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437BB0D" w:rsidR="00DD312F" w:rsidRPr="00CF145F" w:rsidRDefault="00CF145F" w:rsidP="00CF145F">
      <w:r>
        <w:t>Дорофєєва Тетяна Іванівна, доцент кафедри фізичного виховання та спорту Українського державного університету залізничного транспорту. Назва дисертації: «Теоретико-методологічні засади стандартизації управління сферою фізичної культури і спорту в умовах сільських територіальних громад». Шифр та назва спеціальності – 24.00.02 «Фізична культура, фізичне виховання різних груп населення». Докторська рада Д 35.829.01 Львівського державного університету фізичної культури імені Івана Боберського (вул. Костюшка, 11, м. Львів, 79007; т. (032) 255-32-01). Опоненти: Цьось Анатолій Васильович, доктор наук з фізичного виховання та спорту, професор, ректор Волинського національного університету імені Лесі Українки; Дутчак Мирослав Васильович, доктор наук з фізичного виховання та спорту, професор, професор кафедри оздоровчорекреаційної рухової активності Національного університету фізичного виховання і спорту України; Томенко Олександр Анатолійович, доктор наук з фізичного виховання та спорту, професор, професор кафедри теорії і методики фізичної культури Сумського державного педагогічного університету імені А. С. Макаренка</w:t>
      </w:r>
    </w:p>
    <w:sectPr w:rsidR="00DD312F" w:rsidRPr="00CF1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464F" w14:textId="77777777" w:rsidR="001B2ABD" w:rsidRDefault="001B2ABD">
      <w:pPr>
        <w:spacing w:after="0" w:line="240" w:lineRule="auto"/>
      </w:pPr>
      <w:r>
        <w:separator/>
      </w:r>
    </w:p>
  </w:endnote>
  <w:endnote w:type="continuationSeparator" w:id="0">
    <w:p w14:paraId="782BF1B3" w14:textId="77777777" w:rsidR="001B2ABD" w:rsidRDefault="001B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DB1B" w14:textId="77777777" w:rsidR="001B2ABD" w:rsidRDefault="001B2ABD">
      <w:pPr>
        <w:spacing w:after="0" w:line="240" w:lineRule="auto"/>
      </w:pPr>
      <w:r>
        <w:separator/>
      </w:r>
    </w:p>
  </w:footnote>
  <w:footnote w:type="continuationSeparator" w:id="0">
    <w:p w14:paraId="6498C98F" w14:textId="77777777" w:rsidR="001B2ABD" w:rsidRDefault="001B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ABD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11534</cp:revision>
  <dcterms:created xsi:type="dcterms:W3CDTF">2024-06-20T08:51:00Z</dcterms:created>
  <dcterms:modified xsi:type="dcterms:W3CDTF">2024-11-07T08:21:00Z</dcterms:modified>
  <cp:category/>
</cp:coreProperties>
</file>