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91F2" w14:textId="77777777" w:rsidR="00484A9A" w:rsidRDefault="00484A9A" w:rsidP="00484A9A">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Золотовский</w:t>
      </w:r>
      <w:proofErr w:type="spellEnd"/>
      <w:r>
        <w:rPr>
          <w:rFonts w:ascii="Helvetica Neue" w:hAnsi="Helvetica Neue"/>
          <w:b/>
          <w:bCs w:val="0"/>
          <w:color w:val="222222"/>
          <w:sz w:val="21"/>
          <w:szCs w:val="21"/>
        </w:rPr>
        <w:t>, Игорь Олегович.</w:t>
      </w:r>
    </w:p>
    <w:p w14:paraId="08B6BCD2" w14:textId="77777777" w:rsidR="00484A9A" w:rsidRDefault="00484A9A" w:rsidP="00484A9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Распространение оптических импульсов в длиннопериодических волоконных </w:t>
      </w:r>
      <w:proofErr w:type="gramStart"/>
      <w:r>
        <w:rPr>
          <w:rFonts w:ascii="Helvetica Neue" w:hAnsi="Helvetica Neue" w:cs="Arial"/>
          <w:caps/>
          <w:color w:val="222222"/>
          <w:sz w:val="21"/>
          <w:szCs w:val="21"/>
        </w:rPr>
        <w:t>световодах :</w:t>
      </w:r>
      <w:proofErr w:type="gramEnd"/>
      <w:r>
        <w:rPr>
          <w:rFonts w:ascii="Helvetica Neue" w:hAnsi="Helvetica Neue" w:cs="Arial"/>
          <w:caps/>
          <w:color w:val="222222"/>
          <w:sz w:val="21"/>
          <w:szCs w:val="21"/>
        </w:rPr>
        <w:t xml:space="preserve"> диссертация ... кандидата физико-математических наук : 01.04.05. - Ульяновск, 1999. - 134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57677D6" w14:textId="77777777" w:rsidR="00484A9A" w:rsidRDefault="00484A9A" w:rsidP="00484A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Золотовский</w:t>
      </w:r>
      <w:proofErr w:type="spellEnd"/>
      <w:r>
        <w:rPr>
          <w:rFonts w:ascii="Arial" w:hAnsi="Arial" w:cs="Arial"/>
          <w:color w:val="646B71"/>
          <w:sz w:val="18"/>
          <w:szCs w:val="18"/>
        </w:rPr>
        <w:t>, Игорь Олегович</w:t>
      </w:r>
    </w:p>
    <w:p w14:paraId="0CE04BC0"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3C6B3A8"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E702A1"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Волоконные световода, общие сведения</w:t>
      </w:r>
    </w:p>
    <w:p w14:paraId="615CC915"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волоконных световодов</w:t>
      </w:r>
    </w:p>
    <w:p w14:paraId="3F9B085D"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Оптические потери и дисперсионные эффекты в волоконных световодах</w:t>
      </w:r>
    </w:p>
    <w:p w14:paraId="399CBA8B"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Нелинейные эффекты в волоконных световодах. Общие сведения</w:t>
      </w:r>
    </w:p>
    <w:p w14:paraId="4CAD2968"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r>
        <w:rPr>
          <w:rFonts w:ascii="Arial" w:hAnsi="Arial" w:cs="Arial"/>
          <w:color w:val="333333"/>
          <w:sz w:val="21"/>
          <w:szCs w:val="21"/>
        </w:rPr>
        <w:t>Распределенно</w:t>
      </w:r>
      <w:proofErr w:type="spellEnd"/>
      <w:r>
        <w:rPr>
          <w:rFonts w:ascii="Arial" w:hAnsi="Arial" w:cs="Arial"/>
          <w:color w:val="333333"/>
          <w:sz w:val="21"/>
          <w:szCs w:val="21"/>
        </w:rPr>
        <w:t>-связанные волны в волоконных световодах ' ■</w:t>
      </w:r>
    </w:p>
    <w:p w14:paraId="2A1A5C7D"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Преобразование и трансформация оптического импульса в </w:t>
      </w:r>
      <w:proofErr w:type="spellStart"/>
      <w:r>
        <w:rPr>
          <w:rFonts w:ascii="Arial" w:hAnsi="Arial" w:cs="Arial"/>
          <w:color w:val="333333"/>
          <w:sz w:val="21"/>
          <w:szCs w:val="21"/>
        </w:rPr>
        <w:t>двухмодовом</w:t>
      </w:r>
      <w:proofErr w:type="spellEnd"/>
      <w:r>
        <w:rPr>
          <w:rFonts w:ascii="Arial" w:hAnsi="Arial" w:cs="Arial"/>
          <w:color w:val="333333"/>
          <w:sz w:val="21"/>
          <w:szCs w:val="21"/>
        </w:rPr>
        <w:t xml:space="preserve"> периодически неоднородном ВС</w:t>
      </w:r>
    </w:p>
    <w:p w14:paraId="505AFBDB"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Распространение квазимонохроматического излучения в периодически неоднородных ВС</w:t>
      </w:r>
    </w:p>
    <w:p w14:paraId="4D7CCF3C"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Преобразование и трансформация оптического импульса</w:t>
      </w:r>
    </w:p>
    <w:p w14:paraId="4826FFFF"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Динамика частотно-модулированных оптических импульсов в </w:t>
      </w:r>
      <w:proofErr w:type="spellStart"/>
      <w:r>
        <w:rPr>
          <w:rFonts w:ascii="Arial" w:hAnsi="Arial" w:cs="Arial"/>
          <w:color w:val="333333"/>
          <w:sz w:val="21"/>
          <w:szCs w:val="21"/>
        </w:rPr>
        <w:t>двухмодовых</w:t>
      </w:r>
      <w:proofErr w:type="spellEnd"/>
      <w:r>
        <w:rPr>
          <w:rFonts w:ascii="Arial" w:hAnsi="Arial" w:cs="Arial"/>
          <w:color w:val="333333"/>
          <w:sz w:val="21"/>
          <w:szCs w:val="21"/>
        </w:rPr>
        <w:t xml:space="preserve"> периодических ВС</w:t>
      </w:r>
    </w:p>
    <w:p w14:paraId="1B37B341"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Периодические </w:t>
      </w:r>
      <w:proofErr w:type="spellStart"/>
      <w:r>
        <w:rPr>
          <w:rFonts w:ascii="Arial" w:hAnsi="Arial" w:cs="Arial"/>
          <w:color w:val="333333"/>
          <w:sz w:val="21"/>
          <w:szCs w:val="21"/>
        </w:rPr>
        <w:t>двухмодовые</w:t>
      </w:r>
      <w:proofErr w:type="spellEnd"/>
      <w:r>
        <w:rPr>
          <w:rFonts w:ascii="Arial" w:hAnsi="Arial" w:cs="Arial"/>
          <w:color w:val="333333"/>
          <w:sz w:val="21"/>
          <w:szCs w:val="21"/>
        </w:rPr>
        <w:t xml:space="preserve"> ВС с комплексной диэлектрической проницаемостью</w:t>
      </w:r>
    </w:p>
    <w:p w14:paraId="42E48161"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Нелинейные эффекты в периодически неоднородных</w:t>
      </w:r>
    </w:p>
    <w:p w14:paraId="53444BFD"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волокнах</w:t>
      </w:r>
    </w:p>
    <w:p w14:paraId="7E241C5F"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Солитоноподобные</w:t>
      </w:r>
      <w:proofErr w:type="spellEnd"/>
      <w:r>
        <w:rPr>
          <w:rFonts w:ascii="Arial" w:hAnsi="Arial" w:cs="Arial"/>
          <w:color w:val="333333"/>
          <w:sz w:val="21"/>
          <w:szCs w:val="21"/>
        </w:rPr>
        <w:t xml:space="preserve"> импульсы в периодических волокнах</w:t>
      </w:r>
    </w:p>
    <w:p w14:paraId="4A616531"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Параметрическая неустойчивость волнового пакета в</w:t>
      </w:r>
    </w:p>
    <w:p w14:paraId="1573EC3C"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периодически неоднородном нелинейном ВС</w:t>
      </w:r>
    </w:p>
    <w:p w14:paraId="1B3A6EB3"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ЗАКЛЮЧЕНИЕ</w:t>
      </w:r>
    </w:p>
    <w:p w14:paraId="2BB585A5"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6DD4E2C1"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 Вывод уравнения связанных волн для импульсного режима распространения волновых пакетов в периодических</w:t>
      </w:r>
    </w:p>
    <w:p w14:paraId="1B0C01D3"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w:t>
      </w:r>
    </w:p>
    <w:p w14:paraId="36AEAAEF" w14:textId="77777777" w:rsidR="00484A9A" w:rsidRDefault="00484A9A" w:rsidP="00484A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Волновые уравнения для парциальных импульсов...119 ЛИТЕРАТУРА</w:t>
      </w:r>
    </w:p>
    <w:p w14:paraId="071EBB05" w14:textId="635EE025" w:rsidR="00E67B85" w:rsidRPr="00484A9A" w:rsidRDefault="00E67B85" w:rsidP="00484A9A"/>
    <w:sectPr w:rsidR="00E67B85" w:rsidRPr="00484A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5F5D" w14:textId="77777777" w:rsidR="00545F1A" w:rsidRDefault="00545F1A">
      <w:pPr>
        <w:spacing w:after="0" w:line="240" w:lineRule="auto"/>
      </w:pPr>
      <w:r>
        <w:separator/>
      </w:r>
    </w:p>
  </w:endnote>
  <w:endnote w:type="continuationSeparator" w:id="0">
    <w:p w14:paraId="682E2B9E" w14:textId="77777777" w:rsidR="00545F1A" w:rsidRDefault="005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825B" w14:textId="77777777" w:rsidR="00545F1A" w:rsidRDefault="00545F1A"/>
    <w:p w14:paraId="3E5CBAB8" w14:textId="77777777" w:rsidR="00545F1A" w:rsidRDefault="00545F1A"/>
    <w:p w14:paraId="067400A2" w14:textId="77777777" w:rsidR="00545F1A" w:rsidRDefault="00545F1A"/>
    <w:p w14:paraId="2B490DE3" w14:textId="77777777" w:rsidR="00545F1A" w:rsidRDefault="00545F1A"/>
    <w:p w14:paraId="2CA6786F" w14:textId="77777777" w:rsidR="00545F1A" w:rsidRDefault="00545F1A"/>
    <w:p w14:paraId="0967124B" w14:textId="77777777" w:rsidR="00545F1A" w:rsidRDefault="00545F1A"/>
    <w:p w14:paraId="52358429" w14:textId="77777777" w:rsidR="00545F1A" w:rsidRDefault="00545F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43254C" wp14:editId="3AFABC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CC46" w14:textId="77777777" w:rsidR="00545F1A" w:rsidRDefault="00545F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4325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3DCC46" w14:textId="77777777" w:rsidR="00545F1A" w:rsidRDefault="00545F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1C0C95" w14:textId="77777777" w:rsidR="00545F1A" w:rsidRDefault="00545F1A"/>
    <w:p w14:paraId="511B9B5A" w14:textId="77777777" w:rsidR="00545F1A" w:rsidRDefault="00545F1A"/>
    <w:p w14:paraId="2B23A2C3" w14:textId="77777777" w:rsidR="00545F1A" w:rsidRDefault="00545F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2E0A7D" wp14:editId="415541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9275" w14:textId="77777777" w:rsidR="00545F1A" w:rsidRDefault="00545F1A"/>
                          <w:p w14:paraId="7BDF4F58" w14:textId="77777777" w:rsidR="00545F1A" w:rsidRDefault="00545F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E0A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609275" w14:textId="77777777" w:rsidR="00545F1A" w:rsidRDefault="00545F1A"/>
                    <w:p w14:paraId="7BDF4F58" w14:textId="77777777" w:rsidR="00545F1A" w:rsidRDefault="00545F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27EF3B" w14:textId="77777777" w:rsidR="00545F1A" w:rsidRDefault="00545F1A"/>
    <w:p w14:paraId="44115C7C" w14:textId="77777777" w:rsidR="00545F1A" w:rsidRDefault="00545F1A">
      <w:pPr>
        <w:rPr>
          <w:sz w:val="2"/>
          <w:szCs w:val="2"/>
        </w:rPr>
      </w:pPr>
    </w:p>
    <w:p w14:paraId="6915E7C5" w14:textId="77777777" w:rsidR="00545F1A" w:rsidRDefault="00545F1A"/>
    <w:p w14:paraId="086971E5" w14:textId="77777777" w:rsidR="00545F1A" w:rsidRDefault="00545F1A">
      <w:pPr>
        <w:spacing w:after="0" w:line="240" w:lineRule="auto"/>
      </w:pPr>
    </w:p>
  </w:footnote>
  <w:footnote w:type="continuationSeparator" w:id="0">
    <w:p w14:paraId="724F5DCC" w14:textId="77777777" w:rsidR="00545F1A" w:rsidRDefault="005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1A"/>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121217</TotalTime>
  <Pages>2</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2860</cp:revision>
  <cp:lastPrinted>2009-02-06T05:36:00Z</cp:lastPrinted>
  <dcterms:created xsi:type="dcterms:W3CDTF">2024-01-07T13:43:00Z</dcterms:created>
  <dcterms:modified xsi:type="dcterms:W3CDTF">2025-06-24T16:19:00Z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