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AE88B" w14:textId="77777777" w:rsidR="00AA23D4" w:rsidRPr="00AA23D4" w:rsidRDefault="00AA23D4" w:rsidP="00AA23D4">
      <w:pPr>
        <w:rPr>
          <w:rFonts w:ascii="Courier New" w:eastAsia="Times New Roman" w:hAnsi="Courier New" w:cs="Times New Roman"/>
          <w:b/>
          <w:bCs/>
          <w:w w:val="70"/>
          <w:kern w:val="0"/>
          <w:sz w:val="31"/>
          <w:szCs w:val="31"/>
          <w:lang w:eastAsia="ru-RU"/>
        </w:rPr>
      </w:pPr>
      <w:r w:rsidRPr="00AA23D4">
        <w:rPr>
          <w:rFonts w:ascii="Courier New" w:eastAsia="Times New Roman" w:hAnsi="Courier New" w:cs="Times New Roman" w:hint="eastAsia"/>
          <w:b/>
          <w:bCs/>
          <w:w w:val="70"/>
          <w:kern w:val="0"/>
          <w:sz w:val="31"/>
          <w:szCs w:val="31"/>
          <w:lang w:eastAsia="ru-RU"/>
        </w:rPr>
        <w:t>Губина</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Ольга</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Владимировна</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Оценка</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влияния</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освоения</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природных</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ресурсов</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на</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социально</w:t>
      </w:r>
      <w:r w:rsidRPr="00AA23D4">
        <w:rPr>
          <w:rFonts w:ascii="Courier New" w:eastAsia="Times New Roman" w:hAnsi="Courier New" w:cs="Times New Roman"/>
          <w:b/>
          <w:bCs/>
          <w:w w:val="70"/>
          <w:kern w:val="0"/>
          <w:sz w:val="31"/>
          <w:szCs w:val="31"/>
          <w:lang w:eastAsia="ru-RU"/>
        </w:rPr>
        <w:t>-</w:t>
      </w:r>
      <w:r w:rsidRPr="00AA23D4">
        <w:rPr>
          <w:rFonts w:ascii="Courier New" w:eastAsia="Times New Roman" w:hAnsi="Courier New" w:cs="Times New Roman" w:hint="eastAsia"/>
          <w:b/>
          <w:bCs/>
          <w:w w:val="70"/>
          <w:kern w:val="0"/>
          <w:sz w:val="31"/>
          <w:szCs w:val="31"/>
          <w:lang w:eastAsia="ru-RU"/>
        </w:rPr>
        <w:t>экономическое</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развитие</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северных</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регионов</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России</w:t>
      </w:r>
      <w:r w:rsidRPr="00AA23D4">
        <w:rPr>
          <w:rFonts w:ascii="Courier New" w:eastAsia="Times New Roman" w:hAnsi="Courier New" w:cs="Times New Roman"/>
          <w:b/>
          <w:bCs/>
          <w:w w:val="70"/>
          <w:kern w:val="0"/>
          <w:sz w:val="31"/>
          <w:szCs w:val="31"/>
          <w:lang w:eastAsia="ru-RU"/>
        </w:rPr>
        <w:t xml:space="preserve"> : </w:t>
      </w:r>
      <w:r w:rsidRPr="00AA23D4">
        <w:rPr>
          <w:rFonts w:ascii="Courier New" w:eastAsia="Times New Roman" w:hAnsi="Courier New" w:cs="Times New Roman" w:hint="eastAsia"/>
          <w:b/>
          <w:bCs/>
          <w:w w:val="70"/>
          <w:kern w:val="0"/>
          <w:sz w:val="31"/>
          <w:szCs w:val="31"/>
          <w:lang w:eastAsia="ru-RU"/>
        </w:rPr>
        <w:t>диссертация</w:t>
      </w:r>
      <w:r w:rsidRPr="00AA23D4">
        <w:rPr>
          <w:rFonts w:ascii="Courier New" w:eastAsia="Times New Roman" w:hAnsi="Courier New" w:cs="Times New Roman"/>
          <w:b/>
          <w:bCs/>
          <w:w w:val="70"/>
          <w:kern w:val="0"/>
          <w:sz w:val="31"/>
          <w:szCs w:val="31"/>
          <w:lang w:eastAsia="ru-RU"/>
        </w:rPr>
        <w:t xml:space="preserve"> ... </w:t>
      </w:r>
      <w:r w:rsidRPr="00AA23D4">
        <w:rPr>
          <w:rFonts w:ascii="Courier New" w:eastAsia="Times New Roman" w:hAnsi="Courier New" w:cs="Times New Roman" w:hint="eastAsia"/>
          <w:b/>
          <w:bCs/>
          <w:w w:val="70"/>
          <w:kern w:val="0"/>
          <w:sz w:val="31"/>
          <w:szCs w:val="31"/>
          <w:lang w:eastAsia="ru-RU"/>
        </w:rPr>
        <w:t>кандидата</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экономических</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наук</w:t>
      </w:r>
      <w:r w:rsidRPr="00AA23D4">
        <w:rPr>
          <w:rFonts w:ascii="Courier New" w:eastAsia="Times New Roman" w:hAnsi="Courier New" w:cs="Times New Roman"/>
          <w:b/>
          <w:bCs/>
          <w:w w:val="70"/>
          <w:kern w:val="0"/>
          <w:sz w:val="31"/>
          <w:szCs w:val="31"/>
          <w:lang w:eastAsia="ru-RU"/>
        </w:rPr>
        <w:t xml:space="preserve"> : 08.00.05 / </w:t>
      </w:r>
      <w:r w:rsidRPr="00AA23D4">
        <w:rPr>
          <w:rFonts w:ascii="Courier New" w:eastAsia="Times New Roman" w:hAnsi="Courier New" w:cs="Times New Roman" w:hint="eastAsia"/>
          <w:b/>
          <w:bCs/>
          <w:w w:val="70"/>
          <w:kern w:val="0"/>
          <w:sz w:val="31"/>
          <w:szCs w:val="31"/>
          <w:lang w:eastAsia="ru-RU"/>
        </w:rPr>
        <w:t>Губина</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Ольга</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Владимировна</w:t>
      </w:r>
      <w:r w:rsidRPr="00AA23D4">
        <w:rPr>
          <w:rFonts w:ascii="Courier New" w:eastAsia="Times New Roman" w:hAnsi="Courier New" w:cs="Times New Roman"/>
          <w:b/>
          <w:bCs/>
          <w:w w:val="70"/>
          <w:kern w:val="0"/>
          <w:sz w:val="31"/>
          <w:szCs w:val="31"/>
          <w:lang w:eastAsia="ru-RU"/>
        </w:rPr>
        <w:t>; [</w:t>
      </w:r>
      <w:r w:rsidRPr="00AA23D4">
        <w:rPr>
          <w:rFonts w:ascii="Courier New" w:eastAsia="Times New Roman" w:hAnsi="Courier New" w:cs="Times New Roman" w:hint="eastAsia"/>
          <w:b/>
          <w:bCs/>
          <w:w w:val="70"/>
          <w:kern w:val="0"/>
          <w:sz w:val="31"/>
          <w:szCs w:val="31"/>
          <w:lang w:eastAsia="ru-RU"/>
        </w:rPr>
        <w:t>Место</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защиты</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ГУ</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Институт</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экономики</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Уральского</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отделения</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РАН</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Екатеринбург</w:t>
      </w:r>
      <w:r w:rsidRPr="00AA23D4">
        <w:rPr>
          <w:rFonts w:ascii="Courier New" w:eastAsia="Times New Roman" w:hAnsi="Courier New" w:cs="Times New Roman"/>
          <w:b/>
          <w:bCs/>
          <w:w w:val="70"/>
          <w:kern w:val="0"/>
          <w:sz w:val="31"/>
          <w:szCs w:val="31"/>
          <w:lang w:eastAsia="ru-RU"/>
        </w:rPr>
        <w:t xml:space="preserve">, 2011.- 187 </w:t>
      </w:r>
      <w:r w:rsidRPr="00AA23D4">
        <w:rPr>
          <w:rFonts w:ascii="Courier New" w:eastAsia="Times New Roman" w:hAnsi="Courier New" w:cs="Times New Roman" w:hint="eastAsia"/>
          <w:b/>
          <w:bCs/>
          <w:w w:val="70"/>
          <w:kern w:val="0"/>
          <w:sz w:val="31"/>
          <w:szCs w:val="31"/>
          <w:lang w:eastAsia="ru-RU"/>
        </w:rPr>
        <w:t>с</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ил</w:t>
      </w:r>
      <w:r w:rsidRPr="00AA23D4">
        <w:rPr>
          <w:rFonts w:ascii="Courier New" w:eastAsia="Times New Roman" w:hAnsi="Courier New" w:cs="Times New Roman"/>
          <w:b/>
          <w:bCs/>
          <w:w w:val="70"/>
          <w:kern w:val="0"/>
          <w:sz w:val="31"/>
          <w:szCs w:val="31"/>
          <w:lang w:eastAsia="ru-RU"/>
        </w:rPr>
        <w:t>.</w:t>
      </w:r>
    </w:p>
    <w:p w14:paraId="3C87D7B1" w14:textId="77777777" w:rsidR="00AA23D4" w:rsidRPr="00AA23D4" w:rsidRDefault="00AA23D4" w:rsidP="00AA23D4">
      <w:pPr>
        <w:rPr>
          <w:rFonts w:ascii="Courier New" w:eastAsia="Times New Roman" w:hAnsi="Courier New" w:cs="Times New Roman"/>
          <w:b/>
          <w:bCs/>
          <w:w w:val="70"/>
          <w:kern w:val="0"/>
          <w:sz w:val="31"/>
          <w:szCs w:val="31"/>
          <w:lang w:eastAsia="ru-RU"/>
        </w:rPr>
      </w:pPr>
    </w:p>
    <w:p w14:paraId="426A67CF" w14:textId="77777777" w:rsidR="00AA23D4" w:rsidRPr="00AA23D4" w:rsidRDefault="00AA23D4" w:rsidP="00AA23D4">
      <w:pPr>
        <w:rPr>
          <w:rFonts w:ascii="Courier New" w:eastAsia="Times New Roman" w:hAnsi="Courier New" w:cs="Times New Roman"/>
          <w:b/>
          <w:bCs/>
          <w:w w:val="70"/>
          <w:kern w:val="0"/>
          <w:sz w:val="31"/>
          <w:szCs w:val="31"/>
          <w:lang w:eastAsia="ru-RU"/>
        </w:rPr>
      </w:pPr>
      <w:r w:rsidRPr="00AA23D4">
        <w:rPr>
          <w:rFonts w:ascii="Courier New" w:eastAsia="Times New Roman" w:hAnsi="Courier New" w:cs="Times New Roman" w:hint="eastAsia"/>
          <w:b/>
          <w:bCs/>
          <w:w w:val="70"/>
          <w:kern w:val="0"/>
          <w:sz w:val="31"/>
          <w:szCs w:val="31"/>
          <w:lang w:eastAsia="ru-RU"/>
        </w:rPr>
        <w:t>РОССИЙСКАЯ</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АКАДЕМИЯ</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НАУК</w:t>
      </w:r>
    </w:p>
    <w:p w14:paraId="071D471F" w14:textId="77777777" w:rsidR="00AA23D4" w:rsidRPr="00AA23D4" w:rsidRDefault="00AA23D4" w:rsidP="00AA23D4">
      <w:pPr>
        <w:rPr>
          <w:rFonts w:ascii="Courier New" w:eastAsia="Times New Roman" w:hAnsi="Courier New" w:cs="Times New Roman"/>
          <w:b/>
          <w:bCs/>
          <w:w w:val="70"/>
          <w:kern w:val="0"/>
          <w:sz w:val="31"/>
          <w:szCs w:val="31"/>
          <w:lang w:eastAsia="ru-RU"/>
        </w:rPr>
      </w:pPr>
      <w:r w:rsidRPr="00AA23D4">
        <w:rPr>
          <w:rFonts w:ascii="Courier New" w:eastAsia="Times New Roman" w:hAnsi="Courier New" w:cs="Times New Roman" w:hint="eastAsia"/>
          <w:b/>
          <w:bCs/>
          <w:w w:val="70"/>
          <w:kern w:val="0"/>
          <w:sz w:val="31"/>
          <w:szCs w:val="31"/>
          <w:lang w:eastAsia="ru-RU"/>
        </w:rPr>
        <w:t>УРАЛЬСКОЕ</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ОТДЕЛЕНИЕ</w:t>
      </w:r>
    </w:p>
    <w:p w14:paraId="093E185A" w14:textId="77777777" w:rsidR="00AA23D4" w:rsidRPr="00AA23D4" w:rsidRDefault="00AA23D4" w:rsidP="00AA23D4">
      <w:pPr>
        <w:rPr>
          <w:rFonts w:ascii="Courier New" w:eastAsia="Times New Roman" w:hAnsi="Courier New" w:cs="Times New Roman"/>
          <w:b/>
          <w:bCs/>
          <w:w w:val="70"/>
          <w:kern w:val="0"/>
          <w:sz w:val="31"/>
          <w:szCs w:val="31"/>
          <w:lang w:eastAsia="ru-RU"/>
        </w:rPr>
      </w:pPr>
      <w:r w:rsidRPr="00AA23D4">
        <w:rPr>
          <w:rFonts w:ascii="Courier New" w:eastAsia="Times New Roman" w:hAnsi="Courier New" w:cs="Times New Roman" w:hint="eastAsia"/>
          <w:b/>
          <w:bCs/>
          <w:w w:val="70"/>
          <w:kern w:val="0"/>
          <w:sz w:val="31"/>
          <w:szCs w:val="31"/>
          <w:lang w:eastAsia="ru-RU"/>
        </w:rPr>
        <w:t>Институт</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экономики</w:t>
      </w:r>
    </w:p>
    <w:p w14:paraId="2E38EEFE" w14:textId="77777777" w:rsidR="00AA23D4" w:rsidRPr="00AA23D4" w:rsidRDefault="00AA23D4" w:rsidP="00AA23D4">
      <w:pPr>
        <w:rPr>
          <w:rFonts w:ascii="Courier New" w:eastAsia="Times New Roman" w:hAnsi="Courier New" w:cs="Times New Roman"/>
          <w:b/>
          <w:bCs/>
          <w:w w:val="70"/>
          <w:kern w:val="0"/>
          <w:sz w:val="31"/>
          <w:szCs w:val="31"/>
          <w:lang w:eastAsia="ru-RU"/>
        </w:rPr>
      </w:pPr>
      <w:r w:rsidRPr="00AA23D4">
        <w:rPr>
          <w:rFonts w:ascii="Courier New" w:eastAsia="Times New Roman" w:hAnsi="Courier New" w:cs="Times New Roman" w:hint="eastAsia"/>
          <w:b/>
          <w:bCs/>
          <w:w w:val="70"/>
          <w:kern w:val="0"/>
          <w:sz w:val="31"/>
          <w:szCs w:val="31"/>
          <w:lang w:eastAsia="ru-RU"/>
        </w:rPr>
        <w:t>ОЦЕНКА</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ВЛИЯНИЯ</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ОСВОЕНИЯ</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ПРИРОДНЫХ</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РЕСУРСОВ</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НА</w:t>
      </w:r>
    </w:p>
    <w:p w14:paraId="593545E3" w14:textId="77777777" w:rsidR="00AA23D4" w:rsidRPr="00AA23D4" w:rsidRDefault="00AA23D4" w:rsidP="00AA23D4">
      <w:pPr>
        <w:rPr>
          <w:rFonts w:ascii="Courier New" w:eastAsia="Times New Roman" w:hAnsi="Courier New" w:cs="Times New Roman"/>
          <w:b/>
          <w:bCs/>
          <w:w w:val="70"/>
          <w:kern w:val="0"/>
          <w:sz w:val="31"/>
          <w:szCs w:val="31"/>
          <w:lang w:eastAsia="ru-RU"/>
        </w:rPr>
      </w:pPr>
      <w:r w:rsidRPr="00AA23D4">
        <w:rPr>
          <w:rFonts w:ascii="Courier New" w:eastAsia="Times New Roman" w:hAnsi="Courier New" w:cs="Times New Roman" w:hint="eastAsia"/>
          <w:b/>
          <w:bCs/>
          <w:w w:val="70"/>
          <w:kern w:val="0"/>
          <w:sz w:val="31"/>
          <w:szCs w:val="31"/>
          <w:lang w:eastAsia="ru-RU"/>
        </w:rPr>
        <w:t>СОЦИАЛЬНО</w:t>
      </w:r>
      <w:r w:rsidRPr="00AA23D4">
        <w:rPr>
          <w:rFonts w:ascii="Courier New" w:eastAsia="Times New Roman" w:hAnsi="Courier New" w:cs="Times New Roman"/>
          <w:b/>
          <w:bCs/>
          <w:w w:val="70"/>
          <w:kern w:val="0"/>
          <w:sz w:val="31"/>
          <w:szCs w:val="31"/>
          <w:lang w:eastAsia="ru-RU"/>
        </w:rPr>
        <w:t>-</w:t>
      </w:r>
      <w:r w:rsidRPr="00AA23D4">
        <w:rPr>
          <w:rFonts w:ascii="Courier New" w:eastAsia="Times New Roman" w:hAnsi="Courier New" w:cs="Times New Roman" w:hint="eastAsia"/>
          <w:b/>
          <w:bCs/>
          <w:w w:val="70"/>
          <w:kern w:val="0"/>
          <w:sz w:val="31"/>
          <w:szCs w:val="31"/>
          <w:lang w:eastAsia="ru-RU"/>
        </w:rPr>
        <w:t>ЭКОНОМИЧЕСКОЕ</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РАЗВИТИЕ</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СЕВЕРНЫХ</w:t>
      </w:r>
    </w:p>
    <w:p w14:paraId="6BC6F778" w14:textId="77777777" w:rsidR="00AA23D4" w:rsidRPr="00AA23D4" w:rsidRDefault="00AA23D4" w:rsidP="00AA23D4">
      <w:pPr>
        <w:rPr>
          <w:rFonts w:ascii="Courier New" w:eastAsia="Times New Roman" w:hAnsi="Courier New" w:cs="Times New Roman"/>
          <w:b/>
          <w:bCs/>
          <w:w w:val="70"/>
          <w:kern w:val="0"/>
          <w:sz w:val="31"/>
          <w:szCs w:val="31"/>
          <w:lang w:eastAsia="ru-RU"/>
        </w:rPr>
      </w:pPr>
      <w:r w:rsidRPr="00AA23D4">
        <w:rPr>
          <w:rFonts w:ascii="Courier New" w:eastAsia="Times New Roman" w:hAnsi="Courier New" w:cs="Times New Roman" w:hint="eastAsia"/>
          <w:b/>
          <w:bCs/>
          <w:w w:val="70"/>
          <w:kern w:val="0"/>
          <w:sz w:val="31"/>
          <w:szCs w:val="31"/>
          <w:lang w:eastAsia="ru-RU"/>
        </w:rPr>
        <w:t>РЕГИОНОВ</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РОССИИ</w:t>
      </w:r>
    </w:p>
    <w:p w14:paraId="4B10A6E9" w14:textId="77777777" w:rsidR="00AA23D4" w:rsidRPr="00AA23D4" w:rsidRDefault="00AA23D4" w:rsidP="00AA23D4">
      <w:pPr>
        <w:rPr>
          <w:rFonts w:ascii="Courier New" w:eastAsia="Times New Roman" w:hAnsi="Courier New" w:cs="Times New Roman"/>
          <w:b/>
          <w:bCs/>
          <w:w w:val="70"/>
          <w:kern w:val="0"/>
          <w:sz w:val="31"/>
          <w:szCs w:val="31"/>
          <w:lang w:eastAsia="ru-RU"/>
        </w:rPr>
      </w:pPr>
      <w:r w:rsidRPr="00AA23D4">
        <w:rPr>
          <w:rFonts w:ascii="Courier New" w:eastAsia="Times New Roman" w:hAnsi="Courier New" w:cs="Times New Roman" w:hint="eastAsia"/>
          <w:b/>
          <w:bCs/>
          <w:w w:val="70"/>
          <w:kern w:val="0"/>
          <w:sz w:val="31"/>
          <w:szCs w:val="31"/>
          <w:lang w:eastAsia="ru-RU"/>
        </w:rPr>
        <w:t>Специальность</w:t>
      </w:r>
      <w:r w:rsidRPr="00AA23D4">
        <w:rPr>
          <w:rFonts w:ascii="Courier New" w:eastAsia="Times New Roman" w:hAnsi="Courier New" w:cs="Times New Roman"/>
          <w:b/>
          <w:bCs/>
          <w:w w:val="70"/>
          <w:kern w:val="0"/>
          <w:sz w:val="31"/>
          <w:szCs w:val="31"/>
          <w:lang w:eastAsia="ru-RU"/>
        </w:rPr>
        <w:t xml:space="preserve">: 08.00.05 - </w:t>
      </w:r>
      <w:r w:rsidRPr="00AA23D4">
        <w:rPr>
          <w:rFonts w:ascii="Courier New" w:eastAsia="Times New Roman" w:hAnsi="Courier New" w:cs="Times New Roman" w:hint="eastAsia"/>
          <w:b/>
          <w:bCs/>
          <w:w w:val="70"/>
          <w:kern w:val="0"/>
          <w:sz w:val="31"/>
          <w:szCs w:val="31"/>
          <w:lang w:eastAsia="ru-RU"/>
        </w:rPr>
        <w:t>Экономика</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и</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управление</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народным</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хозяйством</w:t>
      </w:r>
    </w:p>
    <w:p w14:paraId="58E01D46" w14:textId="77777777" w:rsidR="00AA23D4" w:rsidRPr="00AA23D4" w:rsidRDefault="00AA23D4" w:rsidP="00AA23D4">
      <w:pPr>
        <w:rPr>
          <w:rFonts w:ascii="Courier New" w:eastAsia="Times New Roman" w:hAnsi="Courier New" w:cs="Times New Roman"/>
          <w:b/>
          <w:bCs/>
          <w:w w:val="70"/>
          <w:kern w:val="0"/>
          <w:sz w:val="31"/>
          <w:szCs w:val="31"/>
          <w:lang w:eastAsia="ru-RU"/>
        </w:rPr>
      </w:pPr>
      <w:r w:rsidRPr="00AA23D4">
        <w:rPr>
          <w:rFonts w:ascii="Courier New" w:eastAsia="Times New Roman" w:hAnsi="Courier New" w:cs="Times New Roman"/>
          <w:b/>
          <w:bCs/>
          <w:w w:val="70"/>
          <w:kern w:val="0"/>
          <w:sz w:val="31"/>
          <w:szCs w:val="31"/>
          <w:lang w:eastAsia="ru-RU"/>
        </w:rPr>
        <w:t>(</w:t>
      </w:r>
      <w:r w:rsidRPr="00AA23D4">
        <w:rPr>
          <w:rFonts w:ascii="Courier New" w:eastAsia="Times New Roman" w:hAnsi="Courier New" w:cs="Times New Roman" w:hint="eastAsia"/>
          <w:b/>
          <w:bCs/>
          <w:w w:val="70"/>
          <w:kern w:val="0"/>
          <w:sz w:val="31"/>
          <w:szCs w:val="31"/>
          <w:lang w:eastAsia="ru-RU"/>
        </w:rPr>
        <w:t>региональная</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экономика</w:t>
      </w:r>
      <w:r w:rsidRPr="00AA23D4">
        <w:rPr>
          <w:rFonts w:ascii="Courier New" w:eastAsia="Times New Roman" w:hAnsi="Courier New" w:cs="Times New Roman"/>
          <w:b/>
          <w:bCs/>
          <w:w w:val="70"/>
          <w:kern w:val="0"/>
          <w:sz w:val="31"/>
          <w:szCs w:val="31"/>
          <w:lang w:eastAsia="ru-RU"/>
        </w:rPr>
        <w:t>)</w:t>
      </w:r>
    </w:p>
    <w:p w14:paraId="28CFDE19" w14:textId="77777777" w:rsidR="00AA23D4" w:rsidRPr="00AA23D4" w:rsidRDefault="00AA23D4" w:rsidP="00AA23D4">
      <w:pPr>
        <w:rPr>
          <w:rFonts w:ascii="Courier New" w:eastAsia="Times New Roman" w:hAnsi="Courier New" w:cs="Times New Roman"/>
          <w:b/>
          <w:bCs/>
          <w:w w:val="70"/>
          <w:kern w:val="0"/>
          <w:sz w:val="31"/>
          <w:szCs w:val="31"/>
          <w:lang w:eastAsia="ru-RU"/>
        </w:rPr>
      </w:pPr>
      <w:r w:rsidRPr="00AA23D4">
        <w:rPr>
          <w:rFonts w:ascii="Courier New" w:eastAsia="Times New Roman" w:hAnsi="Courier New" w:cs="Times New Roman" w:hint="eastAsia"/>
          <w:b/>
          <w:bCs/>
          <w:w w:val="70"/>
          <w:kern w:val="0"/>
          <w:sz w:val="31"/>
          <w:szCs w:val="31"/>
          <w:lang w:eastAsia="ru-RU"/>
        </w:rPr>
        <w:t>Диссертация</w:t>
      </w:r>
    </w:p>
    <w:p w14:paraId="49882C7D" w14:textId="77777777" w:rsidR="00AA23D4" w:rsidRPr="00AA23D4" w:rsidRDefault="00AA23D4" w:rsidP="00AA23D4">
      <w:pPr>
        <w:rPr>
          <w:rFonts w:ascii="Courier New" w:eastAsia="Times New Roman" w:hAnsi="Courier New" w:cs="Times New Roman"/>
          <w:b/>
          <w:bCs/>
          <w:w w:val="70"/>
          <w:kern w:val="0"/>
          <w:sz w:val="31"/>
          <w:szCs w:val="31"/>
          <w:lang w:eastAsia="ru-RU"/>
        </w:rPr>
      </w:pPr>
      <w:r w:rsidRPr="00AA23D4">
        <w:rPr>
          <w:rFonts w:ascii="Courier New" w:eastAsia="Times New Roman" w:hAnsi="Courier New" w:cs="Times New Roman" w:hint="eastAsia"/>
          <w:b/>
          <w:bCs/>
          <w:w w:val="70"/>
          <w:kern w:val="0"/>
          <w:sz w:val="31"/>
          <w:szCs w:val="31"/>
          <w:lang w:eastAsia="ru-RU"/>
        </w:rPr>
        <w:t>на</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соискание</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учёной</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степени</w:t>
      </w:r>
    </w:p>
    <w:p w14:paraId="081F9539" w14:textId="77777777" w:rsidR="00AA23D4" w:rsidRPr="00AA23D4" w:rsidRDefault="00AA23D4" w:rsidP="00AA23D4">
      <w:pPr>
        <w:rPr>
          <w:rFonts w:ascii="Courier New" w:eastAsia="Times New Roman" w:hAnsi="Courier New" w:cs="Times New Roman"/>
          <w:b/>
          <w:bCs/>
          <w:w w:val="70"/>
          <w:kern w:val="0"/>
          <w:sz w:val="31"/>
          <w:szCs w:val="31"/>
          <w:lang w:eastAsia="ru-RU"/>
        </w:rPr>
      </w:pPr>
      <w:r w:rsidRPr="00AA23D4">
        <w:rPr>
          <w:rFonts w:ascii="Courier New" w:eastAsia="Times New Roman" w:hAnsi="Courier New" w:cs="Times New Roman" w:hint="eastAsia"/>
          <w:b/>
          <w:bCs/>
          <w:w w:val="70"/>
          <w:kern w:val="0"/>
          <w:sz w:val="31"/>
          <w:szCs w:val="31"/>
          <w:lang w:eastAsia="ru-RU"/>
        </w:rPr>
        <w:t>кандидата</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экономических</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наук</w:t>
      </w:r>
    </w:p>
    <w:p w14:paraId="3EAC6F11" w14:textId="77777777" w:rsidR="00AA23D4" w:rsidRPr="00AA23D4" w:rsidRDefault="00AA23D4" w:rsidP="00AA23D4">
      <w:pPr>
        <w:rPr>
          <w:rFonts w:ascii="Courier New" w:eastAsia="Times New Roman" w:hAnsi="Courier New" w:cs="Times New Roman"/>
          <w:b/>
          <w:bCs/>
          <w:w w:val="70"/>
          <w:kern w:val="0"/>
          <w:sz w:val="31"/>
          <w:szCs w:val="31"/>
          <w:lang w:eastAsia="ru-RU"/>
        </w:rPr>
      </w:pPr>
      <w:r w:rsidRPr="00AA23D4">
        <w:rPr>
          <w:rFonts w:ascii="Courier New" w:eastAsia="Times New Roman" w:hAnsi="Courier New" w:cs="Times New Roman" w:hint="eastAsia"/>
          <w:b/>
          <w:bCs/>
          <w:w w:val="70"/>
          <w:kern w:val="0"/>
          <w:sz w:val="31"/>
          <w:szCs w:val="31"/>
          <w:lang w:eastAsia="ru-RU"/>
        </w:rPr>
        <w:t>Научный</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руководитель</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доктор</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экономических</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наук</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профессор</w:t>
      </w:r>
    </w:p>
    <w:p w14:paraId="782DC453" w14:textId="77777777" w:rsidR="00AA23D4" w:rsidRPr="00AA23D4" w:rsidRDefault="00AA23D4" w:rsidP="00AA23D4">
      <w:pPr>
        <w:rPr>
          <w:rFonts w:ascii="Courier New" w:eastAsia="Times New Roman" w:hAnsi="Courier New" w:cs="Times New Roman"/>
          <w:b/>
          <w:bCs/>
          <w:w w:val="70"/>
          <w:kern w:val="0"/>
          <w:sz w:val="31"/>
          <w:szCs w:val="31"/>
          <w:lang w:eastAsia="ru-RU"/>
        </w:rPr>
      </w:pPr>
      <w:r w:rsidRPr="00AA23D4">
        <w:rPr>
          <w:rFonts w:ascii="Courier New" w:eastAsia="Times New Roman" w:hAnsi="Courier New" w:cs="Times New Roman" w:hint="eastAsia"/>
          <w:b/>
          <w:bCs/>
          <w:w w:val="70"/>
          <w:kern w:val="0"/>
          <w:sz w:val="31"/>
          <w:szCs w:val="31"/>
          <w:lang w:eastAsia="ru-RU"/>
        </w:rPr>
        <w:t>Шеломенцев</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Андрей</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Геннадьевич</w:t>
      </w:r>
    </w:p>
    <w:p w14:paraId="0ED1AC9A" w14:textId="77777777" w:rsidR="00AA23D4" w:rsidRPr="00AA23D4" w:rsidRDefault="00AA23D4" w:rsidP="00AA23D4">
      <w:pPr>
        <w:rPr>
          <w:rFonts w:ascii="Courier New" w:eastAsia="Times New Roman" w:hAnsi="Courier New" w:cs="Times New Roman"/>
          <w:b/>
          <w:bCs/>
          <w:w w:val="70"/>
          <w:kern w:val="0"/>
          <w:sz w:val="31"/>
          <w:szCs w:val="31"/>
          <w:lang w:eastAsia="ru-RU"/>
        </w:rPr>
      </w:pPr>
      <w:r w:rsidRPr="00AA23D4">
        <w:rPr>
          <w:rFonts w:ascii="Courier New" w:eastAsia="Times New Roman" w:hAnsi="Courier New" w:cs="Times New Roman" w:hint="eastAsia"/>
          <w:b/>
          <w:bCs/>
          <w:w w:val="70"/>
          <w:kern w:val="0"/>
          <w:sz w:val="31"/>
          <w:szCs w:val="31"/>
          <w:lang w:eastAsia="ru-RU"/>
        </w:rPr>
        <w:t>Екатеринбург</w:t>
      </w:r>
      <w:r w:rsidRPr="00AA23D4">
        <w:rPr>
          <w:rFonts w:ascii="Courier New" w:eastAsia="Times New Roman" w:hAnsi="Courier New" w:cs="Times New Roman"/>
          <w:b/>
          <w:bCs/>
          <w:w w:val="70"/>
          <w:kern w:val="0"/>
          <w:sz w:val="31"/>
          <w:szCs w:val="31"/>
          <w:lang w:eastAsia="ru-RU"/>
        </w:rPr>
        <w:t xml:space="preserve"> -2011 </w:t>
      </w:r>
    </w:p>
    <w:p w14:paraId="1CD73A95" w14:textId="77777777" w:rsidR="00AA23D4" w:rsidRPr="00AA23D4" w:rsidRDefault="00AA23D4" w:rsidP="00AA23D4">
      <w:pPr>
        <w:rPr>
          <w:rFonts w:ascii="Courier New" w:eastAsia="Times New Roman" w:hAnsi="Courier New" w:cs="Times New Roman"/>
          <w:b/>
          <w:bCs/>
          <w:w w:val="70"/>
          <w:kern w:val="0"/>
          <w:sz w:val="31"/>
          <w:szCs w:val="31"/>
          <w:lang w:eastAsia="ru-RU"/>
        </w:rPr>
      </w:pPr>
      <w:r w:rsidRPr="00AA23D4">
        <w:rPr>
          <w:rFonts w:ascii="Courier New" w:eastAsia="Times New Roman" w:hAnsi="Courier New" w:cs="Times New Roman"/>
          <w:b/>
          <w:bCs/>
          <w:w w:val="70"/>
          <w:kern w:val="0"/>
          <w:sz w:val="31"/>
          <w:szCs w:val="31"/>
          <w:lang w:eastAsia="ru-RU"/>
        </w:rPr>
        <w:t>I</w:t>
      </w:r>
    </w:p>
    <w:p w14:paraId="07EF272C" w14:textId="77777777" w:rsidR="00AA23D4" w:rsidRPr="00AA23D4" w:rsidRDefault="00AA23D4" w:rsidP="00AA23D4">
      <w:pPr>
        <w:rPr>
          <w:rFonts w:ascii="Courier New" w:eastAsia="Times New Roman" w:hAnsi="Courier New" w:cs="Times New Roman"/>
          <w:b/>
          <w:bCs/>
          <w:w w:val="70"/>
          <w:kern w:val="0"/>
          <w:sz w:val="31"/>
          <w:szCs w:val="31"/>
          <w:lang w:eastAsia="ru-RU"/>
        </w:rPr>
      </w:pPr>
      <w:r w:rsidRPr="00AA23D4">
        <w:rPr>
          <w:rFonts w:ascii="Courier New" w:eastAsia="Times New Roman" w:hAnsi="Courier New" w:cs="Times New Roman" w:hint="eastAsia"/>
          <w:b/>
          <w:bCs/>
          <w:w w:val="70"/>
          <w:kern w:val="0"/>
          <w:sz w:val="31"/>
          <w:szCs w:val="31"/>
          <w:lang w:eastAsia="ru-RU"/>
        </w:rPr>
        <w:t>ОГЛАВЛЕНИЕ</w:t>
      </w:r>
    </w:p>
    <w:p w14:paraId="7CBE6992" w14:textId="77777777" w:rsidR="00AA23D4" w:rsidRPr="00AA23D4" w:rsidRDefault="00AA23D4" w:rsidP="00AA23D4">
      <w:pPr>
        <w:rPr>
          <w:rFonts w:ascii="Courier New" w:eastAsia="Times New Roman" w:hAnsi="Courier New" w:cs="Times New Roman"/>
          <w:b/>
          <w:bCs/>
          <w:w w:val="70"/>
          <w:kern w:val="0"/>
          <w:sz w:val="31"/>
          <w:szCs w:val="31"/>
          <w:lang w:eastAsia="ru-RU"/>
        </w:rPr>
      </w:pPr>
      <w:r w:rsidRPr="00AA23D4">
        <w:rPr>
          <w:rFonts w:ascii="Courier New" w:eastAsia="Times New Roman" w:hAnsi="Courier New" w:cs="Times New Roman" w:hint="eastAsia"/>
          <w:b/>
          <w:bCs/>
          <w:w w:val="70"/>
          <w:kern w:val="0"/>
          <w:sz w:val="31"/>
          <w:szCs w:val="31"/>
          <w:lang w:eastAsia="ru-RU"/>
        </w:rPr>
        <w:t>Введение</w:t>
      </w:r>
      <w:r w:rsidRPr="00AA23D4">
        <w:rPr>
          <w:rFonts w:ascii="Courier New" w:eastAsia="Times New Roman" w:hAnsi="Courier New" w:cs="Times New Roman"/>
          <w:b/>
          <w:bCs/>
          <w:w w:val="70"/>
          <w:kern w:val="0"/>
          <w:sz w:val="31"/>
          <w:szCs w:val="31"/>
          <w:lang w:eastAsia="ru-RU"/>
        </w:rPr>
        <w:tab/>
      </w:r>
      <w:r w:rsidRPr="00AA23D4">
        <w:rPr>
          <w:rFonts w:ascii="Courier New" w:eastAsia="Times New Roman" w:hAnsi="Courier New" w:cs="Times New Roman" w:hint="eastAsia"/>
          <w:b/>
          <w:bCs/>
          <w:w w:val="70"/>
          <w:kern w:val="0"/>
          <w:sz w:val="31"/>
          <w:szCs w:val="31"/>
          <w:lang w:eastAsia="ru-RU"/>
        </w:rPr>
        <w:t>З</w:t>
      </w:r>
    </w:p>
    <w:p w14:paraId="2FE4F4C9" w14:textId="77777777" w:rsidR="00AA23D4" w:rsidRPr="00AA23D4" w:rsidRDefault="00AA23D4" w:rsidP="00AA23D4">
      <w:pPr>
        <w:rPr>
          <w:rFonts w:ascii="Courier New" w:eastAsia="Times New Roman" w:hAnsi="Courier New" w:cs="Times New Roman"/>
          <w:b/>
          <w:bCs/>
          <w:w w:val="70"/>
          <w:kern w:val="0"/>
          <w:sz w:val="31"/>
          <w:szCs w:val="31"/>
          <w:lang w:eastAsia="ru-RU"/>
        </w:rPr>
      </w:pPr>
      <w:r w:rsidRPr="00AA23D4">
        <w:rPr>
          <w:rFonts w:ascii="Courier New" w:eastAsia="Times New Roman" w:hAnsi="Courier New" w:cs="Times New Roman"/>
          <w:b/>
          <w:bCs/>
          <w:w w:val="70"/>
          <w:kern w:val="0"/>
          <w:sz w:val="31"/>
          <w:szCs w:val="31"/>
          <w:lang w:eastAsia="ru-RU"/>
        </w:rPr>
        <w:t>1.</w:t>
      </w:r>
      <w:r w:rsidRPr="00AA23D4">
        <w:rPr>
          <w:rFonts w:ascii="Courier New" w:eastAsia="Times New Roman" w:hAnsi="Courier New" w:cs="Times New Roman"/>
          <w:b/>
          <w:bCs/>
          <w:w w:val="70"/>
          <w:kern w:val="0"/>
          <w:sz w:val="31"/>
          <w:szCs w:val="31"/>
          <w:lang w:eastAsia="ru-RU"/>
        </w:rPr>
        <w:tab/>
      </w:r>
      <w:r w:rsidRPr="00AA23D4">
        <w:rPr>
          <w:rFonts w:ascii="Courier New" w:eastAsia="Times New Roman" w:hAnsi="Courier New" w:cs="Times New Roman" w:hint="eastAsia"/>
          <w:b/>
          <w:bCs/>
          <w:w w:val="70"/>
          <w:kern w:val="0"/>
          <w:sz w:val="31"/>
          <w:szCs w:val="31"/>
          <w:lang w:eastAsia="ru-RU"/>
        </w:rPr>
        <w:t>Теоретико</w:t>
      </w:r>
      <w:r w:rsidRPr="00AA23D4">
        <w:rPr>
          <w:rFonts w:ascii="Courier New" w:eastAsia="Times New Roman" w:hAnsi="Courier New" w:cs="Times New Roman"/>
          <w:b/>
          <w:bCs/>
          <w:w w:val="70"/>
          <w:kern w:val="0"/>
          <w:sz w:val="31"/>
          <w:szCs w:val="31"/>
          <w:lang w:eastAsia="ru-RU"/>
        </w:rPr>
        <w:t>-</w:t>
      </w:r>
      <w:r w:rsidRPr="00AA23D4">
        <w:rPr>
          <w:rFonts w:ascii="Courier New" w:eastAsia="Times New Roman" w:hAnsi="Courier New" w:cs="Times New Roman" w:hint="eastAsia"/>
          <w:b/>
          <w:bCs/>
          <w:w w:val="70"/>
          <w:kern w:val="0"/>
          <w:sz w:val="31"/>
          <w:szCs w:val="31"/>
          <w:lang w:eastAsia="ru-RU"/>
        </w:rPr>
        <w:t>методологические</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основы</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влияния</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освоения</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природных</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ресурсов</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на</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социально</w:t>
      </w:r>
      <w:r w:rsidRPr="00AA23D4">
        <w:rPr>
          <w:rFonts w:ascii="Courier New" w:eastAsia="Times New Roman" w:hAnsi="Courier New" w:cs="Times New Roman"/>
          <w:b/>
          <w:bCs/>
          <w:w w:val="70"/>
          <w:kern w:val="0"/>
          <w:sz w:val="31"/>
          <w:szCs w:val="31"/>
          <w:lang w:eastAsia="ru-RU"/>
        </w:rPr>
        <w:t>-</w:t>
      </w:r>
      <w:r w:rsidRPr="00AA23D4">
        <w:rPr>
          <w:rFonts w:ascii="Courier New" w:eastAsia="Times New Roman" w:hAnsi="Courier New" w:cs="Times New Roman" w:hint="eastAsia"/>
          <w:b/>
          <w:bCs/>
          <w:w w:val="70"/>
          <w:kern w:val="0"/>
          <w:sz w:val="31"/>
          <w:szCs w:val="31"/>
          <w:lang w:eastAsia="ru-RU"/>
        </w:rPr>
        <w:t>экономическое</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развитие</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Севера</w:t>
      </w:r>
      <w:r w:rsidRPr="00AA23D4">
        <w:rPr>
          <w:rFonts w:ascii="Courier New" w:eastAsia="Times New Roman" w:hAnsi="Courier New" w:cs="Times New Roman"/>
          <w:b/>
          <w:bCs/>
          <w:w w:val="70"/>
          <w:kern w:val="0"/>
          <w:sz w:val="31"/>
          <w:szCs w:val="31"/>
          <w:lang w:eastAsia="ru-RU"/>
        </w:rPr>
        <w:tab/>
        <w:t>^</w:t>
      </w:r>
    </w:p>
    <w:p w14:paraId="7D8F887A" w14:textId="77777777" w:rsidR="00AA23D4" w:rsidRPr="00AA23D4" w:rsidRDefault="00AA23D4" w:rsidP="00AA23D4">
      <w:pPr>
        <w:rPr>
          <w:rFonts w:ascii="Courier New" w:eastAsia="Times New Roman" w:hAnsi="Courier New" w:cs="Times New Roman"/>
          <w:b/>
          <w:bCs/>
          <w:w w:val="70"/>
          <w:kern w:val="0"/>
          <w:sz w:val="31"/>
          <w:szCs w:val="31"/>
          <w:lang w:eastAsia="ru-RU"/>
        </w:rPr>
      </w:pPr>
      <w:r w:rsidRPr="00AA23D4">
        <w:rPr>
          <w:rFonts w:ascii="Courier New" w:eastAsia="Times New Roman" w:hAnsi="Courier New" w:cs="Times New Roman"/>
          <w:b/>
          <w:bCs/>
          <w:w w:val="70"/>
          <w:kern w:val="0"/>
          <w:sz w:val="31"/>
          <w:szCs w:val="31"/>
          <w:lang w:eastAsia="ru-RU"/>
        </w:rPr>
        <w:t>1.1.</w:t>
      </w:r>
      <w:r w:rsidRPr="00AA23D4">
        <w:rPr>
          <w:rFonts w:ascii="Courier New" w:eastAsia="Times New Roman" w:hAnsi="Courier New" w:cs="Times New Roman"/>
          <w:b/>
          <w:bCs/>
          <w:w w:val="70"/>
          <w:kern w:val="0"/>
          <w:sz w:val="31"/>
          <w:szCs w:val="31"/>
          <w:lang w:eastAsia="ru-RU"/>
        </w:rPr>
        <w:tab/>
      </w:r>
      <w:r w:rsidRPr="00AA23D4">
        <w:rPr>
          <w:rFonts w:ascii="Courier New" w:eastAsia="Times New Roman" w:hAnsi="Courier New" w:cs="Times New Roman" w:hint="eastAsia"/>
          <w:b/>
          <w:bCs/>
          <w:w w:val="70"/>
          <w:kern w:val="0"/>
          <w:sz w:val="31"/>
          <w:szCs w:val="31"/>
          <w:lang w:eastAsia="ru-RU"/>
        </w:rPr>
        <w:t>Север</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в</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системе</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социально</w:t>
      </w:r>
      <w:r w:rsidRPr="00AA23D4">
        <w:rPr>
          <w:rFonts w:ascii="Courier New" w:eastAsia="Times New Roman" w:hAnsi="Courier New" w:cs="Times New Roman"/>
          <w:b/>
          <w:bCs/>
          <w:w w:val="70"/>
          <w:kern w:val="0"/>
          <w:sz w:val="31"/>
          <w:szCs w:val="31"/>
          <w:lang w:eastAsia="ru-RU"/>
        </w:rPr>
        <w:t>-</w:t>
      </w:r>
      <w:r w:rsidRPr="00AA23D4">
        <w:rPr>
          <w:rFonts w:ascii="Courier New" w:eastAsia="Times New Roman" w:hAnsi="Courier New" w:cs="Times New Roman" w:hint="eastAsia"/>
          <w:b/>
          <w:bCs/>
          <w:w w:val="70"/>
          <w:kern w:val="0"/>
          <w:sz w:val="31"/>
          <w:szCs w:val="31"/>
          <w:lang w:eastAsia="ru-RU"/>
        </w:rPr>
        <w:t>экономических</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отношений</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функции</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проблемы</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цели</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и</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задачи</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развития</w:t>
      </w:r>
    </w:p>
    <w:p w14:paraId="067398C6" w14:textId="77777777" w:rsidR="00AA23D4" w:rsidRPr="00AA23D4" w:rsidRDefault="00AA23D4" w:rsidP="00AA23D4">
      <w:pPr>
        <w:rPr>
          <w:rFonts w:ascii="Courier New" w:eastAsia="Times New Roman" w:hAnsi="Courier New" w:cs="Times New Roman"/>
          <w:b/>
          <w:bCs/>
          <w:w w:val="70"/>
          <w:kern w:val="0"/>
          <w:sz w:val="31"/>
          <w:szCs w:val="31"/>
          <w:lang w:eastAsia="ru-RU"/>
        </w:rPr>
      </w:pPr>
      <w:r w:rsidRPr="00AA23D4">
        <w:rPr>
          <w:rFonts w:ascii="Courier New" w:eastAsia="Times New Roman" w:hAnsi="Courier New" w:cs="Times New Roman"/>
          <w:b/>
          <w:bCs/>
          <w:w w:val="70"/>
          <w:kern w:val="0"/>
          <w:sz w:val="31"/>
          <w:szCs w:val="31"/>
          <w:lang w:eastAsia="ru-RU"/>
        </w:rPr>
        <w:t>1.2.</w:t>
      </w:r>
      <w:r w:rsidRPr="00AA23D4">
        <w:rPr>
          <w:rFonts w:ascii="Courier New" w:eastAsia="Times New Roman" w:hAnsi="Courier New" w:cs="Times New Roman"/>
          <w:b/>
          <w:bCs/>
          <w:w w:val="70"/>
          <w:kern w:val="0"/>
          <w:sz w:val="31"/>
          <w:szCs w:val="31"/>
          <w:lang w:eastAsia="ru-RU"/>
        </w:rPr>
        <w:tab/>
      </w:r>
      <w:r w:rsidRPr="00AA23D4">
        <w:rPr>
          <w:rFonts w:ascii="Courier New" w:eastAsia="Times New Roman" w:hAnsi="Courier New" w:cs="Times New Roman" w:hint="eastAsia"/>
          <w:b/>
          <w:bCs/>
          <w:w w:val="70"/>
          <w:kern w:val="0"/>
          <w:sz w:val="31"/>
          <w:szCs w:val="31"/>
          <w:lang w:eastAsia="ru-RU"/>
        </w:rPr>
        <w:t>Методологические</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положения</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по</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оценке</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влияния</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освоения</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природных</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ресурсов</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на</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социально</w:t>
      </w:r>
      <w:r w:rsidRPr="00AA23D4">
        <w:rPr>
          <w:rFonts w:ascii="Courier New" w:eastAsia="Times New Roman" w:hAnsi="Courier New" w:cs="Times New Roman"/>
          <w:b/>
          <w:bCs/>
          <w:w w:val="70"/>
          <w:kern w:val="0"/>
          <w:sz w:val="31"/>
          <w:szCs w:val="31"/>
          <w:lang w:eastAsia="ru-RU"/>
        </w:rPr>
        <w:t>-</w:t>
      </w:r>
      <w:r w:rsidRPr="00AA23D4">
        <w:rPr>
          <w:rFonts w:ascii="Courier New" w:eastAsia="Times New Roman" w:hAnsi="Courier New" w:cs="Times New Roman" w:hint="eastAsia"/>
          <w:b/>
          <w:bCs/>
          <w:w w:val="70"/>
          <w:kern w:val="0"/>
          <w:sz w:val="31"/>
          <w:szCs w:val="31"/>
          <w:lang w:eastAsia="ru-RU"/>
        </w:rPr>
        <w:t>экономическое</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развитие</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регионов</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российского</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Севера</w:t>
      </w:r>
    </w:p>
    <w:p w14:paraId="1BB89F80" w14:textId="77777777" w:rsidR="00AA23D4" w:rsidRPr="00AA23D4" w:rsidRDefault="00AA23D4" w:rsidP="00AA23D4">
      <w:pPr>
        <w:rPr>
          <w:rFonts w:ascii="Courier New" w:eastAsia="Times New Roman" w:hAnsi="Courier New" w:cs="Times New Roman"/>
          <w:b/>
          <w:bCs/>
          <w:w w:val="70"/>
          <w:kern w:val="0"/>
          <w:sz w:val="31"/>
          <w:szCs w:val="31"/>
          <w:lang w:eastAsia="ru-RU"/>
        </w:rPr>
      </w:pPr>
      <w:r w:rsidRPr="00AA23D4">
        <w:rPr>
          <w:rFonts w:ascii="Courier New" w:eastAsia="Times New Roman" w:hAnsi="Courier New" w:cs="Times New Roman"/>
          <w:b/>
          <w:bCs/>
          <w:w w:val="70"/>
          <w:kern w:val="0"/>
          <w:sz w:val="31"/>
          <w:szCs w:val="31"/>
          <w:lang w:eastAsia="ru-RU"/>
        </w:rPr>
        <w:lastRenderedPageBreak/>
        <w:t>1.3.</w:t>
      </w:r>
      <w:r w:rsidRPr="00AA23D4">
        <w:rPr>
          <w:rFonts w:ascii="Courier New" w:eastAsia="Times New Roman" w:hAnsi="Courier New" w:cs="Times New Roman"/>
          <w:b/>
          <w:bCs/>
          <w:w w:val="70"/>
          <w:kern w:val="0"/>
          <w:sz w:val="31"/>
          <w:szCs w:val="31"/>
          <w:lang w:eastAsia="ru-RU"/>
        </w:rPr>
        <w:tab/>
      </w:r>
      <w:r w:rsidRPr="00AA23D4">
        <w:rPr>
          <w:rFonts w:ascii="Courier New" w:eastAsia="Times New Roman" w:hAnsi="Courier New" w:cs="Times New Roman" w:hint="eastAsia"/>
          <w:b/>
          <w:bCs/>
          <w:w w:val="70"/>
          <w:kern w:val="0"/>
          <w:sz w:val="31"/>
          <w:szCs w:val="31"/>
          <w:lang w:eastAsia="ru-RU"/>
        </w:rPr>
        <w:t>Комплекс</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инструментов</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государственного</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регулирования</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влияния</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освоения</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природных</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ресурсов</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на</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социально</w:t>
      </w:r>
      <w:r w:rsidRPr="00AA23D4">
        <w:rPr>
          <w:rFonts w:ascii="Courier New" w:eastAsia="Times New Roman" w:hAnsi="Courier New" w:cs="Times New Roman"/>
          <w:b/>
          <w:bCs/>
          <w:w w:val="70"/>
          <w:kern w:val="0"/>
          <w:sz w:val="31"/>
          <w:szCs w:val="31"/>
          <w:lang w:eastAsia="ru-RU"/>
        </w:rPr>
        <w:t>-</w:t>
      </w:r>
      <w:r w:rsidRPr="00AA23D4">
        <w:rPr>
          <w:rFonts w:ascii="Courier New" w:eastAsia="Times New Roman" w:hAnsi="Courier New" w:cs="Times New Roman" w:hint="eastAsia"/>
          <w:b/>
          <w:bCs/>
          <w:w w:val="70"/>
          <w:kern w:val="0"/>
          <w:sz w:val="31"/>
          <w:szCs w:val="31"/>
          <w:lang w:eastAsia="ru-RU"/>
        </w:rPr>
        <w:t>экономическое</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развитие</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северных</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регионов</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России</w:t>
      </w:r>
    </w:p>
    <w:p w14:paraId="14CBB47D" w14:textId="77777777" w:rsidR="00AA23D4" w:rsidRPr="00AA23D4" w:rsidRDefault="00AA23D4" w:rsidP="00AA23D4">
      <w:pPr>
        <w:rPr>
          <w:rFonts w:ascii="Courier New" w:eastAsia="Times New Roman" w:hAnsi="Courier New" w:cs="Times New Roman"/>
          <w:b/>
          <w:bCs/>
          <w:w w:val="70"/>
          <w:kern w:val="0"/>
          <w:sz w:val="31"/>
          <w:szCs w:val="31"/>
          <w:lang w:eastAsia="ru-RU"/>
        </w:rPr>
      </w:pPr>
      <w:r w:rsidRPr="00AA23D4">
        <w:rPr>
          <w:rFonts w:ascii="Courier New" w:eastAsia="Times New Roman" w:hAnsi="Courier New" w:cs="Times New Roman"/>
          <w:b/>
          <w:bCs/>
          <w:w w:val="70"/>
          <w:kern w:val="0"/>
          <w:sz w:val="31"/>
          <w:szCs w:val="31"/>
          <w:lang w:eastAsia="ru-RU"/>
        </w:rPr>
        <w:t>2.</w:t>
      </w:r>
      <w:r w:rsidRPr="00AA23D4">
        <w:rPr>
          <w:rFonts w:ascii="Courier New" w:eastAsia="Times New Roman" w:hAnsi="Courier New" w:cs="Times New Roman"/>
          <w:b/>
          <w:bCs/>
          <w:w w:val="70"/>
          <w:kern w:val="0"/>
          <w:sz w:val="31"/>
          <w:szCs w:val="31"/>
          <w:lang w:eastAsia="ru-RU"/>
        </w:rPr>
        <w:tab/>
      </w:r>
      <w:r w:rsidRPr="00AA23D4">
        <w:rPr>
          <w:rFonts w:ascii="Courier New" w:eastAsia="Times New Roman" w:hAnsi="Courier New" w:cs="Times New Roman" w:hint="eastAsia"/>
          <w:b/>
          <w:bCs/>
          <w:w w:val="70"/>
          <w:kern w:val="0"/>
          <w:sz w:val="31"/>
          <w:szCs w:val="31"/>
          <w:lang w:eastAsia="ru-RU"/>
        </w:rPr>
        <w:t>Методика</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оценки</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влияния</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освоения</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природных</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ресурсов</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на</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социально</w:t>
      </w:r>
      <w:r w:rsidRPr="00AA23D4">
        <w:rPr>
          <w:rFonts w:ascii="Courier New" w:eastAsia="Times New Roman" w:hAnsi="Courier New" w:cs="Times New Roman"/>
          <w:b/>
          <w:bCs/>
          <w:w w:val="70"/>
          <w:kern w:val="0"/>
          <w:sz w:val="31"/>
          <w:szCs w:val="31"/>
          <w:lang w:eastAsia="ru-RU"/>
        </w:rPr>
        <w:t>-</w:t>
      </w:r>
      <w:r w:rsidRPr="00AA23D4">
        <w:rPr>
          <w:rFonts w:ascii="Courier New" w:eastAsia="Times New Roman" w:hAnsi="Courier New" w:cs="Times New Roman" w:hint="eastAsia"/>
          <w:b/>
          <w:bCs/>
          <w:w w:val="70"/>
          <w:kern w:val="0"/>
          <w:sz w:val="31"/>
          <w:szCs w:val="31"/>
          <w:lang w:eastAsia="ru-RU"/>
        </w:rPr>
        <w:t>экономическое</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развитие</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северных</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регионов</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России</w:t>
      </w:r>
    </w:p>
    <w:p w14:paraId="65D7E1B8" w14:textId="77777777" w:rsidR="00AA23D4" w:rsidRPr="00AA23D4" w:rsidRDefault="00AA23D4" w:rsidP="00AA23D4">
      <w:pPr>
        <w:rPr>
          <w:rFonts w:ascii="Courier New" w:eastAsia="Times New Roman" w:hAnsi="Courier New" w:cs="Times New Roman"/>
          <w:b/>
          <w:bCs/>
          <w:w w:val="70"/>
          <w:kern w:val="0"/>
          <w:sz w:val="31"/>
          <w:szCs w:val="31"/>
          <w:lang w:eastAsia="ru-RU"/>
        </w:rPr>
      </w:pPr>
      <w:r w:rsidRPr="00AA23D4">
        <w:rPr>
          <w:rFonts w:ascii="Courier New" w:eastAsia="Times New Roman" w:hAnsi="Courier New" w:cs="Times New Roman"/>
          <w:b/>
          <w:bCs/>
          <w:w w:val="70"/>
          <w:kern w:val="0"/>
          <w:sz w:val="31"/>
          <w:szCs w:val="31"/>
          <w:lang w:eastAsia="ru-RU"/>
        </w:rPr>
        <w:t>2.1.</w:t>
      </w:r>
      <w:r w:rsidRPr="00AA23D4">
        <w:rPr>
          <w:rFonts w:ascii="Courier New" w:eastAsia="Times New Roman" w:hAnsi="Courier New" w:cs="Times New Roman"/>
          <w:b/>
          <w:bCs/>
          <w:w w:val="70"/>
          <w:kern w:val="0"/>
          <w:sz w:val="31"/>
          <w:szCs w:val="31"/>
          <w:lang w:eastAsia="ru-RU"/>
        </w:rPr>
        <w:tab/>
      </w:r>
      <w:r w:rsidRPr="00AA23D4">
        <w:rPr>
          <w:rFonts w:ascii="Courier New" w:eastAsia="Times New Roman" w:hAnsi="Courier New" w:cs="Times New Roman" w:hint="eastAsia"/>
          <w:b/>
          <w:bCs/>
          <w:w w:val="70"/>
          <w:kern w:val="0"/>
          <w:sz w:val="31"/>
          <w:szCs w:val="31"/>
          <w:lang w:eastAsia="ru-RU"/>
        </w:rPr>
        <w:t>Методический</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подход</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к</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оценке</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влияния</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освоения</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природных</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ресурсов</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на</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социально</w:t>
      </w:r>
      <w:r w:rsidRPr="00AA23D4">
        <w:rPr>
          <w:rFonts w:ascii="Courier New" w:eastAsia="Times New Roman" w:hAnsi="Courier New" w:cs="Times New Roman"/>
          <w:b/>
          <w:bCs/>
          <w:w w:val="70"/>
          <w:kern w:val="0"/>
          <w:sz w:val="31"/>
          <w:szCs w:val="31"/>
          <w:lang w:eastAsia="ru-RU"/>
        </w:rPr>
        <w:t>-</w:t>
      </w:r>
      <w:r w:rsidRPr="00AA23D4">
        <w:rPr>
          <w:rFonts w:ascii="Courier New" w:eastAsia="Times New Roman" w:hAnsi="Courier New" w:cs="Times New Roman" w:hint="eastAsia"/>
          <w:b/>
          <w:bCs/>
          <w:w w:val="70"/>
          <w:kern w:val="0"/>
          <w:sz w:val="31"/>
          <w:szCs w:val="31"/>
          <w:lang w:eastAsia="ru-RU"/>
        </w:rPr>
        <w:t>экономическое</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развитие</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северного</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региона</w:t>
      </w:r>
    </w:p>
    <w:p w14:paraId="25FB4688" w14:textId="77777777" w:rsidR="00AA23D4" w:rsidRPr="00AA23D4" w:rsidRDefault="00AA23D4" w:rsidP="00AA23D4">
      <w:pPr>
        <w:rPr>
          <w:rFonts w:ascii="Courier New" w:eastAsia="Times New Roman" w:hAnsi="Courier New" w:cs="Times New Roman"/>
          <w:b/>
          <w:bCs/>
          <w:w w:val="70"/>
          <w:kern w:val="0"/>
          <w:sz w:val="31"/>
          <w:szCs w:val="31"/>
          <w:lang w:eastAsia="ru-RU"/>
        </w:rPr>
      </w:pPr>
      <w:r w:rsidRPr="00AA23D4">
        <w:rPr>
          <w:rFonts w:ascii="Courier New" w:eastAsia="Times New Roman" w:hAnsi="Courier New" w:cs="Times New Roman"/>
          <w:b/>
          <w:bCs/>
          <w:w w:val="70"/>
          <w:kern w:val="0"/>
          <w:sz w:val="31"/>
          <w:szCs w:val="31"/>
          <w:lang w:eastAsia="ru-RU"/>
        </w:rPr>
        <w:t>2.2.</w:t>
      </w:r>
      <w:r w:rsidRPr="00AA23D4">
        <w:rPr>
          <w:rFonts w:ascii="Courier New" w:eastAsia="Times New Roman" w:hAnsi="Courier New" w:cs="Times New Roman"/>
          <w:b/>
          <w:bCs/>
          <w:w w:val="70"/>
          <w:kern w:val="0"/>
          <w:sz w:val="31"/>
          <w:szCs w:val="31"/>
          <w:lang w:eastAsia="ru-RU"/>
        </w:rPr>
        <w:tab/>
      </w:r>
      <w:r w:rsidRPr="00AA23D4">
        <w:rPr>
          <w:rFonts w:ascii="Courier New" w:eastAsia="Times New Roman" w:hAnsi="Courier New" w:cs="Times New Roman" w:hint="eastAsia"/>
          <w:b/>
          <w:bCs/>
          <w:w w:val="70"/>
          <w:kern w:val="0"/>
          <w:sz w:val="31"/>
          <w:szCs w:val="31"/>
          <w:lang w:eastAsia="ru-RU"/>
        </w:rPr>
        <w:t>Классификация</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факторов</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влияющих</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на</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освоение</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природных</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ресурсов</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северных</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регионов</w:t>
      </w:r>
    </w:p>
    <w:p w14:paraId="33CD9E75" w14:textId="77777777" w:rsidR="00AA23D4" w:rsidRPr="00AA23D4" w:rsidRDefault="00AA23D4" w:rsidP="00AA23D4">
      <w:pPr>
        <w:rPr>
          <w:rFonts w:ascii="Courier New" w:eastAsia="Times New Roman" w:hAnsi="Courier New" w:cs="Times New Roman"/>
          <w:b/>
          <w:bCs/>
          <w:w w:val="70"/>
          <w:kern w:val="0"/>
          <w:sz w:val="31"/>
          <w:szCs w:val="31"/>
          <w:lang w:eastAsia="ru-RU"/>
        </w:rPr>
      </w:pPr>
      <w:r w:rsidRPr="00AA23D4">
        <w:rPr>
          <w:rFonts w:ascii="Courier New" w:eastAsia="Times New Roman" w:hAnsi="Courier New" w:cs="Times New Roman"/>
          <w:b/>
          <w:bCs/>
          <w:w w:val="70"/>
          <w:kern w:val="0"/>
          <w:sz w:val="31"/>
          <w:szCs w:val="31"/>
          <w:lang w:eastAsia="ru-RU"/>
        </w:rPr>
        <w:t>2.3.</w:t>
      </w:r>
      <w:r w:rsidRPr="00AA23D4">
        <w:rPr>
          <w:rFonts w:ascii="Courier New" w:eastAsia="Times New Roman" w:hAnsi="Courier New" w:cs="Times New Roman"/>
          <w:b/>
          <w:bCs/>
          <w:w w:val="70"/>
          <w:kern w:val="0"/>
          <w:sz w:val="31"/>
          <w:szCs w:val="31"/>
          <w:lang w:eastAsia="ru-RU"/>
        </w:rPr>
        <w:tab/>
      </w:r>
      <w:r w:rsidRPr="00AA23D4">
        <w:rPr>
          <w:rFonts w:ascii="Courier New" w:eastAsia="Times New Roman" w:hAnsi="Courier New" w:cs="Times New Roman" w:hint="eastAsia"/>
          <w:b/>
          <w:bCs/>
          <w:w w:val="70"/>
          <w:kern w:val="0"/>
          <w:sz w:val="31"/>
          <w:szCs w:val="31"/>
          <w:lang w:eastAsia="ru-RU"/>
        </w:rPr>
        <w:t>Аналитический</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инструментарий</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оценки</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влияния</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освоения</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природных</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ресурсов</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на</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социально</w:t>
      </w:r>
      <w:r w:rsidRPr="00AA23D4">
        <w:rPr>
          <w:rFonts w:ascii="Courier New" w:eastAsia="Times New Roman" w:hAnsi="Courier New" w:cs="Times New Roman"/>
          <w:b/>
          <w:bCs/>
          <w:w w:val="70"/>
          <w:kern w:val="0"/>
          <w:sz w:val="31"/>
          <w:szCs w:val="31"/>
          <w:lang w:eastAsia="ru-RU"/>
        </w:rPr>
        <w:t>-</w:t>
      </w:r>
      <w:r w:rsidRPr="00AA23D4">
        <w:rPr>
          <w:rFonts w:ascii="Courier New" w:eastAsia="Times New Roman" w:hAnsi="Courier New" w:cs="Times New Roman" w:hint="eastAsia"/>
          <w:b/>
          <w:bCs/>
          <w:w w:val="70"/>
          <w:kern w:val="0"/>
          <w:sz w:val="31"/>
          <w:szCs w:val="31"/>
          <w:lang w:eastAsia="ru-RU"/>
        </w:rPr>
        <w:t>экономическое</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развитие</w:t>
      </w:r>
    </w:p>
    <w:p w14:paraId="7244BA2E" w14:textId="77777777" w:rsidR="00AA23D4" w:rsidRPr="00AA23D4" w:rsidRDefault="00AA23D4" w:rsidP="00AA23D4">
      <w:pPr>
        <w:rPr>
          <w:rFonts w:ascii="Courier New" w:eastAsia="Times New Roman" w:hAnsi="Courier New" w:cs="Times New Roman"/>
          <w:b/>
          <w:bCs/>
          <w:w w:val="70"/>
          <w:kern w:val="0"/>
          <w:sz w:val="31"/>
          <w:szCs w:val="31"/>
          <w:lang w:eastAsia="ru-RU"/>
        </w:rPr>
      </w:pPr>
      <w:r w:rsidRPr="00AA23D4">
        <w:rPr>
          <w:rFonts w:ascii="Courier New" w:eastAsia="Times New Roman" w:hAnsi="Courier New" w:cs="Times New Roman"/>
          <w:b/>
          <w:bCs/>
          <w:w w:val="70"/>
          <w:kern w:val="0"/>
          <w:sz w:val="31"/>
          <w:szCs w:val="31"/>
          <w:lang w:eastAsia="ru-RU"/>
        </w:rPr>
        <w:t>3.</w:t>
      </w:r>
      <w:r w:rsidRPr="00AA23D4">
        <w:rPr>
          <w:rFonts w:ascii="Courier New" w:eastAsia="Times New Roman" w:hAnsi="Courier New" w:cs="Times New Roman"/>
          <w:b/>
          <w:bCs/>
          <w:w w:val="70"/>
          <w:kern w:val="0"/>
          <w:sz w:val="31"/>
          <w:szCs w:val="31"/>
          <w:lang w:eastAsia="ru-RU"/>
        </w:rPr>
        <w:tab/>
      </w:r>
      <w:r w:rsidRPr="00AA23D4">
        <w:rPr>
          <w:rFonts w:ascii="Courier New" w:eastAsia="Times New Roman" w:hAnsi="Courier New" w:cs="Times New Roman" w:hint="eastAsia"/>
          <w:b/>
          <w:bCs/>
          <w:w w:val="70"/>
          <w:kern w:val="0"/>
          <w:sz w:val="31"/>
          <w:szCs w:val="31"/>
          <w:lang w:eastAsia="ru-RU"/>
        </w:rPr>
        <w:t>Оценка</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влияния</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освоения</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природных</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ресурсов</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на</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социально¬экономическое</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развитие</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Архангельской</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области</w:t>
      </w:r>
    </w:p>
    <w:p w14:paraId="51A76215" w14:textId="77777777" w:rsidR="00AA23D4" w:rsidRPr="00AA23D4" w:rsidRDefault="00AA23D4" w:rsidP="00AA23D4">
      <w:pPr>
        <w:rPr>
          <w:rFonts w:ascii="Courier New" w:eastAsia="Times New Roman" w:hAnsi="Courier New" w:cs="Times New Roman"/>
          <w:b/>
          <w:bCs/>
          <w:w w:val="70"/>
          <w:kern w:val="0"/>
          <w:sz w:val="31"/>
          <w:szCs w:val="31"/>
          <w:lang w:eastAsia="ru-RU"/>
        </w:rPr>
      </w:pPr>
      <w:r w:rsidRPr="00AA23D4">
        <w:rPr>
          <w:rFonts w:ascii="Courier New" w:eastAsia="Times New Roman" w:hAnsi="Courier New" w:cs="Times New Roman"/>
          <w:b/>
          <w:bCs/>
          <w:w w:val="70"/>
          <w:kern w:val="0"/>
          <w:sz w:val="31"/>
          <w:szCs w:val="31"/>
          <w:lang w:eastAsia="ru-RU"/>
        </w:rPr>
        <w:t>3.1.</w:t>
      </w:r>
      <w:r w:rsidRPr="00AA23D4">
        <w:rPr>
          <w:rFonts w:ascii="Courier New" w:eastAsia="Times New Roman" w:hAnsi="Courier New" w:cs="Times New Roman"/>
          <w:b/>
          <w:bCs/>
          <w:w w:val="70"/>
          <w:kern w:val="0"/>
          <w:sz w:val="31"/>
          <w:szCs w:val="31"/>
          <w:lang w:eastAsia="ru-RU"/>
        </w:rPr>
        <w:tab/>
      </w:r>
      <w:r w:rsidRPr="00AA23D4">
        <w:rPr>
          <w:rFonts w:ascii="Courier New" w:eastAsia="Times New Roman" w:hAnsi="Courier New" w:cs="Times New Roman" w:hint="eastAsia"/>
          <w:b/>
          <w:bCs/>
          <w:w w:val="70"/>
          <w:kern w:val="0"/>
          <w:sz w:val="31"/>
          <w:szCs w:val="31"/>
          <w:lang w:eastAsia="ru-RU"/>
        </w:rPr>
        <w:t>Региональное</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влияние</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освоения</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природных</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ресурсов</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на</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социально</w:t>
      </w:r>
      <w:r w:rsidRPr="00AA23D4">
        <w:rPr>
          <w:rFonts w:ascii="Courier New" w:eastAsia="Times New Roman" w:hAnsi="Courier New" w:cs="Times New Roman"/>
          <w:b/>
          <w:bCs/>
          <w:w w:val="70"/>
          <w:kern w:val="0"/>
          <w:sz w:val="31"/>
          <w:szCs w:val="31"/>
          <w:lang w:eastAsia="ru-RU"/>
        </w:rPr>
        <w:t>-</w:t>
      </w:r>
      <w:r w:rsidRPr="00AA23D4">
        <w:rPr>
          <w:rFonts w:ascii="Courier New" w:eastAsia="Times New Roman" w:hAnsi="Courier New" w:cs="Times New Roman" w:hint="eastAsia"/>
          <w:b/>
          <w:bCs/>
          <w:w w:val="70"/>
          <w:kern w:val="0"/>
          <w:sz w:val="31"/>
          <w:szCs w:val="31"/>
          <w:lang w:eastAsia="ru-RU"/>
        </w:rPr>
        <w:t>экономическое</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развитие</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Архангельской</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области</w:t>
      </w:r>
    </w:p>
    <w:p w14:paraId="1D6AA4B6" w14:textId="77777777" w:rsidR="00AA23D4" w:rsidRPr="00AA23D4" w:rsidRDefault="00AA23D4" w:rsidP="00AA23D4">
      <w:pPr>
        <w:rPr>
          <w:rFonts w:ascii="Courier New" w:eastAsia="Times New Roman" w:hAnsi="Courier New" w:cs="Times New Roman"/>
          <w:b/>
          <w:bCs/>
          <w:w w:val="70"/>
          <w:kern w:val="0"/>
          <w:sz w:val="31"/>
          <w:szCs w:val="31"/>
          <w:lang w:eastAsia="ru-RU"/>
        </w:rPr>
      </w:pPr>
      <w:r w:rsidRPr="00AA23D4">
        <w:rPr>
          <w:rFonts w:ascii="Courier New" w:eastAsia="Times New Roman" w:hAnsi="Courier New" w:cs="Times New Roman"/>
          <w:b/>
          <w:bCs/>
          <w:w w:val="70"/>
          <w:kern w:val="0"/>
          <w:sz w:val="31"/>
          <w:szCs w:val="31"/>
          <w:lang w:eastAsia="ru-RU"/>
        </w:rPr>
        <w:t>3.2.</w:t>
      </w:r>
      <w:r w:rsidRPr="00AA23D4">
        <w:rPr>
          <w:rFonts w:ascii="Courier New" w:eastAsia="Times New Roman" w:hAnsi="Courier New" w:cs="Times New Roman"/>
          <w:b/>
          <w:bCs/>
          <w:w w:val="70"/>
          <w:kern w:val="0"/>
          <w:sz w:val="31"/>
          <w:szCs w:val="31"/>
          <w:lang w:eastAsia="ru-RU"/>
        </w:rPr>
        <w:tab/>
      </w:r>
      <w:r w:rsidRPr="00AA23D4">
        <w:rPr>
          <w:rFonts w:ascii="Courier New" w:eastAsia="Times New Roman" w:hAnsi="Courier New" w:cs="Times New Roman" w:hint="eastAsia"/>
          <w:b/>
          <w:bCs/>
          <w:w w:val="70"/>
          <w:kern w:val="0"/>
          <w:sz w:val="31"/>
          <w:szCs w:val="31"/>
          <w:lang w:eastAsia="ru-RU"/>
        </w:rPr>
        <w:t>Отраслевое</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влияние</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освоения</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природных</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ресурсов</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Архангельской</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области</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на</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развитие</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природно</w:t>
      </w:r>
      <w:r w:rsidRPr="00AA23D4">
        <w:rPr>
          <w:rFonts w:ascii="Courier New" w:eastAsia="Times New Roman" w:hAnsi="Courier New" w:cs="Times New Roman"/>
          <w:b/>
          <w:bCs/>
          <w:w w:val="70"/>
          <w:kern w:val="0"/>
          <w:sz w:val="31"/>
          <w:szCs w:val="31"/>
          <w:lang w:eastAsia="ru-RU"/>
        </w:rPr>
        <w:t>-</w:t>
      </w:r>
      <w:r w:rsidRPr="00AA23D4">
        <w:rPr>
          <w:rFonts w:ascii="Courier New" w:eastAsia="Times New Roman" w:hAnsi="Courier New" w:cs="Times New Roman" w:hint="eastAsia"/>
          <w:b/>
          <w:bCs/>
          <w:w w:val="70"/>
          <w:kern w:val="0"/>
          <w:sz w:val="31"/>
          <w:szCs w:val="31"/>
          <w:lang w:eastAsia="ru-RU"/>
        </w:rPr>
        <w:t>ресурсных</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отраслей</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России</w:t>
      </w:r>
    </w:p>
    <w:p w14:paraId="1F3D8EDE" w14:textId="77777777" w:rsidR="00AA23D4" w:rsidRPr="00AA23D4" w:rsidRDefault="00AA23D4" w:rsidP="00AA23D4">
      <w:pPr>
        <w:rPr>
          <w:rFonts w:ascii="Courier New" w:eastAsia="Times New Roman" w:hAnsi="Courier New" w:cs="Times New Roman"/>
          <w:b/>
          <w:bCs/>
          <w:w w:val="70"/>
          <w:kern w:val="0"/>
          <w:sz w:val="31"/>
          <w:szCs w:val="31"/>
          <w:lang w:eastAsia="ru-RU"/>
        </w:rPr>
      </w:pPr>
      <w:r w:rsidRPr="00AA23D4">
        <w:rPr>
          <w:rFonts w:ascii="Courier New" w:eastAsia="Times New Roman" w:hAnsi="Courier New" w:cs="Times New Roman"/>
          <w:b/>
          <w:bCs/>
          <w:w w:val="70"/>
          <w:kern w:val="0"/>
          <w:sz w:val="31"/>
          <w:szCs w:val="31"/>
          <w:lang w:eastAsia="ru-RU"/>
        </w:rPr>
        <w:t>3.3.</w:t>
      </w:r>
      <w:r w:rsidRPr="00AA23D4">
        <w:rPr>
          <w:rFonts w:ascii="Courier New" w:eastAsia="Times New Roman" w:hAnsi="Courier New" w:cs="Times New Roman"/>
          <w:b/>
          <w:bCs/>
          <w:w w:val="70"/>
          <w:kern w:val="0"/>
          <w:sz w:val="31"/>
          <w:szCs w:val="31"/>
          <w:lang w:eastAsia="ru-RU"/>
        </w:rPr>
        <w:tab/>
      </w:r>
      <w:r w:rsidRPr="00AA23D4">
        <w:rPr>
          <w:rFonts w:ascii="Courier New" w:eastAsia="Times New Roman" w:hAnsi="Courier New" w:cs="Times New Roman" w:hint="eastAsia"/>
          <w:b/>
          <w:bCs/>
          <w:w w:val="70"/>
          <w:kern w:val="0"/>
          <w:sz w:val="31"/>
          <w:szCs w:val="31"/>
          <w:lang w:eastAsia="ru-RU"/>
        </w:rPr>
        <w:t>Направления</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совершенствования</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инструментов</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государственного</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регулирования</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влияния</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освоения</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природных</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ресурсов</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региона</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Заключение</w:t>
      </w:r>
    </w:p>
    <w:p w14:paraId="6DB85A16" w14:textId="3DC6F95C" w:rsidR="00907CFC" w:rsidRDefault="00AA23D4" w:rsidP="00AA23D4">
      <w:pPr>
        <w:rPr>
          <w:rFonts w:ascii="Courier New" w:eastAsia="Times New Roman" w:hAnsi="Courier New" w:cs="Times New Roman"/>
          <w:b/>
          <w:bCs/>
          <w:w w:val="70"/>
          <w:kern w:val="0"/>
          <w:sz w:val="31"/>
          <w:szCs w:val="31"/>
          <w:lang w:eastAsia="ru-RU"/>
        </w:rPr>
      </w:pPr>
      <w:r w:rsidRPr="00AA23D4">
        <w:rPr>
          <w:rFonts w:ascii="Courier New" w:eastAsia="Times New Roman" w:hAnsi="Courier New" w:cs="Times New Roman" w:hint="eastAsia"/>
          <w:b/>
          <w:bCs/>
          <w:w w:val="70"/>
          <w:kern w:val="0"/>
          <w:sz w:val="31"/>
          <w:szCs w:val="31"/>
          <w:lang w:eastAsia="ru-RU"/>
        </w:rPr>
        <w:t>Список</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используемой</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литературы</w:t>
      </w:r>
      <w:r w:rsidRPr="00AA23D4">
        <w:rPr>
          <w:rFonts w:ascii="Courier New" w:eastAsia="Times New Roman" w:hAnsi="Courier New" w:cs="Times New Roman"/>
          <w:b/>
          <w:bCs/>
          <w:w w:val="70"/>
          <w:kern w:val="0"/>
          <w:sz w:val="31"/>
          <w:szCs w:val="31"/>
          <w:lang w:eastAsia="ru-RU"/>
        </w:rPr>
        <w:t xml:space="preserve"> </w:t>
      </w:r>
      <w:r w:rsidRPr="00AA23D4">
        <w:rPr>
          <w:rFonts w:ascii="Courier New" w:eastAsia="Times New Roman" w:hAnsi="Courier New" w:cs="Times New Roman" w:hint="eastAsia"/>
          <w:b/>
          <w:bCs/>
          <w:w w:val="70"/>
          <w:kern w:val="0"/>
          <w:sz w:val="31"/>
          <w:szCs w:val="31"/>
          <w:lang w:eastAsia="ru-RU"/>
        </w:rPr>
        <w:t>Приложения</w:t>
      </w:r>
      <w:r w:rsidRPr="00AA23D4">
        <w:rPr>
          <w:rFonts w:ascii="Courier New" w:eastAsia="Times New Roman" w:hAnsi="Courier New" w:cs="Times New Roman"/>
          <w:b/>
          <w:bCs/>
          <w:w w:val="70"/>
          <w:kern w:val="0"/>
          <w:sz w:val="31"/>
          <w:szCs w:val="31"/>
          <w:lang w:eastAsia="ru-RU"/>
        </w:rPr>
        <w:t> </w:t>
      </w:r>
    </w:p>
    <w:p w14:paraId="15591305" w14:textId="183A1EB8" w:rsidR="00AA23D4" w:rsidRDefault="00AA23D4" w:rsidP="00AA23D4">
      <w:pPr>
        <w:rPr>
          <w:rFonts w:ascii="Courier New" w:eastAsia="Times New Roman" w:hAnsi="Courier New" w:cs="Times New Roman"/>
          <w:b/>
          <w:bCs/>
          <w:w w:val="70"/>
          <w:kern w:val="0"/>
          <w:sz w:val="31"/>
          <w:szCs w:val="31"/>
          <w:lang w:eastAsia="ru-RU"/>
        </w:rPr>
      </w:pPr>
    </w:p>
    <w:p w14:paraId="08B92E92" w14:textId="433C5395" w:rsidR="00AA23D4" w:rsidRDefault="00AA23D4" w:rsidP="00AA23D4">
      <w:pPr>
        <w:rPr>
          <w:rFonts w:ascii="Courier New" w:eastAsia="Times New Roman" w:hAnsi="Courier New" w:cs="Times New Roman"/>
          <w:b/>
          <w:bCs/>
          <w:w w:val="70"/>
          <w:kern w:val="0"/>
          <w:sz w:val="31"/>
          <w:szCs w:val="31"/>
          <w:lang w:eastAsia="ru-RU"/>
        </w:rPr>
      </w:pPr>
    </w:p>
    <w:p w14:paraId="30254E62" w14:textId="77777777" w:rsidR="00AA23D4" w:rsidRPr="00AA23D4" w:rsidRDefault="00AA23D4" w:rsidP="00AA23D4">
      <w:pPr>
        <w:keepNext/>
        <w:keepLines/>
        <w:tabs>
          <w:tab w:val="clear" w:pos="709"/>
        </w:tabs>
        <w:suppressAutoHyphens w:val="0"/>
        <w:spacing w:after="0" w:line="446" w:lineRule="exact"/>
        <w:ind w:left="4060" w:firstLine="0"/>
        <w:jc w:val="left"/>
        <w:outlineLvl w:val="2"/>
        <w:rPr>
          <w:rFonts w:ascii="Times New Roman" w:eastAsia="Times New Roman" w:hAnsi="Times New Roman" w:cs="Times New Roman"/>
          <w:b/>
          <w:bCs/>
          <w:kern w:val="0"/>
          <w:sz w:val="28"/>
          <w:szCs w:val="28"/>
          <w:lang w:eastAsia="ru-RU"/>
        </w:rPr>
      </w:pPr>
      <w:bookmarkStart w:id="0" w:name="bookmark12"/>
      <w:r w:rsidRPr="00AA23D4">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223CD999" w14:textId="77777777" w:rsidR="00AA23D4" w:rsidRPr="00AA23D4" w:rsidRDefault="00AA23D4" w:rsidP="00AA23D4">
      <w:pPr>
        <w:tabs>
          <w:tab w:val="clear" w:pos="709"/>
        </w:tabs>
        <w:suppressAutoHyphens w:val="0"/>
        <w:spacing w:after="0" w:line="446" w:lineRule="exact"/>
        <w:ind w:right="860" w:firstLine="620"/>
        <w:rPr>
          <w:rFonts w:ascii="Times New Roman" w:eastAsia="Times New Roman" w:hAnsi="Times New Roman" w:cs="Times New Roman"/>
          <w:kern w:val="0"/>
          <w:sz w:val="28"/>
          <w:szCs w:val="28"/>
          <w:lang w:eastAsia="ru-RU"/>
        </w:rPr>
      </w:pPr>
      <w:r w:rsidRPr="00AA23D4">
        <w:rPr>
          <w:rFonts w:ascii="Times New Roman" w:eastAsia="Times New Roman" w:hAnsi="Times New Roman" w:cs="Times New Roman"/>
          <w:color w:val="000000"/>
          <w:kern w:val="0"/>
          <w:sz w:val="28"/>
          <w:szCs w:val="28"/>
          <w:shd w:val="clear" w:color="auto" w:fill="FFFFFF"/>
          <w:lang w:eastAsia="ru-RU"/>
        </w:rPr>
        <w:t>В результате диссертационного исследования были получены следующие выводы:</w:t>
      </w:r>
    </w:p>
    <w:p w14:paraId="13748DD0" w14:textId="77777777" w:rsidR="00AA23D4" w:rsidRPr="00AA23D4" w:rsidRDefault="00AA23D4" w:rsidP="00AA23D4">
      <w:pPr>
        <w:numPr>
          <w:ilvl w:val="0"/>
          <w:numId w:val="22"/>
        </w:numPr>
        <w:tabs>
          <w:tab w:val="clear" w:pos="703"/>
          <w:tab w:val="left" w:pos="1349"/>
          <w:tab w:val="left" w:pos="8448"/>
        </w:tabs>
        <w:suppressAutoHyphens w:val="0"/>
        <w:spacing w:after="0" w:line="446" w:lineRule="exact"/>
        <w:ind w:left="0" w:right="860" w:firstLine="620"/>
        <w:jc w:val="left"/>
        <w:rPr>
          <w:rFonts w:ascii="Times New Roman" w:eastAsia="Times New Roman" w:hAnsi="Times New Roman" w:cs="Times New Roman"/>
          <w:kern w:val="0"/>
          <w:sz w:val="28"/>
          <w:szCs w:val="28"/>
          <w:lang w:eastAsia="ru-RU"/>
        </w:rPr>
      </w:pPr>
      <w:r w:rsidRPr="00AA23D4">
        <w:rPr>
          <w:rFonts w:ascii="Times New Roman" w:eastAsia="Times New Roman" w:hAnsi="Times New Roman" w:cs="Times New Roman"/>
          <w:color w:val="000000"/>
          <w:kern w:val="0"/>
          <w:sz w:val="28"/>
          <w:szCs w:val="28"/>
          <w:shd w:val="clear" w:color="auto" w:fill="FFFFFF"/>
          <w:lang w:eastAsia="ru-RU"/>
        </w:rPr>
        <w:t>Определены функции, макроэкономические параметры, мезоэкономические особенности и проблемы развития северных регионов России. Север выполняет функции: территориального, ресурсного, эколого</w:t>
      </w:r>
      <w:r w:rsidRPr="00AA23D4">
        <w:rPr>
          <w:rFonts w:ascii="Times New Roman" w:eastAsia="Times New Roman" w:hAnsi="Times New Roman" w:cs="Times New Roman"/>
          <w:color w:val="000000"/>
          <w:kern w:val="0"/>
          <w:sz w:val="28"/>
          <w:szCs w:val="28"/>
          <w:shd w:val="clear" w:color="auto" w:fill="FFFFFF"/>
          <w:lang w:eastAsia="ru-RU"/>
        </w:rPr>
        <w:softHyphen/>
        <w:t xml:space="preserve">географического резерва, геополитическую, оборонную, функцию источника валютных поступлений, демографическую. К основным макроэкономическим параметрам отнесены: в экономической сфере - расширение ресурсной базы северных регионов; поддержка базовых </w:t>
      </w:r>
      <w:r w:rsidRPr="00AA23D4">
        <w:rPr>
          <w:rFonts w:ascii="Times New Roman" w:eastAsia="Times New Roman" w:hAnsi="Times New Roman" w:cs="Times New Roman"/>
          <w:color w:val="000000"/>
          <w:kern w:val="0"/>
          <w:sz w:val="28"/>
          <w:szCs w:val="28"/>
          <w:shd w:val="clear" w:color="auto" w:fill="FFFFFF"/>
          <w:lang w:eastAsia="ru-RU"/>
        </w:rPr>
        <w:lastRenderedPageBreak/>
        <w:t>предприятий; регулирование рынков труда; обеспечение развития транспортной инфраструктуры; обеспечение развития международного сотрудничества; формирование научно-информационного пространства; в социальной сфере - трансформация системы государственных гарантий и компенсаций для северян; совершенствование механизма северного завоза; обеспечение поддержки развития коренных малочисленных народов Севера; в экологической - обеспечение охраны окружающей среды, развитие сети ООПТ; обеспечение равновесного состояния северных экосистем. Специфическими особенностями Севера РФ являются:</w:t>
      </w:r>
      <w:r w:rsidRPr="00AA23D4">
        <w:rPr>
          <w:rFonts w:ascii="Times New Roman" w:eastAsia="Times New Roman" w:hAnsi="Times New Roman" w:cs="Times New Roman"/>
          <w:color w:val="000000"/>
          <w:kern w:val="0"/>
          <w:sz w:val="28"/>
          <w:szCs w:val="28"/>
          <w:shd w:val="clear" w:color="auto" w:fill="FFFFFF"/>
          <w:lang w:eastAsia="ru-RU"/>
        </w:rPr>
        <w:tab/>
        <w:t>суровость</w:t>
      </w:r>
    </w:p>
    <w:p w14:paraId="7971261F" w14:textId="77777777" w:rsidR="00AA23D4" w:rsidRPr="00AA23D4" w:rsidRDefault="00AA23D4" w:rsidP="00AA23D4">
      <w:pPr>
        <w:tabs>
          <w:tab w:val="clear" w:pos="709"/>
        </w:tabs>
        <w:suppressAutoHyphens w:val="0"/>
        <w:spacing w:after="0" w:line="446" w:lineRule="exact"/>
        <w:ind w:right="860" w:firstLine="0"/>
        <w:rPr>
          <w:rFonts w:ascii="Times New Roman" w:eastAsia="Times New Roman" w:hAnsi="Times New Roman" w:cs="Times New Roman"/>
          <w:kern w:val="0"/>
          <w:sz w:val="28"/>
          <w:szCs w:val="28"/>
          <w:lang w:eastAsia="ru-RU"/>
        </w:rPr>
      </w:pPr>
      <w:r w:rsidRPr="00AA23D4">
        <w:rPr>
          <w:rFonts w:ascii="Times New Roman" w:eastAsia="Times New Roman" w:hAnsi="Times New Roman" w:cs="Times New Roman"/>
          <w:color w:val="000000"/>
          <w:kern w:val="0"/>
          <w:sz w:val="28"/>
          <w:szCs w:val="28"/>
          <w:shd w:val="clear" w:color="auto" w:fill="FFFFFF"/>
          <w:lang w:eastAsia="ru-RU"/>
        </w:rPr>
        <w:t>климатических условий, периферийность положения, природно-ресурсная ориентация экономики. В качестве основных социально-экономических проблем Севера определены: низкая хозяйственная освоенность территорий; сырьевая специализация хозяйства; удорожание хозяйственной деятельности; проблема выбора стратегии освоения северных регионов; низкая инновационность экономики; высокая стоимость жизни населения; охрана здоровья; сохранение коренных малочисленных народов; акклиматизация к северным условиям; высокая уязвимость северных экосистем; высокий уровень локальной техногенной нагрузки на окружающую среду.</w:t>
      </w:r>
    </w:p>
    <w:p w14:paraId="04D070FF" w14:textId="77777777" w:rsidR="00AA23D4" w:rsidRPr="00AA23D4" w:rsidRDefault="00AA23D4" w:rsidP="00AA23D4">
      <w:pPr>
        <w:numPr>
          <w:ilvl w:val="0"/>
          <w:numId w:val="22"/>
        </w:numPr>
        <w:tabs>
          <w:tab w:val="clear" w:pos="703"/>
          <w:tab w:val="left" w:pos="1062"/>
        </w:tabs>
        <w:suppressAutoHyphens w:val="0"/>
        <w:spacing w:after="0" w:line="446" w:lineRule="exact"/>
        <w:ind w:left="0" w:right="860" w:firstLine="840"/>
        <w:jc w:val="left"/>
        <w:rPr>
          <w:rFonts w:ascii="Times New Roman" w:eastAsia="Times New Roman" w:hAnsi="Times New Roman" w:cs="Times New Roman"/>
          <w:kern w:val="0"/>
          <w:sz w:val="28"/>
          <w:szCs w:val="28"/>
          <w:lang w:eastAsia="ru-RU"/>
        </w:rPr>
      </w:pPr>
      <w:r w:rsidRPr="00AA23D4">
        <w:rPr>
          <w:rFonts w:ascii="Times New Roman" w:eastAsia="Times New Roman" w:hAnsi="Times New Roman" w:cs="Times New Roman"/>
          <w:color w:val="000000"/>
          <w:kern w:val="0"/>
          <w:sz w:val="28"/>
          <w:szCs w:val="28"/>
          <w:shd w:val="clear" w:color="auto" w:fill="FFFFFF"/>
          <w:lang w:eastAsia="ru-RU"/>
        </w:rPr>
        <w:t>Уточнены методологические положения по оценке влияния освоения природных ресурсов как основы социально-экономического развития северных регионов, опирающиеся на сочетание отраслевого, социально</w:t>
      </w:r>
      <w:r w:rsidRPr="00AA23D4">
        <w:rPr>
          <w:rFonts w:ascii="Times New Roman" w:eastAsia="Times New Roman" w:hAnsi="Times New Roman" w:cs="Times New Roman"/>
          <w:color w:val="000000"/>
          <w:kern w:val="0"/>
          <w:sz w:val="28"/>
          <w:szCs w:val="28"/>
          <w:shd w:val="clear" w:color="auto" w:fill="FFFFFF"/>
          <w:lang w:eastAsia="ru-RU"/>
        </w:rPr>
        <w:softHyphen/>
        <w:t>экономического, экономико-географического и экологического подходов к анализу и прогнозированию регионального развития. Во-первых, освоение природных ресурсов определяет экономический рост и развитие на основе реинвестирования прибылей ресурсодобывающего сектора, проводимого в целях совершенствования отраслевой структуры экономики северных регионов России. Во-вторых, совокупность социально-экономических эффектов влияния освоения ресурсов определяется уровнем развития институциональной среды. В-третьих, реализация целей и задач социально</w:t>
      </w:r>
      <w:r w:rsidRPr="00AA23D4">
        <w:rPr>
          <w:rFonts w:ascii="Times New Roman" w:eastAsia="Times New Roman" w:hAnsi="Times New Roman" w:cs="Times New Roman"/>
          <w:color w:val="000000"/>
          <w:kern w:val="0"/>
          <w:sz w:val="28"/>
          <w:szCs w:val="28"/>
          <w:shd w:val="clear" w:color="auto" w:fill="FFFFFF"/>
          <w:lang w:eastAsia="ru-RU"/>
        </w:rPr>
        <w:softHyphen/>
        <w:t xml:space="preserve">экономического развития северных регионов в результате </w:t>
      </w:r>
      <w:r w:rsidRPr="00AA23D4">
        <w:rPr>
          <w:rFonts w:ascii="Times New Roman" w:eastAsia="Times New Roman" w:hAnsi="Times New Roman" w:cs="Times New Roman"/>
          <w:color w:val="000000"/>
          <w:kern w:val="0"/>
          <w:sz w:val="28"/>
          <w:szCs w:val="28"/>
          <w:shd w:val="clear" w:color="auto" w:fill="FFFFFF"/>
          <w:lang w:eastAsia="ru-RU"/>
        </w:rPr>
        <w:lastRenderedPageBreak/>
        <w:t>освоения природных ресурсов должна осуществляться в пределах хозяйственной емкости биосферы. В-четвертых, освоение природных ресурсов северных регионов должно осуществляться с учетом функциональных социально</w:t>
      </w:r>
      <w:r w:rsidRPr="00AA23D4">
        <w:rPr>
          <w:rFonts w:ascii="Times New Roman" w:eastAsia="Times New Roman" w:hAnsi="Times New Roman" w:cs="Times New Roman"/>
          <w:color w:val="000000"/>
          <w:kern w:val="0"/>
          <w:sz w:val="28"/>
          <w:szCs w:val="28"/>
          <w:shd w:val="clear" w:color="auto" w:fill="FFFFFF"/>
          <w:lang w:eastAsia="ru-RU"/>
        </w:rPr>
        <w:softHyphen/>
        <w:t>экономических особенностей их развития.</w:t>
      </w:r>
    </w:p>
    <w:p w14:paraId="4B8B9252" w14:textId="77777777" w:rsidR="00AA23D4" w:rsidRPr="00AA23D4" w:rsidRDefault="00AA23D4" w:rsidP="00AA23D4">
      <w:pPr>
        <w:numPr>
          <w:ilvl w:val="0"/>
          <w:numId w:val="22"/>
        </w:numPr>
        <w:tabs>
          <w:tab w:val="clear" w:pos="703"/>
          <w:tab w:val="left" w:pos="1238"/>
          <w:tab w:val="left" w:pos="6968"/>
          <w:tab w:val="right" w:pos="9678"/>
        </w:tabs>
        <w:suppressAutoHyphens w:val="0"/>
        <w:spacing w:after="0" w:line="446" w:lineRule="exact"/>
        <w:ind w:left="0" w:right="840" w:firstLine="820"/>
        <w:jc w:val="left"/>
        <w:rPr>
          <w:rFonts w:ascii="Times New Roman" w:eastAsia="Times New Roman" w:hAnsi="Times New Roman" w:cs="Times New Roman"/>
          <w:kern w:val="0"/>
          <w:sz w:val="28"/>
          <w:szCs w:val="28"/>
          <w:lang w:eastAsia="ru-RU"/>
        </w:rPr>
      </w:pPr>
      <w:r w:rsidRPr="00AA23D4">
        <w:rPr>
          <w:rFonts w:ascii="Times New Roman" w:eastAsia="Times New Roman" w:hAnsi="Times New Roman" w:cs="Times New Roman"/>
          <w:color w:val="000000"/>
          <w:kern w:val="0"/>
          <w:sz w:val="28"/>
          <w:szCs w:val="28"/>
          <w:shd w:val="clear" w:color="auto" w:fill="FFFFFF"/>
          <w:lang w:eastAsia="ru-RU"/>
        </w:rPr>
        <w:t>Предложен комплекс системных и частных инструментов государственного регулирования влияния освоения природных ресурсов на социально-экономическое развитие северных</w:t>
      </w:r>
      <w:r w:rsidRPr="00AA23D4">
        <w:rPr>
          <w:rFonts w:ascii="Times New Roman" w:eastAsia="Times New Roman" w:hAnsi="Times New Roman" w:cs="Times New Roman"/>
          <w:color w:val="000000"/>
          <w:kern w:val="0"/>
          <w:sz w:val="28"/>
          <w:szCs w:val="28"/>
          <w:shd w:val="clear" w:color="auto" w:fill="FFFFFF"/>
          <w:lang w:eastAsia="ru-RU"/>
        </w:rPr>
        <w:tab/>
        <w:t>регионов</w:t>
      </w:r>
      <w:r w:rsidRPr="00AA23D4">
        <w:rPr>
          <w:rFonts w:ascii="Times New Roman" w:eastAsia="Times New Roman" w:hAnsi="Times New Roman" w:cs="Times New Roman"/>
          <w:color w:val="000000"/>
          <w:kern w:val="0"/>
          <w:sz w:val="28"/>
          <w:szCs w:val="28"/>
          <w:shd w:val="clear" w:color="auto" w:fill="FFFFFF"/>
          <w:lang w:eastAsia="ru-RU"/>
        </w:rPr>
        <w:tab/>
        <w:t>России,</w:t>
      </w:r>
    </w:p>
    <w:p w14:paraId="447929A8" w14:textId="77777777" w:rsidR="00AA23D4" w:rsidRPr="00AA23D4" w:rsidRDefault="00AA23D4" w:rsidP="00AA23D4">
      <w:pPr>
        <w:tabs>
          <w:tab w:val="clear" w:pos="709"/>
          <w:tab w:val="left" w:pos="6968"/>
          <w:tab w:val="right" w:pos="9678"/>
        </w:tabs>
        <w:suppressAutoHyphens w:val="0"/>
        <w:spacing w:after="0" w:line="446" w:lineRule="exact"/>
        <w:ind w:right="840" w:firstLine="0"/>
        <w:rPr>
          <w:rFonts w:ascii="Times New Roman" w:eastAsia="Times New Roman" w:hAnsi="Times New Roman" w:cs="Times New Roman"/>
          <w:kern w:val="0"/>
          <w:sz w:val="28"/>
          <w:szCs w:val="28"/>
          <w:lang w:eastAsia="ru-RU"/>
        </w:rPr>
      </w:pPr>
      <w:r w:rsidRPr="00AA23D4">
        <w:rPr>
          <w:rFonts w:ascii="Times New Roman" w:eastAsia="Times New Roman" w:hAnsi="Times New Roman" w:cs="Times New Roman"/>
          <w:color w:val="000000"/>
          <w:kern w:val="0"/>
          <w:sz w:val="28"/>
          <w:szCs w:val="28"/>
          <w:shd w:val="clear" w:color="auto" w:fill="FFFFFF"/>
          <w:lang w:eastAsia="ru-RU"/>
        </w:rPr>
        <w:t>учитывающий: совокупность стратегических целей и тактических задач социально-экономического развития северных</w:t>
      </w:r>
      <w:r w:rsidRPr="00AA23D4">
        <w:rPr>
          <w:rFonts w:ascii="Times New Roman" w:eastAsia="Times New Roman" w:hAnsi="Times New Roman" w:cs="Times New Roman"/>
          <w:color w:val="000000"/>
          <w:kern w:val="0"/>
          <w:sz w:val="28"/>
          <w:szCs w:val="28"/>
          <w:shd w:val="clear" w:color="auto" w:fill="FFFFFF"/>
          <w:lang w:eastAsia="ru-RU"/>
        </w:rPr>
        <w:tab/>
        <w:t>регионов;</w:t>
      </w:r>
      <w:r w:rsidRPr="00AA23D4">
        <w:rPr>
          <w:rFonts w:ascii="Times New Roman" w:eastAsia="Times New Roman" w:hAnsi="Times New Roman" w:cs="Times New Roman"/>
          <w:color w:val="000000"/>
          <w:kern w:val="0"/>
          <w:sz w:val="28"/>
          <w:szCs w:val="28"/>
          <w:shd w:val="clear" w:color="auto" w:fill="FFFFFF"/>
          <w:lang w:eastAsia="ru-RU"/>
        </w:rPr>
        <w:tab/>
        <w:t>степень</w:t>
      </w:r>
    </w:p>
    <w:p w14:paraId="773FF203" w14:textId="77777777" w:rsidR="00AA23D4" w:rsidRPr="00AA23D4" w:rsidRDefault="00AA23D4" w:rsidP="00AA23D4">
      <w:pPr>
        <w:tabs>
          <w:tab w:val="clear" w:pos="709"/>
        </w:tabs>
        <w:suppressAutoHyphens w:val="0"/>
        <w:spacing w:after="0" w:line="446" w:lineRule="exact"/>
        <w:ind w:right="840" w:firstLine="0"/>
        <w:rPr>
          <w:rFonts w:ascii="Times New Roman" w:eastAsia="Times New Roman" w:hAnsi="Times New Roman" w:cs="Times New Roman"/>
          <w:kern w:val="0"/>
          <w:sz w:val="28"/>
          <w:szCs w:val="28"/>
          <w:lang w:eastAsia="ru-RU"/>
        </w:rPr>
      </w:pPr>
      <w:r w:rsidRPr="00AA23D4">
        <w:rPr>
          <w:rFonts w:ascii="Times New Roman" w:eastAsia="Times New Roman" w:hAnsi="Times New Roman" w:cs="Times New Roman"/>
          <w:color w:val="000000"/>
          <w:kern w:val="0"/>
          <w:sz w:val="28"/>
          <w:szCs w:val="28"/>
          <w:shd w:val="clear" w:color="auto" w:fill="FFFFFF"/>
          <w:lang w:eastAsia="ru-RU"/>
        </w:rPr>
        <w:t>обеспеченности природными ресурсами и их изученность; систему социально-экономических факторов, определяющих темпы и масштабы эксплуатации природных ресурсов; функционально-структурные блоки северных региональных социально-экономических систем, на которые влияет освоение природных ресурсов; частно-государственное партнерство.</w:t>
      </w:r>
    </w:p>
    <w:p w14:paraId="6B345114" w14:textId="77777777" w:rsidR="00AA23D4" w:rsidRPr="00AA23D4" w:rsidRDefault="00AA23D4" w:rsidP="00AA23D4">
      <w:pPr>
        <w:tabs>
          <w:tab w:val="clear" w:pos="709"/>
        </w:tabs>
        <w:suppressAutoHyphens w:val="0"/>
        <w:spacing w:after="0" w:line="446" w:lineRule="exact"/>
        <w:ind w:right="840" w:firstLine="820"/>
        <w:rPr>
          <w:rFonts w:ascii="Times New Roman" w:eastAsia="Times New Roman" w:hAnsi="Times New Roman" w:cs="Times New Roman"/>
          <w:kern w:val="0"/>
          <w:sz w:val="28"/>
          <w:szCs w:val="28"/>
          <w:lang w:eastAsia="ru-RU"/>
        </w:rPr>
      </w:pPr>
      <w:r w:rsidRPr="00AA23D4">
        <w:rPr>
          <w:rFonts w:ascii="Times New Roman" w:eastAsia="Times New Roman" w:hAnsi="Times New Roman" w:cs="Times New Roman"/>
          <w:color w:val="000000"/>
          <w:kern w:val="0"/>
          <w:sz w:val="28"/>
          <w:szCs w:val="28"/>
          <w:shd w:val="clear" w:color="auto" w:fill="FFFFFF"/>
          <w:lang w:eastAsia="ru-RU"/>
        </w:rPr>
        <w:t>Комплекс инструментов экономического механизма государственного регулирования освоения природных ресурсов включает в себя инструменты системного и частного характера федерального и регионального уровня.</w:t>
      </w:r>
    </w:p>
    <w:p w14:paraId="51174CFF" w14:textId="77777777" w:rsidR="00AA23D4" w:rsidRPr="00AA23D4" w:rsidRDefault="00AA23D4" w:rsidP="00AA23D4">
      <w:pPr>
        <w:tabs>
          <w:tab w:val="clear" w:pos="709"/>
          <w:tab w:val="left" w:pos="6968"/>
          <w:tab w:val="right" w:pos="9678"/>
        </w:tabs>
        <w:suppressAutoHyphens w:val="0"/>
        <w:spacing w:after="0" w:line="446" w:lineRule="exact"/>
        <w:ind w:firstLine="820"/>
        <w:rPr>
          <w:rFonts w:ascii="Times New Roman" w:eastAsia="Times New Roman" w:hAnsi="Times New Roman" w:cs="Times New Roman"/>
          <w:kern w:val="0"/>
          <w:sz w:val="28"/>
          <w:szCs w:val="28"/>
          <w:lang w:eastAsia="ru-RU"/>
        </w:rPr>
      </w:pPr>
      <w:r w:rsidRPr="00AA23D4">
        <w:rPr>
          <w:rFonts w:ascii="Times New Roman" w:eastAsia="Times New Roman" w:hAnsi="Times New Roman" w:cs="Times New Roman"/>
          <w:color w:val="000000"/>
          <w:kern w:val="0"/>
          <w:sz w:val="28"/>
          <w:szCs w:val="28"/>
          <w:shd w:val="clear" w:color="auto" w:fill="FFFFFF"/>
          <w:lang w:eastAsia="ru-RU"/>
        </w:rPr>
        <w:t>Основными функционально-структурными</w:t>
      </w:r>
      <w:r w:rsidRPr="00AA23D4">
        <w:rPr>
          <w:rFonts w:ascii="Times New Roman" w:eastAsia="Times New Roman" w:hAnsi="Times New Roman" w:cs="Times New Roman"/>
          <w:color w:val="000000"/>
          <w:kern w:val="0"/>
          <w:sz w:val="28"/>
          <w:szCs w:val="28"/>
          <w:shd w:val="clear" w:color="auto" w:fill="FFFFFF"/>
          <w:lang w:eastAsia="ru-RU"/>
        </w:rPr>
        <w:tab/>
        <w:t>блоками</w:t>
      </w:r>
      <w:r w:rsidRPr="00AA23D4">
        <w:rPr>
          <w:rFonts w:ascii="Times New Roman" w:eastAsia="Times New Roman" w:hAnsi="Times New Roman" w:cs="Times New Roman"/>
          <w:color w:val="000000"/>
          <w:kern w:val="0"/>
          <w:sz w:val="28"/>
          <w:szCs w:val="28"/>
          <w:shd w:val="clear" w:color="auto" w:fill="FFFFFF"/>
          <w:lang w:eastAsia="ru-RU"/>
        </w:rPr>
        <w:tab/>
        <w:t>северных</w:t>
      </w:r>
    </w:p>
    <w:p w14:paraId="05F1BFA9" w14:textId="77777777" w:rsidR="00AA23D4" w:rsidRPr="00AA23D4" w:rsidRDefault="00AA23D4" w:rsidP="00AA23D4">
      <w:pPr>
        <w:tabs>
          <w:tab w:val="clear" w:pos="709"/>
        </w:tabs>
        <w:suppressAutoHyphens w:val="0"/>
        <w:spacing w:after="0" w:line="446" w:lineRule="exact"/>
        <w:ind w:right="840" w:firstLine="0"/>
        <w:rPr>
          <w:rFonts w:ascii="Times New Roman" w:eastAsia="Times New Roman" w:hAnsi="Times New Roman" w:cs="Times New Roman"/>
          <w:kern w:val="0"/>
          <w:sz w:val="28"/>
          <w:szCs w:val="28"/>
          <w:lang w:eastAsia="ru-RU"/>
        </w:rPr>
      </w:pPr>
      <w:r w:rsidRPr="00AA23D4">
        <w:rPr>
          <w:rFonts w:ascii="Times New Roman" w:eastAsia="Times New Roman" w:hAnsi="Times New Roman" w:cs="Times New Roman"/>
          <w:color w:val="000000"/>
          <w:kern w:val="0"/>
          <w:sz w:val="28"/>
          <w:szCs w:val="28"/>
          <w:shd w:val="clear" w:color="auto" w:fill="FFFFFF"/>
          <w:lang w:eastAsia="ru-RU"/>
        </w:rPr>
        <w:t>региональных социально-экономических систем, на которые оказывает влияние эксплуатация природных ресурсов являются: уровень жизни, валовой региональный продукт, внешнеэкономическая деятельность, бюджетная обеспеченность, инвестиционная деятельность, обеспеченность региона финансами, экологическая ситуация и инфраструктурное развитие. В работе выявлены взаимосвязи между целевыми ориентирами развития северных регионов и функционально-структурными блоками социально</w:t>
      </w:r>
      <w:r w:rsidRPr="00AA23D4">
        <w:rPr>
          <w:rFonts w:ascii="Times New Roman" w:eastAsia="Times New Roman" w:hAnsi="Times New Roman" w:cs="Times New Roman"/>
          <w:color w:val="000000"/>
          <w:kern w:val="0"/>
          <w:sz w:val="28"/>
          <w:szCs w:val="28"/>
          <w:shd w:val="clear" w:color="auto" w:fill="FFFFFF"/>
          <w:lang w:eastAsia="ru-RU"/>
        </w:rPr>
        <w:softHyphen/>
        <w:t>экономических систем, на развитие которых влияет освоение природных ресурсов.</w:t>
      </w:r>
    </w:p>
    <w:p w14:paraId="265274E3" w14:textId="77777777" w:rsidR="00AA23D4" w:rsidRPr="00AA23D4" w:rsidRDefault="00AA23D4" w:rsidP="00AA23D4">
      <w:pPr>
        <w:numPr>
          <w:ilvl w:val="0"/>
          <w:numId w:val="22"/>
        </w:numPr>
        <w:tabs>
          <w:tab w:val="clear" w:pos="703"/>
          <w:tab w:val="left" w:pos="1121"/>
        </w:tabs>
        <w:suppressAutoHyphens w:val="0"/>
        <w:spacing w:after="0" w:line="446" w:lineRule="exact"/>
        <w:ind w:left="0" w:right="820" w:firstLine="780"/>
        <w:jc w:val="left"/>
        <w:rPr>
          <w:rFonts w:ascii="Times New Roman" w:eastAsia="Times New Roman" w:hAnsi="Times New Roman" w:cs="Times New Roman"/>
          <w:kern w:val="0"/>
          <w:sz w:val="28"/>
          <w:szCs w:val="28"/>
          <w:lang w:eastAsia="ru-RU"/>
        </w:rPr>
      </w:pPr>
      <w:r w:rsidRPr="00AA23D4">
        <w:rPr>
          <w:rFonts w:ascii="Times New Roman" w:eastAsia="Times New Roman" w:hAnsi="Times New Roman" w:cs="Times New Roman"/>
          <w:color w:val="000000"/>
          <w:kern w:val="0"/>
          <w:sz w:val="28"/>
          <w:szCs w:val="28"/>
          <w:shd w:val="clear" w:color="auto" w:fill="FFFFFF"/>
          <w:lang w:eastAsia="ru-RU"/>
        </w:rPr>
        <w:t xml:space="preserve">Разработаны положения по оценке влияния освоения природных ресурсов на социально-экономическое развитие: оценка влияния освоения природных ресурсов основывается на междисциплинарности; влияние освоения природных ресурсов носит комплексный характер; оценка влияния освоения природных ресурсов является сбалансированной; оценка </w:t>
      </w:r>
      <w:r w:rsidRPr="00AA23D4">
        <w:rPr>
          <w:rFonts w:ascii="Times New Roman" w:eastAsia="Times New Roman" w:hAnsi="Times New Roman" w:cs="Times New Roman"/>
          <w:color w:val="000000"/>
          <w:kern w:val="0"/>
          <w:sz w:val="28"/>
          <w:szCs w:val="28"/>
          <w:shd w:val="clear" w:color="auto" w:fill="FFFFFF"/>
          <w:lang w:eastAsia="ru-RU"/>
        </w:rPr>
        <w:lastRenderedPageBreak/>
        <w:t>основывается на комплементарности целевых ориентиров развития северных регионов и функционально-структурных блоков региональных социально</w:t>
      </w:r>
      <w:r w:rsidRPr="00AA23D4">
        <w:rPr>
          <w:rFonts w:ascii="Times New Roman" w:eastAsia="Times New Roman" w:hAnsi="Times New Roman" w:cs="Times New Roman"/>
          <w:color w:val="000000"/>
          <w:kern w:val="0"/>
          <w:sz w:val="28"/>
          <w:szCs w:val="28"/>
          <w:shd w:val="clear" w:color="auto" w:fill="FFFFFF"/>
          <w:lang w:eastAsia="ru-RU"/>
        </w:rPr>
        <w:softHyphen/>
        <w:t>экономических систем, на которые влияет освоение природных ресурсов; оценка влияния освоения природных ресурсов обеспечивает согласованность отраслевого и регионального развития; анализ влияния освоения природных ресурсов учитывает динамические особенности этого процесса; исследование влияния освоения ресурсов как социально-экономического процесса, протекающего во времени, обуславливает использование динамических критериев; в результате оценки определяются направления совершенствования инструментов государственного регулирования освоения природных ресурсов в целях усиления влияния природных ресурсов на социально-экономическое развитие северных регионов.</w:t>
      </w:r>
    </w:p>
    <w:p w14:paraId="445AEEAC" w14:textId="77777777" w:rsidR="00AA23D4" w:rsidRPr="00AA23D4" w:rsidRDefault="00AA23D4" w:rsidP="00AA23D4">
      <w:pPr>
        <w:numPr>
          <w:ilvl w:val="0"/>
          <w:numId w:val="22"/>
        </w:numPr>
        <w:tabs>
          <w:tab w:val="clear" w:pos="703"/>
          <w:tab w:val="left" w:pos="1121"/>
        </w:tabs>
        <w:suppressAutoHyphens w:val="0"/>
        <w:spacing w:after="0" w:line="446" w:lineRule="exact"/>
        <w:ind w:left="0" w:right="820" w:firstLine="780"/>
        <w:jc w:val="left"/>
        <w:rPr>
          <w:rFonts w:ascii="Times New Roman" w:eastAsia="Times New Roman" w:hAnsi="Times New Roman" w:cs="Times New Roman"/>
          <w:kern w:val="0"/>
          <w:sz w:val="28"/>
          <w:szCs w:val="28"/>
          <w:lang w:eastAsia="ru-RU"/>
        </w:rPr>
      </w:pPr>
      <w:r w:rsidRPr="00AA23D4">
        <w:rPr>
          <w:rFonts w:ascii="Times New Roman" w:eastAsia="Times New Roman" w:hAnsi="Times New Roman" w:cs="Times New Roman"/>
          <w:color w:val="000000"/>
          <w:kern w:val="0"/>
          <w:sz w:val="28"/>
          <w:szCs w:val="28"/>
          <w:shd w:val="clear" w:color="auto" w:fill="FFFFFF"/>
          <w:lang w:eastAsia="ru-RU"/>
        </w:rPr>
        <w:t>Разработана классификация социально-экономических факторов, оказывающих влияние на освоение природных ресурсов северных регионов. К основным факторам, определяющим темпы и масштабы эксплуатации природных ресурсов, отнесены: величина, качество и изученность запасов ресурсов, их возобновимость, уникальность, исчерпаемость, периферийность территорий, природно-климатические условия, уязвимость экосистем, освоенность территории, количество трудовых ресурсов, квалификация рабочей силы, миграция трудовых ресурсов, этничность, инвестиционная привлекательность, колебания спроса и динамика цен, внешнеторговая деятельность, инвестиционные ресурсы, энергообеспеченность региона, низкая инновационность, платность природопользования и реализация прав собственности на природные ресурсы.</w:t>
      </w:r>
    </w:p>
    <w:p w14:paraId="6F831DE3" w14:textId="77777777" w:rsidR="00AA23D4" w:rsidRPr="00AA23D4" w:rsidRDefault="00AA23D4" w:rsidP="00AA23D4">
      <w:pPr>
        <w:tabs>
          <w:tab w:val="clear" w:pos="709"/>
        </w:tabs>
        <w:suppressAutoHyphens w:val="0"/>
        <w:spacing w:after="0" w:line="446" w:lineRule="exact"/>
        <w:ind w:right="820" w:firstLine="820"/>
        <w:rPr>
          <w:rFonts w:ascii="Times New Roman" w:eastAsia="Times New Roman" w:hAnsi="Times New Roman" w:cs="Times New Roman"/>
          <w:kern w:val="0"/>
          <w:sz w:val="28"/>
          <w:szCs w:val="28"/>
          <w:lang w:eastAsia="ru-RU"/>
        </w:rPr>
      </w:pPr>
      <w:r w:rsidRPr="00AA23D4">
        <w:rPr>
          <w:rFonts w:ascii="Times New Roman" w:eastAsia="Times New Roman" w:hAnsi="Times New Roman" w:cs="Times New Roman"/>
          <w:color w:val="000000"/>
          <w:kern w:val="0"/>
          <w:sz w:val="28"/>
          <w:szCs w:val="28"/>
          <w:shd w:val="clear" w:color="auto" w:fill="FFFFFF"/>
          <w:lang w:eastAsia="ru-RU"/>
        </w:rPr>
        <w:t xml:space="preserve">Классификация факторов осуществляется в зависимости от возможности динамики, отношения к природным ресурсам, источников влияния, длительности воздействия; возможности государственного регулирования. Способность к динамике позволяет определить относительно неизменные и переменные факторы. По отношению к природным ресурсам факторы подразделяются на экзогенные и эндогенные. В зависимости от </w:t>
      </w:r>
      <w:r w:rsidRPr="00AA23D4">
        <w:rPr>
          <w:rFonts w:ascii="Times New Roman" w:eastAsia="Times New Roman" w:hAnsi="Times New Roman" w:cs="Times New Roman"/>
          <w:color w:val="000000"/>
          <w:kern w:val="0"/>
          <w:sz w:val="28"/>
          <w:szCs w:val="28"/>
          <w:shd w:val="clear" w:color="auto" w:fill="FFFFFF"/>
          <w:lang w:eastAsia="ru-RU"/>
        </w:rPr>
        <w:lastRenderedPageBreak/>
        <w:t>источников воздействия факторы разбиваются на следующие группы: природно-ресурсные, географические, социально-демографические, экономические и институциональные. По длительности влияния факторы можно отнести к краткосрочным, среднесрочным, долгосрочным и практически постоянным. В зависимости от возможности государственного регулирования их влияния факторы относятся к регулируемым или слаборегулируемым. Предложенная классификация факторов позволила разработать рекомендации по их дифференцированному учету для каждого вида природного ресурса, вовлекаемого в хозяйственный оборот.</w:t>
      </w:r>
    </w:p>
    <w:p w14:paraId="141E92C4" w14:textId="77777777" w:rsidR="00AA23D4" w:rsidRPr="00AA23D4" w:rsidRDefault="00AA23D4" w:rsidP="00AA23D4">
      <w:pPr>
        <w:numPr>
          <w:ilvl w:val="0"/>
          <w:numId w:val="22"/>
        </w:numPr>
        <w:tabs>
          <w:tab w:val="clear" w:pos="703"/>
          <w:tab w:val="left" w:pos="1152"/>
        </w:tabs>
        <w:suppressAutoHyphens w:val="0"/>
        <w:spacing w:after="0" w:line="446" w:lineRule="exact"/>
        <w:ind w:left="0" w:right="820" w:firstLine="820"/>
        <w:jc w:val="left"/>
        <w:rPr>
          <w:rFonts w:ascii="Times New Roman" w:eastAsia="Times New Roman" w:hAnsi="Times New Roman" w:cs="Times New Roman"/>
          <w:kern w:val="0"/>
          <w:sz w:val="28"/>
          <w:szCs w:val="28"/>
          <w:lang w:eastAsia="ru-RU"/>
        </w:rPr>
      </w:pPr>
      <w:r w:rsidRPr="00AA23D4">
        <w:rPr>
          <w:rFonts w:ascii="Times New Roman" w:eastAsia="Times New Roman" w:hAnsi="Times New Roman" w:cs="Times New Roman"/>
          <w:color w:val="000000"/>
          <w:kern w:val="0"/>
          <w:sz w:val="28"/>
          <w:szCs w:val="28"/>
          <w:shd w:val="clear" w:color="auto" w:fill="FFFFFF"/>
          <w:lang w:eastAsia="ru-RU"/>
        </w:rPr>
        <w:t>Предложен методический подход к оценке влияния освоения природно-ресурсной базы на развитие северных региональных социально</w:t>
      </w:r>
      <w:r w:rsidRPr="00AA23D4">
        <w:rPr>
          <w:rFonts w:ascii="Times New Roman" w:eastAsia="Times New Roman" w:hAnsi="Times New Roman" w:cs="Times New Roman"/>
          <w:color w:val="000000"/>
          <w:kern w:val="0"/>
          <w:sz w:val="28"/>
          <w:szCs w:val="28"/>
          <w:shd w:val="clear" w:color="auto" w:fill="FFFFFF"/>
          <w:lang w:eastAsia="ru-RU"/>
        </w:rPr>
        <w:softHyphen/>
        <w:t>экономических систем. Подход включает: положения по оценке влияния освоения природных ресурсов; классификацию факторов, определяющих масштабы освоения природных ресурсов; аналитический инструментарий; трехуровневую систему динамических критериев.</w:t>
      </w:r>
    </w:p>
    <w:p w14:paraId="73F12212" w14:textId="77777777" w:rsidR="00AA23D4" w:rsidRPr="00AA23D4" w:rsidRDefault="00AA23D4" w:rsidP="00AA23D4">
      <w:pPr>
        <w:tabs>
          <w:tab w:val="clear" w:pos="709"/>
          <w:tab w:val="left" w:pos="7478"/>
        </w:tabs>
        <w:suppressAutoHyphens w:val="0"/>
        <w:spacing w:after="0" w:line="446" w:lineRule="exact"/>
        <w:ind w:right="820" w:firstLine="820"/>
        <w:rPr>
          <w:rFonts w:ascii="Times New Roman" w:eastAsia="Times New Roman" w:hAnsi="Times New Roman" w:cs="Times New Roman"/>
          <w:kern w:val="0"/>
          <w:sz w:val="28"/>
          <w:szCs w:val="28"/>
          <w:lang w:eastAsia="ru-RU"/>
        </w:rPr>
      </w:pPr>
      <w:r w:rsidRPr="00AA23D4">
        <w:rPr>
          <w:rFonts w:ascii="Times New Roman" w:eastAsia="Times New Roman" w:hAnsi="Times New Roman" w:cs="Times New Roman"/>
          <w:color w:val="000000"/>
          <w:kern w:val="0"/>
          <w:sz w:val="28"/>
          <w:szCs w:val="28"/>
          <w:shd w:val="clear" w:color="auto" w:fill="FFFFFF"/>
          <w:lang w:eastAsia="ru-RU"/>
        </w:rPr>
        <w:t>Аналитический инструментарий предлагаемого методического подхода включает структурированную систему показателей оценки влияния освоения природных ресурсов и алгоритм оценки. Оценка влияния природных ресурсов осуществляется с применением трехуровневой системы динамических критериев, которая включает:</w:t>
      </w:r>
      <w:r w:rsidRPr="00AA23D4">
        <w:rPr>
          <w:rFonts w:ascii="Times New Roman" w:eastAsia="Times New Roman" w:hAnsi="Times New Roman" w:cs="Times New Roman"/>
          <w:color w:val="000000"/>
          <w:kern w:val="0"/>
          <w:sz w:val="28"/>
          <w:szCs w:val="28"/>
          <w:shd w:val="clear" w:color="auto" w:fill="FFFFFF"/>
          <w:lang w:eastAsia="ru-RU"/>
        </w:rPr>
        <w:tab/>
        <w:t>среднеобластной,</w:t>
      </w:r>
    </w:p>
    <w:p w14:paraId="04B50793" w14:textId="77777777" w:rsidR="00AA23D4" w:rsidRPr="00AA23D4" w:rsidRDefault="00AA23D4" w:rsidP="00AA23D4">
      <w:pPr>
        <w:tabs>
          <w:tab w:val="clear" w:pos="709"/>
        </w:tabs>
        <w:suppressAutoHyphens w:val="0"/>
        <w:spacing w:after="0" w:line="446" w:lineRule="exact"/>
        <w:ind w:right="820" w:firstLine="0"/>
        <w:jc w:val="left"/>
        <w:rPr>
          <w:rFonts w:ascii="Times New Roman" w:eastAsia="Times New Roman" w:hAnsi="Times New Roman" w:cs="Times New Roman"/>
          <w:kern w:val="0"/>
          <w:sz w:val="28"/>
          <w:szCs w:val="28"/>
          <w:lang w:eastAsia="ru-RU"/>
        </w:rPr>
      </w:pPr>
      <w:r w:rsidRPr="00AA23D4">
        <w:rPr>
          <w:rFonts w:ascii="Times New Roman" w:eastAsia="Times New Roman" w:hAnsi="Times New Roman" w:cs="Times New Roman"/>
          <w:color w:val="000000"/>
          <w:kern w:val="0"/>
          <w:sz w:val="28"/>
          <w:szCs w:val="28"/>
          <w:shd w:val="clear" w:color="auto" w:fill="FFFFFF"/>
          <w:lang w:eastAsia="ru-RU"/>
        </w:rPr>
        <w:t>среднеотраслевой и средний для макрорегиона (средний для регионов Европейского Севера) критерии.</w:t>
      </w:r>
    </w:p>
    <w:p w14:paraId="2FF04FC5" w14:textId="77777777" w:rsidR="00AA23D4" w:rsidRPr="00AA23D4" w:rsidRDefault="00AA23D4" w:rsidP="00AA23D4">
      <w:pPr>
        <w:tabs>
          <w:tab w:val="clear" w:pos="709"/>
        </w:tabs>
        <w:suppressAutoHyphens w:val="0"/>
        <w:spacing w:after="0" w:line="446" w:lineRule="exact"/>
        <w:ind w:right="820" w:firstLine="820"/>
        <w:rPr>
          <w:rFonts w:ascii="Times New Roman" w:eastAsia="Times New Roman" w:hAnsi="Times New Roman" w:cs="Times New Roman"/>
          <w:kern w:val="0"/>
          <w:sz w:val="28"/>
          <w:szCs w:val="28"/>
          <w:lang w:eastAsia="ru-RU"/>
        </w:rPr>
      </w:pPr>
      <w:r w:rsidRPr="00AA23D4">
        <w:rPr>
          <w:rFonts w:ascii="Times New Roman" w:eastAsia="Times New Roman" w:hAnsi="Times New Roman" w:cs="Times New Roman"/>
          <w:color w:val="000000"/>
          <w:kern w:val="0"/>
          <w:sz w:val="28"/>
          <w:szCs w:val="28"/>
          <w:shd w:val="clear" w:color="auto" w:fill="FFFFFF"/>
          <w:lang w:eastAsia="ru-RU"/>
        </w:rPr>
        <w:t>Предложенная методика представляет собой логически завершенный процесс, начинающийся с определения целевых установок социально</w:t>
      </w:r>
      <w:r w:rsidRPr="00AA23D4">
        <w:rPr>
          <w:rFonts w:ascii="Times New Roman" w:eastAsia="Times New Roman" w:hAnsi="Times New Roman" w:cs="Times New Roman"/>
          <w:color w:val="000000"/>
          <w:kern w:val="0"/>
          <w:sz w:val="28"/>
          <w:szCs w:val="28"/>
          <w:shd w:val="clear" w:color="auto" w:fill="FFFFFF"/>
          <w:lang w:eastAsia="ru-RU"/>
        </w:rPr>
        <w:softHyphen/>
        <w:t xml:space="preserve">экономического развития регионов, для которых природно-ресурсный фактор является определяющим в экономике, и завершающийся разработкой рекомендаций по усилению их значимости в социально-экономическом развитии таких регионов и природно-ресурсных отраслей России в целом. Следует отметить возможность применения предложенной методики для широкого перечня субъектов федерации вследствие комплексности и </w:t>
      </w:r>
      <w:r w:rsidRPr="00AA23D4">
        <w:rPr>
          <w:rFonts w:ascii="Times New Roman" w:eastAsia="Times New Roman" w:hAnsi="Times New Roman" w:cs="Times New Roman"/>
          <w:color w:val="000000"/>
          <w:kern w:val="0"/>
          <w:sz w:val="28"/>
          <w:szCs w:val="28"/>
          <w:shd w:val="clear" w:color="auto" w:fill="FFFFFF"/>
          <w:lang w:eastAsia="ru-RU"/>
        </w:rPr>
        <w:lastRenderedPageBreak/>
        <w:t>высокой степени дифференцированности функционально-структурных блоков регионального развития, на которые влияет освоение природных ресурсов</w:t>
      </w:r>
    </w:p>
    <w:p w14:paraId="31310957" w14:textId="77777777" w:rsidR="00AA23D4" w:rsidRPr="00AA23D4" w:rsidRDefault="00AA23D4" w:rsidP="00AA23D4">
      <w:pPr>
        <w:numPr>
          <w:ilvl w:val="0"/>
          <w:numId w:val="22"/>
        </w:numPr>
        <w:tabs>
          <w:tab w:val="clear" w:pos="703"/>
          <w:tab w:val="left" w:pos="1123"/>
        </w:tabs>
        <w:suppressAutoHyphens w:val="0"/>
        <w:spacing w:after="0" w:line="446" w:lineRule="exact"/>
        <w:ind w:left="0" w:right="880" w:firstLine="780"/>
        <w:jc w:val="left"/>
        <w:rPr>
          <w:rFonts w:ascii="Times New Roman" w:eastAsia="Times New Roman" w:hAnsi="Times New Roman" w:cs="Times New Roman"/>
          <w:kern w:val="0"/>
          <w:sz w:val="28"/>
          <w:szCs w:val="28"/>
          <w:lang w:eastAsia="ru-RU"/>
        </w:rPr>
      </w:pPr>
      <w:r w:rsidRPr="00AA23D4">
        <w:rPr>
          <w:rFonts w:ascii="Times New Roman" w:eastAsia="Times New Roman" w:hAnsi="Times New Roman" w:cs="Times New Roman"/>
          <w:color w:val="000000"/>
          <w:kern w:val="0"/>
          <w:sz w:val="28"/>
          <w:szCs w:val="28"/>
          <w:shd w:val="clear" w:color="auto" w:fill="FFFFFF"/>
          <w:lang w:eastAsia="ru-RU"/>
        </w:rPr>
        <w:t>Использованный в исследовании метод количественных оценок позволил определить числовую интерпретацию степени влияния освоения природных ресурсов на социально-экономическое развитие Архангельской области (региональное влияние). Исследование показало, что по сравнению с другими видами природных ресурсов очевидно преобладание влияния освоения лесных ресурсов на социально-экономическое развитие региона. На втором месте среди осваиваемых видов природных ресурсов по участию в реализации задач регионального развития находятся минерально-сырьевые ресурсы. Влияние освоения земельных, водных и ресурсов животного мира на развитие функционально-структурных блоков социально-экономической системы региона незначительно.</w:t>
      </w:r>
    </w:p>
    <w:p w14:paraId="4140211A" w14:textId="77777777" w:rsidR="00AA23D4" w:rsidRPr="00AA23D4" w:rsidRDefault="00AA23D4" w:rsidP="00AA23D4">
      <w:pPr>
        <w:tabs>
          <w:tab w:val="clear" w:pos="709"/>
        </w:tabs>
        <w:suppressAutoHyphens w:val="0"/>
        <w:spacing w:after="0" w:line="446" w:lineRule="exact"/>
        <w:ind w:right="880" w:firstLine="780"/>
        <w:rPr>
          <w:rFonts w:ascii="Times New Roman" w:eastAsia="Times New Roman" w:hAnsi="Times New Roman" w:cs="Times New Roman"/>
          <w:kern w:val="0"/>
          <w:sz w:val="28"/>
          <w:szCs w:val="28"/>
          <w:lang w:eastAsia="ru-RU"/>
        </w:rPr>
      </w:pPr>
      <w:r w:rsidRPr="00AA23D4">
        <w:rPr>
          <w:rFonts w:ascii="Times New Roman" w:eastAsia="Times New Roman" w:hAnsi="Times New Roman" w:cs="Times New Roman"/>
          <w:color w:val="000000"/>
          <w:kern w:val="0"/>
          <w:sz w:val="28"/>
          <w:szCs w:val="28"/>
          <w:shd w:val="clear" w:color="auto" w:fill="FFFFFF"/>
          <w:lang w:eastAsia="ru-RU"/>
        </w:rPr>
        <w:t>Наиболее значимо влияние освоения всех видов природных ресурсов региона, по сравнению с другими направлениями влияния, на улучшение экологической ситуации в регионе, на развитие экспортной деятельности, а также на формирование инфраструктуры области. Особо следует отметить отрицательное влияние освоения природных ресурсов на формирование финансовой обеспеченности региона вследствие значительной убыточности предприятий ресурсного сектора. Минимален, в сравнении с другими направлениями влияния, вклад освоения природных ресурсов в повышение уровня жизни населения и в повышение бюджетной обеспеченности региона.</w:t>
      </w:r>
    </w:p>
    <w:p w14:paraId="5442BBC2" w14:textId="77777777" w:rsidR="00AA23D4" w:rsidRPr="00AA23D4" w:rsidRDefault="00AA23D4" w:rsidP="00AA23D4">
      <w:pPr>
        <w:tabs>
          <w:tab w:val="clear" w:pos="709"/>
        </w:tabs>
        <w:suppressAutoHyphens w:val="0"/>
        <w:spacing w:after="0" w:line="446" w:lineRule="exact"/>
        <w:ind w:right="880" w:firstLine="780"/>
        <w:rPr>
          <w:rFonts w:ascii="Times New Roman" w:eastAsia="Times New Roman" w:hAnsi="Times New Roman" w:cs="Times New Roman"/>
          <w:kern w:val="0"/>
          <w:sz w:val="28"/>
          <w:szCs w:val="28"/>
          <w:lang w:eastAsia="ru-RU"/>
        </w:rPr>
      </w:pPr>
      <w:r w:rsidRPr="00AA23D4">
        <w:rPr>
          <w:rFonts w:ascii="Times New Roman" w:eastAsia="Times New Roman" w:hAnsi="Times New Roman" w:cs="Times New Roman"/>
          <w:color w:val="000000"/>
          <w:kern w:val="0"/>
          <w:sz w:val="28"/>
          <w:szCs w:val="28"/>
          <w:shd w:val="clear" w:color="auto" w:fill="FFFFFF"/>
          <w:lang w:eastAsia="ru-RU"/>
        </w:rPr>
        <w:t>В результате исследования было выявлено, что в течение 2005-2009 гг. наиболее стабильной была степень влияния освоения водных ресурсов на развитие региона. Активизация деятельности по освоению минерально</w:t>
      </w:r>
      <w:r w:rsidRPr="00AA23D4">
        <w:rPr>
          <w:rFonts w:ascii="Times New Roman" w:eastAsia="Times New Roman" w:hAnsi="Times New Roman" w:cs="Times New Roman"/>
          <w:color w:val="000000"/>
          <w:kern w:val="0"/>
          <w:sz w:val="28"/>
          <w:szCs w:val="28"/>
          <w:shd w:val="clear" w:color="auto" w:fill="FFFFFF"/>
          <w:lang w:eastAsia="ru-RU"/>
        </w:rPr>
        <w:softHyphen/>
        <w:t>сырьевых ресурсов в связи с пуском первой очереди месторождения алмазов им. М.В. Ломоносова в 2005 г. позволила усилить их влияние на социально</w:t>
      </w:r>
      <w:r w:rsidRPr="00AA23D4">
        <w:rPr>
          <w:rFonts w:ascii="Times New Roman" w:eastAsia="Times New Roman" w:hAnsi="Times New Roman" w:cs="Times New Roman"/>
          <w:color w:val="000000"/>
          <w:kern w:val="0"/>
          <w:sz w:val="28"/>
          <w:szCs w:val="28"/>
          <w:shd w:val="clear" w:color="auto" w:fill="FFFFFF"/>
          <w:lang w:eastAsia="ru-RU"/>
        </w:rPr>
        <w:softHyphen/>
        <w:t xml:space="preserve">экономическое развитие области. Рост степени влияния освоения ресурсов животного мира на социально-экономическое развитие области преимущественно следует связывать с успешным прохождением процедуры финансового оздоровления предприятий рыбохозяйственного комплекса </w:t>
      </w:r>
      <w:r w:rsidRPr="00AA23D4">
        <w:rPr>
          <w:rFonts w:ascii="Times New Roman" w:eastAsia="Times New Roman" w:hAnsi="Times New Roman" w:cs="Times New Roman"/>
          <w:color w:val="000000"/>
          <w:kern w:val="0"/>
          <w:sz w:val="28"/>
          <w:szCs w:val="28"/>
          <w:shd w:val="clear" w:color="auto" w:fill="FFFFFF"/>
          <w:lang w:eastAsia="ru-RU"/>
        </w:rPr>
        <w:lastRenderedPageBreak/>
        <w:t>региона. Влияние освоения лесных ресурсов на развитие региона значительно снизилось, так же как и влияние освоения земельных ресурсов.</w:t>
      </w:r>
    </w:p>
    <w:p w14:paraId="1F29EF19" w14:textId="77777777" w:rsidR="00AA23D4" w:rsidRPr="00AA23D4" w:rsidRDefault="00AA23D4" w:rsidP="00AA23D4">
      <w:pPr>
        <w:numPr>
          <w:ilvl w:val="0"/>
          <w:numId w:val="22"/>
        </w:numPr>
        <w:tabs>
          <w:tab w:val="clear" w:pos="703"/>
          <w:tab w:val="left" w:pos="1181"/>
        </w:tabs>
        <w:suppressAutoHyphens w:val="0"/>
        <w:spacing w:after="0" w:line="446" w:lineRule="exact"/>
        <w:ind w:left="0" w:right="860" w:firstLine="820"/>
        <w:jc w:val="left"/>
        <w:rPr>
          <w:rFonts w:ascii="Times New Roman" w:eastAsia="Times New Roman" w:hAnsi="Times New Roman" w:cs="Times New Roman"/>
          <w:kern w:val="0"/>
          <w:sz w:val="28"/>
          <w:szCs w:val="28"/>
          <w:lang w:eastAsia="ru-RU"/>
        </w:rPr>
      </w:pPr>
      <w:r w:rsidRPr="00AA23D4">
        <w:rPr>
          <w:rFonts w:ascii="Times New Roman" w:eastAsia="Times New Roman" w:hAnsi="Times New Roman" w:cs="Times New Roman"/>
          <w:color w:val="000000"/>
          <w:kern w:val="0"/>
          <w:sz w:val="28"/>
          <w:szCs w:val="28"/>
          <w:shd w:val="clear" w:color="auto" w:fill="FFFFFF"/>
          <w:lang w:eastAsia="ru-RU"/>
        </w:rPr>
        <w:t>В результате исследования было оценено влияние освоения природных ресурсов Архангельской области на функционирование соответствующих природно-ресурсных отраслей России в целом (отраслевое влияние). Результаты оценки отражают исторически сложившуюся специализацию Архангельской области в экономике России на развитии отраслей по добыче и обработке лесных и водных биологических ресурсов. Такая промышленная специализация сформировалась вследствие территориального разделения труда, обусловленного в данном случае особенностями природно-ресурсного потенциала региона.</w:t>
      </w:r>
    </w:p>
    <w:p w14:paraId="26C661F5" w14:textId="77777777" w:rsidR="00AA23D4" w:rsidRPr="00AA23D4" w:rsidRDefault="00AA23D4" w:rsidP="00AA23D4">
      <w:pPr>
        <w:numPr>
          <w:ilvl w:val="0"/>
          <w:numId w:val="22"/>
        </w:numPr>
        <w:tabs>
          <w:tab w:val="clear" w:pos="703"/>
          <w:tab w:val="left" w:pos="1052"/>
        </w:tabs>
        <w:suppressAutoHyphens w:val="0"/>
        <w:spacing w:after="0" w:line="446" w:lineRule="exact"/>
        <w:ind w:left="0" w:right="860" w:firstLine="820"/>
        <w:jc w:val="left"/>
        <w:rPr>
          <w:rFonts w:ascii="Times New Roman" w:eastAsia="Times New Roman" w:hAnsi="Times New Roman" w:cs="Times New Roman"/>
          <w:kern w:val="0"/>
          <w:sz w:val="28"/>
          <w:szCs w:val="28"/>
          <w:lang w:eastAsia="ru-RU"/>
        </w:rPr>
      </w:pPr>
      <w:r w:rsidRPr="00AA23D4">
        <w:rPr>
          <w:rFonts w:ascii="Times New Roman" w:eastAsia="Times New Roman" w:hAnsi="Times New Roman" w:cs="Times New Roman"/>
          <w:color w:val="000000"/>
          <w:kern w:val="0"/>
          <w:sz w:val="28"/>
          <w:szCs w:val="28"/>
          <w:shd w:val="clear" w:color="auto" w:fill="FFFFFF"/>
          <w:lang w:eastAsia="ru-RU"/>
        </w:rPr>
        <w:t>На примере минерально-сырьевых ресурсов Архангельской области была выполнена прогнозная оценка социально-экономических последствий их освоения для региона с учетом введения в эксплуатацию объектов нового освоения. В исследовании показано, что к 2030 г. при существующих темпах развития экономики региона:</w:t>
      </w:r>
    </w:p>
    <w:p w14:paraId="23A8BF9C" w14:textId="77777777" w:rsidR="00AA23D4" w:rsidRPr="00AA23D4" w:rsidRDefault="00AA23D4" w:rsidP="00AA23D4">
      <w:pPr>
        <w:numPr>
          <w:ilvl w:val="0"/>
          <w:numId w:val="23"/>
        </w:numPr>
        <w:tabs>
          <w:tab w:val="clear" w:pos="709"/>
          <w:tab w:val="left" w:pos="967"/>
        </w:tabs>
        <w:suppressAutoHyphens w:val="0"/>
        <w:spacing w:after="0" w:line="446" w:lineRule="exact"/>
        <w:ind w:right="860" w:firstLine="820"/>
        <w:jc w:val="left"/>
        <w:rPr>
          <w:rFonts w:ascii="Times New Roman" w:eastAsia="Times New Roman" w:hAnsi="Times New Roman" w:cs="Times New Roman"/>
          <w:kern w:val="0"/>
          <w:sz w:val="28"/>
          <w:szCs w:val="28"/>
          <w:lang w:eastAsia="ru-RU"/>
        </w:rPr>
      </w:pPr>
      <w:r w:rsidRPr="00AA23D4">
        <w:rPr>
          <w:rFonts w:ascii="Times New Roman" w:eastAsia="Times New Roman" w:hAnsi="Times New Roman" w:cs="Times New Roman"/>
          <w:color w:val="000000"/>
          <w:kern w:val="0"/>
          <w:sz w:val="28"/>
          <w:szCs w:val="28"/>
          <w:shd w:val="clear" w:color="auto" w:fill="FFFFFF"/>
          <w:lang w:eastAsia="ru-RU"/>
        </w:rPr>
        <w:t>удельный вес объема отгруженной продукции МСК в общем объеме отгруженной продукции промышленного производства Архангельской области составит 3,6%, увеличившись с учетом объектов нового освоения до 5,1%;</w:t>
      </w:r>
    </w:p>
    <w:p w14:paraId="1BCB81B7" w14:textId="77777777" w:rsidR="00AA23D4" w:rsidRPr="00AA23D4" w:rsidRDefault="00AA23D4" w:rsidP="00AA23D4">
      <w:pPr>
        <w:numPr>
          <w:ilvl w:val="0"/>
          <w:numId w:val="23"/>
        </w:numPr>
        <w:tabs>
          <w:tab w:val="clear" w:pos="709"/>
          <w:tab w:val="left" w:pos="967"/>
        </w:tabs>
        <w:suppressAutoHyphens w:val="0"/>
        <w:spacing w:after="0" w:line="446" w:lineRule="exact"/>
        <w:ind w:right="860" w:firstLine="820"/>
        <w:jc w:val="left"/>
        <w:rPr>
          <w:rFonts w:ascii="Times New Roman" w:eastAsia="Times New Roman" w:hAnsi="Times New Roman" w:cs="Times New Roman"/>
          <w:kern w:val="0"/>
          <w:sz w:val="28"/>
          <w:szCs w:val="28"/>
          <w:lang w:eastAsia="ru-RU"/>
        </w:rPr>
      </w:pPr>
      <w:r w:rsidRPr="00AA23D4">
        <w:rPr>
          <w:rFonts w:ascii="Times New Roman" w:eastAsia="Times New Roman" w:hAnsi="Times New Roman" w:cs="Times New Roman"/>
          <w:color w:val="000000"/>
          <w:kern w:val="0"/>
          <w:sz w:val="28"/>
          <w:szCs w:val="28"/>
          <w:shd w:val="clear" w:color="auto" w:fill="FFFFFF"/>
          <w:lang w:eastAsia="ru-RU"/>
        </w:rPr>
        <w:t>удельный вес валовой добавленной стоимости, произведенной МСК, в общем объеме валового регионального продукта области составит 1%, а с учетом объектов нового освоения 1,4%;</w:t>
      </w:r>
    </w:p>
    <w:p w14:paraId="693C0C3D" w14:textId="77777777" w:rsidR="00AA23D4" w:rsidRPr="00AA23D4" w:rsidRDefault="00AA23D4" w:rsidP="00AA23D4">
      <w:pPr>
        <w:numPr>
          <w:ilvl w:val="0"/>
          <w:numId w:val="23"/>
        </w:numPr>
        <w:tabs>
          <w:tab w:val="clear" w:pos="709"/>
          <w:tab w:val="left" w:pos="967"/>
        </w:tabs>
        <w:suppressAutoHyphens w:val="0"/>
        <w:spacing w:after="0" w:line="446" w:lineRule="exact"/>
        <w:ind w:right="860" w:firstLine="820"/>
        <w:jc w:val="left"/>
        <w:rPr>
          <w:rFonts w:ascii="Times New Roman" w:eastAsia="Times New Roman" w:hAnsi="Times New Roman" w:cs="Times New Roman"/>
          <w:kern w:val="0"/>
          <w:sz w:val="28"/>
          <w:szCs w:val="28"/>
          <w:lang w:eastAsia="ru-RU"/>
        </w:rPr>
      </w:pPr>
      <w:r w:rsidRPr="00AA23D4">
        <w:rPr>
          <w:rFonts w:ascii="Times New Roman" w:eastAsia="Times New Roman" w:hAnsi="Times New Roman" w:cs="Times New Roman"/>
          <w:color w:val="000000"/>
          <w:kern w:val="0"/>
          <w:sz w:val="28"/>
          <w:szCs w:val="28"/>
          <w:shd w:val="clear" w:color="auto" w:fill="FFFFFF"/>
          <w:lang w:eastAsia="ru-RU"/>
        </w:rPr>
        <w:t>удельный вес инвестиций в основной капитал предприятий и организаций МСК в общем объеме инвестиций в основной капитал предприятий и организаций региона составит 3,3%, а с учетом ввода объектов нового освоения 3,6%;</w:t>
      </w:r>
    </w:p>
    <w:p w14:paraId="3FAE7A4B" w14:textId="77777777" w:rsidR="00AA23D4" w:rsidRPr="00AA23D4" w:rsidRDefault="00AA23D4" w:rsidP="00AA23D4">
      <w:pPr>
        <w:tabs>
          <w:tab w:val="clear" w:pos="709"/>
        </w:tabs>
        <w:suppressAutoHyphens w:val="0"/>
        <w:spacing w:after="0" w:line="446" w:lineRule="exact"/>
        <w:ind w:right="820" w:firstLine="780"/>
        <w:rPr>
          <w:rFonts w:ascii="Times New Roman" w:eastAsia="Times New Roman" w:hAnsi="Times New Roman" w:cs="Times New Roman"/>
          <w:kern w:val="0"/>
          <w:sz w:val="28"/>
          <w:szCs w:val="28"/>
          <w:lang w:eastAsia="ru-RU"/>
        </w:rPr>
      </w:pPr>
      <w:r w:rsidRPr="00AA23D4">
        <w:rPr>
          <w:rFonts w:ascii="Times New Roman" w:eastAsia="Times New Roman" w:hAnsi="Times New Roman" w:cs="Times New Roman"/>
          <w:color w:val="000000"/>
          <w:kern w:val="0"/>
          <w:sz w:val="28"/>
          <w:szCs w:val="28"/>
          <w:shd w:val="clear" w:color="auto" w:fill="FFFFFF"/>
          <w:lang w:eastAsia="ru-RU"/>
        </w:rPr>
        <w:t>- удельный вес занятых в МСК в общей численности занятых региона составит 2,3%, увеличившись при вводе объектов нового освоения до 3,2%</w:t>
      </w:r>
    </w:p>
    <w:p w14:paraId="23966BEF" w14:textId="77777777" w:rsidR="00AA23D4" w:rsidRPr="00AA23D4" w:rsidRDefault="00AA23D4" w:rsidP="00AA23D4">
      <w:pPr>
        <w:tabs>
          <w:tab w:val="clear" w:pos="709"/>
        </w:tabs>
        <w:suppressAutoHyphens w:val="0"/>
        <w:spacing w:after="0" w:line="446" w:lineRule="exact"/>
        <w:ind w:right="820" w:firstLine="780"/>
        <w:rPr>
          <w:rFonts w:ascii="Times New Roman" w:eastAsia="Times New Roman" w:hAnsi="Times New Roman" w:cs="Times New Roman"/>
          <w:kern w:val="0"/>
          <w:sz w:val="28"/>
          <w:szCs w:val="28"/>
          <w:lang w:eastAsia="ru-RU"/>
        </w:rPr>
      </w:pPr>
      <w:r w:rsidRPr="00AA23D4">
        <w:rPr>
          <w:rFonts w:ascii="Times New Roman" w:eastAsia="Times New Roman" w:hAnsi="Times New Roman" w:cs="Times New Roman"/>
          <w:color w:val="000000"/>
          <w:kern w:val="0"/>
          <w:sz w:val="28"/>
          <w:szCs w:val="28"/>
          <w:shd w:val="clear" w:color="auto" w:fill="FFFFFF"/>
          <w:lang w:eastAsia="ru-RU"/>
        </w:rPr>
        <w:t xml:space="preserve">Таким образом, сохранить достигнутые к 2010 г. значения вклада освоения минерально-сырьевых ресурсов в социально-экономическое </w:t>
      </w:r>
      <w:r w:rsidRPr="00AA23D4">
        <w:rPr>
          <w:rFonts w:ascii="Times New Roman" w:eastAsia="Times New Roman" w:hAnsi="Times New Roman" w:cs="Times New Roman"/>
          <w:color w:val="000000"/>
          <w:kern w:val="0"/>
          <w:sz w:val="28"/>
          <w:szCs w:val="28"/>
          <w:shd w:val="clear" w:color="auto" w:fill="FFFFFF"/>
          <w:lang w:eastAsia="ru-RU"/>
        </w:rPr>
        <w:lastRenderedPageBreak/>
        <w:t>развитие Архангельской области возможно, преимущественно, за счет ввода в эксплуатацию новых месторождений полезных ископаемых, в частности, пуска второй очереди ГОКа на месторождении алмазов им. М.В. Ломоносова.</w:t>
      </w:r>
    </w:p>
    <w:p w14:paraId="5CB77DC0" w14:textId="77777777" w:rsidR="00AA23D4" w:rsidRPr="00AA23D4" w:rsidRDefault="00AA23D4" w:rsidP="00AA23D4">
      <w:pPr>
        <w:numPr>
          <w:ilvl w:val="0"/>
          <w:numId w:val="22"/>
        </w:numPr>
        <w:tabs>
          <w:tab w:val="clear" w:pos="703"/>
          <w:tab w:val="left" w:pos="1234"/>
        </w:tabs>
        <w:suppressAutoHyphens w:val="0"/>
        <w:spacing w:after="0" w:line="446" w:lineRule="exact"/>
        <w:ind w:left="0" w:right="820" w:firstLine="780"/>
        <w:jc w:val="left"/>
        <w:rPr>
          <w:rFonts w:ascii="Times New Roman" w:eastAsia="Times New Roman" w:hAnsi="Times New Roman" w:cs="Times New Roman"/>
          <w:kern w:val="0"/>
          <w:sz w:val="28"/>
          <w:szCs w:val="28"/>
          <w:lang w:eastAsia="ru-RU"/>
        </w:rPr>
      </w:pPr>
      <w:r w:rsidRPr="00AA23D4">
        <w:rPr>
          <w:rFonts w:ascii="Times New Roman" w:eastAsia="Times New Roman" w:hAnsi="Times New Roman" w:cs="Times New Roman"/>
          <w:color w:val="000000"/>
          <w:kern w:val="0"/>
          <w:sz w:val="28"/>
          <w:szCs w:val="28"/>
          <w:shd w:val="clear" w:color="auto" w:fill="FFFFFF"/>
          <w:lang w:eastAsia="ru-RU"/>
        </w:rPr>
        <w:t>На основе использования трехуровневой системы динамических критериев выявлены направления совершенствования инструментов государственного регулирования освоения природных ресурсов («зоны регулирования»), которые позволяют усилить влияние их освоения на социально-экономическое развитие Архангельской области. Наиболее проблемным, требующим усиленных мер регулирования со стороны государства, является участие освоения природных ресурсов в обеспечении поступлений в бюджет региона, в инвестиционной деятельности региона, а также в инфраструктурном обустройстве территории. Не требующим применения инструментов государственного регулирования сверх существующего уровня определено участие освоения природных ресурсов в улучшении экологической ситуации в области. Среди природных ресурсов особенно высока необходимость государственного регулирования в отношении освоения лесных и земельных ресурсов Архангельской области. Наименее проблемным в отношении необходимости применения дополнительных мер государственного регулирования, следует считать освоение минерально-сырьевых ресурсов Архангельской области.</w:t>
      </w:r>
    </w:p>
    <w:p w14:paraId="7C5F4BF9" w14:textId="77777777" w:rsidR="00AA23D4" w:rsidRPr="00AA23D4" w:rsidRDefault="00AA23D4" w:rsidP="00AA23D4"/>
    <w:sectPr w:rsidR="00AA23D4" w:rsidRPr="00AA23D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6A9D7" w14:textId="77777777" w:rsidR="0022452D" w:rsidRDefault="0022452D">
      <w:pPr>
        <w:spacing w:after="0" w:line="240" w:lineRule="auto"/>
      </w:pPr>
      <w:r>
        <w:separator/>
      </w:r>
    </w:p>
  </w:endnote>
  <w:endnote w:type="continuationSeparator" w:id="0">
    <w:p w14:paraId="7D04A0A7" w14:textId="77777777" w:rsidR="0022452D" w:rsidRDefault="00224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929B3" w14:textId="77777777" w:rsidR="0022452D" w:rsidRDefault="0022452D"/>
    <w:p w14:paraId="2FB1A7D2" w14:textId="77777777" w:rsidR="0022452D" w:rsidRDefault="0022452D"/>
    <w:p w14:paraId="4D7FFD6D" w14:textId="77777777" w:rsidR="0022452D" w:rsidRDefault="0022452D"/>
    <w:p w14:paraId="422A2C25" w14:textId="77777777" w:rsidR="0022452D" w:rsidRDefault="0022452D"/>
    <w:p w14:paraId="66EC5058" w14:textId="77777777" w:rsidR="0022452D" w:rsidRDefault="0022452D"/>
    <w:p w14:paraId="12D3360F" w14:textId="77777777" w:rsidR="0022452D" w:rsidRDefault="0022452D"/>
    <w:p w14:paraId="4BCD9B1D" w14:textId="77777777" w:rsidR="0022452D" w:rsidRDefault="0022452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59F5FC" wp14:editId="7D3E71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0AB6B" w14:textId="77777777" w:rsidR="0022452D" w:rsidRDefault="002245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59F5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10AB6B" w14:textId="77777777" w:rsidR="0022452D" w:rsidRDefault="002245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C4942F" w14:textId="77777777" w:rsidR="0022452D" w:rsidRDefault="0022452D"/>
    <w:p w14:paraId="75759115" w14:textId="77777777" w:rsidR="0022452D" w:rsidRDefault="0022452D"/>
    <w:p w14:paraId="3A4BD3CE" w14:textId="77777777" w:rsidR="0022452D" w:rsidRDefault="0022452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83FBE1" wp14:editId="6562BF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A09F2" w14:textId="77777777" w:rsidR="0022452D" w:rsidRDefault="0022452D"/>
                          <w:p w14:paraId="7B8C41B5" w14:textId="77777777" w:rsidR="0022452D" w:rsidRDefault="002245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83FB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EA09F2" w14:textId="77777777" w:rsidR="0022452D" w:rsidRDefault="0022452D"/>
                    <w:p w14:paraId="7B8C41B5" w14:textId="77777777" w:rsidR="0022452D" w:rsidRDefault="002245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096560" w14:textId="77777777" w:rsidR="0022452D" w:rsidRDefault="0022452D"/>
    <w:p w14:paraId="2582B7B1" w14:textId="77777777" w:rsidR="0022452D" w:rsidRDefault="0022452D">
      <w:pPr>
        <w:rPr>
          <w:sz w:val="2"/>
          <w:szCs w:val="2"/>
        </w:rPr>
      </w:pPr>
    </w:p>
    <w:p w14:paraId="22CDD466" w14:textId="77777777" w:rsidR="0022452D" w:rsidRDefault="0022452D"/>
    <w:p w14:paraId="4D5A1164" w14:textId="77777777" w:rsidR="0022452D" w:rsidRDefault="0022452D">
      <w:pPr>
        <w:spacing w:after="0" w:line="240" w:lineRule="auto"/>
      </w:pPr>
    </w:p>
  </w:footnote>
  <w:footnote w:type="continuationSeparator" w:id="0">
    <w:p w14:paraId="1C36E22C" w14:textId="77777777" w:rsidR="0022452D" w:rsidRDefault="00224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9"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5"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6"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7"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8"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2"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6"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9"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0"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2"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3"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4"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6"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4"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000000C7"/>
    <w:multiLevelType w:val="multilevel"/>
    <w:tmpl w:val="000000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2"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22AA0CD7"/>
    <w:multiLevelType w:val="singleLevel"/>
    <w:tmpl w:val="A4887E74"/>
    <w:lvl w:ilvl="0">
      <w:start w:val="4"/>
      <w:numFmt w:val="decimal"/>
      <w:lvlText w:val="%1."/>
      <w:legacy w:legacy="1" w:legacySpace="0" w:legacyIndent="279"/>
      <w:lvlJc w:val="left"/>
      <w:rPr>
        <w:rFonts w:ascii="Times New Roman" w:hAnsi="Times New Roman" w:cs="Times New Roman" w:hint="default"/>
      </w:rPr>
    </w:lvl>
  </w:abstractNum>
  <w:abstractNum w:abstractNumId="92"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3"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4" w15:restartNumberingAfterBreak="0">
    <w:nsid w:val="2D9C6736"/>
    <w:multiLevelType w:val="singleLevel"/>
    <w:tmpl w:val="7B7E162E"/>
    <w:lvl w:ilvl="0">
      <w:start w:val="2"/>
      <w:numFmt w:val="decimal"/>
      <w:lvlText w:val="%1."/>
      <w:legacy w:legacy="1" w:legacySpace="0" w:legacyIndent="279"/>
      <w:lvlJc w:val="left"/>
      <w:rPr>
        <w:rFonts w:ascii="Times New Roman" w:hAnsi="Times New Roman" w:cs="Times New Roman" w:hint="default"/>
      </w:rPr>
    </w:lvl>
  </w:abstractNum>
  <w:abstractNum w:abstractNumId="9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6"/>
  </w:num>
  <w:num w:numId="6">
    <w:abstractNumId w:val="4"/>
  </w:num>
  <w:num w:numId="7">
    <w:abstractNumId w:val="5"/>
  </w:num>
  <w:num w:numId="8">
    <w:abstractNumId w:val="6"/>
  </w:num>
  <w:num w:numId="9">
    <w:abstractNumId w:val="7"/>
  </w:num>
  <w:num w:numId="10">
    <w:abstractNumId w:val="94"/>
  </w:num>
  <w:num w:numId="11">
    <w:abstractNumId w:val="91"/>
  </w:num>
  <w:num w:numId="12">
    <w:abstractNumId w:val="8"/>
  </w:num>
  <w:num w:numId="13">
    <w:abstractNumId w:val="49"/>
  </w:num>
  <w:num w:numId="14">
    <w:abstractNumId w:val="9"/>
  </w:num>
  <w:num w:numId="15">
    <w:abstractNumId w:val="36"/>
  </w:num>
  <w:num w:numId="16">
    <w:abstractNumId w:val="71"/>
  </w:num>
  <w:num w:numId="17">
    <w:abstractNumId w:val="72"/>
  </w:num>
  <w:num w:numId="18">
    <w:abstractNumId w:val="51"/>
  </w:num>
  <w:num w:numId="19">
    <w:abstractNumId w:val="53"/>
  </w:num>
  <w:num w:numId="20">
    <w:abstractNumId w:val="54"/>
  </w:num>
  <w:num w:numId="21">
    <w:abstractNumId w:val="29"/>
  </w:num>
  <w:num w:numId="22">
    <w:abstractNumId w:val="44"/>
  </w:num>
  <w:num w:numId="23">
    <w:abstractNumId w:val="4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2D"/>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103700</TotalTime>
  <Pages>9</Pages>
  <Words>2374</Words>
  <Characters>13534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1065</cp:revision>
  <cp:lastPrinted>2009-02-06T05:36:00Z</cp:lastPrinted>
  <dcterms:created xsi:type="dcterms:W3CDTF">2024-01-07T13:43:00Z</dcterms:created>
  <dcterms:modified xsi:type="dcterms:W3CDTF">2025-05-31T18:52:00Z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