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AE69F7" w:rsidRPr="008D3ED1" w:rsidRDefault="00AE69F7" w:rsidP="00AE69F7">
      <w:pPr>
        <w:rPr>
          <w:szCs w:val="28"/>
        </w:rPr>
      </w:pPr>
      <w:r w:rsidRPr="008D3ED1">
        <w:rPr>
          <w:szCs w:val="28"/>
        </w:rPr>
        <w:t>Министерство здравоохранения Украины</w:t>
      </w:r>
    </w:p>
    <w:p w:rsidR="00AE69F7" w:rsidRPr="008D3ED1" w:rsidRDefault="00AE69F7" w:rsidP="00AE69F7">
      <w:pPr>
        <w:rPr>
          <w:bCs/>
          <w:szCs w:val="28"/>
        </w:rPr>
      </w:pPr>
      <w:r w:rsidRPr="008D3ED1">
        <w:rPr>
          <w:bCs/>
          <w:szCs w:val="28"/>
        </w:rPr>
        <w:t>ОДЕССКИЙ ГОСУДАРСТВЕННЫЙ МЕДИЦИНСКИЙ УНИВЕРСИТЕТ</w:t>
      </w:r>
    </w:p>
    <w:p w:rsidR="00AE69F7" w:rsidRPr="008D3ED1" w:rsidRDefault="00AE69F7" w:rsidP="00AE69F7">
      <w:pPr>
        <w:rPr>
          <w:szCs w:val="28"/>
          <w:lang w:val="uk-UA"/>
        </w:rPr>
      </w:pPr>
    </w:p>
    <w:p w:rsidR="00AE69F7" w:rsidRPr="008D3ED1" w:rsidRDefault="00AE69F7" w:rsidP="00AE69F7">
      <w:pPr>
        <w:rPr>
          <w:szCs w:val="28"/>
        </w:rPr>
      </w:pPr>
    </w:p>
    <w:p w:rsidR="00AE69F7" w:rsidRPr="008D3ED1" w:rsidRDefault="00AE69F7" w:rsidP="00AE69F7">
      <w:pPr>
        <w:rPr>
          <w:szCs w:val="28"/>
        </w:rPr>
      </w:pPr>
      <w:r w:rsidRPr="008D3ED1">
        <w:rPr>
          <w:szCs w:val="28"/>
        </w:rPr>
        <w:t>На правах рукописи</w:t>
      </w:r>
    </w:p>
    <w:p w:rsidR="00AE69F7" w:rsidRPr="008D3ED1" w:rsidRDefault="00AE69F7" w:rsidP="00AE69F7">
      <w:pPr>
        <w:rPr>
          <w:szCs w:val="28"/>
          <w:lang w:val="uk-UA"/>
        </w:rPr>
      </w:pPr>
    </w:p>
    <w:p w:rsidR="00AE69F7" w:rsidRPr="008D3ED1" w:rsidRDefault="00AE69F7" w:rsidP="00AE69F7">
      <w:pPr>
        <w:rPr>
          <w:b/>
          <w:bCs/>
          <w:szCs w:val="28"/>
        </w:rPr>
      </w:pPr>
      <w:r w:rsidRPr="008D3ED1">
        <w:rPr>
          <w:b/>
          <w:bCs/>
          <w:szCs w:val="28"/>
        </w:rPr>
        <w:t>ХИЖНЯК ЕЛЕНА ВЛАДИМИРОВНА</w:t>
      </w:r>
    </w:p>
    <w:p w:rsidR="00AE69F7" w:rsidRPr="008D3ED1" w:rsidRDefault="00AE69F7" w:rsidP="00AE69F7">
      <w:pPr>
        <w:rPr>
          <w:szCs w:val="28"/>
          <w:lang w:val="uk-UA"/>
        </w:rPr>
      </w:pPr>
    </w:p>
    <w:p w:rsidR="00AE69F7" w:rsidRPr="008D3ED1" w:rsidRDefault="00AE69F7" w:rsidP="00AE69F7">
      <w:pPr>
        <w:rPr>
          <w:szCs w:val="28"/>
          <w:lang w:val="uk-UA"/>
        </w:rPr>
      </w:pPr>
      <w:r w:rsidRPr="008D3ED1">
        <w:rPr>
          <w:szCs w:val="28"/>
          <w:lang w:val="uk-UA"/>
        </w:rPr>
        <w:t>УДК: 616.127 - 005.8 - 073.584:681.7.069.24</w:t>
      </w:r>
    </w:p>
    <w:p w:rsidR="00AE69F7" w:rsidRPr="008D3ED1" w:rsidRDefault="00AE69F7" w:rsidP="00AE69F7">
      <w:pPr>
        <w:rPr>
          <w:szCs w:val="28"/>
          <w:lang w:val="uk-UA"/>
        </w:rPr>
      </w:pPr>
    </w:p>
    <w:p w:rsidR="00AE69F7" w:rsidRPr="008D3ED1" w:rsidRDefault="00AE69F7" w:rsidP="00AE69F7">
      <w:pPr>
        <w:rPr>
          <w:b/>
          <w:szCs w:val="28"/>
          <w:lang w:val="uk-UA"/>
        </w:rPr>
      </w:pPr>
      <w:bookmarkStart w:id="0" w:name="_GoBack"/>
      <w:r w:rsidRPr="008D3ED1">
        <w:rPr>
          <w:b/>
          <w:szCs w:val="28"/>
          <w:lang w:val="uk-UA"/>
        </w:rPr>
        <w:t>ДИАГНОСТИЧЕСКАЯ И ПРОГНОСТИЧЕСКАЯ ЗНАЧИМОСТЬ ИССЛЕДОВАНИЯ СУБФРАКЦИОННОГО СОСТАВА СЫВОРОТКИ КРОВИ У БОЛЬНЫХ С ОСТРЫМ ИНФАРКТОМ МИОКАРДА</w:t>
      </w:r>
    </w:p>
    <w:bookmarkEnd w:id="0"/>
    <w:p w:rsidR="00AE69F7" w:rsidRPr="008D3ED1" w:rsidRDefault="00AE69F7" w:rsidP="00AE69F7">
      <w:pPr>
        <w:rPr>
          <w:szCs w:val="28"/>
          <w:lang w:val="uk-UA"/>
        </w:rPr>
      </w:pPr>
    </w:p>
    <w:p w:rsidR="00AE69F7" w:rsidRPr="008D3ED1" w:rsidRDefault="00AE69F7" w:rsidP="00AE69F7">
      <w:pPr>
        <w:rPr>
          <w:szCs w:val="28"/>
          <w:lang w:val="uk-UA"/>
        </w:rPr>
      </w:pPr>
      <w:r w:rsidRPr="008D3ED1">
        <w:rPr>
          <w:szCs w:val="28"/>
          <w:lang w:val="uk-UA"/>
        </w:rPr>
        <w:t>14.01.11  – кардиология</w:t>
      </w:r>
    </w:p>
    <w:p w:rsidR="00AE69F7" w:rsidRPr="008D3ED1" w:rsidRDefault="00AE69F7" w:rsidP="00AE69F7">
      <w:pPr>
        <w:rPr>
          <w:szCs w:val="28"/>
          <w:lang w:val="uk-UA"/>
        </w:rPr>
      </w:pPr>
    </w:p>
    <w:p w:rsidR="00AE69F7" w:rsidRPr="008D3ED1" w:rsidRDefault="00AE69F7" w:rsidP="00AE69F7">
      <w:pPr>
        <w:rPr>
          <w:bCs/>
          <w:szCs w:val="28"/>
        </w:rPr>
      </w:pPr>
      <w:r w:rsidRPr="008D3ED1">
        <w:rPr>
          <w:bCs/>
          <w:szCs w:val="28"/>
        </w:rPr>
        <w:t>Д</w:t>
      </w:r>
      <w:r>
        <w:rPr>
          <w:bCs/>
          <w:szCs w:val="28"/>
        </w:rPr>
        <w:t xml:space="preserve">иссертация </w:t>
      </w:r>
      <w:r>
        <w:rPr>
          <w:bCs/>
          <w:szCs w:val="28"/>
        </w:rPr>
        <w:br/>
        <w:t>на соискание ученой</w:t>
      </w:r>
      <w:r w:rsidRPr="008D3ED1">
        <w:rPr>
          <w:bCs/>
          <w:szCs w:val="28"/>
        </w:rPr>
        <w:t xml:space="preserve"> степени </w:t>
      </w:r>
      <w:r w:rsidRPr="008D3ED1">
        <w:rPr>
          <w:bCs/>
          <w:szCs w:val="28"/>
        </w:rPr>
        <w:br/>
        <w:t>кандидата медицинских наук</w:t>
      </w:r>
    </w:p>
    <w:p w:rsidR="00AE69F7" w:rsidRPr="008D3ED1" w:rsidRDefault="00AE69F7" w:rsidP="00AE69F7">
      <w:pPr>
        <w:rPr>
          <w:szCs w:val="28"/>
          <w:lang w:val="uk-UA"/>
        </w:rPr>
      </w:pPr>
    </w:p>
    <w:p w:rsidR="00AE69F7" w:rsidRPr="008D3ED1" w:rsidRDefault="00AE69F7" w:rsidP="00AE69F7">
      <w:pPr>
        <w:ind w:left="4820"/>
      </w:pPr>
      <w:r w:rsidRPr="008D3ED1">
        <w:t>Научный руководитель:</w:t>
      </w:r>
    </w:p>
    <w:p w:rsidR="00AE69F7" w:rsidRPr="008D3ED1" w:rsidRDefault="00AE69F7" w:rsidP="00AE69F7">
      <w:pPr>
        <w:ind w:left="4820"/>
      </w:pPr>
      <w:r w:rsidRPr="008D3ED1">
        <w:t xml:space="preserve">Анатолий Евгеньевич Поляков </w:t>
      </w:r>
    </w:p>
    <w:p w:rsidR="00AE69F7" w:rsidRPr="008D3ED1" w:rsidRDefault="00AE69F7" w:rsidP="00AE69F7">
      <w:pPr>
        <w:ind w:left="4820"/>
      </w:pPr>
      <w:r w:rsidRPr="008D3ED1">
        <w:t>доктор медицинских наук, профессор</w:t>
      </w:r>
    </w:p>
    <w:p w:rsidR="00AE69F7" w:rsidRPr="008D3ED1" w:rsidRDefault="00AE69F7" w:rsidP="00AE69F7">
      <w:pPr>
        <w:rPr>
          <w:lang w:val="uk-UA"/>
        </w:rPr>
      </w:pPr>
    </w:p>
    <w:p w:rsidR="00AE69F7" w:rsidRPr="008D3ED1" w:rsidRDefault="00AE69F7" w:rsidP="00AE69F7">
      <w:pPr>
        <w:rPr>
          <w:lang w:val="uk-UA"/>
        </w:rPr>
      </w:pPr>
    </w:p>
    <w:p w:rsidR="00AE69F7" w:rsidRPr="008D3ED1" w:rsidRDefault="00AE69F7" w:rsidP="00AE69F7">
      <w:pPr>
        <w:rPr>
          <w:lang w:val="uk-UA"/>
        </w:rPr>
      </w:pPr>
    </w:p>
    <w:p w:rsidR="00AE69F7" w:rsidRPr="008D3ED1" w:rsidRDefault="00AE69F7" w:rsidP="00AE69F7">
      <w:pPr>
        <w:rPr>
          <w:lang w:val="uk-UA"/>
        </w:rPr>
      </w:pPr>
    </w:p>
    <w:p w:rsidR="00AE69F7" w:rsidRPr="008D3ED1" w:rsidRDefault="00AE69F7" w:rsidP="00AE69F7">
      <w:pPr>
        <w:rPr>
          <w:lang w:val="uk-UA"/>
        </w:rPr>
      </w:pPr>
    </w:p>
    <w:p w:rsidR="00AE69F7" w:rsidRPr="008D3ED1" w:rsidRDefault="00AE69F7" w:rsidP="00AE69F7">
      <w:pPr>
        <w:rPr>
          <w:lang w:val="uk-UA"/>
        </w:rPr>
      </w:pPr>
    </w:p>
    <w:p w:rsidR="00AE69F7" w:rsidRPr="008D3ED1" w:rsidRDefault="00AE69F7" w:rsidP="00AE69F7">
      <w:pPr>
        <w:rPr>
          <w:lang w:val="uk-UA"/>
        </w:rPr>
      </w:pPr>
    </w:p>
    <w:p w:rsidR="00AE69F7" w:rsidRPr="008D3ED1" w:rsidRDefault="00AE69F7" w:rsidP="00AE69F7">
      <w:pPr>
        <w:rPr>
          <w:lang w:val="uk-UA"/>
        </w:rPr>
      </w:pPr>
      <w:r w:rsidRPr="008D3ED1">
        <w:t>Одесса – 2008</w:t>
      </w:r>
    </w:p>
    <w:p w:rsidR="00AE69F7" w:rsidRPr="008D3ED1" w:rsidRDefault="00AE69F7" w:rsidP="00AE69F7">
      <w:r w:rsidRPr="008D3ED1">
        <w:t>СОДЕРЖАНИЕ</w:t>
      </w:r>
    </w:p>
    <w:p w:rsidR="00AE69F7" w:rsidRPr="008D3ED1" w:rsidRDefault="00AE69F7" w:rsidP="00AE69F7"/>
    <w:p w:rsidR="00AE69F7" w:rsidRPr="00CF6AA1" w:rsidRDefault="00AE69F7" w:rsidP="00AE69F7">
      <w:pPr>
        <w:pStyle w:val="1ff3"/>
        <w:rPr>
          <w:noProof/>
          <w:sz w:val="28"/>
          <w:szCs w:val="28"/>
        </w:rPr>
      </w:pPr>
      <w:r w:rsidRPr="00CF6AA1">
        <w:rPr>
          <w:sz w:val="28"/>
          <w:szCs w:val="28"/>
        </w:rPr>
        <w:fldChar w:fldCharType="begin"/>
      </w:r>
      <w:r w:rsidRPr="00CF6AA1">
        <w:rPr>
          <w:sz w:val="28"/>
          <w:szCs w:val="28"/>
        </w:rPr>
        <w:instrText xml:space="preserve"> TOC \o "1-3" \h \z \u </w:instrText>
      </w:r>
      <w:r w:rsidRPr="00CF6AA1">
        <w:rPr>
          <w:sz w:val="28"/>
          <w:szCs w:val="28"/>
        </w:rPr>
        <w:fldChar w:fldCharType="separate"/>
      </w:r>
      <w:hyperlink w:anchor="_Toc196044961" w:history="1">
        <w:r w:rsidRPr="00CF6AA1">
          <w:rPr>
            <w:rStyle w:val="afc"/>
            <w:noProof/>
            <w:sz w:val="28"/>
            <w:szCs w:val="28"/>
          </w:rPr>
          <w:t>ПЕРЕЧЕНЬ УСЛОВНЫХ СОКРАЩЕНИЙ</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_Toc196044961 \h </w:instrText>
        </w:r>
        <w:r w:rsidRPr="00CF6AA1">
          <w:rPr>
            <w:noProof/>
            <w:webHidden/>
            <w:sz w:val="28"/>
            <w:szCs w:val="28"/>
          </w:rPr>
        </w:r>
        <w:r w:rsidRPr="00CF6AA1">
          <w:rPr>
            <w:noProof/>
            <w:webHidden/>
            <w:sz w:val="28"/>
            <w:szCs w:val="28"/>
          </w:rPr>
          <w:fldChar w:fldCharType="separate"/>
        </w:r>
        <w:r>
          <w:rPr>
            <w:noProof/>
            <w:webHidden/>
            <w:sz w:val="28"/>
            <w:szCs w:val="28"/>
          </w:rPr>
          <w:t>3</w:t>
        </w:r>
        <w:r w:rsidRPr="00CF6AA1">
          <w:rPr>
            <w:noProof/>
            <w:webHidden/>
            <w:sz w:val="28"/>
            <w:szCs w:val="28"/>
          </w:rPr>
          <w:fldChar w:fldCharType="end"/>
        </w:r>
      </w:hyperlink>
    </w:p>
    <w:p w:rsidR="00AE69F7" w:rsidRPr="00CF6AA1" w:rsidRDefault="00AE69F7" w:rsidP="00AE69F7">
      <w:pPr>
        <w:pStyle w:val="1ff3"/>
        <w:rPr>
          <w:noProof/>
          <w:sz w:val="28"/>
          <w:szCs w:val="28"/>
        </w:rPr>
      </w:pPr>
      <w:hyperlink w:anchor="_Toc196044962" w:history="1">
        <w:r w:rsidRPr="00CF6AA1">
          <w:rPr>
            <w:rStyle w:val="afc"/>
            <w:noProof/>
            <w:sz w:val="28"/>
            <w:szCs w:val="28"/>
          </w:rPr>
          <w:t>ВВЕДЕНИЕ</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_Toc196044962 \h </w:instrText>
        </w:r>
        <w:r w:rsidRPr="00CF6AA1">
          <w:rPr>
            <w:noProof/>
            <w:webHidden/>
            <w:sz w:val="28"/>
            <w:szCs w:val="28"/>
          </w:rPr>
        </w:r>
        <w:r w:rsidRPr="00CF6AA1">
          <w:rPr>
            <w:noProof/>
            <w:webHidden/>
            <w:sz w:val="28"/>
            <w:szCs w:val="28"/>
          </w:rPr>
          <w:fldChar w:fldCharType="separate"/>
        </w:r>
        <w:r>
          <w:rPr>
            <w:noProof/>
            <w:webHidden/>
            <w:sz w:val="28"/>
            <w:szCs w:val="28"/>
          </w:rPr>
          <w:t>4</w:t>
        </w:r>
        <w:r w:rsidRPr="00CF6AA1">
          <w:rPr>
            <w:noProof/>
            <w:webHidden/>
            <w:sz w:val="28"/>
            <w:szCs w:val="28"/>
          </w:rPr>
          <w:fldChar w:fldCharType="end"/>
        </w:r>
      </w:hyperlink>
    </w:p>
    <w:p w:rsidR="00AE69F7" w:rsidRPr="00CF6AA1" w:rsidRDefault="00AE69F7" w:rsidP="00AE69F7">
      <w:pPr>
        <w:pStyle w:val="1ff3"/>
        <w:rPr>
          <w:noProof/>
          <w:sz w:val="28"/>
          <w:szCs w:val="28"/>
        </w:rPr>
      </w:pPr>
      <w:hyperlink w:anchor="_Toc196044963" w:history="1">
        <w:r>
          <w:rPr>
            <w:rStyle w:val="afc"/>
            <w:bCs/>
            <w:noProof/>
            <w:sz w:val="28"/>
            <w:szCs w:val="28"/>
          </w:rPr>
          <w:t>Раздел</w:t>
        </w:r>
        <w:r w:rsidRPr="00CF6AA1">
          <w:rPr>
            <w:rStyle w:val="afc"/>
            <w:bCs/>
            <w:noProof/>
            <w:sz w:val="28"/>
            <w:szCs w:val="28"/>
          </w:rPr>
          <w:t xml:space="preserve"> 1</w:t>
        </w:r>
        <w:r>
          <w:rPr>
            <w:rStyle w:val="afc"/>
            <w:bCs/>
            <w:noProof/>
            <w:sz w:val="28"/>
            <w:szCs w:val="28"/>
          </w:rPr>
          <w:t>.</w:t>
        </w:r>
        <w:r w:rsidRPr="00CF6AA1">
          <w:rPr>
            <w:rStyle w:val="afc"/>
            <w:bCs/>
            <w:noProof/>
            <w:sz w:val="28"/>
            <w:szCs w:val="28"/>
          </w:rPr>
          <w:t xml:space="preserve"> </w:t>
        </w:r>
        <w:r w:rsidRPr="00CF6AA1">
          <w:rPr>
            <w:rStyle w:val="afc"/>
            <w:noProof/>
            <w:sz w:val="28"/>
            <w:szCs w:val="28"/>
          </w:rPr>
          <w:t>ОБЗОР ЛИТЕРАТУРЫ</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_Toc196044963 \h </w:instrText>
        </w:r>
        <w:r w:rsidRPr="00CF6AA1">
          <w:rPr>
            <w:noProof/>
            <w:webHidden/>
            <w:sz w:val="28"/>
            <w:szCs w:val="28"/>
          </w:rPr>
        </w:r>
        <w:r w:rsidRPr="00CF6AA1">
          <w:rPr>
            <w:noProof/>
            <w:webHidden/>
            <w:sz w:val="28"/>
            <w:szCs w:val="28"/>
          </w:rPr>
          <w:fldChar w:fldCharType="separate"/>
        </w:r>
        <w:r>
          <w:rPr>
            <w:noProof/>
            <w:webHidden/>
            <w:sz w:val="28"/>
            <w:szCs w:val="28"/>
          </w:rPr>
          <w:t>11</w:t>
        </w:r>
        <w:r w:rsidRPr="00CF6AA1">
          <w:rPr>
            <w:noProof/>
            <w:webHidden/>
            <w:sz w:val="28"/>
            <w:szCs w:val="28"/>
          </w:rPr>
          <w:fldChar w:fldCharType="end"/>
        </w:r>
      </w:hyperlink>
    </w:p>
    <w:p w:rsidR="00AE69F7" w:rsidRPr="00CF6AA1" w:rsidRDefault="00AE69F7" w:rsidP="00AE69F7">
      <w:pPr>
        <w:pStyle w:val="2ff1"/>
        <w:spacing w:after="120"/>
        <w:rPr>
          <w:noProof/>
          <w:szCs w:val="28"/>
        </w:rPr>
      </w:pPr>
      <w:hyperlink w:anchor="_Toc196044964" w:history="1">
        <w:r w:rsidRPr="00CF6AA1">
          <w:rPr>
            <w:rStyle w:val="afc"/>
            <w:noProof/>
            <w:szCs w:val="28"/>
          </w:rPr>
          <w:t>1.1. Современные аспекты лабораторной диагностики инфаркта миокарда</w:t>
        </w:r>
        <w:r w:rsidRPr="00CF6AA1">
          <w:rPr>
            <w:noProof/>
            <w:webHidden/>
            <w:szCs w:val="28"/>
          </w:rPr>
          <w:tab/>
        </w:r>
        <w:r w:rsidRPr="00CF6AA1">
          <w:rPr>
            <w:noProof/>
            <w:webHidden/>
            <w:szCs w:val="28"/>
          </w:rPr>
          <w:fldChar w:fldCharType="begin"/>
        </w:r>
        <w:r w:rsidRPr="00CF6AA1">
          <w:rPr>
            <w:noProof/>
            <w:webHidden/>
            <w:szCs w:val="28"/>
          </w:rPr>
          <w:instrText xml:space="preserve"> PAGEREF _Toc196044964 \h </w:instrText>
        </w:r>
        <w:r w:rsidRPr="00CF6AA1">
          <w:rPr>
            <w:noProof/>
            <w:webHidden/>
            <w:szCs w:val="28"/>
          </w:rPr>
        </w:r>
        <w:r w:rsidRPr="00CF6AA1">
          <w:rPr>
            <w:noProof/>
            <w:webHidden/>
            <w:szCs w:val="28"/>
          </w:rPr>
          <w:fldChar w:fldCharType="separate"/>
        </w:r>
        <w:r>
          <w:rPr>
            <w:noProof/>
            <w:webHidden/>
            <w:szCs w:val="28"/>
          </w:rPr>
          <w:t>11</w:t>
        </w:r>
        <w:r w:rsidRPr="00CF6AA1">
          <w:rPr>
            <w:noProof/>
            <w:webHidden/>
            <w:szCs w:val="28"/>
          </w:rPr>
          <w:fldChar w:fldCharType="end"/>
        </w:r>
      </w:hyperlink>
    </w:p>
    <w:p w:rsidR="00AE69F7" w:rsidRPr="00CF6AA1" w:rsidRDefault="00AE69F7" w:rsidP="00AE69F7">
      <w:pPr>
        <w:pStyle w:val="2ff1"/>
        <w:tabs>
          <w:tab w:val="left" w:pos="960"/>
        </w:tabs>
        <w:spacing w:after="120"/>
        <w:rPr>
          <w:noProof/>
          <w:szCs w:val="28"/>
        </w:rPr>
      </w:pPr>
      <w:hyperlink w:anchor="_Toc196044965" w:history="1">
        <w:r w:rsidRPr="00CF6AA1">
          <w:rPr>
            <w:rStyle w:val="afc"/>
            <w:noProof/>
            <w:szCs w:val="28"/>
          </w:rPr>
          <w:t>1.2.</w:t>
        </w:r>
        <w:r>
          <w:rPr>
            <w:noProof/>
            <w:szCs w:val="28"/>
            <w:lang w:val="uk-UA"/>
          </w:rPr>
          <w:t xml:space="preserve"> </w:t>
        </w:r>
        <w:r w:rsidRPr="00CF6AA1">
          <w:rPr>
            <w:rStyle w:val="afc"/>
            <w:noProof/>
            <w:szCs w:val="28"/>
          </w:rPr>
          <w:t>Значимость маркеров миокардиального некроза в оценке риска развития осложнений инфаркта миокарда</w:t>
        </w:r>
        <w:r w:rsidRPr="00CF6AA1">
          <w:rPr>
            <w:noProof/>
            <w:webHidden/>
            <w:szCs w:val="28"/>
          </w:rPr>
          <w:tab/>
        </w:r>
        <w:r w:rsidRPr="00CF6AA1">
          <w:rPr>
            <w:noProof/>
            <w:webHidden/>
            <w:szCs w:val="28"/>
          </w:rPr>
          <w:fldChar w:fldCharType="begin"/>
        </w:r>
        <w:r w:rsidRPr="00CF6AA1">
          <w:rPr>
            <w:noProof/>
            <w:webHidden/>
            <w:szCs w:val="28"/>
          </w:rPr>
          <w:instrText xml:space="preserve"> PAGEREF _Toc196044965 \h </w:instrText>
        </w:r>
        <w:r w:rsidRPr="00CF6AA1">
          <w:rPr>
            <w:noProof/>
            <w:webHidden/>
            <w:szCs w:val="28"/>
          </w:rPr>
        </w:r>
        <w:r w:rsidRPr="00CF6AA1">
          <w:rPr>
            <w:noProof/>
            <w:webHidden/>
            <w:szCs w:val="28"/>
          </w:rPr>
          <w:fldChar w:fldCharType="separate"/>
        </w:r>
        <w:r>
          <w:rPr>
            <w:noProof/>
            <w:webHidden/>
            <w:szCs w:val="28"/>
          </w:rPr>
          <w:t>20</w:t>
        </w:r>
        <w:r w:rsidRPr="00CF6AA1">
          <w:rPr>
            <w:noProof/>
            <w:webHidden/>
            <w:szCs w:val="28"/>
          </w:rPr>
          <w:fldChar w:fldCharType="end"/>
        </w:r>
      </w:hyperlink>
    </w:p>
    <w:p w:rsidR="00AE69F7" w:rsidRPr="00CF6AA1" w:rsidRDefault="00AE69F7" w:rsidP="00AE69F7">
      <w:pPr>
        <w:pStyle w:val="2ff1"/>
        <w:tabs>
          <w:tab w:val="left" w:pos="960"/>
        </w:tabs>
        <w:spacing w:after="120"/>
        <w:rPr>
          <w:noProof/>
          <w:szCs w:val="28"/>
        </w:rPr>
      </w:pPr>
      <w:hyperlink w:anchor="_Toc196044966" w:history="1">
        <w:r w:rsidRPr="00CF6AA1">
          <w:rPr>
            <w:rStyle w:val="afc"/>
            <w:noProof/>
            <w:szCs w:val="28"/>
          </w:rPr>
          <w:t>1.3.</w:t>
        </w:r>
        <w:r>
          <w:rPr>
            <w:noProof/>
            <w:szCs w:val="28"/>
            <w:lang w:val="uk-UA"/>
          </w:rPr>
          <w:t xml:space="preserve"> </w:t>
        </w:r>
        <w:r w:rsidRPr="00CF6AA1">
          <w:rPr>
            <w:rStyle w:val="afc"/>
            <w:noProof/>
            <w:szCs w:val="28"/>
          </w:rPr>
          <w:t>Использование метода лазерной корреляционной спектроскопии  в оценке  патологических состояний и диагностике заболеваний</w:t>
        </w:r>
        <w:r w:rsidRPr="00CF6AA1">
          <w:rPr>
            <w:noProof/>
            <w:webHidden/>
            <w:szCs w:val="28"/>
          </w:rPr>
          <w:tab/>
        </w:r>
        <w:r w:rsidRPr="00CF6AA1">
          <w:rPr>
            <w:noProof/>
            <w:webHidden/>
            <w:szCs w:val="28"/>
          </w:rPr>
          <w:fldChar w:fldCharType="begin"/>
        </w:r>
        <w:r w:rsidRPr="00CF6AA1">
          <w:rPr>
            <w:noProof/>
            <w:webHidden/>
            <w:szCs w:val="28"/>
          </w:rPr>
          <w:instrText xml:space="preserve"> PAGEREF _Toc196044966 \h </w:instrText>
        </w:r>
        <w:r w:rsidRPr="00CF6AA1">
          <w:rPr>
            <w:noProof/>
            <w:webHidden/>
            <w:szCs w:val="28"/>
          </w:rPr>
        </w:r>
        <w:r w:rsidRPr="00CF6AA1">
          <w:rPr>
            <w:noProof/>
            <w:webHidden/>
            <w:szCs w:val="28"/>
          </w:rPr>
          <w:fldChar w:fldCharType="separate"/>
        </w:r>
        <w:r>
          <w:rPr>
            <w:noProof/>
            <w:webHidden/>
            <w:szCs w:val="28"/>
          </w:rPr>
          <w:t>26</w:t>
        </w:r>
        <w:r w:rsidRPr="00CF6AA1">
          <w:rPr>
            <w:noProof/>
            <w:webHidden/>
            <w:szCs w:val="28"/>
          </w:rPr>
          <w:fldChar w:fldCharType="end"/>
        </w:r>
      </w:hyperlink>
    </w:p>
    <w:p w:rsidR="00AE69F7" w:rsidRPr="00CF6AA1" w:rsidRDefault="00AE69F7" w:rsidP="00AE69F7">
      <w:pPr>
        <w:pStyle w:val="1ff3"/>
        <w:rPr>
          <w:noProof/>
          <w:sz w:val="28"/>
          <w:szCs w:val="28"/>
        </w:rPr>
      </w:pPr>
      <w:hyperlink w:anchor="_Toc196044967" w:history="1">
        <w:r>
          <w:rPr>
            <w:rStyle w:val="afc"/>
            <w:noProof/>
            <w:sz w:val="28"/>
            <w:szCs w:val="28"/>
          </w:rPr>
          <w:t>Раздел</w:t>
        </w:r>
        <w:r w:rsidRPr="00CF6AA1">
          <w:rPr>
            <w:rStyle w:val="afc"/>
            <w:noProof/>
            <w:sz w:val="28"/>
            <w:szCs w:val="28"/>
          </w:rPr>
          <w:t xml:space="preserve"> </w:t>
        </w:r>
        <w:r>
          <w:rPr>
            <w:rStyle w:val="afc"/>
            <w:noProof/>
            <w:sz w:val="28"/>
            <w:szCs w:val="28"/>
          </w:rPr>
          <w:t>2.</w:t>
        </w:r>
        <w:r w:rsidRPr="00CF6AA1">
          <w:rPr>
            <w:rStyle w:val="afc"/>
            <w:noProof/>
            <w:sz w:val="28"/>
            <w:szCs w:val="28"/>
          </w:rPr>
          <w:t xml:space="preserve"> МАТЕРИАЛЫ И МЕТОДЫ ИССЛЕДОВАНИЯ</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_Toc196044967 \h </w:instrText>
        </w:r>
        <w:r w:rsidRPr="00CF6AA1">
          <w:rPr>
            <w:noProof/>
            <w:webHidden/>
            <w:sz w:val="28"/>
            <w:szCs w:val="28"/>
          </w:rPr>
        </w:r>
        <w:r w:rsidRPr="00CF6AA1">
          <w:rPr>
            <w:noProof/>
            <w:webHidden/>
            <w:sz w:val="28"/>
            <w:szCs w:val="28"/>
          </w:rPr>
          <w:fldChar w:fldCharType="separate"/>
        </w:r>
        <w:r>
          <w:rPr>
            <w:noProof/>
            <w:webHidden/>
            <w:sz w:val="28"/>
            <w:szCs w:val="28"/>
          </w:rPr>
          <w:t>35</w:t>
        </w:r>
        <w:r w:rsidRPr="00CF6AA1">
          <w:rPr>
            <w:noProof/>
            <w:webHidden/>
            <w:sz w:val="28"/>
            <w:szCs w:val="28"/>
          </w:rPr>
          <w:fldChar w:fldCharType="end"/>
        </w:r>
      </w:hyperlink>
    </w:p>
    <w:p w:rsidR="00AE69F7" w:rsidRPr="00CF6AA1" w:rsidRDefault="00AE69F7" w:rsidP="00AE69F7">
      <w:pPr>
        <w:pStyle w:val="2ff1"/>
        <w:spacing w:after="120"/>
        <w:rPr>
          <w:noProof/>
          <w:szCs w:val="28"/>
        </w:rPr>
      </w:pPr>
      <w:hyperlink w:anchor="_Toc196044968" w:history="1">
        <w:r w:rsidRPr="00CF6AA1">
          <w:rPr>
            <w:rStyle w:val="afc"/>
            <w:noProof/>
            <w:szCs w:val="28"/>
          </w:rPr>
          <w:t>2.1. Характеристика пациентов</w:t>
        </w:r>
        <w:r w:rsidRPr="00CF6AA1">
          <w:rPr>
            <w:noProof/>
            <w:webHidden/>
            <w:szCs w:val="28"/>
          </w:rPr>
          <w:tab/>
        </w:r>
        <w:r w:rsidRPr="00CF6AA1">
          <w:rPr>
            <w:noProof/>
            <w:webHidden/>
            <w:szCs w:val="28"/>
          </w:rPr>
          <w:fldChar w:fldCharType="begin"/>
        </w:r>
        <w:r w:rsidRPr="00CF6AA1">
          <w:rPr>
            <w:noProof/>
            <w:webHidden/>
            <w:szCs w:val="28"/>
          </w:rPr>
          <w:instrText xml:space="preserve"> PAGEREF _Toc196044968 \h </w:instrText>
        </w:r>
        <w:r w:rsidRPr="00CF6AA1">
          <w:rPr>
            <w:noProof/>
            <w:webHidden/>
            <w:szCs w:val="28"/>
          </w:rPr>
        </w:r>
        <w:r w:rsidRPr="00CF6AA1">
          <w:rPr>
            <w:noProof/>
            <w:webHidden/>
            <w:szCs w:val="28"/>
          </w:rPr>
          <w:fldChar w:fldCharType="separate"/>
        </w:r>
        <w:r>
          <w:rPr>
            <w:noProof/>
            <w:webHidden/>
            <w:szCs w:val="28"/>
          </w:rPr>
          <w:t>35</w:t>
        </w:r>
        <w:r w:rsidRPr="00CF6AA1">
          <w:rPr>
            <w:noProof/>
            <w:webHidden/>
            <w:szCs w:val="28"/>
          </w:rPr>
          <w:fldChar w:fldCharType="end"/>
        </w:r>
      </w:hyperlink>
    </w:p>
    <w:p w:rsidR="00AE69F7" w:rsidRPr="00CF6AA1" w:rsidRDefault="00AE69F7" w:rsidP="00AE69F7">
      <w:pPr>
        <w:pStyle w:val="2ff1"/>
        <w:spacing w:after="120"/>
        <w:rPr>
          <w:noProof/>
          <w:szCs w:val="28"/>
        </w:rPr>
      </w:pPr>
      <w:hyperlink w:anchor="_Toc196044969" w:history="1">
        <w:r w:rsidRPr="00CF6AA1">
          <w:rPr>
            <w:rStyle w:val="afc"/>
            <w:noProof/>
            <w:szCs w:val="28"/>
          </w:rPr>
          <w:t>2.2. Методы исследования</w:t>
        </w:r>
        <w:r w:rsidRPr="00CF6AA1">
          <w:rPr>
            <w:noProof/>
            <w:webHidden/>
            <w:szCs w:val="28"/>
          </w:rPr>
          <w:tab/>
        </w:r>
        <w:r w:rsidRPr="00CF6AA1">
          <w:rPr>
            <w:noProof/>
            <w:webHidden/>
            <w:szCs w:val="28"/>
          </w:rPr>
          <w:fldChar w:fldCharType="begin"/>
        </w:r>
        <w:r w:rsidRPr="00CF6AA1">
          <w:rPr>
            <w:noProof/>
            <w:webHidden/>
            <w:szCs w:val="28"/>
          </w:rPr>
          <w:instrText xml:space="preserve"> PAGEREF _Toc196044969 \h </w:instrText>
        </w:r>
        <w:r w:rsidRPr="00CF6AA1">
          <w:rPr>
            <w:noProof/>
            <w:webHidden/>
            <w:szCs w:val="28"/>
          </w:rPr>
        </w:r>
        <w:r w:rsidRPr="00CF6AA1">
          <w:rPr>
            <w:noProof/>
            <w:webHidden/>
            <w:szCs w:val="28"/>
          </w:rPr>
          <w:fldChar w:fldCharType="separate"/>
        </w:r>
        <w:r>
          <w:rPr>
            <w:noProof/>
            <w:webHidden/>
            <w:szCs w:val="28"/>
          </w:rPr>
          <w:t>39</w:t>
        </w:r>
        <w:r w:rsidRPr="00CF6AA1">
          <w:rPr>
            <w:noProof/>
            <w:webHidden/>
            <w:szCs w:val="28"/>
          </w:rPr>
          <w:fldChar w:fldCharType="end"/>
        </w:r>
      </w:hyperlink>
    </w:p>
    <w:p w:rsidR="00AE69F7" w:rsidRPr="00CF6AA1" w:rsidRDefault="00AE69F7" w:rsidP="00AE69F7">
      <w:pPr>
        <w:pStyle w:val="3f5"/>
        <w:spacing w:after="120"/>
        <w:rPr>
          <w:noProof/>
          <w:szCs w:val="28"/>
        </w:rPr>
      </w:pPr>
      <w:hyperlink w:anchor="_Toc196044970" w:history="1">
        <w:r w:rsidRPr="00CF6AA1">
          <w:rPr>
            <w:rStyle w:val="afc"/>
            <w:noProof/>
            <w:szCs w:val="28"/>
          </w:rPr>
          <w:t>2.2.1. Традиционные методы исследования</w:t>
        </w:r>
        <w:r w:rsidRPr="00CF6AA1">
          <w:rPr>
            <w:noProof/>
            <w:webHidden/>
            <w:szCs w:val="28"/>
          </w:rPr>
          <w:tab/>
        </w:r>
        <w:r w:rsidRPr="00CF6AA1">
          <w:rPr>
            <w:noProof/>
            <w:webHidden/>
            <w:szCs w:val="28"/>
          </w:rPr>
          <w:fldChar w:fldCharType="begin"/>
        </w:r>
        <w:r w:rsidRPr="00CF6AA1">
          <w:rPr>
            <w:noProof/>
            <w:webHidden/>
            <w:szCs w:val="28"/>
          </w:rPr>
          <w:instrText xml:space="preserve"> PAGEREF _Toc196044970 \h </w:instrText>
        </w:r>
        <w:r w:rsidRPr="00CF6AA1">
          <w:rPr>
            <w:noProof/>
            <w:webHidden/>
            <w:szCs w:val="28"/>
          </w:rPr>
        </w:r>
        <w:r w:rsidRPr="00CF6AA1">
          <w:rPr>
            <w:noProof/>
            <w:webHidden/>
            <w:szCs w:val="28"/>
          </w:rPr>
          <w:fldChar w:fldCharType="separate"/>
        </w:r>
        <w:r>
          <w:rPr>
            <w:noProof/>
            <w:webHidden/>
            <w:szCs w:val="28"/>
          </w:rPr>
          <w:t>39</w:t>
        </w:r>
        <w:r w:rsidRPr="00CF6AA1">
          <w:rPr>
            <w:noProof/>
            <w:webHidden/>
            <w:szCs w:val="28"/>
          </w:rPr>
          <w:fldChar w:fldCharType="end"/>
        </w:r>
      </w:hyperlink>
    </w:p>
    <w:p w:rsidR="00AE69F7" w:rsidRPr="00CF6AA1" w:rsidRDefault="00AE69F7" w:rsidP="00AE69F7">
      <w:pPr>
        <w:pStyle w:val="3f5"/>
        <w:spacing w:after="120"/>
        <w:rPr>
          <w:noProof/>
          <w:szCs w:val="28"/>
        </w:rPr>
      </w:pPr>
      <w:hyperlink w:anchor="_Toc196044971" w:history="1">
        <w:r w:rsidRPr="00CF6AA1">
          <w:rPr>
            <w:rStyle w:val="afc"/>
            <w:noProof/>
            <w:szCs w:val="28"/>
          </w:rPr>
          <w:t>2.2.2. Методика выполнения лазерной корреляционной спектроскопии</w:t>
        </w:r>
        <w:r w:rsidRPr="00CF6AA1">
          <w:rPr>
            <w:noProof/>
            <w:webHidden/>
            <w:szCs w:val="28"/>
          </w:rPr>
          <w:tab/>
        </w:r>
        <w:r w:rsidRPr="00CF6AA1">
          <w:rPr>
            <w:noProof/>
            <w:webHidden/>
            <w:szCs w:val="28"/>
          </w:rPr>
          <w:fldChar w:fldCharType="begin"/>
        </w:r>
        <w:r w:rsidRPr="00CF6AA1">
          <w:rPr>
            <w:noProof/>
            <w:webHidden/>
            <w:szCs w:val="28"/>
          </w:rPr>
          <w:instrText xml:space="preserve"> PAGEREF _Toc196044971 \h </w:instrText>
        </w:r>
        <w:r w:rsidRPr="00CF6AA1">
          <w:rPr>
            <w:noProof/>
            <w:webHidden/>
            <w:szCs w:val="28"/>
          </w:rPr>
        </w:r>
        <w:r w:rsidRPr="00CF6AA1">
          <w:rPr>
            <w:noProof/>
            <w:webHidden/>
            <w:szCs w:val="28"/>
          </w:rPr>
          <w:fldChar w:fldCharType="separate"/>
        </w:r>
        <w:r>
          <w:rPr>
            <w:noProof/>
            <w:webHidden/>
            <w:szCs w:val="28"/>
          </w:rPr>
          <w:t>40</w:t>
        </w:r>
        <w:r w:rsidRPr="00CF6AA1">
          <w:rPr>
            <w:noProof/>
            <w:webHidden/>
            <w:szCs w:val="28"/>
          </w:rPr>
          <w:fldChar w:fldCharType="end"/>
        </w:r>
      </w:hyperlink>
    </w:p>
    <w:p w:rsidR="00AE69F7" w:rsidRPr="00CF6AA1" w:rsidRDefault="00AE69F7" w:rsidP="00AE69F7">
      <w:pPr>
        <w:pStyle w:val="3f5"/>
        <w:spacing w:after="120"/>
        <w:rPr>
          <w:noProof/>
          <w:szCs w:val="28"/>
        </w:rPr>
      </w:pPr>
      <w:hyperlink w:anchor="_Toc196044972" w:history="1">
        <w:r w:rsidRPr="00CF6AA1">
          <w:rPr>
            <w:rStyle w:val="afc"/>
            <w:noProof/>
            <w:szCs w:val="28"/>
          </w:rPr>
          <w:t>2.2.3. Статистические методы</w:t>
        </w:r>
        <w:r w:rsidRPr="00CF6AA1">
          <w:rPr>
            <w:noProof/>
            <w:webHidden/>
            <w:szCs w:val="28"/>
          </w:rPr>
          <w:tab/>
        </w:r>
        <w:r w:rsidRPr="00CF6AA1">
          <w:rPr>
            <w:noProof/>
            <w:webHidden/>
            <w:szCs w:val="28"/>
          </w:rPr>
          <w:fldChar w:fldCharType="begin"/>
        </w:r>
        <w:r w:rsidRPr="00CF6AA1">
          <w:rPr>
            <w:noProof/>
            <w:webHidden/>
            <w:szCs w:val="28"/>
          </w:rPr>
          <w:instrText xml:space="preserve"> PAGEREF _Toc196044972 \h </w:instrText>
        </w:r>
        <w:r w:rsidRPr="00CF6AA1">
          <w:rPr>
            <w:noProof/>
            <w:webHidden/>
            <w:szCs w:val="28"/>
          </w:rPr>
        </w:r>
        <w:r w:rsidRPr="00CF6AA1">
          <w:rPr>
            <w:noProof/>
            <w:webHidden/>
            <w:szCs w:val="28"/>
          </w:rPr>
          <w:fldChar w:fldCharType="separate"/>
        </w:r>
        <w:r>
          <w:rPr>
            <w:noProof/>
            <w:webHidden/>
            <w:szCs w:val="28"/>
          </w:rPr>
          <w:t>45</w:t>
        </w:r>
        <w:r w:rsidRPr="00CF6AA1">
          <w:rPr>
            <w:noProof/>
            <w:webHidden/>
            <w:szCs w:val="28"/>
          </w:rPr>
          <w:fldChar w:fldCharType="end"/>
        </w:r>
      </w:hyperlink>
    </w:p>
    <w:p w:rsidR="00AE69F7" w:rsidRPr="00CF6AA1" w:rsidRDefault="00AE69F7" w:rsidP="00AE69F7">
      <w:pPr>
        <w:pStyle w:val="1ff3"/>
        <w:rPr>
          <w:noProof/>
          <w:sz w:val="28"/>
          <w:szCs w:val="28"/>
        </w:rPr>
      </w:pPr>
      <w:hyperlink w:anchor="_Toc196044973" w:history="1">
        <w:r w:rsidRPr="00CF6AA1">
          <w:rPr>
            <w:rStyle w:val="afc"/>
            <w:noProof/>
            <w:sz w:val="28"/>
            <w:szCs w:val="28"/>
          </w:rPr>
          <w:t>Раздел 3</w:t>
        </w:r>
        <w:r>
          <w:rPr>
            <w:rStyle w:val="afc"/>
            <w:noProof/>
            <w:sz w:val="28"/>
            <w:szCs w:val="28"/>
          </w:rPr>
          <w:t>.</w:t>
        </w:r>
        <w:r w:rsidRPr="00CF6AA1">
          <w:rPr>
            <w:rStyle w:val="afc"/>
            <w:noProof/>
            <w:sz w:val="28"/>
            <w:szCs w:val="28"/>
          </w:rPr>
          <w:t xml:space="preserve"> ДИАГНОСТИЧЕСКАЯ И ПРОГНОСТИЧЕСКАЯ ЗНАЧИМОСТЬ  ЛАБОРАТОРНЫХ МАРКЕРОВ НЕКРОЗА У БОЛЬНЫХ С ИНФАРКТОМ МИОКАРДА</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_Toc196044973 \h </w:instrText>
        </w:r>
        <w:r w:rsidRPr="00CF6AA1">
          <w:rPr>
            <w:noProof/>
            <w:webHidden/>
            <w:sz w:val="28"/>
            <w:szCs w:val="28"/>
          </w:rPr>
        </w:r>
        <w:r w:rsidRPr="00CF6AA1">
          <w:rPr>
            <w:noProof/>
            <w:webHidden/>
            <w:sz w:val="28"/>
            <w:szCs w:val="28"/>
          </w:rPr>
          <w:fldChar w:fldCharType="separate"/>
        </w:r>
        <w:r>
          <w:rPr>
            <w:noProof/>
            <w:webHidden/>
            <w:sz w:val="28"/>
            <w:szCs w:val="28"/>
          </w:rPr>
          <w:t>47</w:t>
        </w:r>
        <w:r w:rsidRPr="00CF6AA1">
          <w:rPr>
            <w:noProof/>
            <w:webHidden/>
            <w:sz w:val="28"/>
            <w:szCs w:val="28"/>
          </w:rPr>
          <w:fldChar w:fldCharType="end"/>
        </w:r>
      </w:hyperlink>
    </w:p>
    <w:p w:rsidR="00AE69F7" w:rsidRPr="00CF6AA1" w:rsidRDefault="00AE69F7" w:rsidP="00AE69F7">
      <w:pPr>
        <w:pStyle w:val="1ff3"/>
        <w:rPr>
          <w:noProof/>
          <w:sz w:val="28"/>
          <w:szCs w:val="28"/>
        </w:rPr>
      </w:pPr>
      <w:hyperlink w:anchor="_Toc196044974" w:history="1">
        <w:r w:rsidRPr="00CF6AA1">
          <w:rPr>
            <w:rStyle w:val="afc"/>
            <w:noProof/>
            <w:sz w:val="28"/>
            <w:szCs w:val="28"/>
          </w:rPr>
          <w:t xml:space="preserve">Раздел </w:t>
        </w:r>
        <w:r>
          <w:rPr>
            <w:rStyle w:val="afc"/>
            <w:noProof/>
            <w:sz w:val="28"/>
            <w:szCs w:val="28"/>
          </w:rPr>
          <w:t>4.</w:t>
        </w:r>
        <w:r w:rsidRPr="00CF6AA1">
          <w:rPr>
            <w:rStyle w:val="afc"/>
            <w:noProof/>
            <w:sz w:val="28"/>
            <w:szCs w:val="28"/>
          </w:rPr>
          <w:t xml:space="preserve"> РЕЗУЛЬТАТЫ ИССЛЕДОВАНИЯ СУБФРАКЦИОННОГО СОСТАВА  СЫВОРОТКИ КРОВИ БОЛЬНЫХ С ОСТРЫМ ИНФАРКТОМ МИОКАРДА</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_Toc196044974 \h </w:instrText>
        </w:r>
        <w:r w:rsidRPr="00CF6AA1">
          <w:rPr>
            <w:noProof/>
            <w:webHidden/>
            <w:sz w:val="28"/>
            <w:szCs w:val="28"/>
          </w:rPr>
        </w:r>
        <w:r w:rsidRPr="00CF6AA1">
          <w:rPr>
            <w:noProof/>
            <w:webHidden/>
            <w:sz w:val="28"/>
            <w:szCs w:val="28"/>
          </w:rPr>
          <w:fldChar w:fldCharType="separate"/>
        </w:r>
        <w:r>
          <w:rPr>
            <w:noProof/>
            <w:webHidden/>
            <w:sz w:val="28"/>
            <w:szCs w:val="28"/>
          </w:rPr>
          <w:t>57</w:t>
        </w:r>
        <w:r w:rsidRPr="00CF6AA1">
          <w:rPr>
            <w:noProof/>
            <w:webHidden/>
            <w:sz w:val="28"/>
            <w:szCs w:val="28"/>
          </w:rPr>
          <w:fldChar w:fldCharType="end"/>
        </w:r>
      </w:hyperlink>
    </w:p>
    <w:p w:rsidR="00AE69F7" w:rsidRPr="00CF6AA1" w:rsidRDefault="00AE69F7" w:rsidP="00AE69F7">
      <w:pPr>
        <w:pStyle w:val="1ff3"/>
        <w:rPr>
          <w:noProof/>
          <w:sz w:val="28"/>
          <w:szCs w:val="28"/>
        </w:rPr>
      </w:pPr>
      <w:hyperlink w:anchor="_Toc196044975" w:history="1">
        <w:r w:rsidRPr="00CF6AA1">
          <w:rPr>
            <w:rStyle w:val="afc"/>
            <w:noProof/>
            <w:sz w:val="28"/>
            <w:szCs w:val="28"/>
          </w:rPr>
          <w:t>Раздел 5</w:t>
        </w:r>
        <w:r>
          <w:rPr>
            <w:rStyle w:val="afc"/>
            <w:noProof/>
            <w:sz w:val="28"/>
            <w:szCs w:val="28"/>
          </w:rPr>
          <w:t>.</w:t>
        </w:r>
        <w:r w:rsidRPr="00CF6AA1">
          <w:rPr>
            <w:rStyle w:val="afc"/>
            <w:noProof/>
            <w:sz w:val="28"/>
            <w:szCs w:val="28"/>
            <w:lang w:val="uk-UA"/>
          </w:rPr>
          <w:t xml:space="preserve"> </w:t>
        </w:r>
        <w:r w:rsidRPr="00CF6AA1">
          <w:rPr>
            <w:rStyle w:val="afc"/>
            <w:noProof/>
            <w:sz w:val="28"/>
            <w:szCs w:val="28"/>
          </w:rPr>
          <w:t xml:space="preserve">РЕЗУЛЬТАТЫ СРАВНИТЕЛЬНОЙ ОЦЕНКИ РИСКА РАЗВИТИЯ ОСЛОЖНЕНИЙ </w:t>
        </w:r>
        <w:r w:rsidRPr="00CF6AA1">
          <w:rPr>
            <w:rStyle w:val="afc"/>
            <w:noProof/>
            <w:sz w:val="28"/>
            <w:szCs w:val="28"/>
            <w:lang w:val="uk-UA"/>
          </w:rPr>
          <w:t xml:space="preserve"> </w:t>
        </w:r>
        <w:r w:rsidRPr="00CF6AA1">
          <w:rPr>
            <w:rStyle w:val="afc"/>
            <w:noProof/>
            <w:sz w:val="28"/>
            <w:szCs w:val="28"/>
          </w:rPr>
          <w:t>У БОЛЬНЫХ С ОСТРЫМ ИНФАРКТОМ МИОКАРДА  ПОСРЕДСТВОМ ОПРЕДЕЛЕНИЯ УРОВНЯ ТРОПОНИНА</w:t>
        </w:r>
        <w:r w:rsidRPr="00CF6AA1">
          <w:rPr>
            <w:rStyle w:val="afc"/>
            <w:noProof/>
            <w:sz w:val="28"/>
            <w:szCs w:val="28"/>
            <w:lang w:val="uk-UA"/>
          </w:rPr>
          <w:t xml:space="preserve"> </w:t>
        </w:r>
        <w:r w:rsidRPr="00CF6AA1">
          <w:rPr>
            <w:rStyle w:val="afc"/>
            <w:noProof/>
            <w:sz w:val="28"/>
            <w:szCs w:val="28"/>
          </w:rPr>
          <w:t>I</w:t>
        </w:r>
        <w:r w:rsidRPr="00CF6AA1">
          <w:rPr>
            <w:rStyle w:val="afc"/>
            <w:noProof/>
            <w:sz w:val="28"/>
            <w:szCs w:val="28"/>
            <w:lang w:val="uk-UA"/>
          </w:rPr>
          <w:t xml:space="preserve"> </w:t>
        </w:r>
        <w:r w:rsidRPr="00CF6AA1">
          <w:rPr>
            <w:rStyle w:val="afc"/>
            <w:noProof/>
            <w:sz w:val="28"/>
            <w:szCs w:val="28"/>
          </w:rPr>
          <w:t>И СУБФРАКЦИОННОГО СОСТАВА СЫВОРОТКИ КРОВИ</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_Toc196044975 \h </w:instrText>
        </w:r>
        <w:r w:rsidRPr="00CF6AA1">
          <w:rPr>
            <w:noProof/>
            <w:webHidden/>
            <w:sz w:val="28"/>
            <w:szCs w:val="28"/>
          </w:rPr>
        </w:r>
        <w:r w:rsidRPr="00CF6AA1">
          <w:rPr>
            <w:noProof/>
            <w:webHidden/>
            <w:sz w:val="28"/>
            <w:szCs w:val="28"/>
          </w:rPr>
          <w:fldChar w:fldCharType="separate"/>
        </w:r>
        <w:r>
          <w:rPr>
            <w:noProof/>
            <w:webHidden/>
            <w:sz w:val="28"/>
            <w:szCs w:val="28"/>
          </w:rPr>
          <w:t>78</w:t>
        </w:r>
        <w:r w:rsidRPr="00CF6AA1">
          <w:rPr>
            <w:noProof/>
            <w:webHidden/>
            <w:sz w:val="28"/>
            <w:szCs w:val="28"/>
          </w:rPr>
          <w:fldChar w:fldCharType="end"/>
        </w:r>
      </w:hyperlink>
    </w:p>
    <w:p w:rsidR="00AE69F7" w:rsidRPr="00CF6AA1" w:rsidRDefault="00AE69F7" w:rsidP="00AE69F7">
      <w:pPr>
        <w:pStyle w:val="1ff3"/>
        <w:rPr>
          <w:noProof/>
          <w:sz w:val="28"/>
          <w:szCs w:val="28"/>
        </w:rPr>
      </w:pPr>
      <w:hyperlink w:anchor="_Toc196044976" w:history="1">
        <w:r w:rsidRPr="00CF6AA1">
          <w:rPr>
            <w:rStyle w:val="afc"/>
            <w:noProof/>
            <w:sz w:val="28"/>
            <w:szCs w:val="28"/>
          </w:rPr>
          <w:t xml:space="preserve">Раздел </w:t>
        </w:r>
        <w:r>
          <w:rPr>
            <w:rStyle w:val="afc"/>
            <w:noProof/>
            <w:sz w:val="28"/>
            <w:szCs w:val="28"/>
          </w:rPr>
          <w:t>6.</w:t>
        </w:r>
        <w:r w:rsidRPr="00CF6AA1">
          <w:rPr>
            <w:rStyle w:val="afc"/>
            <w:noProof/>
            <w:sz w:val="28"/>
            <w:szCs w:val="28"/>
          </w:rPr>
          <w:t xml:space="preserve"> ОБСУЖДЕНИЕ И ОБОБЩЕНИЕ РЕЗУЛЬТАТОВ</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_Toc196044976 \h </w:instrText>
        </w:r>
        <w:r w:rsidRPr="00CF6AA1">
          <w:rPr>
            <w:noProof/>
            <w:webHidden/>
            <w:sz w:val="28"/>
            <w:szCs w:val="28"/>
          </w:rPr>
        </w:r>
        <w:r w:rsidRPr="00CF6AA1">
          <w:rPr>
            <w:noProof/>
            <w:webHidden/>
            <w:sz w:val="28"/>
            <w:szCs w:val="28"/>
          </w:rPr>
          <w:fldChar w:fldCharType="separate"/>
        </w:r>
        <w:r>
          <w:rPr>
            <w:noProof/>
            <w:webHidden/>
            <w:sz w:val="28"/>
            <w:szCs w:val="28"/>
          </w:rPr>
          <w:t>90</w:t>
        </w:r>
        <w:r w:rsidRPr="00CF6AA1">
          <w:rPr>
            <w:noProof/>
            <w:webHidden/>
            <w:sz w:val="28"/>
            <w:szCs w:val="28"/>
          </w:rPr>
          <w:fldChar w:fldCharType="end"/>
        </w:r>
      </w:hyperlink>
    </w:p>
    <w:p w:rsidR="00AE69F7" w:rsidRPr="00CF6AA1" w:rsidRDefault="00AE69F7" w:rsidP="00AE69F7">
      <w:pPr>
        <w:pStyle w:val="1ff3"/>
        <w:rPr>
          <w:noProof/>
          <w:sz w:val="28"/>
          <w:szCs w:val="28"/>
        </w:rPr>
      </w:pPr>
      <w:hyperlink w:anchor="_Toc196044977" w:history="1">
        <w:r w:rsidRPr="00CF6AA1">
          <w:rPr>
            <w:rStyle w:val="afc"/>
            <w:noProof/>
            <w:sz w:val="28"/>
            <w:szCs w:val="28"/>
          </w:rPr>
          <w:t>ВЫВОДЫ</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_Toc196044977 \h </w:instrText>
        </w:r>
        <w:r w:rsidRPr="00CF6AA1">
          <w:rPr>
            <w:noProof/>
            <w:webHidden/>
            <w:sz w:val="28"/>
            <w:szCs w:val="28"/>
          </w:rPr>
        </w:r>
        <w:r w:rsidRPr="00CF6AA1">
          <w:rPr>
            <w:noProof/>
            <w:webHidden/>
            <w:sz w:val="28"/>
            <w:szCs w:val="28"/>
          </w:rPr>
          <w:fldChar w:fldCharType="separate"/>
        </w:r>
        <w:r>
          <w:rPr>
            <w:noProof/>
            <w:webHidden/>
            <w:sz w:val="28"/>
            <w:szCs w:val="28"/>
          </w:rPr>
          <w:t>110</w:t>
        </w:r>
        <w:r w:rsidRPr="00CF6AA1">
          <w:rPr>
            <w:noProof/>
            <w:webHidden/>
            <w:sz w:val="28"/>
            <w:szCs w:val="28"/>
          </w:rPr>
          <w:fldChar w:fldCharType="end"/>
        </w:r>
      </w:hyperlink>
    </w:p>
    <w:p w:rsidR="00AE69F7" w:rsidRPr="00CF6AA1" w:rsidRDefault="00AE69F7" w:rsidP="00AE69F7">
      <w:pPr>
        <w:pStyle w:val="1ff3"/>
        <w:rPr>
          <w:noProof/>
          <w:sz w:val="28"/>
          <w:szCs w:val="28"/>
        </w:rPr>
      </w:pPr>
      <w:hyperlink w:anchor="_Toc196044978" w:history="1">
        <w:r w:rsidRPr="00CF6AA1">
          <w:rPr>
            <w:rStyle w:val="afc"/>
            <w:noProof/>
            <w:sz w:val="28"/>
            <w:szCs w:val="28"/>
          </w:rPr>
          <w:t>ПРАКТИЧЕСКИЕ РЕКОМЕНДАЦИИ</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_Toc196044978 \h </w:instrText>
        </w:r>
        <w:r w:rsidRPr="00CF6AA1">
          <w:rPr>
            <w:noProof/>
            <w:webHidden/>
            <w:sz w:val="28"/>
            <w:szCs w:val="28"/>
          </w:rPr>
        </w:r>
        <w:r w:rsidRPr="00CF6AA1">
          <w:rPr>
            <w:noProof/>
            <w:webHidden/>
            <w:sz w:val="28"/>
            <w:szCs w:val="28"/>
          </w:rPr>
          <w:fldChar w:fldCharType="separate"/>
        </w:r>
        <w:r>
          <w:rPr>
            <w:noProof/>
            <w:webHidden/>
            <w:sz w:val="28"/>
            <w:szCs w:val="28"/>
          </w:rPr>
          <w:t>112</w:t>
        </w:r>
        <w:r w:rsidRPr="00CF6AA1">
          <w:rPr>
            <w:noProof/>
            <w:webHidden/>
            <w:sz w:val="28"/>
            <w:szCs w:val="28"/>
          </w:rPr>
          <w:fldChar w:fldCharType="end"/>
        </w:r>
      </w:hyperlink>
    </w:p>
    <w:p w:rsidR="00AE69F7" w:rsidRPr="00CF6AA1" w:rsidRDefault="00AE69F7" w:rsidP="00AE69F7">
      <w:pPr>
        <w:pStyle w:val="1ff3"/>
        <w:rPr>
          <w:noProof/>
          <w:sz w:val="28"/>
          <w:szCs w:val="28"/>
        </w:rPr>
      </w:pPr>
      <w:hyperlink w:anchor="_Toc196044979" w:history="1">
        <w:r w:rsidRPr="00CF6AA1">
          <w:rPr>
            <w:rStyle w:val="afc"/>
            <w:noProof/>
            <w:sz w:val="28"/>
            <w:szCs w:val="28"/>
          </w:rPr>
          <w:t>СПИСОК ИСПОЛЬЗОВАННЫХ ИСТОЧНИКОВ</w:t>
        </w:r>
        <w:r w:rsidRPr="00CF6AA1">
          <w:rPr>
            <w:noProof/>
            <w:webHidden/>
            <w:sz w:val="28"/>
            <w:szCs w:val="28"/>
          </w:rPr>
          <w:tab/>
        </w:r>
        <w:r w:rsidRPr="00CF6AA1">
          <w:rPr>
            <w:noProof/>
            <w:webHidden/>
            <w:sz w:val="28"/>
            <w:szCs w:val="28"/>
          </w:rPr>
          <w:fldChar w:fldCharType="begin"/>
        </w:r>
        <w:r w:rsidRPr="00CF6AA1">
          <w:rPr>
            <w:noProof/>
            <w:webHidden/>
            <w:sz w:val="28"/>
            <w:szCs w:val="28"/>
          </w:rPr>
          <w:instrText xml:space="preserve"> PAGEREF _Toc196044979 \h </w:instrText>
        </w:r>
        <w:r w:rsidRPr="00CF6AA1">
          <w:rPr>
            <w:noProof/>
            <w:webHidden/>
            <w:sz w:val="28"/>
            <w:szCs w:val="28"/>
          </w:rPr>
        </w:r>
        <w:r w:rsidRPr="00CF6AA1">
          <w:rPr>
            <w:noProof/>
            <w:webHidden/>
            <w:sz w:val="28"/>
            <w:szCs w:val="28"/>
          </w:rPr>
          <w:fldChar w:fldCharType="separate"/>
        </w:r>
        <w:r>
          <w:rPr>
            <w:noProof/>
            <w:webHidden/>
            <w:sz w:val="28"/>
            <w:szCs w:val="28"/>
          </w:rPr>
          <w:t>113</w:t>
        </w:r>
        <w:r w:rsidRPr="00CF6AA1">
          <w:rPr>
            <w:noProof/>
            <w:webHidden/>
            <w:sz w:val="28"/>
            <w:szCs w:val="28"/>
          </w:rPr>
          <w:fldChar w:fldCharType="end"/>
        </w:r>
      </w:hyperlink>
    </w:p>
    <w:p w:rsidR="00AE69F7" w:rsidRDefault="00AE69F7" w:rsidP="00AE69F7">
      <w:pPr>
        <w:spacing w:after="120"/>
      </w:pPr>
      <w:r w:rsidRPr="00CF6AA1">
        <w:rPr>
          <w:szCs w:val="28"/>
        </w:rPr>
        <w:fldChar w:fldCharType="end"/>
      </w:r>
    </w:p>
    <w:p w:rsidR="00AE69F7" w:rsidRPr="008D3ED1" w:rsidRDefault="00AE69F7" w:rsidP="00AE69F7">
      <w:pPr>
        <w:pStyle w:val="1"/>
      </w:pPr>
      <w:bookmarkStart w:id="1" w:name="_Toc196044961"/>
      <w:r w:rsidRPr="008D3ED1">
        <w:t>ПЕРЕЧЕНЬ УСЛОВНЫХ СОКРАЩЕНИЙ</w:t>
      </w:r>
      <w:bookmarkEnd w:id="1"/>
    </w:p>
    <w:tbl>
      <w:tblPr>
        <w:tblW w:w="0" w:type="auto"/>
        <w:tblInd w:w="57" w:type="dxa"/>
        <w:tblLook w:val="01E0" w:firstRow="1" w:lastRow="1" w:firstColumn="1" w:lastColumn="1" w:noHBand="0" w:noVBand="0"/>
      </w:tblPr>
      <w:tblGrid>
        <w:gridCol w:w="1188"/>
        <w:gridCol w:w="564"/>
        <w:gridCol w:w="7762"/>
      </w:tblGrid>
      <w:tr w:rsidR="00AE69F7" w:rsidRPr="008D3ED1" w:rsidTr="00E64935">
        <w:tc>
          <w:tcPr>
            <w:tcW w:w="1188" w:type="dxa"/>
          </w:tcPr>
          <w:p w:rsidR="00AE69F7" w:rsidRPr="008D3ED1" w:rsidRDefault="00AE69F7" w:rsidP="00E64935">
            <w:r w:rsidRPr="008D3ED1">
              <w:t>АсТ</w:t>
            </w:r>
          </w:p>
        </w:tc>
        <w:tc>
          <w:tcPr>
            <w:tcW w:w="564" w:type="dxa"/>
          </w:tcPr>
          <w:p w:rsidR="00AE69F7" w:rsidRPr="008D3ED1" w:rsidRDefault="00AE69F7" w:rsidP="00E64935">
            <w:r w:rsidRPr="008D3ED1">
              <w:t>—</w:t>
            </w:r>
          </w:p>
        </w:tc>
        <w:tc>
          <w:tcPr>
            <w:tcW w:w="7762" w:type="dxa"/>
          </w:tcPr>
          <w:p w:rsidR="00AE69F7" w:rsidRPr="008D3ED1" w:rsidRDefault="00AE69F7" w:rsidP="00E64935">
            <w:r w:rsidRPr="00432385">
              <w:rPr>
                <w:lang w:val="uk-UA"/>
              </w:rPr>
              <w:t>аспартатаминотрансфераза</w:t>
            </w:r>
          </w:p>
        </w:tc>
      </w:tr>
      <w:tr w:rsidR="00AE69F7" w:rsidRPr="008D3ED1" w:rsidTr="00E64935">
        <w:tc>
          <w:tcPr>
            <w:tcW w:w="1188" w:type="dxa"/>
          </w:tcPr>
          <w:p w:rsidR="00AE69F7" w:rsidRPr="008D3ED1" w:rsidRDefault="00AE69F7" w:rsidP="00E64935">
            <w:r w:rsidRPr="008D3ED1">
              <w:t>ИМ</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инфаркт миокарда</w:t>
            </w:r>
          </w:p>
        </w:tc>
      </w:tr>
      <w:tr w:rsidR="00AE69F7" w:rsidRPr="008D3ED1" w:rsidTr="00E64935">
        <w:tc>
          <w:tcPr>
            <w:tcW w:w="1188" w:type="dxa"/>
          </w:tcPr>
          <w:p w:rsidR="00AE69F7" w:rsidRPr="008D3ED1" w:rsidRDefault="00AE69F7" w:rsidP="00E64935">
            <w:r w:rsidRPr="008D3ED1">
              <w:t>КВ</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критерий включения</w:t>
            </w:r>
          </w:p>
        </w:tc>
      </w:tr>
      <w:tr w:rsidR="00AE69F7" w:rsidRPr="008D3ED1" w:rsidTr="00E64935">
        <w:tc>
          <w:tcPr>
            <w:tcW w:w="1188" w:type="dxa"/>
          </w:tcPr>
          <w:p w:rsidR="00AE69F7" w:rsidRPr="008D3ED1" w:rsidRDefault="00AE69F7" w:rsidP="00E64935">
            <w:r w:rsidRPr="008D3ED1">
              <w:t>КФК</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креатинфосфокиназа</w:t>
            </w:r>
          </w:p>
        </w:tc>
      </w:tr>
      <w:tr w:rsidR="00AE69F7" w:rsidRPr="008D3ED1" w:rsidTr="00E64935">
        <w:tc>
          <w:tcPr>
            <w:tcW w:w="1188" w:type="dxa"/>
          </w:tcPr>
          <w:p w:rsidR="00AE69F7" w:rsidRPr="008D3ED1" w:rsidRDefault="00AE69F7" w:rsidP="00E64935">
            <w:r w:rsidRPr="008D3ED1">
              <w:t>КШ</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кардиогенный шок</w:t>
            </w:r>
          </w:p>
        </w:tc>
      </w:tr>
      <w:tr w:rsidR="00AE69F7" w:rsidRPr="008D3ED1" w:rsidTr="00E64935">
        <w:tc>
          <w:tcPr>
            <w:tcW w:w="1188" w:type="dxa"/>
          </w:tcPr>
          <w:p w:rsidR="00AE69F7" w:rsidRPr="008D3ED1" w:rsidRDefault="00AE69F7" w:rsidP="00E64935">
            <w:r w:rsidRPr="008D3ED1">
              <w:t>ЛДГ</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лактатдегидрогеназа</w:t>
            </w:r>
          </w:p>
        </w:tc>
      </w:tr>
      <w:tr w:rsidR="00AE69F7" w:rsidRPr="008D3ED1" w:rsidTr="00E64935">
        <w:tc>
          <w:tcPr>
            <w:tcW w:w="1188" w:type="dxa"/>
          </w:tcPr>
          <w:p w:rsidR="00AE69F7" w:rsidRPr="00432385" w:rsidRDefault="00AE69F7" w:rsidP="00E64935">
            <w:pPr>
              <w:rPr>
                <w:vertAlign w:val="subscript"/>
              </w:rPr>
            </w:pPr>
            <w:r w:rsidRPr="008D3ED1">
              <w:t>ЛДГ</w:t>
            </w:r>
            <w:proofErr w:type="gramStart"/>
            <w:r w:rsidRPr="00432385">
              <w:rPr>
                <w:vertAlign w:val="subscript"/>
              </w:rPr>
              <w:t>1</w:t>
            </w:r>
            <w:proofErr w:type="gramEnd"/>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α—гидроксибутиратдегидрогеназа</w:t>
            </w:r>
          </w:p>
        </w:tc>
      </w:tr>
      <w:tr w:rsidR="00AE69F7" w:rsidRPr="008D3ED1" w:rsidTr="00E64935">
        <w:tc>
          <w:tcPr>
            <w:tcW w:w="1188" w:type="dxa"/>
          </w:tcPr>
          <w:p w:rsidR="00AE69F7" w:rsidRPr="008D3ED1" w:rsidRDefault="00AE69F7" w:rsidP="00E64935">
            <w:r w:rsidRPr="008D3ED1">
              <w:t>ЛКС</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лазерная корреляционная спектроскопия</w:t>
            </w:r>
          </w:p>
        </w:tc>
      </w:tr>
      <w:tr w:rsidR="00AE69F7" w:rsidRPr="008D3ED1" w:rsidTr="00E64935">
        <w:tc>
          <w:tcPr>
            <w:tcW w:w="1188" w:type="dxa"/>
          </w:tcPr>
          <w:p w:rsidR="00AE69F7" w:rsidRPr="008D3ED1" w:rsidRDefault="00AE69F7" w:rsidP="00E64935">
            <w:r w:rsidRPr="008D3ED1">
              <w:t>НС</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нестабильная стенокардия</w:t>
            </w:r>
          </w:p>
        </w:tc>
      </w:tr>
      <w:tr w:rsidR="00AE69F7" w:rsidRPr="008D3ED1" w:rsidTr="00E64935">
        <w:tc>
          <w:tcPr>
            <w:tcW w:w="1188" w:type="dxa"/>
          </w:tcPr>
          <w:p w:rsidR="00AE69F7" w:rsidRPr="008D3ED1" w:rsidRDefault="00AE69F7" w:rsidP="00E64935">
            <w:r w:rsidRPr="008D3ED1">
              <w:t>ОИМ</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острый инфаркт миокарда</w:t>
            </w:r>
          </w:p>
        </w:tc>
      </w:tr>
      <w:tr w:rsidR="00AE69F7" w:rsidRPr="008D3ED1" w:rsidTr="00E64935">
        <w:tc>
          <w:tcPr>
            <w:tcW w:w="1188" w:type="dxa"/>
          </w:tcPr>
          <w:p w:rsidR="00AE69F7" w:rsidRPr="008D3ED1" w:rsidRDefault="00AE69F7" w:rsidP="00E64935">
            <w:r w:rsidRPr="008D3ED1">
              <w:t>ОКС</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острый коронарный синдром</w:t>
            </w:r>
          </w:p>
        </w:tc>
      </w:tr>
      <w:tr w:rsidR="00AE69F7" w:rsidRPr="008D3ED1" w:rsidTr="00E64935">
        <w:tc>
          <w:tcPr>
            <w:tcW w:w="1188" w:type="dxa"/>
          </w:tcPr>
          <w:p w:rsidR="00AE69F7" w:rsidRPr="008D3ED1" w:rsidRDefault="00AE69F7" w:rsidP="00E64935">
            <w:r w:rsidRPr="008D3ED1">
              <w:t>ОЛ</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отек легких</w:t>
            </w:r>
          </w:p>
        </w:tc>
      </w:tr>
      <w:tr w:rsidR="00AE69F7" w:rsidRPr="008D3ED1" w:rsidTr="00E64935">
        <w:tc>
          <w:tcPr>
            <w:tcW w:w="1188" w:type="dxa"/>
          </w:tcPr>
          <w:p w:rsidR="00AE69F7" w:rsidRPr="008D3ED1" w:rsidRDefault="00AE69F7" w:rsidP="00E64935">
            <w:proofErr w:type="gramStart"/>
            <w:r w:rsidRPr="008D3ED1">
              <w:t>ОСН</w:t>
            </w:r>
            <w:proofErr w:type="gramEnd"/>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острая сердечная недостаточность</w:t>
            </w:r>
          </w:p>
        </w:tc>
      </w:tr>
      <w:tr w:rsidR="00AE69F7" w:rsidRPr="008D3ED1" w:rsidTr="00E64935">
        <w:tc>
          <w:tcPr>
            <w:tcW w:w="1188" w:type="dxa"/>
          </w:tcPr>
          <w:p w:rsidR="00AE69F7" w:rsidRPr="008D3ED1" w:rsidRDefault="00AE69F7" w:rsidP="00E64935">
            <w:r w:rsidRPr="008D3ED1">
              <w:t>СБСЖК</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белок, связывающий жирные кислоты</w:t>
            </w:r>
          </w:p>
        </w:tc>
      </w:tr>
      <w:tr w:rsidR="00AE69F7" w:rsidRPr="008D3ED1" w:rsidTr="00E64935">
        <w:tc>
          <w:tcPr>
            <w:tcW w:w="1188" w:type="dxa"/>
          </w:tcPr>
          <w:p w:rsidR="00AE69F7" w:rsidRPr="008D3ED1" w:rsidRDefault="00AE69F7" w:rsidP="00E64935">
            <w:r w:rsidRPr="008D3ED1">
              <w:t>ТЛТ</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тромболитическая терапия</w:t>
            </w:r>
          </w:p>
        </w:tc>
      </w:tr>
      <w:tr w:rsidR="00AE69F7" w:rsidRPr="008D3ED1" w:rsidTr="00E64935">
        <w:tc>
          <w:tcPr>
            <w:tcW w:w="1188" w:type="dxa"/>
          </w:tcPr>
          <w:p w:rsidR="00AE69F7" w:rsidRPr="008D3ED1" w:rsidRDefault="00AE69F7" w:rsidP="00E64935">
            <w:r w:rsidRPr="008D3ED1">
              <w:t>ТнТ</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тропонин</w:t>
            </w:r>
            <w:proofErr w:type="gramStart"/>
            <w:r w:rsidRPr="008D3ED1">
              <w:t xml:space="preserve"> Т</w:t>
            </w:r>
            <w:proofErr w:type="gramEnd"/>
          </w:p>
        </w:tc>
      </w:tr>
      <w:tr w:rsidR="00AE69F7" w:rsidRPr="008D3ED1" w:rsidTr="00E64935">
        <w:tc>
          <w:tcPr>
            <w:tcW w:w="1188" w:type="dxa"/>
          </w:tcPr>
          <w:p w:rsidR="00AE69F7" w:rsidRPr="008D3ED1" w:rsidRDefault="00AE69F7" w:rsidP="00E64935">
            <w:r w:rsidRPr="008D3ED1">
              <w:t>Тн</w:t>
            </w:r>
            <w:proofErr w:type="gramStart"/>
            <w:r w:rsidRPr="008D3ED1">
              <w:t>I</w:t>
            </w:r>
            <w:proofErr w:type="gramEnd"/>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тропонин I</w:t>
            </w:r>
          </w:p>
        </w:tc>
      </w:tr>
      <w:tr w:rsidR="00AE69F7" w:rsidRPr="00432385" w:rsidTr="00E64935">
        <w:tc>
          <w:tcPr>
            <w:tcW w:w="1188" w:type="dxa"/>
          </w:tcPr>
          <w:p w:rsidR="00AE69F7" w:rsidRPr="008D3ED1" w:rsidRDefault="00AE69F7" w:rsidP="00E64935">
            <w:r w:rsidRPr="008D3ED1">
              <w:t>ЭКГ</w:t>
            </w:r>
          </w:p>
        </w:tc>
        <w:tc>
          <w:tcPr>
            <w:tcW w:w="564" w:type="dxa"/>
          </w:tcPr>
          <w:p w:rsidR="00AE69F7" w:rsidRPr="008D3ED1" w:rsidRDefault="00AE69F7" w:rsidP="00E64935">
            <w:r w:rsidRPr="008D3ED1">
              <w:t>—</w:t>
            </w:r>
          </w:p>
        </w:tc>
        <w:tc>
          <w:tcPr>
            <w:tcW w:w="7762" w:type="dxa"/>
          </w:tcPr>
          <w:p w:rsidR="00AE69F7" w:rsidRPr="008D3ED1" w:rsidRDefault="00AE69F7" w:rsidP="00E64935">
            <w:r w:rsidRPr="008D3ED1">
              <w:t>электрокардиография</w:t>
            </w:r>
          </w:p>
        </w:tc>
      </w:tr>
    </w:tbl>
    <w:p w:rsidR="00AE69F7" w:rsidRPr="008D3ED1" w:rsidRDefault="00AE69F7" w:rsidP="00AE69F7"/>
    <w:p w:rsidR="00AE69F7" w:rsidRPr="008D3ED1" w:rsidRDefault="00AE69F7" w:rsidP="00AE69F7">
      <w:pPr>
        <w:pStyle w:val="1"/>
      </w:pPr>
      <w:bookmarkStart w:id="2" w:name="_Toc196044962"/>
      <w:r w:rsidRPr="008D3ED1">
        <w:t>ВВЕДЕНИЕ</w:t>
      </w:r>
      <w:bookmarkEnd w:id="2"/>
    </w:p>
    <w:p w:rsidR="00AE69F7" w:rsidRPr="008D3ED1" w:rsidRDefault="00AE69F7" w:rsidP="00AE69F7">
      <w:r w:rsidRPr="008D3ED1">
        <w:rPr>
          <w:b/>
          <w:bCs/>
        </w:rPr>
        <w:t>Актуальность темы</w:t>
      </w:r>
      <w:r w:rsidRPr="008D3ED1">
        <w:t>. Проблема ранней диагностики и прогнозиров</w:t>
      </w:r>
      <w:r w:rsidRPr="008D3ED1">
        <w:t>а</w:t>
      </w:r>
      <w:r w:rsidRPr="008D3ED1">
        <w:t xml:space="preserve">ния течения ИМ является важнейшей проблемой практической кардиологии, поскольку правильно ориентированная </w:t>
      </w:r>
      <w:r w:rsidRPr="008D3ED1">
        <w:lastRenderedPageBreak/>
        <w:t xml:space="preserve">клиническая оценка этой патологии в возможно ранние сроки позволяет своевременно использовать интенсивную терапию и, таким образом, снизить летальность среди больных. </w:t>
      </w:r>
    </w:p>
    <w:p w:rsidR="00AE69F7" w:rsidRPr="008D3ED1" w:rsidRDefault="00AE69F7" w:rsidP="00AE69F7">
      <w:r w:rsidRPr="008D3ED1">
        <w:t>В Украине регистрируют около 50 000 случаев ОИМ в год</w:t>
      </w:r>
      <w:proofErr w:type="gramStart"/>
      <w:r w:rsidRPr="008D3ED1">
        <w:t xml:space="preserve"> [</w:t>
      </w:r>
      <w:r w:rsidRPr="008D30AF">
        <w:rPr>
          <w:rStyle w:val="afffffffffffffffffffff7"/>
        </w:rPr>
        <w:endnoteReference w:id="1"/>
      </w:r>
      <w:r w:rsidRPr="008D3ED1">
        <w:t xml:space="preserve">]. </w:t>
      </w:r>
      <w:proofErr w:type="gramEnd"/>
      <w:r w:rsidRPr="008D3ED1">
        <w:t>Евр</w:t>
      </w:r>
      <w:r w:rsidRPr="008D3ED1">
        <w:t>о</w:t>
      </w:r>
      <w:r w:rsidRPr="008D3ED1">
        <w:t>пейской статистикой отмечено, что именно в нашей стране смертность от н</w:t>
      </w:r>
      <w:r w:rsidRPr="008D3ED1">
        <w:t>е</w:t>
      </w:r>
      <w:r w:rsidRPr="008D3ED1">
        <w:t>го гораздо выше, чем в других странах Европы [</w:t>
      </w:r>
      <w:r w:rsidRPr="008D30AF">
        <w:rPr>
          <w:rStyle w:val="afffffffffffffffffffff7"/>
        </w:rPr>
        <w:endnoteReference w:id="2"/>
      </w:r>
      <w:r w:rsidRPr="008D3ED1">
        <w:t>] и составляет 19,3 на 100</w:t>
      </w:r>
      <w:r>
        <w:rPr>
          <w:lang w:val="en-US"/>
        </w:rPr>
        <w:t> </w:t>
      </w:r>
      <w:r w:rsidRPr="008D3ED1">
        <w:t>тыс. населения [1]. Летальность от ОИМ остается также достаточно в</w:t>
      </w:r>
      <w:r w:rsidRPr="008D3ED1">
        <w:t>ы</w:t>
      </w:r>
      <w:r w:rsidRPr="008D3ED1">
        <w:t xml:space="preserve">сокой, в среднем </w:t>
      </w:r>
      <w:proofErr w:type="gramStart"/>
      <w:r w:rsidRPr="008D3ED1">
        <w:t>13,9</w:t>
      </w:r>
      <w:proofErr w:type="gramEnd"/>
      <w:r w:rsidRPr="008D3ED1">
        <w:t xml:space="preserve"> % несмотря на использование современных методов в лечении этой патологии.</w:t>
      </w:r>
    </w:p>
    <w:p w:rsidR="00AE69F7" w:rsidRPr="008D3ED1" w:rsidRDefault="00AE69F7" w:rsidP="00AE69F7">
      <w:r w:rsidRPr="008D3ED1">
        <w:t xml:space="preserve">Одной из основных непосредственных причин смерти больных с ОИМ является </w:t>
      </w:r>
      <w:proofErr w:type="gramStart"/>
      <w:r w:rsidRPr="008D3ED1">
        <w:t>ОСН</w:t>
      </w:r>
      <w:proofErr w:type="gramEnd"/>
      <w:r w:rsidRPr="008D3ED1">
        <w:t xml:space="preserve">, наблюдающаяся в </w:t>
      </w:r>
      <w:r w:rsidRPr="008D3ED1">
        <w:rPr>
          <w:szCs w:val="20"/>
        </w:rPr>
        <w:t>52% от общего числа летальных осложн</w:t>
      </w:r>
      <w:r w:rsidRPr="008D3ED1">
        <w:rPr>
          <w:szCs w:val="20"/>
        </w:rPr>
        <w:t>е</w:t>
      </w:r>
      <w:r w:rsidRPr="008D3ED1">
        <w:rPr>
          <w:szCs w:val="20"/>
        </w:rPr>
        <w:t>ний [</w:t>
      </w:r>
      <w:r w:rsidRPr="008D30AF">
        <w:rPr>
          <w:rStyle w:val="afffffffffffffffffffff7"/>
          <w:szCs w:val="20"/>
        </w:rPr>
        <w:endnoteReference w:id="3"/>
      </w:r>
      <w:r w:rsidRPr="008D3ED1">
        <w:rPr>
          <w:szCs w:val="20"/>
        </w:rPr>
        <w:t xml:space="preserve">, </w:t>
      </w:r>
      <w:r w:rsidRPr="008D30AF">
        <w:rPr>
          <w:rStyle w:val="afffffffffffffffffffff7"/>
          <w:szCs w:val="20"/>
        </w:rPr>
        <w:endnoteReference w:id="4"/>
      </w:r>
      <w:r w:rsidRPr="008D3ED1">
        <w:rPr>
          <w:szCs w:val="20"/>
        </w:rPr>
        <w:t xml:space="preserve">]. </w:t>
      </w:r>
    </w:p>
    <w:p w:rsidR="00AE69F7" w:rsidRPr="008D3ED1" w:rsidRDefault="00AE69F7" w:rsidP="00AE69F7">
      <w:r w:rsidRPr="008D3ED1">
        <w:t>В соответствии с критериями ВОЗ</w:t>
      </w:r>
      <w:proofErr w:type="gramStart"/>
      <w:r w:rsidRPr="008D3ED1">
        <w:t xml:space="preserve"> [</w:t>
      </w:r>
      <w:r w:rsidRPr="008D30AF">
        <w:rPr>
          <w:rStyle w:val="afffffffffffffffffffff7"/>
        </w:rPr>
        <w:endnoteReference w:id="5"/>
      </w:r>
      <w:r w:rsidRPr="008D3ED1">
        <w:t xml:space="preserve">] </w:t>
      </w:r>
      <w:proofErr w:type="gramEnd"/>
      <w:r w:rsidRPr="008D3ED1">
        <w:t>среди необходимых компонентов диагностической триады ИМ, помимо клинической картины и электрока</w:t>
      </w:r>
      <w:r w:rsidRPr="008D3ED1">
        <w:t>р</w:t>
      </w:r>
      <w:r w:rsidRPr="008D3ED1">
        <w:t>диографических изменений, является транзиторное повышение в перифер</w:t>
      </w:r>
      <w:r w:rsidRPr="008D3ED1">
        <w:t>и</w:t>
      </w:r>
      <w:r w:rsidRPr="008D3ED1">
        <w:t>ческой крови веществ, высвобождающихся из поврежденных кардиомиоц</w:t>
      </w:r>
      <w:r w:rsidRPr="008D3ED1">
        <w:t>и</w:t>
      </w:r>
      <w:r w:rsidRPr="008D3ED1">
        <w:t xml:space="preserve">тов, - так называемых биохимических маркеров некроза. </w:t>
      </w:r>
    </w:p>
    <w:p w:rsidR="00AE69F7" w:rsidRPr="008D3ED1" w:rsidRDefault="00AE69F7" w:rsidP="00AE69F7">
      <w:r w:rsidRPr="008D3ED1">
        <w:t>Достаточно хорошо известно, что начальная ЭКГ редко бывает неизм</w:t>
      </w:r>
      <w:r w:rsidRPr="008D3ED1">
        <w:t>е</w:t>
      </w:r>
      <w:r w:rsidRPr="008D3ED1">
        <w:t>ненной при ОИМ, однако электрокардиографические данные достаточно условно могут быть отнесены к разряду "ранних диагностических критер</w:t>
      </w:r>
      <w:r w:rsidRPr="008D3ED1">
        <w:t>и</w:t>
      </w:r>
      <w:r w:rsidRPr="008D3ED1">
        <w:t>ев", поскольку их чувствительность в первые часы ИМ не превышает 50 %; сч</w:t>
      </w:r>
      <w:r w:rsidRPr="008D3ED1">
        <w:t>и</w:t>
      </w:r>
      <w:r w:rsidRPr="008D3ED1">
        <w:t>тается, что до 6 % больных ОИМ не имеют изменений на начальной ЭКГ</w:t>
      </w:r>
      <w:proofErr w:type="gramStart"/>
      <w:r w:rsidRPr="008D3ED1">
        <w:t xml:space="preserve"> [</w:t>
      </w:r>
      <w:r w:rsidRPr="008D30AF">
        <w:rPr>
          <w:rStyle w:val="afffffffffffffffffffff7"/>
        </w:rPr>
        <w:endnoteReference w:id="6"/>
      </w:r>
      <w:r w:rsidRPr="008D3ED1">
        <w:t xml:space="preserve">]. </w:t>
      </w:r>
      <w:proofErr w:type="gramEnd"/>
      <w:r w:rsidRPr="008D3ED1">
        <w:t>В этой связи необходимо помнить, что изменения ЭКГ при ОИМ могут существенно отставать во времени от развития клинических признаков заб</w:t>
      </w:r>
      <w:r w:rsidRPr="008D3ED1">
        <w:t>о</w:t>
      </w:r>
      <w:r w:rsidRPr="008D3ED1">
        <w:t>левания. Поэтому этот метод следует расценивать лишь как вспомогател</w:t>
      </w:r>
      <w:r w:rsidRPr="008D3ED1">
        <w:t>ь</w:t>
      </w:r>
      <w:r w:rsidRPr="008D3ED1">
        <w:t xml:space="preserve">ный. </w:t>
      </w:r>
    </w:p>
    <w:p w:rsidR="00AE69F7" w:rsidRPr="008D3ED1" w:rsidRDefault="00AE69F7" w:rsidP="00AE69F7">
      <w:r w:rsidRPr="008D3ED1">
        <w:t>В настоящее время в диагностике ИМ наиболее часто используют определение креатинфосфокиназы (КФК), миоглобина, лактатдегидрогеназы (ЛДГ), а также аспартатаминотрансферазы. Более чувствительными и спец</w:t>
      </w:r>
      <w:r w:rsidRPr="008D3ED1">
        <w:t>и</w:t>
      </w:r>
      <w:r w:rsidRPr="008D3ED1">
        <w:t>фичными являются миокардиальные изоферменты – КФК-МВ, ЛДГ-1, а та</w:t>
      </w:r>
      <w:r w:rsidRPr="008D3ED1">
        <w:t>к</w:t>
      </w:r>
      <w:r w:rsidRPr="008D3ED1">
        <w:t>же количественное определение КФК-МВ</w:t>
      </w:r>
      <w:r w:rsidRPr="008D3ED1">
        <w:rPr>
          <w:vertAlign w:val="subscript"/>
        </w:rPr>
        <w:t>mass</w:t>
      </w:r>
      <w:r w:rsidRPr="008D3ED1">
        <w:t xml:space="preserve"> [</w:t>
      </w:r>
      <w:r w:rsidRPr="008D30AF">
        <w:rPr>
          <w:rStyle w:val="afffffffffffffffffffff7"/>
        </w:rPr>
        <w:endnoteReference w:id="7"/>
      </w:r>
      <w:r w:rsidRPr="008D3ED1">
        <w:t>]. В последние годы большой интерес вызывают компоненты тропонинового комплекса кардиомиоцитов – тропонин</w:t>
      </w:r>
      <w:proofErr w:type="gramStart"/>
      <w:r w:rsidRPr="008D3ED1">
        <w:t xml:space="preserve"> Т</w:t>
      </w:r>
      <w:proofErr w:type="gramEnd"/>
      <w:r w:rsidRPr="008D3ED1">
        <w:t xml:space="preserve"> (ТнТ) и тропонин I (ТнI). Ряд авторов</w:t>
      </w:r>
      <w:proofErr w:type="gramStart"/>
      <w:r w:rsidRPr="008D3ED1">
        <w:t xml:space="preserve"> [</w:t>
      </w:r>
      <w:r w:rsidRPr="008D30AF">
        <w:rPr>
          <w:rStyle w:val="afffffffffffffffffffff7"/>
        </w:rPr>
        <w:endnoteReference w:id="8"/>
      </w:r>
      <w:r w:rsidRPr="008D3ED1">
        <w:t xml:space="preserve">, </w:t>
      </w:r>
      <w:r w:rsidRPr="008D30AF">
        <w:rPr>
          <w:rStyle w:val="afffffffffffffffffffff7"/>
        </w:rPr>
        <w:endnoteReference w:id="9"/>
      </w:r>
      <w:r w:rsidRPr="008D3ED1">
        <w:t xml:space="preserve">] </w:t>
      </w:r>
      <w:proofErr w:type="gramEnd"/>
      <w:r w:rsidRPr="008D3ED1">
        <w:t>считают их новым «золотым стандартом» в биохимической диагностике некрозов миокарда. Вместе с тем, повышение уровня тропонинов при миокардиальном некрозе регистрируют не ранее чем через 4-6 часов от начала коронарной атаки</w:t>
      </w:r>
      <w:proofErr w:type="gramStart"/>
      <w:r w:rsidRPr="008D3ED1">
        <w:t xml:space="preserve"> [</w:t>
      </w:r>
      <w:r w:rsidRPr="008D30AF">
        <w:rPr>
          <w:rStyle w:val="afffffffffffffffffffff7"/>
        </w:rPr>
        <w:endnoteReference w:id="10"/>
      </w:r>
      <w:r w:rsidRPr="008D3ED1">
        <w:t>].</w:t>
      </w:r>
      <w:proofErr w:type="gramEnd"/>
    </w:p>
    <w:p w:rsidR="00AE69F7" w:rsidRPr="008D3ED1" w:rsidRDefault="00AE69F7" w:rsidP="00AE69F7">
      <w:r w:rsidRPr="008D3ED1">
        <w:t>Важно отметить, что степень увеличения указанных биохимических маркеров имеет достаточно высокий процент корреляции с величиной некр</w:t>
      </w:r>
      <w:r w:rsidRPr="008D3ED1">
        <w:t>о</w:t>
      </w:r>
      <w:r w:rsidRPr="008D3ED1">
        <w:t>за миокарда, которая в свою очередь определяет состоятельность (или нес</w:t>
      </w:r>
      <w:r w:rsidRPr="008D3ED1">
        <w:t>о</w:t>
      </w:r>
      <w:r w:rsidRPr="008D3ED1">
        <w:t>стоятельность) систолической функции у больных</w:t>
      </w:r>
      <w:proofErr w:type="gramStart"/>
      <w:r w:rsidRPr="008D3ED1">
        <w:t xml:space="preserve"> [</w:t>
      </w:r>
      <w:r w:rsidRPr="008D30AF">
        <w:rPr>
          <w:rStyle w:val="afffffffffffffffffffff7"/>
        </w:rPr>
        <w:endnoteReference w:id="11"/>
      </w:r>
      <w:r w:rsidRPr="008D3ED1">
        <w:t xml:space="preserve">, </w:t>
      </w:r>
      <w:r w:rsidRPr="008D30AF">
        <w:rPr>
          <w:rStyle w:val="afffffffffffffffffffff7"/>
        </w:rPr>
        <w:endnoteReference w:id="12"/>
      </w:r>
      <w:r w:rsidRPr="008D3ED1">
        <w:t xml:space="preserve">, </w:t>
      </w:r>
      <w:r w:rsidRPr="008D30AF">
        <w:rPr>
          <w:rStyle w:val="afffffffffffffffffffff7"/>
        </w:rPr>
        <w:endnoteReference w:id="13"/>
      </w:r>
      <w:r w:rsidRPr="008D3ED1">
        <w:t xml:space="preserve"> ]. </w:t>
      </w:r>
      <w:proofErr w:type="gramEnd"/>
    </w:p>
    <w:p w:rsidR="00AE69F7" w:rsidRPr="008D3ED1" w:rsidRDefault="00AE69F7" w:rsidP="00AE69F7">
      <w:r w:rsidRPr="008D3ED1">
        <w:t>В последние годы утверждается мнение о несомненном преимуществе полисистемного анализа в сравнении с монофакторным и полифакторным подходом</w:t>
      </w:r>
      <w:proofErr w:type="gramStart"/>
      <w:r w:rsidRPr="008D3ED1">
        <w:t xml:space="preserve"> [</w:t>
      </w:r>
      <w:r w:rsidRPr="008D30AF">
        <w:rPr>
          <w:rStyle w:val="afffffffffffffffffffff7"/>
        </w:rPr>
        <w:endnoteReference w:id="14"/>
      </w:r>
      <w:r w:rsidRPr="008D3ED1">
        <w:t xml:space="preserve">]. </w:t>
      </w:r>
      <w:proofErr w:type="gramEnd"/>
      <w:r w:rsidRPr="008D3ED1">
        <w:t>Известно, что в интегральных системах организма, к которым относится и система сывороточного гомеостаза, сдвиги, формирующиеся при развитии патологического процесса, отличаются выраженным индивидуальным полиморфизмом. Поэтому изучение динамики гомеостатических сдв</w:t>
      </w:r>
      <w:r w:rsidRPr="008D3ED1">
        <w:t>и</w:t>
      </w:r>
      <w:r w:rsidRPr="008D3ED1">
        <w:t>гов позволяет объективно оценивать тяжесть патологического процесса у конкретного индивидуума, а также прогнозировать характер течения забол</w:t>
      </w:r>
      <w:r w:rsidRPr="008D3ED1">
        <w:t>е</w:t>
      </w:r>
      <w:r w:rsidRPr="008D3ED1">
        <w:t>вания.</w:t>
      </w:r>
    </w:p>
    <w:p w:rsidR="00AE69F7" w:rsidRPr="008D3ED1" w:rsidRDefault="00AE69F7" w:rsidP="00AE69F7">
      <w:r w:rsidRPr="008D3ED1">
        <w:t>Дело в том, что индивидуальная картина течения ИМ связана не только с формированием некроза в миокарде, но и с опосредованной реактивностью патологического процесса. Таким образом, известные методики диагностики и прогнозирования исхода ИМ позволяет выявить патологический процесс (в данном случае миокардиальный некроз) без учета тех многочисленных межсистемных ассоциаций, под контролем которых находятся многие другие с</w:t>
      </w:r>
      <w:r w:rsidRPr="008D3ED1">
        <w:t>о</w:t>
      </w:r>
      <w:r w:rsidRPr="008D3ED1">
        <w:t>четанные функции, определяющие устойчивость организма к формируемому патологическому следу. Дополнительным и немаловажным недостатком и</w:t>
      </w:r>
      <w:r w:rsidRPr="008D3ED1">
        <w:t>с</w:t>
      </w:r>
      <w:r w:rsidRPr="008D3ED1">
        <w:t xml:space="preserve">пользуемых методик является их трудоемкость и высокая себестоимость. </w:t>
      </w:r>
    </w:p>
    <w:p w:rsidR="00AE69F7" w:rsidRPr="008D3ED1" w:rsidRDefault="00AE69F7" w:rsidP="00AE69F7">
      <w:proofErr w:type="gramStart"/>
      <w:r w:rsidRPr="008D3ED1">
        <w:t>В последние годы для интегральной оценки гомеостаза при различных заболеваниях и патологических состояниях с успехом используют ЛКС – м</w:t>
      </w:r>
      <w:r w:rsidRPr="008D3ED1">
        <w:t>е</w:t>
      </w:r>
      <w:r w:rsidRPr="008D3ED1">
        <w:t xml:space="preserve">тод, позволяющий </w:t>
      </w:r>
      <w:r w:rsidRPr="008D3ED1">
        <w:rPr>
          <w:szCs w:val="21"/>
        </w:rPr>
        <w:t>идентифицировать субфракционный состав пла</w:t>
      </w:r>
      <w:r w:rsidRPr="008D3ED1">
        <w:rPr>
          <w:szCs w:val="21"/>
        </w:rPr>
        <w:t>з</w:t>
      </w:r>
      <w:r w:rsidRPr="008D3ED1">
        <w:rPr>
          <w:szCs w:val="21"/>
        </w:rPr>
        <w:t xml:space="preserve">мы/сыворотки крови (относительно соотношений в данных биологических жидкостях основных биосубстратов типа альбулярных, глобулярных белков, липопротеинов, различных иммунных комплексов, РНК и ДНК-частиц и </w:t>
      </w:r>
      <w:r w:rsidRPr="008D3ED1">
        <w:rPr>
          <w:szCs w:val="21"/>
        </w:rPr>
        <w:lastRenderedPageBreak/>
        <w:t>пр.) [</w:t>
      </w:r>
      <w:r w:rsidRPr="008D30AF">
        <w:rPr>
          <w:rStyle w:val="afffffffffffffffffffff7"/>
          <w:szCs w:val="21"/>
        </w:rPr>
        <w:endnoteReference w:id="15"/>
      </w:r>
      <w:r w:rsidRPr="008D3ED1">
        <w:rPr>
          <w:szCs w:val="21"/>
        </w:rPr>
        <w:t xml:space="preserve">]. </w:t>
      </w:r>
      <w:r w:rsidRPr="008D3ED1">
        <w:t>Успешное внедрение метода ЛКС в медицинскую практику связано с возможностью максимальной биологической интерпретации природы</w:t>
      </w:r>
      <w:proofErr w:type="gramEnd"/>
      <w:r w:rsidRPr="008D3ED1">
        <w:t xml:space="preserve"> су</w:t>
      </w:r>
      <w:r w:rsidRPr="008D3ED1">
        <w:t>б</w:t>
      </w:r>
      <w:r w:rsidRPr="008D3ED1">
        <w:t>фракционного состава плазмы/сыворотки крови, выявляемого при ЛКС-исследованиях. На сегодняшний день в литературе представлены данные о размерах многих биологически активных компонентов крови, которые были определены методами квазиупругого светорассеяния и электронной микр</w:t>
      </w:r>
      <w:r w:rsidRPr="008D3ED1">
        <w:t>о</w:t>
      </w:r>
      <w:r w:rsidRPr="008D3ED1">
        <w:t>скопии</w:t>
      </w:r>
      <w:proofErr w:type="gramStart"/>
      <w:r w:rsidRPr="008D3ED1">
        <w:t xml:space="preserve"> [</w:t>
      </w:r>
      <w:r w:rsidRPr="008D30AF">
        <w:rPr>
          <w:rStyle w:val="afffffffffffffffffffff7"/>
        </w:rPr>
        <w:endnoteReference w:id="16"/>
      </w:r>
      <w:r w:rsidRPr="008D3ED1">
        <w:t xml:space="preserve">, </w:t>
      </w:r>
      <w:r w:rsidRPr="008D30AF">
        <w:rPr>
          <w:rStyle w:val="afffffffffffffffffffff7"/>
        </w:rPr>
        <w:endnoteReference w:id="17"/>
      </w:r>
      <w:r w:rsidRPr="008D3ED1">
        <w:t xml:space="preserve">]. </w:t>
      </w:r>
      <w:proofErr w:type="gramEnd"/>
      <w:r w:rsidRPr="008D3ED1">
        <w:t>ЛКС представляет собой многопараметровую диагностику патологических процессов, основанную на определении многочисленных и</w:t>
      </w:r>
      <w:r w:rsidRPr="008D3ED1">
        <w:t>н</w:t>
      </w:r>
      <w:r w:rsidRPr="008D3ED1">
        <w:t>гредиентов гомеостаза, что обеспечивает достаточную информативность р</w:t>
      </w:r>
      <w:r w:rsidRPr="008D3ED1">
        <w:t>е</w:t>
      </w:r>
      <w:r w:rsidRPr="008D3ED1">
        <w:t xml:space="preserve">гистрируемых параметров для динамичного исследования различных форм патологий. </w:t>
      </w:r>
      <w:r w:rsidRPr="008D3ED1">
        <w:rPr>
          <w:szCs w:val="21"/>
        </w:rPr>
        <w:t>Полученный опыт позволяет характеризовать ЛКС как метод п</w:t>
      </w:r>
      <w:r w:rsidRPr="008D3ED1">
        <w:rPr>
          <w:szCs w:val="21"/>
        </w:rPr>
        <w:t>о</w:t>
      </w:r>
      <w:r w:rsidRPr="008D3ED1">
        <w:rPr>
          <w:szCs w:val="21"/>
        </w:rPr>
        <w:t>лисистемного</w:t>
      </w:r>
      <w:r w:rsidRPr="008D3ED1">
        <w:t xml:space="preserve"> анализа, который позволяет индивидуализировать прогноз, так как детектирует не только патологический след, но и реактивность всего о</w:t>
      </w:r>
      <w:r w:rsidRPr="008D3ED1">
        <w:t>р</w:t>
      </w:r>
      <w:r w:rsidRPr="008D3ED1">
        <w:t>ганизма на патологический процесс, что, в свою очередь, позволяет опред</w:t>
      </w:r>
      <w:r w:rsidRPr="008D3ED1">
        <w:t>е</w:t>
      </w:r>
      <w:r w:rsidRPr="008D3ED1">
        <w:t xml:space="preserve">лить варианты дизрегуляций в сывороточном гомеостазе. </w:t>
      </w:r>
    </w:p>
    <w:p w:rsidR="00AE69F7" w:rsidRPr="008D3ED1" w:rsidRDefault="00AE69F7" w:rsidP="00AE69F7">
      <w:r w:rsidRPr="008D3ED1">
        <w:rPr>
          <w:b/>
          <w:bCs/>
        </w:rPr>
        <w:t>Связь работы с научными програмамми, планами, темами.</w:t>
      </w:r>
      <w:r w:rsidRPr="008D3ED1">
        <w:rPr>
          <w:u w:val="single"/>
        </w:rPr>
        <w:t xml:space="preserve"> </w:t>
      </w:r>
      <w:proofErr w:type="gramStart"/>
      <w:r w:rsidRPr="008D3ED1">
        <w:t>Диссе</w:t>
      </w:r>
      <w:r w:rsidRPr="008D3ED1">
        <w:t>р</w:t>
      </w:r>
      <w:r w:rsidRPr="008D3ED1">
        <w:t>тационная работа выполнена на кафедре факультетской терапии с курсом сестринского дела Одесского государственного медицинского университета в рамках научно-исследовательской работы “Разработка новых методов ди</w:t>
      </w:r>
      <w:r w:rsidRPr="008D3ED1">
        <w:t>а</w:t>
      </w:r>
      <w:r w:rsidRPr="008D3ED1">
        <w:t>гностики и лечения ишемической болезни сердца и гипертонической болезни с использованием лазерной корреляционной спектроскопии и озонотерапии” (государственный регистрационный № 01020006586) в соответствии с дог</w:t>
      </w:r>
      <w:r w:rsidRPr="008D3ED1">
        <w:t>о</w:t>
      </w:r>
      <w:r w:rsidRPr="008D3ED1">
        <w:t>вором о научно-практическом сотрудничестве между Одесским госуда</w:t>
      </w:r>
      <w:r w:rsidRPr="008D3ED1">
        <w:t>р</w:t>
      </w:r>
      <w:r w:rsidRPr="008D3ED1">
        <w:t>ственным медицинским университетом (г. Одеса, Украина), Санкт-Петербургским институтом ядерной физики</w:t>
      </w:r>
      <w:proofErr w:type="gramEnd"/>
      <w:r w:rsidRPr="008D3ED1">
        <w:t xml:space="preserve"> </w:t>
      </w:r>
      <w:proofErr w:type="gramStart"/>
      <w:r w:rsidRPr="008D3ED1">
        <w:t>им. Б.П. Константинова (г. Га</w:t>
      </w:r>
      <w:r w:rsidRPr="008D3ED1">
        <w:t>т</w:t>
      </w:r>
      <w:r w:rsidRPr="008D3ED1">
        <w:t xml:space="preserve">чина Ленинградской области, Россия) и Санкт-Петербургским медицинским университетом им. акад. И.П. Павлова (г. Санкт-Петербург, Россия). </w:t>
      </w:r>
      <w:proofErr w:type="gramEnd"/>
    </w:p>
    <w:p w:rsidR="00AE69F7" w:rsidRPr="008D3ED1" w:rsidRDefault="00AE69F7" w:rsidP="00AE69F7">
      <w:r w:rsidRPr="008D3ED1">
        <w:t>Диссертант является исполнителем указанной научно-исследова</w:t>
      </w:r>
      <w:r w:rsidRPr="008D3ED1">
        <w:softHyphen/>
        <w:t>тельской работы. Участие автора – набор и обследование тематических бол</w:t>
      </w:r>
      <w:r w:rsidRPr="008D3ED1">
        <w:t>ь</w:t>
      </w:r>
      <w:r w:rsidRPr="008D3ED1">
        <w:t>ных, поиск литературных источников, анализ и математическая обработка полученных данных, составление текста, формулирование выводов.</w:t>
      </w:r>
    </w:p>
    <w:p w:rsidR="00AE69F7" w:rsidRPr="008D3ED1" w:rsidRDefault="00AE69F7" w:rsidP="00AE69F7">
      <w:pPr>
        <w:rPr>
          <w:b/>
        </w:rPr>
      </w:pPr>
      <w:r w:rsidRPr="008D3ED1">
        <w:rPr>
          <w:b/>
        </w:rPr>
        <w:t xml:space="preserve">Цель исследования: </w:t>
      </w:r>
      <w:r w:rsidRPr="008D3ED1">
        <w:t>повышение эффективности ранней диагностики и прогнозирования течения ИМ на основании исследования субфракционного состава сыворотки крови (СССК) посредством метода ЛКС.</w:t>
      </w:r>
    </w:p>
    <w:p w:rsidR="00AE69F7" w:rsidRPr="008D3ED1" w:rsidRDefault="00AE69F7" w:rsidP="00AE69F7">
      <w:pPr>
        <w:rPr>
          <w:b/>
        </w:rPr>
      </w:pPr>
      <w:r w:rsidRPr="008D3ED1">
        <w:rPr>
          <w:b/>
        </w:rPr>
        <w:t xml:space="preserve">Задачи исследования: </w:t>
      </w:r>
    </w:p>
    <w:p w:rsidR="00AE69F7" w:rsidRPr="008D3ED1" w:rsidRDefault="00AE69F7" w:rsidP="004A76F3">
      <w:pPr>
        <w:numPr>
          <w:ilvl w:val="0"/>
          <w:numId w:val="67"/>
        </w:numPr>
        <w:tabs>
          <w:tab w:val="clear" w:pos="720"/>
          <w:tab w:val="num" w:pos="1134"/>
        </w:tabs>
        <w:suppressAutoHyphens w:val="0"/>
        <w:spacing w:line="360" w:lineRule="auto"/>
        <w:ind w:left="1134" w:hanging="425"/>
        <w:jc w:val="both"/>
        <w:rPr>
          <w:sz w:val="28"/>
        </w:rPr>
      </w:pPr>
      <w:r>
        <w:rPr>
          <w:sz w:val="28"/>
        </w:rPr>
        <w:t xml:space="preserve">Изучить в динамике </w:t>
      </w:r>
      <w:r w:rsidRPr="008D3ED1">
        <w:rPr>
          <w:sz w:val="28"/>
        </w:rPr>
        <w:t xml:space="preserve">биохимические показатели, характеризующие миокардиальный некроз у больных с ОИМ. </w:t>
      </w:r>
    </w:p>
    <w:p w:rsidR="00AE69F7" w:rsidRPr="008D3ED1" w:rsidRDefault="00AE69F7" w:rsidP="004A76F3">
      <w:pPr>
        <w:numPr>
          <w:ilvl w:val="0"/>
          <w:numId w:val="67"/>
        </w:numPr>
        <w:tabs>
          <w:tab w:val="clear" w:pos="720"/>
          <w:tab w:val="num" w:pos="1134"/>
        </w:tabs>
        <w:suppressAutoHyphens w:val="0"/>
        <w:spacing w:line="360" w:lineRule="auto"/>
        <w:ind w:left="1134" w:hanging="425"/>
        <w:jc w:val="both"/>
        <w:rPr>
          <w:sz w:val="28"/>
        </w:rPr>
      </w:pPr>
      <w:r w:rsidRPr="008D3ED1">
        <w:rPr>
          <w:sz w:val="28"/>
        </w:rPr>
        <w:t xml:space="preserve">Изучить </w:t>
      </w:r>
      <w:r>
        <w:rPr>
          <w:sz w:val="28"/>
        </w:rPr>
        <w:t>особенности</w:t>
      </w:r>
      <w:r w:rsidRPr="008D3ED1">
        <w:rPr>
          <w:sz w:val="28"/>
        </w:rPr>
        <w:t xml:space="preserve"> СССК больных с ОИМ</w:t>
      </w:r>
      <w:r>
        <w:rPr>
          <w:sz w:val="28"/>
        </w:rPr>
        <w:t>, в том числе получа</w:t>
      </w:r>
      <w:r>
        <w:rPr>
          <w:sz w:val="28"/>
        </w:rPr>
        <w:t>в</w:t>
      </w:r>
      <w:r>
        <w:rPr>
          <w:sz w:val="28"/>
        </w:rPr>
        <w:t>ших тромболитическую терапию,</w:t>
      </w:r>
      <w:r w:rsidRPr="008D3ED1">
        <w:rPr>
          <w:sz w:val="28"/>
        </w:rPr>
        <w:t xml:space="preserve"> и обосновать целесообразность использования ЛКС с целью диагностики ИМ. </w:t>
      </w:r>
    </w:p>
    <w:p w:rsidR="00AE69F7" w:rsidRPr="008D3ED1" w:rsidRDefault="00AE69F7" w:rsidP="004A76F3">
      <w:pPr>
        <w:numPr>
          <w:ilvl w:val="0"/>
          <w:numId w:val="67"/>
        </w:numPr>
        <w:tabs>
          <w:tab w:val="clear" w:pos="720"/>
          <w:tab w:val="num" w:pos="1134"/>
        </w:tabs>
        <w:suppressAutoHyphens w:val="0"/>
        <w:spacing w:line="360" w:lineRule="auto"/>
        <w:ind w:left="1134" w:hanging="425"/>
        <w:jc w:val="both"/>
        <w:rPr>
          <w:sz w:val="28"/>
        </w:rPr>
      </w:pPr>
      <w:r w:rsidRPr="008D3ED1">
        <w:rPr>
          <w:sz w:val="28"/>
        </w:rPr>
        <w:t xml:space="preserve">Изучить особенности СССК у больных с осложненным течением ОИМ. </w:t>
      </w:r>
    </w:p>
    <w:p w:rsidR="00AE69F7" w:rsidRPr="008D3ED1" w:rsidRDefault="00AE69F7" w:rsidP="004A76F3">
      <w:pPr>
        <w:numPr>
          <w:ilvl w:val="0"/>
          <w:numId w:val="67"/>
        </w:numPr>
        <w:tabs>
          <w:tab w:val="clear" w:pos="720"/>
          <w:tab w:val="num" w:pos="1134"/>
        </w:tabs>
        <w:suppressAutoHyphens w:val="0"/>
        <w:spacing w:line="360" w:lineRule="auto"/>
        <w:ind w:left="1134" w:hanging="425"/>
        <w:jc w:val="both"/>
        <w:rPr>
          <w:sz w:val="28"/>
        </w:rPr>
      </w:pPr>
      <w:r w:rsidRPr="008D3ED1">
        <w:rPr>
          <w:sz w:val="28"/>
        </w:rPr>
        <w:t>Сравнить критерии оценки риска развития осложнений у больных с ОИМ на основе исследования уровня Тн</w:t>
      </w:r>
      <w:proofErr w:type="gramStart"/>
      <w:r w:rsidRPr="008D3ED1">
        <w:rPr>
          <w:sz w:val="28"/>
        </w:rPr>
        <w:t>I</w:t>
      </w:r>
      <w:proofErr w:type="gramEnd"/>
      <w:r w:rsidRPr="008D3ED1">
        <w:rPr>
          <w:sz w:val="28"/>
        </w:rPr>
        <w:t xml:space="preserve"> и ЛКС сыворотки крови. </w:t>
      </w:r>
    </w:p>
    <w:p w:rsidR="00AE69F7" w:rsidRPr="008D3ED1" w:rsidRDefault="00AE69F7" w:rsidP="004A76F3">
      <w:pPr>
        <w:numPr>
          <w:ilvl w:val="0"/>
          <w:numId w:val="67"/>
        </w:numPr>
        <w:tabs>
          <w:tab w:val="clear" w:pos="720"/>
          <w:tab w:val="num" w:pos="1134"/>
        </w:tabs>
        <w:suppressAutoHyphens w:val="0"/>
        <w:spacing w:line="360" w:lineRule="auto"/>
        <w:ind w:left="1134" w:hanging="425"/>
        <w:jc w:val="both"/>
        <w:rPr>
          <w:sz w:val="28"/>
        </w:rPr>
      </w:pPr>
      <w:r w:rsidRPr="008D3ED1">
        <w:rPr>
          <w:sz w:val="28"/>
        </w:rPr>
        <w:t>Обосновать критерии оценки риска развития осложнений у больных с ОИМ.</w:t>
      </w:r>
    </w:p>
    <w:p w:rsidR="00AE69F7" w:rsidRPr="008D3ED1" w:rsidRDefault="00AE69F7" w:rsidP="00AE69F7">
      <w:r w:rsidRPr="008D3ED1">
        <w:rPr>
          <w:b/>
        </w:rPr>
        <w:t>Объект исследования:</w:t>
      </w:r>
      <w:r w:rsidRPr="008D3ED1">
        <w:t xml:space="preserve"> ОИМ, осложнения ИМ. </w:t>
      </w:r>
    </w:p>
    <w:p w:rsidR="00AE69F7" w:rsidRPr="008D3ED1" w:rsidRDefault="00AE69F7" w:rsidP="00AE69F7">
      <w:r w:rsidRPr="008D3ED1">
        <w:rPr>
          <w:b/>
        </w:rPr>
        <w:t xml:space="preserve">Предмет исследования: </w:t>
      </w:r>
      <w:r w:rsidRPr="008D3ED1">
        <w:t>миокардиальный некроз, СССК</w:t>
      </w:r>
    </w:p>
    <w:p w:rsidR="00AE69F7" w:rsidRPr="008D3ED1" w:rsidRDefault="00AE69F7" w:rsidP="00AE69F7">
      <w:r w:rsidRPr="008D3ED1">
        <w:rPr>
          <w:b/>
        </w:rPr>
        <w:t xml:space="preserve">Методы исследования: </w:t>
      </w:r>
      <w:r w:rsidRPr="008D3ED1">
        <w:t xml:space="preserve">клинические, лабораторные, биофизические, инструментальные, статистические. </w:t>
      </w:r>
    </w:p>
    <w:p w:rsidR="00AE69F7" w:rsidRPr="008D3ED1" w:rsidRDefault="00AE69F7" w:rsidP="00AE69F7">
      <w:r w:rsidRPr="008D3ED1">
        <w:rPr>
          <w:b/>
          <w:bCs/>
        </w:rPr>
        <w:lastRenderedPageBreak/>
        <w:t>Научная новизна полученных результатов</w:t>
      </w:r>
      <w:r w:rsidRPr="008D3ED1">
        <w:t>. Дана количественная оценка маркеров миокардиального некроза, в том числе Тн</w:t>
      </w:r>
      <w:proofErr w:type="gramStart"/>
      <w:r w:rsidRPr="008D3ED1">
        <w:t>I</w:t>
      </w:r>
      <w:proofErr w:type="gramEnd"/>
      <w:r w:rsidRPr="008D3ED1">
        <w:t xml:space="preserve"> и КФК-МВ, у больных с ОИМ в динамике от начала заболевания до 7 суток. </w:t>
      </w:r>
    </w:p>
    <w:p w:rsidR="00AE69F7" w:rsidRPr="008D3ED1" w:rsidRDefault="00AE69F7" w:rsidP="00AE69F7">
      <w:pPr>
        <w:rPr>
          <w:noProof/>
        </w:rPr>
      </w:pPr>
      <w:proofErr w:type="gramStart"/>
      <w:r w:rsidRPr="008D3ED1">
        <w:t>Установлено, что у больных с Q–позитивным ОИМ через 3 ч от начала заболевания в ЛК-спектре</w:t>
      </w:r>
      <w:r w:rsidRPr="008D3ED1">
        <w:rPr>
          <w:noProof/>
        </w:rPr>
        <w:t xml:space="preserve"> сыворотки крови имеет место увеличение долевого содержания светорассеивающих частиц с гидродинамическим радиусом до 70 нм, в то время как у больных с </w:t>
      </w:r>
      <w:r w:rsidRPr="008D3ED1">
        <w:t>Q–негативным ОИМ</w:t>
      </w:r>
      <w:r w:rsidRPr="008D3ED1">
        <w:rPr>
          <w:noProof/>
        </w:rPr>
        <w:t xml:space="preserve"> – большая часть ЛК-спектра представлена светорассеивающими частицами с гидродинамическим радиусом от 70 до 150 нм и более</w:t>
      </w:r>
      <w:r w:rsidRPr="008D3ED1">
        <w:t>.</w:t>
      </w:r>
      <w:proofErr w:type="gramEnd"/>
    </w:p>
    <w:p w:rsidR="00AE69F7" w:rsidRPr="008D3ED1" w:rsidRDefault="00AE69F7" w:rsidP="00AE69F7">
      <w:pPr>
        <w:rPr>
          <w:szCs w:val="28"/>
        </w:rPr>
      </w:pPr>
      <w:r w:rsidRPr="008D3ED1">
        <w:t xml:space="preserve">У пациентов с ОИМ, развитие </w:t>
      </w:r>
      <w:proofErr w:type="gramStart"/>
      <w:r w:rsidRPr="008D3ED1">
        <w:t>ОСН</w:t>
      </w:r>
      <w:proofErr w:type="gramEnd"/>
      <w:r w:rsidRPr="008D3ED1">
        <w:t xml:space="preserve"> ассоциировано </w:t>
      </w:r>
      <w:r w:rsidRPr="008D3ED1">
        <w:rPr>
          <w:szCs w:val="28"/>
        </w:rPr>
        <w:t xml:space="preserve">с подавляющим преобладанием в СССК </w:t>
      </w:r>
      <w:r w:rsidRPr="008D3ED1">
        <w:rPr>
          <w:noProof/>
        </w:rPr>
        <w:t>светорассеивающих частиц с гидродинамическим радиусом до 70 нм</w:t>
      </w:r>
      <w:r w:rsidRPr="008D3ED1">
        <w:rPr>
          <w:szCs w:val="28"/>
        </w:rPr>
        <w:t>.</w:t>
      </w:r>
    </w:p>
    <w:p w:rsidR="00AE69F7" w:rsidRPr="008D3ED1" w:rsidRDefault="00AE69F7" w:rsidP="00AE69F7">
      <w:pPr>
        <w:rPr>
          <w:szCs w:val="28"/>
        </w:rPr>
      </w:pPr>
      <w:r w:rsidRPr="008D3ED1">
        <w:rPr>
          <w:szCs w:val="28"/>
        </w:rPr>
        <w:t>Изменения сывороточного гомеостаза у пациентов с ОИМ, которые п</w:t>
      </w:r>
      <w:r w:rsidRPr="008D3ED1">
        <w:rPr>
          <w:szCs w:val="28"/>
        </w:rPr>
        <w:t>о</w:t>
      </w:r>
      <w:r w:rsidRPr="008D3ED1">
        <w:rPr>
          <w:szCs w:val="28"/>
        </w:rPr>
        <w:t xml:space="preserve">лучали тромболитическую терапию, характеризуются увеличением </w:t>
      </w:r>
      <w:r w:rsidRPr="008D3ED1">
        <w:rPr>
          <w:noProof/>
          <w:szCs w:val="28"/>
        </w:rPr>
        <w:t>долевого содержания светорассеивающих частиц с гидродинамическим радиусом от 71 до 150 нм.</w:t>
      </w:r>
    </w:p>
    <w:p w:rsidR="00AE69F7" w:rsidRPr="008D3ED1" w:rsidRDefault="00AE69F7" w:rsidP="00AE69F7">
      <w:r w:rsidRPr="008D3ED1">
        <w:t>С целью оценки риска развития ослонений ОИМ на основании иссл</w:t>
      </w:r>
      <w:r w:rsidRPr="008D3ED1">
        <w:t>е</w:t>
      </w:r>
      <w:r w:rsidRPr="008D3ED1">
        <w:t>дования уровня Тн</w:t>
      </w:r>
      <w:proofErr w:type="gramStart"/>
      <w:r w:rsidRPr="008D3ED1">
        <w:t>I</w:t>
      </w:r>
      <w:proofErr w:type="gramEnd"/>
      <w:r w:rsidRPr="008D3ED1">
        <w:t xml:space="preserve"> и ЛКС проведен расчет следующих операционных хара</w:t>
      </w:r>
      <w:r w:rsidRPr="008D3ED1">
        <w:t>к</w:t>
      </w:r>
      <w:r w:rsidRPr="008D3ED1">
        <w:t>теристик: специфичности, чувствительности, положительной и отрицател</w:t>
      </w:r>
      <w:r w:rsidRPr="008D3ED1">
        <w:t>ь</w:t>
      </w:r>
      <w:r w:rsidRPr="008D3ED1">
        <w:t>ной предсказательной ценности.</w:t>
      </w:r>
    </w:p>
    <w:p w:rsidR="00AE69F7" w:rsidRPr="008D3ED1" w:rsidRDefault="00AE69F7" w:rsidP="00AE69F7">
      <w:r w:rsidRPr="008D3ED1">
        <w:t xml:space="preserve">Приоритетность исследований подтверждена патентом на изобретение: </w:t>
      </w:r>
      <w:r w:rsidRPr="008D3ED1">
        <w:rPr>
          <w:lang w:val="uk-UA"/>
        </w:rPr>
        <w:t>“Спосіб ранньої діагностики Q- інфаркту міокарда”</w:t>
      </w:r>
      <w:r w:rsidRPr="008D3ED1">
        <w:t xml:space="preserve"> № 64115 А.</w:t>
      </w:r>
    </w:p>
    <w:p w:rsidR="00AE69F7" w:rsidRPr="008D3ED1" w:rsidRDefault="00AE69F7" w:rsidP="00AE69F7">
      <w:pPr>
        <w:rPr>
          <w:szCs w:val="28"/>
        </w:rPr>
      </w:pPr>
      <w:r w:rsidRPr="008D3ED1">
        <w:rPr>
          <w:b/>
        </w:rPr>
        <w:t>Практическая значимость полученных результатов.</w:t>
      </w:r>
      <w:r w:rsidRPr="008D3ED1">
        <w:t xml:space="preserve"> </w:t>
      </w:r>
      <w:r>
        <w:t>Предложен д</w:t>
      </w:r>
      <w:r>
        <w:t>о</w:t>
      </w:r>
      <w:r>
        <w:t xml:space="preserve">полнительный диагностический критерий </w:t>
      </w:r>
      <w:r w:rsidRPr="008D3ED1">
        <w:rPr>
          <w:szCs w:val="28"/>
        </w:rPr>
        <w:t>Q- ИМ</w:t>
      </w:r>
      <w:r w:rsidRPr="008D3ED1">
        <w:t xml:space="preserve"> </w:t>
      </w:r>
      <w:r>
        <w:t>у больных с острым кор</w:t>
      </w:r>
      <w:r>
        <w:t>о</w:t>
      </w:r>
      <w:r>
        <w:t xml:space="preserve">нарным синдромом на основании определения уровня </w:t>
      </w:r>
      <w:r w:rsidRPr="008D3ED1">
        <w:t>Тн</w:t>
      </w:r>
      <w:proofErr w:type="gramStart"/>
      <w:r w:rsidRPr="008D3ED1">
        <w:t>I</w:t>
      </w:r>
      <w:proofErr w:type="gramEnd"/>
      <w:r w:rsidRPr="008D3ED1">
        <w:t xml:space="preserve"> </w:t>
      </w:r>
      <w:r>
        <w:t xml:space="preserve">в плазме крови.  </w:t>
      </w:r>
      <w:r w:rsidRPr="008D3ED1">
        <w:t xml:space="preserve">Разработаны критерии ранней диагностики ОИМ, в том числе </w:t>
      </w:r>
      <w:r w:rsidRPr="008D3ED1">
        <w:rPr>
          <w:szCs w:val="28"/>
        </w:rPr>
        <w:t>Q- и не Q- ИМ, на основании исследования СССК посредством ЛКС.</w:t>
      </w:r>
    </w:p>
    <w:p w:rsidR="00AE69F7" w:rsidRPr="008D3ED1" w:rsidRDefault="00AE69F7" w:rsidP="00AE69F7">
      <w:r>
        <w:t xml:space="preserve">На основании исследования особенностей </w:t>
      </w:r>
      <w:r w:rsidRPr="008D3ED1">
        <w:t>сывороточного гомеостаза посредством ЛКС</w:t>
      </w:r>
      <w:r>
        <w:t xml:space="preserve"> р</w:t>
      </w:r>
      <w:r w:rsidRPr="008D3ED1">
        <w:t>азработаны дополнительные критерии определения риска разви</w:t>
      </w:r>
      <w:r>
        <w:t xml:space="preserve">тия </w:t>
      </w:r>
      <w:proofErr w:type="gramStart"/>
      <w:r>
        <w:t>ОСН</w:t>
      </w:r>
      <w:proofErr w:type="gramEnd"/>
      <w:r>
        <w:t xml:space="preserve"> у больных с ОИМ.</w:t>
      </w:r>
    </w:p>
    <w:p w:rsidR="00AE69F7" w:rsidRPr="008D3ED1" w:rsidRDefault="00AE69F7" w:rsidP="00AE69F7">
      <w:pPr>
        <w:rPr>
          <w:bCs/>
        </w:rPr>
      </w:pPr>
      <w:r w:rsidRPr="008D3ED1">
        <w:t>Разработан эффективный метод оценки риска развития осложнений ОИМ на основании комбинированного использования результатов определ</w:t>
      </w:r>
      <w:r w:rsidRPr="008D3ED1">
        <w:t>е</w:t>
      </w:r>
      <w:r w:rsidRPr="008D3ED1">
        <w:t>ния уровня Тн</w:t>
      </w:r>
      <w:proofErr w:type="gramStart"/>
      <w:r w:rsidRPr="008D3ED1">
        <w:t>I</w:t>
      </w:r>
      <w:proofErr w:type="gramEnd"/>
      <w:r w:rsidRPr="008D3ED1">
        <w:t xml:space="preserve"> и исследования СССК посредством ЛКС.</w:t>
      </w:r>
    </w:p>
    <w:p w:rsidR="00AE69F7" w:rsidRPr="008D3ED1" w:rsidRDefault="00AE69F7" w:rsidP="00AE69F7">
      <w:r w:rsidRPr="008D3ED1">
        <w:t>Результаты диссертационной работы внедрены в лечебно-диагностический процесс кардиологических отделений Одесской областной клинической больницы, Одесской го</w:t>
      </w:r>
      <w:r>
        <w:t>родской клинической больницы №1, а также опубликованы в Реє</w:t>
      </w:r>
      <w:proofErr w:type="gramStart"/>
      <w:r>
        <w:t>стр</w:t>
      </w:r>
      <w:proofErr w:type="gramEnd"/>
      <w:r>
        <w:t>і галузевих нововведень МОЗ України (Реєстр №</w:t>
      </w:r>
      <w:r>
        <w:rPr>
          <w:lang w:val="uk-UA"/>
        </w:rPr>
        <w:t xml:space="preserve"> </w:t>
      </w:r>
      <w:r>
        <w:t>46/26/07, випуск 26-27, 2007 р.</w:t>
      </w:r>
      <w:r>
        <w:rPr>
          <w:lang w:val="uk-UA"/>
        </w:rPr>
        <w:t>).</w:t>
      </w:r>
      <w:r w:rsidRPr="008D3ED1">
        <w:t xml:space="preserve"> Полученные результаты используют в лекциях и во время практических занятий субординаторов, интернов, тер</w:t>
      </w:r>
      <w:r w:rsidRPr="008D3ED1">
        <w:t>а</w:t>
      </w:r>
      <w:r w:rsidRPr="008D3ED1">
        <w:t>певтов и на кафедре факультетской терапии с курсом сестринского дела Одесского государственного медицинского университета.</w:t>
      </w:r>
    </w:p>
    <w:p w:rsidR="00AE69F7" w:rsidRPr="008D3ED1" w:rsidRDefault="00AE69F7" w:rsidP="00AE69F7">
      <w:r w:rsidRPr="008D3ED1">
        <w:rPr>
          <w:b/>
          <w:bCs/>
        </w:rPr>
        <w:t>Личный вклад соискателя</w:t>
      </w:r>
      <w:r w:rsidRPr="008D3ED1">
        <w:t>. Диссертационная работа является сам</w:t>
      </w:r>
      <w:r w:rsidRPr="008D3ED1">
        <w:t>о</w:t>
      </w:r>
      <w:r w:rsidRPr="008D3ED1">
        <w:t>стоятельным научным исследованием автора. Автор самостоятельно провёл патентно-информационный поиск, анализ научной литературы, разработал методологию обследования и организовал проведение клинических, лабор</w:t>
      </w:r>
      <w:r w:rsidRPr="008D3ED1">
        <w:t>а</w:t>
      </w:r>
      <w:r w:rsidRPr="008D3ED1">
        <w:t>торных исследований тематических больных, выполнил исследование ЛК-спектров сыворотки крови, а также, провел математическую обработку и обобщение результатов исследования, оформил текст диссертации, сформ</w:t>
      </w:r>
      <w:r w:rsidRPr="008D3ED1">
        <w:t>у</w:t>
      </w:r>
      <w:r w:rsidRPr="008D3ED1">
        <w:t>лировал все положения и выводы, подготовил публикации по теме работы.</w:t>
      </w:r>
    </w:p>
    <w:p w:rsidR="00AE69F7" w:rsidRPr="008D3ED1" w:rsidRDefault="00AE69F7" w:rsidP="00AE69F7">
      <w:pPr>
        <w:rPr>
          <w:b/>
        </w:rPr>
      </w:pPr>
      <w:r w:rsidRPr="008D3ED1">
        <w:rPr>
          <w:b/>
        </w:rPr>
        <w:t>Апробация результатов диссертации.</w:t>
      </w:r>
    </w:p>
    <w:p w:rsidR="00AE69F7" w:rsidRDefault="00AE69F7" w:rsidP="00AE69F7">
      <w:pPr>
        <w:rPr>
          <w:szCs w:val="28"/>
        </w:rPr>
      </w:pPr>
      <w:r w:rsidRPr="000D7571">
        <w:rPr>
          <w:szCs w:val="28"/>
        </w:rPr>
        <w:t xml:space="preserve">Материалы исследования доложены и обговорены на конференции </w:t>
      </w:r>
      <w:r w:rsidRPr="000D7571">
        <w:rPr>
          <w:szCs w:val="28"/>
          <w:lang w:val="uk-UA"/>
        </w:rPr>
        <w:t xml:space="preserve">«Біофізичні стандарти та інформаційні технології </w:t>
      </w:r>
      <w:proofErr w:type="gramStart"/>
      <w:r w:rsidRPr="000D7571">
        <w:rPr>
          <w:szCs w:val="28"/>
          <w:lang w:val="uk-UA"/>
        </w:rPr>
        <w:t>в</w:t>
      </w:r>
      <w:proofErr w:type="gramEnd"/>
      <w:r w:rsidRPr="000D7571">
        <w:rPr>
          <w:szCs w:val="28"/>
          <w:lang w:val="uk-UA"/>
        </w:rPr>
        <w:t xml:space="preserve"> </w:t>
      </w:r>
      <w:proofErr w:type="gramStart"/>
      <w:r w:rsidRPr="000D7571">
        <w:rPr>
          <w:szCs w:val="28"/>
          <w:lang w:val="uk-UA"/>
        </w:rPr>
        <w:t>медицин</w:t>
      </w:r>
      <w:proofErr w:type="gramEnd"/>
      <w:r w:rsidRPr="000D7571">
        <w:rPr>
          <w:szCs w:val="28"/>
          <w:lang w:val="uk-UA"/>
        </w:rPr>
        <w:t xml:space="preserve">і (листопад, 2002 р., м. Одеса), </w:t>
      </w:r>
      <w:r w:rsidRPr="000D7571">
        <w:rPr>
          <w:szCs w:val="28"/>
        </w:rPr>
        <w:t xml:space="preserve">южно-украинской научно-практической конференции </w:t>
      </w:r>
    </w:p>
    <w:p w:rsidR="00AE69F7" w:rsidRPr="000D7571" w:rsidRDefault="00AE69F7" w:rsidP="00AE69F7">
      <w:pPr>
        <w:rPr>
          <w:szCs w:val="28"/>
        </w:rPr>
      </w:pPr>
      <w:r>
        <w:rPr>
          <w:szCs w:val="28"/>
        </w:rPr>
        <w:t>«</w:t>
      </w:r>
      <w:r w:rsidRPr="000D7571">
        <w:rPr>
          <w:szCs w:val="28"/>
        </w:rPr>
        <w:t xml:space="preserve">Метаболічний синдром – вектор сумісних зусиль в </w:t>
      </w:r>
      <w:proofErr w:type="gramStart"/>
      <w:r w:rsidRPr="000D7571">
        <w:rPr>
          <w:szCs w:val="28"/>
        </w:rPr>
        <w:t>проф</w:t>
      </w:r>
      <w:proofErr w:type="gramEnd"/>
      <w:r w:rsidRPr="000D7571">
        <w:rPr>
          <w:szCs w:val="28"/>
        </w:rPr>
        <w:t>ілактиці та лікува</w:t>
      </w:r>
      <w:r w:rsidRPr="000D7571">
        <w:rPr>
          <w:szCs w:val="28"/>
        </w:rPr>
        <w:t>н</w:t>
      </w:r>
      <w:r w:rsidRPr="000D7571">
        <w:rPr>
          <w:szCs w:val="28"/>
        </w:rPr>
        <w:t>ні</w:t>
      </w:r>
      <w:r>
        <w:rPr>
          <w:szCs w:val="28"/>
        </w:rPr>
        <w:t xml:space="preserve"> серцево–судинних захворювань»</w:t>
      </w:r>
      <w:r w:rsidRPr="000D7571">
        <w:rPr>
          <w:szCs w:val="28"/>
          <w:lang w:val="uk-UA"/>
        </w:rPr>
        <w:t xml:space="preserve"> (1 декабря 2004 г., г. Одесса), н</w:t>
      </w:r>
      <w:r w:rsidRPr="000D7571">
        <w:rPr>
          <w:szCs w:val="28"/>
          <w:lang w:val="uk-UA"/>
        </w:rPr>
        <w:t>а</w:t>
      </w:r>
      <w:r w:rsidRPr="000D7571">
        <w:rPr>
          <w:szCs w:val="28"/>
          <w:lang w:val="uk-UA"/>
        </w:rPr>
        <w:t>учно-практической конференции «Вчені майбутнього» (25-26 жовтня 2006 р., м. Одеса), научно-практической конференции «Хвороби цивілізації та мед</w:t>
      </w:r>
      <w:r w:rsidRPr="000D7571">
        <w:rPr>
          <w:szCs w:val="28"/>
          <w:lang w:val="uk-UA"/>
        </w:rPr>
        <w:t>и</w:t>
      </w:r>
      <w:r w:rsidRPr="000D7571">
        <w:rPr>
          <w:szCs w:val="28"/>
          <w:lang w:val="uk-UA"/>
        </w:rPr>
        <w:t>чна практика» (11 квітня 2007 р., м. Одеса)</w:t>
      </w:r>
      <w:r w:rsidRPr="000D7571">
        <w:rPr>
          <w:szCs w:val="28"/>
        </w:rPr>
        <w:t>, заседании проблемной комиссии Одесского государственного университета ( протокол № 4 от 25.03.2008</w:t>
      </w:r>
      <w:r>
        <w:rPr>
          <w:szCs w:val="28"/>
        </w:rPr>
        <w:t>).</w:t>
      </w:r>
    </w:p>
    <w:p w:rsidR="00AE69F7" w:rsidRPr="008D3ED1" w:rsidRDefault="00AE69F7" w:rsidP="00AE69F7">
      <w:pPr>
        <w:rPr>
          <w:b/>
        </w:rPr>
      </w:pPr>
      <w:r w:rsidRPr="008D3ED1">
        <w:rPr>
          <w:b/>
        </w:rPr>
        <w:t xml:space="preserve">Публикации. </w:t>
      </w:r>
      <w:r w:rsidRPr="008D3ED1">
        <w:t>Основные положения диссертации изложены в 13 пу</w:t>
      </w:r>
      <w:r w:rsidRPr="008D3ED1">
        <w:t>б</w:t>
      </w:r>
      <w:r w:rsidRPr="008D3ED1">
        <w:t xml:space="preserve">ликациях, в том числе </w:t>
      </w:r>
      <w:r>
        <w:rPr>
          <w:lang w:val="uk-UA"/>
        </w:rPr>
        <w:t>5</w:t>
      </w:r>
      <w:r w:rsidRPr="008D3ED1">
        <w:t xml:space="preserve"> в виде статей в специализированных научных изд</w:t>
      </w:r>
      <w:r w:rsidRPr="008D3ED1">
        <w:t>а</w:t>
      </w:r>
      <w:r w:rsidRPr="008D3ED1">
        <w:t xml:space="preserve">ниях, </w:t>
      </w:r>
      <w:r>
        <w:t xml:space="preserve">из которых 2 в журналах, </w:t>
      </w:r>
      <w:r w:rsidRPr="008D3ED1">
        <w:lastRenderedPageBreak/>
        <w:t>рекомендованных ВАК Украины, 1 статья – в рос</w:t>
      </w:r>
      <w:r>
        <w:t>сийском журнале, 7</w:t>
      </w:r>
      <w:r w:rsidRPr="008D3ED1">
        <w:t xml:space="preserve"> – в тезисах, получен 1 патент.</w:t>
      </w:r>
    </w:p>
    <w:p w:rsidR="00AE69F7" w:rsidRPr="008D3ED1" w:rsidRDefault="00AE69F7" w:rsidP="00AE69F7">
      <w:pPr>
        <w:rPr>
          <w:b/>
          <w:bCs/>
        </w:rPr>
      </w:pPr>
      <w:r w:rsidRPr="008D3ED1">
        <w:rPr>
          <w:b/>
          <w:bCs/>
        </w:rPr>
        <w:t xml:space="preserve">Объем и структура диссертации. </w:t>
      </w:r>
      <w:r w:rsidRPr="008D3ED1">
        <w:t xml:space="preserve">Диссертационная работа изложена на </w:t>
      </w:r>
      <w:r>
        <w:t xml:space="preserve">142 </w:t>
      </w:r>
      <w:r w:rsidRPr="008D3ED1">
        <w:t>страницах и состоит из вступления, обзора литературы, объекта и м</w:t>
      </w:r>
      <w:r w:rsidRPr="008D3ED1">
        <w:t>е</w:t>
      </w:r>
      <w:r w:rsidRPr="008D3ED1">
        <w:t>тодов исследования, трех разделов собственных исследований, обсуждения результатов собственных исследований, выводов, практических рекоменд</w:t>
      </w:r>
      <w:r w:rsidRPr="008D3ED1">
        <w:t>а</w:t>
      </w:r>
      <w:r w:rsidRPr="008D3ED1">
        <w:t xml:space="preserve">ций и списка литературы, который включает источников отечественных и зарубежных авторов. </w:t>
      </w:r>
      <w:r>
        <w:t>Диссертация проиллюстрирована 34 таблицами, 16</w:t>
      </w:r>
      <w:r w:rsidRPr="008D3ED1">
        <w:t xml:space="preserve"> р</w:t>
      </w:r>
      <w:r w:rsidRPr="008D3ED1">
        <w:t>и</w:t>
      </w:r>
      <w:r w:rsidRPr="008D3ED1">
        <w:t>сунками и 6 формулами.</w:t>
      </w:r>
      <w:r>
        <w:t xml:space="preserve"> </w:t>
      </w:r>
      <w:r w:rsidRPr="000D6B13">
        <w:rPr>
          <w:szCs w:val="28"/>
          <w:lang w:val="uk-UA"/>
        </w:rPr>
        <w:t>Список использованной литературы содержит 244 источника (120 – кириллицей, 124 – латиницей).</w:t>
      </w:r>
    </w:p>
    <w:p w:rsidR="00AE69F7" w:rsidRPr="008D3ED1" w:rsidRDefault="00AE69F7" w:rsidP="00AE69F7">
      <w:pPr>
        <w:pStyle w:val="1"/>
      </w:pPr>
      <w:bookmarkStart w:id="3" w:name="_Toc196044977"/>
      <w:r w:rsidRPr="008D3ED1">
        <w:t>ВЫВОДЫ</w:t>
      </w:r>
      <w:bookmarkEnd w:id="3"/>
    </w:p>
    <w:p w:rsidR="00AE69F7" w:rsidRPr="00327D93" w:rsidRDefault="00AE69F7" w:rsidP="004A76F3">
      <w:pPr>
        <w:pStyle w:val="afffffffff8"/>
        <w:widowControl/>
        <w:numPr>
          <w:ilvl w:val="0"/>
          <w:numId w:val="69"/>
        </w:numPr>
        <w:suppressAutoHyphens w:val="0"/>
        <w:ind w:left="0" w:firstLine="0"/>
        <w:contextualSpacing/>
        <w:rPr>
          <w:szCs w:val="28"/>
        </w:rPr>
      </w:pPr>
      <w:proofErr w:type="gramStart"/>
      <w:r w:rsidRPr="00327D93">
        <w:rPr>
          <w:szCs w:val="28"/>
        </w:rPr>
        <w:t>В диссертационной работе представлено новое решение актуальной научной задачи кардиологии – на основании сравнительного исследования маркеров миокардиального некроза и ЛК-спектров сыворотки крови у бол</w:t>
      </w:r>
      <w:r w:rsidRPr="00327D93">
        <w:rPr>
          <w:szCs w:val="28"/>
        </w:rPr>
        <w:t>ь</w:t>
      </w:r>
      <w:r w:rsidRPr="00327D93">
        <w:rPr>
          <w:szCs w:val="28"/>
        </w:rPr>
        <w:t>ных с острым инфарктом миокарда выявлены закономерные изменения её субфракционного состава, что позволило предложить лазерную корреляц</w:t>
      </w:r>
      <w:r w:rsidRPr="00327D93">
        <w:rPr>
          <w:szCs w:val="28"/>
        </w:rPr>
        <w:t>и</w:t>
      </w:r>
      <w:r w:rsidRPr="00327D93">
        <w:rPr>
          <w:szCs w:val="28"/>
        </w:rPr>
        <w:t>онную спектроскопию в качестве дополнительного метода ранней диагн</w:t>
      </w:r>
      <w:r w:rsidRPr="00327D93">
        <w:rPr>
          <w:szCs w:val="28"/>
        </w:rPr>
        <w:t>о</w:t>
      </w:r>
      <w:r w:rsidRPr="00327D93">
        <w:rPr>
          <w:szCs w:val="28"/>
        </w:rPr>
        <w:t>стики ИМ и оценки риска развития его осложнений.</w:t>
      </w:r>
      <w:proofErr w:type="gramEnd"/>
    </w:p>
    <w:p w:rsidR="00AE69F7" w:rsidRPr="00007D3C" w:rsidRDefault="00AE69F7" w:rsidP="004A76F3">
      <w:pPr>
        <w:numPr>
          <w:ilvl w:val="0"/>
          <w:numId w:val="69"/>
        </w:numPr>
        <w:suppressAutoHyphens w:val="0"/>
        <w:spacing w:line="360" w:lineRule="auto"/>
        <w:ind w:left="0" w:firstLine="0"/>
        <w:jc w:val="both"/>
        <w:rPr>
          <w:sz w:val="28"/>
          <w:szCs w:val="28"/>
        </w:rPr>
      </w:pPr>
      <w:proofErr w:type="gramStart"/>
      <w:r w:rsidRPr="00007D3C">
        <w:rPr>
          <w:sz w:val="28"/>
          <w:szCs w:val="28"/>
        </w:rPr>
        <w:t>Диагностическая значимость тропонина I у больных с инфарктом ми</w:t>
      </w:r>
      <w:r w:rsidRPr="00007D3C">
        <w:rPr>
          <w:sz w:val="28"/>
          <w:szCs w:val="28"/>
        </w:rPr>
        <w:t>о</w:t>
      </w:r>
      <w:r w:rsidRPr="00007D3C">
        <w:rPr>
          <w:sz w:val="28"/>
          <w:szCs w:val="28"/>
        </w:rPr>
        <w:t>карда превышает таковую при определении активности КФК-МВ, о чем св</w:t>
      </w:r>
      <w:r w:rsidRPr="00007D3C">
        <w:rPr>
          <w:sz w:val="28"/>
          <w:szCs w:val="28"/>
        </w:rPr>
        <w:t>и</w:t>
      </w:r>
      <w:r w:rsidRPr="00007D3C">
        <w:rPr>
          <w:sz w:val="28"/>
          <w:szCs w:val="28"/>
        </w:rPr>
        <w:t xml:space="preserve">детельствует увеличение уровня тропонина I </w:t>
      </w:r>
      <w:r>
        <w:rPr>
          <w:sz w:val="28"/>
          <w:szCs w:val="28"/>
        </w:rPr>
        <w:t>у 72 % и</w:t>
      </w:r>
      <w:r w:rsidRPr="00007D3C">
        <w:rPr>
          <w:sz w:val="28"/>
          <w:szCs w:val="28"/>
        </w:rPr>
        <w:t xml:space="preserve"> активности КФК-МВ – у 58 % пацие</w:t>
      </w:r>
      <w:r>
        <w:rPr>
          <w:sz w:val="28"/>
          <w:szCs w:val="28"/>
        </w:rPr>
        <w:t>нтов с Q-инфарктом миокарда,</w:t>
      </w:r>
      <w:r w:rsidRPr="00007D3C">
        <w:rPr>
          <w:sz w:val="28"/>
          <w:szCs w:val="28"/>
        </w:rPr>
        <w:t xml:space="preserve"> увеличение уровня тропонина I </w:t>
      </w:r>
      <w:r>
        <w:rPr>
          <w:sz w:val="28"/>
          <w:szCs w:val="28"/>
        </w:rPr>
        <w:t xml:space="preserve"> у 66,7 % и </w:t>
      </w:r>
      <w:r w:rsidRPr="00007D3C">
        <w:rPr>
          <w:sz w:val="28"/>
          <w:szCs w:val="28"/>
        </w:rPr>
        <w:t xml:space="preserve">активности КФК-МВ – </w:t>
      </w:r>
      <w:r>
        <w:rPr>
          <w:sz w:val="28"/>
          <w:szCs w:val="28"/>
        </w:rPr>
        <w:t xml:space="preserve"> </w:t>
      </w:r>
      <w:r w:rsidRPr="00007D3C">
        <w:rPr>
          <w:sz w:val="28"/>
          <w:szCs w:val="28"/>
        </w:rPr>
        <w:t xml:space="preserve">у 33,3 % пациентов </w:t>
      </w:r>
      <w:r>
        <w:rPr>
          <w:sz w:val="28"/>
          <w:szCs w:val="28"/>
        </w:rPr>
        <w:t>с не Q-инфарктом</w:t>
      </w:r>
      <w:r w:rsidRPr="00007D3C">
        <w:rPr>
          <w:sz w:val="28"/>
          <w:szCs w:val="28"/>
        </w:rPr>
        <w:t xml:space="preserve"> миокарда </w:t>
      </w:r>
      <w:r>
        <w:rPr>
          <w:sz w:val="28"/>
          <w:szCs w:val="28"/>
        </w:rPr>
        <w:t>в течение</w:t>
      </w:r>
      <w:r w:rsidRPr="00007D3C">
        <w:rPr>
          <w:sz w:val="28"/>
          <w:szCs w:val="28"/>
        </w:rPr>
        <w:t xml:space="preserve"> 3-6 ч от начала</w:t>
      </w:r>
      <w:r>
        <w:rPr>
          <w:sz w:val="28"/>
          <w:szCs w:val="28"/>
        </w:rPr>
        <w:t xml:space="preserve"> заболевания.</w:t>
      </w:r>
      <w:r w:rsidRPr="00007D3C">
        <w:rPr>
          <w:sz w:val="28"/>
          <w:szCs w:val="28"/>
        </w:rPr>
        <w:t xml:space="preserve"> </w:t>
      </w:r>
      <w:proofErr w:type="gramEnd"/>
    </w:p>
    <w:p w:rsidR="00AE69F7" w:rsidRPr="00007D3C" w:rsidRDefault="00AE69F7" w:rsidP="00AE69F7">
      <w:pPr>
        <w:spacing w:line="360" w:lineRule="auto"/>
        <w:jc w:val="both"/>
        <w:rPr>
          <w:sz w:val="28"/>
          <w:szCs w:val="28"/>
        </w:rPr>
      </w:pPr>
      <w:r w:rsidRPr="00007D3C">
        <w:rPr>
          <w:sz w:val="28"/>
          <w:szCs w:val="28"/>
        </w:rPr>
        <w:t xml:space="preserve">          Повышение уровня тропонина I до 3,1 нг/мл и более у 51 % пациентов с Q-инфарктом миокарда, при отсутствии указанных величин тропонина у больных с не Q-инфарктом миокарда, позволяет рассматривать превышение порогового значения тропонина I до 3,1 нг/мл и более как дополнительный диагностический критерий Q-инфаркта миокарда. </w:t>
      </w:r>
    </w:p>
    <w:p w:rsidR="00AE69F7" w:rsidRPr="00007D3C" w:rsidRDefault="00AE69F7" w:rsidP="004A76F3">
      <w:pPr>
        <w:numPr>
          <w:ilvl w:val="0"/>
          <w:numId w:val="69"/>
        </w:numPr>
        <w:suppressAutoHyphens w:val="0"/>
        <w:spacing w:line="360" w:lineRule="auto"/>
        <w:ind w:left="0" w:firstLine="0"/>
        <w:jc w:val="both"/>
        <w:rPr>
          <w:sz w:val="28"/>
          <w:szCs w:val="28"/>
        </w:rPr>
      </w:pPr>
      <w:proofErr w:type="gramStart"/>
      <w:r w:rsidRPr="00007D3C">
        <w:rPr>
          <w:sz w:val="28"/>
          <w:szCs w:val="28"/>
        </w:rPr>
        <w:t>На основании анализа ЛК-спектров у больных с острым инфарктом миокарда установлено, что в период до 3 ч от начала заболевания в сыворо</w:t>
      </w:r>
      <w:r w:rsidRPr="00007D3C">
        <w:rPr>
          <w:sz w:val="28"/>
          <w:szCs w:val="28"/>
        </w:rPr>
        <w:t>т</w:t>
      </w:r>
      <w:r w:rsidRPr="00007D3C">
        <w:rPr>
          <w:sz w:val="28"/>
          <w:szCs w:val="28"/>
        </w:rPr>
        <w:t>ке крови преобладает долевой вклад частиц с гидродинамическим радиусом до 70 нм (59 %), в течение 3 - 6 ч – указанный ЛК-спектр доминирует у 74 %,  через 6 ч и более  – у 81 % пациентов.</w:t>
      </w:r>
      <w:proofErr w:type="gramEnd"/>
      <w:r w:rsidRPr="00007D3C">
        <w:rPr>
          <w:sz w:val="28"/>
          <w:szCs w:val="28"/>
        </w:rPr>
        <w:t xml:space="preserve">  В течение вторых и третьих суток в ЛК-спектре 64 % больных увеличивался долевой вклад частиц с гидродин</w:t>
      </w:r>
      <w:r w:rsidRPr="00007D3C">
        <w:rPr>
          <w:sz w:val="28"/>
          <w:szCs w:val="28"/>
        </w:rPr>
        <w:t>а</w:t>
      </w:r>
      <w:r w:rsidRPr="00007D3C">
        <w:rPr>
          <w:sz w:val="28"/>
          <w:szCs w:val="28"/>
        </w:rPr>
        <w:t>мическим радиусом 71-</w:t>
      </w:r>
      <w:r w:rsidRPr="00007D3C">
        <w:rPr>
          <w:sz w:val="28"/>
          <w:szCs w:val="28"/>
        </w:rPr>
        <w:lastRenderedPageBreak/>
        <w:t xml:space="preserve">150 нм и более. Установлены следующие различия в субфракционном составе сыворотки крови пациентов с  Q-позитивным и Q-негативным инфарктом миокарда </w:t>
      </w:r>
      <w:proofErr w:type="gramStart"/>
      <w:r w:rsidRPr="00007D3C">
        <w:rPr>
          <w:sz w:val="28"/>
          <w:szCs w:val="28"/>
        </w:rPr>
        <w:t>в первые</w:t>
      </w:r>
      <w:proofErr w:type="gramEnd"/>
      <w:r w:rsidRPr="00007D3C">
        <w:rPr>
          <w:sz w:val="28"/>
          <w:szCs w:val="28"/>
        </w:rPr>
        <w:t xml:space="preserve"> 6 ч от начала заболевания: вклад частиц с  гидродинамическими радиусами &lt; 10 нм составляет 31 и 10 %, &gt; 150 нм – 15 и 60</w:t>
      </w:r>
      <w:r>
        <w:rPr>
          <w:sz w:val="28"/>
          <w:szCs w:val="28"/>
        </w:rPr>
        <w:t xml:space="preserve"> % соответственно. Установленные закономерные сдвиги в сывороточном гомеостазе</w:t>
      </w:r>
      <w:r w:rsidRPr="00007D3C">
        <w:rPr>
          <w:sz w:val="28"/>
          <w:szCs w:val="28"/>
        </w:rPr>
        <w:t xml:space="preserve"> у больных с острым инфарктом миокарда позв</w:t>
      </w:r>
      <w:r w:rsidRPr="00007D3C">
        <w:rPr>
          <w:sz w:val="28"/>
          <w:szCs w:val="28"/>
        </w:rPr>
        <w:t>о</w:t>
      </w:r>
      <w:r w:rsidRPr="00007D3C">
        <w:rPr>
          <w:sz w:val="28"/>
          <w:szCs w:val="28"/>
        </w:rPr>
        <w:t>ля</w:t>
      </w:r>
      <w:r>
        <w:rPr>
          <w:sz w:val="28"/>
          <w:szCs w:val="28"/>
        </w:rPr>
        <w:t>ю</w:t>
      </w:r>
      <w:r w:rsidRPr="00007D3C">
        <w:rPr>
          <w:sz w:val="28"/>
          <w:szCs w:val="28"/>
        </w:rPr>
        <w:t>т использовать лазерную корреляционную спектроскопию в качестве д</w:t>
      </w:r>
      <w:r w:rsidRPr="00007D3C">
        <w:rPr>
          <w:sz w:val="28"/>
          <w:szCs w:val="28"/>
        </w:rPr>
        <w:t>о</w:t>
      </w:r>
      <w:r w:rsidRPr="00007D3C">
        <w:rPr>
          <w:sz w:val="28"/>
          <w:szCs w:val="28"/>
        </w:rPr>
        <w:t>полнительного метода диагностики указанной патологии.</w:t>
      </w:r>
    </w:p>
    <w:p w:rsidR="00AE69F7" w:rsidRPr="00007D3C" w:rsidRDefault="00AE69F7" w:rsidP="00AE69F7">
      <w:pPr>
        <w:pStyle w:val="213"/>
        <w:jc w:val="both"/>
        <w:rPr>
          <w:szCs w:val="28"/>
        </w:rPr>
      </w:pPr>
      <w:r w:rsidRPr="00007D3C">
        <w:rPr>
          <w:szCs w:val="28"/>
        </w:rPr>
        <w:t xml:space="preserve">          Использование тромболитических препаратов у больных с острым инфарктом миокарда сопровождается увеличением долевого вклада в ЛК-спектр частиц с гидродинамическим  радиусом &gt; 150 нм (41 %). </w:t>
      </w:r>
    </w:p>
    <w:p w:rsidR="00AE69F7" w:rsidRPr="00007D3C" w:rsidRDefault="00AE69F7" w:rsidP="004A76F3">
      <w:pPr>
        <w:numPr>
          <w:ilvl w:val="0"/>
          <w:numId w:val="69"/>
        </w:numPr>
        <w:suppressAutoHyphens w:val="0"/>
        <w:spacing w:line="360" w:lineRule="auto"/>
        <w:ind w:left="0" w:firstLine="0"/>
        <w:jc w:val="both"/>
        <w:rPr>
          <w:sz w:val="28"/>
          <w:szCs w:val="28"/>
        </w:rPr>
      </w:pPr>
      <w:r w:rsidRPr="00007D3C">
        <w:rPr>
          <w:sz w:val="28"/>
          <w:szCs w:val="28"/>
        </w:rPr>
        <w:t>В сыворотке крови больных с осложненным течением инфаркта ми</w:t>
      </w:r>
      <w:r w:rsidRPr="00007D3C">
        <w:rPr>
          <w:sz w:val="28"/>
          <w:szCs w:val="28"/>
        </w:rPr>
        <w:t>о</w:t>
      </w:r>
      <w:r w:rsidRPr="00007D3C">
        <w:rPr>
          <w:sz w:val="28"/>
          <w:szCs w:val="28"/>
        </w:rPr>
        <w:t xml:space="preserve">карда вклад частиц с гидродинамическим радиусом до 70 нм  регистрировали в два раза чаще, чем у больных с неосложненным течением заболевания - у 41 и 23 % соответственно. У 78 % пациентов, в сыворотке крови которых в течение 4 ч от начала заболевания имело место увеличение вклада  частиц с гидродинамическими радиусами до 70 нм, инфаркт миокарда осложнился острой сердечной недостаточностью. </w:t>
      </w:r>
    </w:p>
    <w:p w:rsidR="00AE69F7" w:rsidRPr="00007D3C" w:rsidRDefault="00AE69F7" w:rsidP="004A76F3">
      <w:pPr>
        <w:pStyle w:val="213"/>
        <w:numPr>
          <w:ilvl w:val="0"/>
          <w:numId w:val="69"/>
        </w:numPr>
        <w:overflowPunct/>
        <w:autoSpaceDE/>
        <w:spacing w:line="360" w:lineRule="auto"/>
        <w:ind w:left="0" w:firstLine="0"/>
        <w:jc w:val="both"/>
        <w:textAlignment w:val="auto"/>
        <w:rPr>
          <w:szCs w:val="28"/>
        </w:rPr>
      </w:pPr>
      <w:r w:rsidRPr="00007D3C">
        <w:rPr>
          <w:szCs w:val="28"/>
        </w:rPr>
        <w:t xml:space="preserve">Чувствительность теста с тропонином I при оценке риска развития осложнений у больных с острым инфарктом миокарда составила 41,2%, специфичность – 88 %, соответственно  лазерной корреляционной спектроскопии – 59,1 и 73,2 %. Положительная предсказательная ценность определения тропонина I равна 70 %, отрицательная – 68,8 %, соответственно  лазерной корреляционной спектроскопии – 69 и 65,5 %. </w:t>
      </w:r>
    </w:p>
    <w:p w:rsidR="00AE69F7" w:rsidRPr="00007D3C" w:rsidRDefault="00AE69F7" w:rsidP="004A76F3">
      <w:pPr>
        <w:numPr>
          <w:ilvl w:val="0"/>
          <w:numId w:val="69"/>
        </w:numPr>
        <w:suppressAutoHyphens w:val="0"/>
        <w:spacing w:line="360" w:lineRule="auto"/>
        <w:ind w:left="0" w:firstLine="0"/>
        <w:jc w:val="both"/>
        <w:rPr>
          <w:sz w:val="28"/>
          <w:szCs w:val="28"/>
        </w:rPr>
      </w:pPr>
      <w:r w:rsidRPr="00007D3C">
        <w:rPr>
          <w:sz w:val="28"/>
          <w:szCs w:val="28"/>
        </w:rPr>
        <w:t>Комбинированное использование методов определения тропонина I и лазерной корреляционной спектроскопии позволило повысить прогностич</w:t>
      </w:r>
      <w:r w:rsidRPr="00007D3C">
        <w:rPr>
          <w:sz w:val="28"/>
          <w:szCs w:val="28"/>
        </w:rPr>
        <w:t>е</w:t>
      </w:r>
      <w:r w:rsidRPr="00007D3C">
        <w:rPr>
          <w:sz w:val="28"/>
          <w:szCs w:val="28"/>
        </w:rPr>
        <w:t xml:space="preserve">скую значимость </w:t>
      </w:r>
      <w:proofErr w:type="gramStart"/>
      <w:r w:rsidRPr="00007D3C">
        <w:rPr>
          <w:sz w:val="28"/>
          <w:szCs w:val="28"/>
        </w:rPr>
        <w:t>оценки риска развития осложнений острого инфаркта ми</w:t>
      </w:r>
      <w:r w:rsidRPr="00007D3C">
        <w:rPr>
          <w:sz w:val="28"/>
          <w:szCs w:val="28"/>
        </w:rPr>
        <w:t>о</w:t>
      </w:r>
      <w:r w:rsidRPr="00007D3C">
        <w:rPr>
          <w:sz w:val="28"/>
          <w:szCs w:val="28"/>
        </w:rPr>
        <w:t>карда</w:t>
      </w:r>
      <w:proofErr w:type="gramEnd"/>
      <w:r w:rsidRPr="00007D3C">
        <w:rPr>
          <w:sz w:val="28"/>
          <w:szCs w:val="28"/>
        </w:rPr>
        <w:t>. При этом положительная предсказательная ценность составила 93,3 %,  отрицательная – 81,5 %.</w:t>
      </w:r>
    </w:p>
    <w:p w:rsidR="00AE69F7" w:rsidRDefault="00AE69F7" w:rsidP="00AE69F7">
      <w:pPr>
        <w:pStyle w:val="1"/>
      </w:pPr>
      <w:bookmarkStart w:id="4" w:name="_Toc196044978"/>
      <w:r w:rsidRPr="008D3ED1">
        <w:t>ПРАКТИЧЕСКИЕ РЕКОМЕНДАЦИИ</w:t>
      </w:r>
      <w:bookmarkEnd w:id="4"/>
    </w:p>
    <w:p w:rsidR="00AE69F7" w:rsidRPr="00C67354" w:rsidRDefault="00AE69F7" w:rsidP="004A76F3">
      <w:pPr>
        <w:numPr>
          <w:ilvl w:val="0"/>
          <w:numId w:val="70"/>
        </w:numPr>
        <w:suppressAutoHyphens w:val="0"/>
        <w:spacing w:line="360" w:lineRule="auto"/>
        <w:ind w:left="0" w:firstLine="284"/>
        <w:jc w:val="both"/>
        <w:rPr>
          <w:sz w:val="28"/>
          <w:szCs w:val="28"/>
        </w:rPr>
      </w:pPr>
      <w:r>
        <w:rPr>
          <w:sz w:val="28"/>
          <w:szCs w:val="28"/>
        </w:rPr>
        <w:t>Следует считать д</w:t>
      </w:r>
      <w:r w:rsidRPr="00C67354">
        <w:rPr>
          <w:sz w:val="28"/>
          <w:szCs w:val="28"/>
        </w:rPr>
        <w:t>ополнительным информативным ранним диагност</w:t>
      </w:r>
      <w:r w:rsidRPr="00C67354">
        <w:rPr>
          <w:sz w:val="28"/>
          <w:szCs w:val="28"/>
        </w:rPr>
        <w:t>и</w:t>
      </w:r>
      <w:r w:rsidRPr="00C67354">
        <w:rPr>
          <w:sz w:val="28"/>
          <w:szCs w:val="28"/>
        </w:rPr>
        <w:t xml:space="preserve">ческим критерием </w:t>
      </w:r>
      <w:r w:rsidRPr="00C67354">
        <w:rPr>
          <w:sz w:val="28"/>
          <w:szCs w:val="28"/>
          <w:lang w:val="en-US"/>
        </w:rPr>
        <w:t>Q</w:t>
      </w:r>
      <w:r w:rsidRPr="00C67354">
        <w:rPr>
          <w:sz w:val="28"/>
          <w:szCs w:val="28"/>
        </w:rPr>
        <w:t xml:space="preserve">- и  не </w:t>
      </w:r>
      <w:r w:rsidRPr="00C67354">
        <w:rPr>
          <w:sz w:val="28"/>
          <w:szCs w:val="28"/>
          <w:lang w:val="en-US"/>
        </w:rPr>
        <w:t>Q</w:t>
      </w:r>
      <w:r w:rsidRPr="00C67354">
        <w:rPr>
          <w:sz w:val="28"/>
          <w:szCs w:val="28"/>
        </w:rPr>
        <w:t>-инфаркта миокарда изменения ЛК-</w:t>
      </w:r>
      <w:r w:rsidRPr="00C67354">
        <w:rPr>
          <w:sz w:val="28"/>
          <w:szCs w:val="28"/>
        </w:rPr>
        <w:lastRenderedPageBreak/>
        <w:t>спектра с</w:t>
      </w:r>
      <w:r w:rsidRPr="00C67354">
        <w:rPr>
          <w:sz w:val="28"/>
          <w:szCs w:val="28"/>
        </w:rPr>
        <w:t>ы</w:t>
      </w:r>
      <w:r w:rsidRPr="00C67354">
        <w:rPr>
          <w:sz w:val="28"/>
          <w:szCs w:val="28"/>
        </w:rPr>
        <w:t>воротки крови, характеризующиеся увеличением долевого вклада светора</w:t>
      </w:r>
      <w:r w:rsidRPr="00C67354">
        <w:rPr>
          <w:sz w:val="28"/>
          <w:szCs w:val="28"/>
        </w:rPr>
        <w:t>с</w:t>
      </w:r>
      <w:r w:rsidRPr="00C67354">
        <w:rPr>
          <w:sz w:val="28"/>
          <w:szCs w:val="28"/>
        </w:rPr>
        <w:t xml:space="preserve">сеивающих частиц с гидродинамическим радиусом до 70 нм и 71-150 нм и более соответственно. </w:t>
      </w:r>
    </w:p>
    <w:p w:rsidR="00AE69F7" w:rsidRPr="00C67354" w:rsidRDefault="00AE69F7" w:rsidP="004A76F3">
      <w:pPr>
        <w:numPr>
          <w:ilvl w:val="0"/>
          <w:numId w:val="70"/>
        </w:numPr>
        <w:suppressAutoHyphens w:val="0"/>
        <w:spacing w:line="360" w:lineRule="auto"/>
        <w:ind w:left="0" w:firstLine="284"/>
        <w:jc w:val="both"/>
        <w:rPr>
          <w:sz w:val="28"/>
          <w:szCs w:val="28"/>
        </w:rPr>
      </w:pPr>
      <w:r w:rsidRPr="00C67354">
        <w:rPr>
          <w:sz w:val="28"/>
          <w:szCs w:val="28"/>
        </w:rPr>
        <w:t xml:space="preserve">С целью </w:t>
      </w:r>
      <w:proofErr w:type="gramStart"/>
      <w:r w:rsidRPr="00C67354">
        <w:rPr>
          <w:sz w:val="28"/>
          <w:szCs w:val="28"/>
        </w:rPr>
        <w:t>повышения информативности оценки риска развития осло</w:t>
      </w:r>
      <w:r w:rsidRPr="00C67354">
        <w:rPr>
          <w:sz w:val="28"/>
          <w:szCs w:val="28"/>
        </w:rPr>
        <w:t>ж</w:t>
      </w:r>
      <w:r w:rsidRPr="00C67354">
        <w:rPr>
          <w:sz w:val="28"/>
          <w:szCs w:val="28"/>
        </w:rPr>
        <w:t>нений острого инфаркта миокарда</w:t>
      </w:r>
      <w:proofErr w:type="gramEnd"/>
      <w:r w:rsidRPr="00C67354">
        <w:rPr>
          <w:sz w:val="28"/>
          <w:szCs w:val="28"/>
        </w:rPr>
        <w:t xml:space="preserve"> целесообразно комбинированное испол</w:t>
      </w:r>
      <w:r w:rsidRPr="00C67354">
        <w:rPr>
          <w:sz w:val="28"/>
          <w:szCs w:val="28"/>
        </w:rPr>
        <w:t>ь</w:t>
      </w:r>
      <w:r w:rsidRPr="00C67354">
        <w:rPr>
          <w:sz w:val="28"/>
          <w:szCs w:val="28"/>
        </w:rPr>
        <w:t>зование методов определения уровня тропонина I и лазерной корреляцио</w:t>
      </w:r>
      <w:r w:rsidRPr="00C67354">
        <w:rPr>
          <w:sz w:val="28"/>
          <w:szCs w:val="28"/>
        </w:rPr>
        <w:t>н</w:t>
      </w:r>
      <w:r w:rsidRPr="00C67354">
        <w:rPr>
          <w:sz w:val="28"/>
          <w:szCs w:val="28"/>
        </w:rPr>
        <w:t>ной спектроскопии. Увеличение уровня тропонина I до 6,0 нг/мл и более, а также долевого вклада светорассеивающих частиц с гидродинамическим р</w:t>
      </w:r>
      <w:r w:rsidRPr="00C67354">
        <w:rPr>
          <w:sz w:val="28"/>
          <w:szCs w:val="28"/>
        </w:rPr>
        <w:t>а</w:t>
      </w:r>
      <w:r w:rsidRPr="00C67354">
        <w:rPr>
          <w:sz w:val="28"/>
          <w:szCs w:val="28"/>
        </w:rPr>
        <w:t>диусом до 70 нм в сыворотке крови свидетельствует о высоком риске разв</w:t>
      </w:r>
      <w:r w:rsidRPr="00C67354">
        <w:rPr>
          <w:sz w:val="28"/>
          <w:szCs w:val="28"/>
        </w:rPr>
        <w:t>и</w:t>
      </w:r>
      <w:r w:rsidRPr="00C67354">
        <w:rPr>
          <w:sz w:val="28"/>
          <w:szCs w:val="28"/>
        </w:rPr>
        <w:t>тия осложнений инфаркта миокарда</w:t>
      </w:r>
      <w:r>
        <w:rPr>
          <w:sz w:val="28"/>
          <w:szCs w:val="28"/>
        </w:rPr>
        <w:t>, что позволит выделять группы больных, которым необходимо более активное медикаментозное вмешательство</w:t>
      </w:r>
      <w:r w:rsidRPr="00C67354">
        <w:rPr>
          <w:sz w:val="28"/>
          <w:szCs w:val="28"/>
        </w:rPr>
        <w:t xml:space="preserve">. </w:t>
      </w:r>
    </w:p>
    <w:p w:rsidR="00AE69F7" w:rsidRPr="00C72901" w:rsidRDefault="00AE69F7" w:rsidP="00AE69F7">
      <w:pPr>
        <w:spacing w:line="380" w:lineRule="exact"/>
        <w:ind w:left="284"/>
        <w:jc w:val="both"/>
        <w:rPr>
          <w:sz w:val="27"/>
          <w:szCs w:val="26"/>
        </w:rPr>
      </w:pPr>
    </w:p>
    <w:p w:rsidR="00AE69F7" w:rsidRPr="00C67354" w:rsidRDefault="00AE69F7" w:rsidP="00AE69F7"/>
    <w:p w:rsidR="00AE69F7" w:rsidRDefault="00AE69F7" w:rsidP="00AE69F7">
      <w:pPr>
        <w:pStyle w:val="1"/>
      </w:pPr>
      <w:bookmarkStart w:id="5" w:name="_Toc196044979"/>
      <w:r>
        <w:t>СПИСОК ИСПОЛЬЗОВАННЫХ ИСТОЧНИКОВ</w:t>
      </w:r>
      <w:bookmarkEnd w:id="5"/>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 xml:space="preserve">Коваленко В.М. Стан </w:t>
      </w:r>
      <w:r w:rsidRPr="008D4708">
        <w:rPr>
          <w:szCs w:val="28"/>
          <w:lang w:val="uk-UA"/>
        </w:rPr>
        <w:t>і напрями розвитку кардіології в Україні // Мат</w:t>
      </w:r>
      <w:r w:rsidRPr="008D4708">
        <w:rPr>
          <w:szCs w:val="28"/>
          <w:lang w:val="uk-UA"/>
        </w:rPr>
        <w:t>е</w:t>
      </w:r>
      <w:r w:rsidRPr="008D4708">
        <w:rPr>
          <w:szCs w:val="28"/>
          <w:lang w:val="uk-UA"/>
        </w:rPr>
        <w:t xml:space="preserve">ріали </w:t>
      </w:r>
      <w:r w:rsidRPr="008D4708">
        <w:rPr>
          <w:szCs w:val="28"/>
          <w:lang w:val="en-US"/>
        </w:rPr>
        <w:t>VI</w:t>
      </w:r>
      <w:r w:rsidRPr="008D4708">
        <w:rPr>
          <w:szCs w:val="28"/>
          <w:lang w:val="uk-UA"/>
        </w:rPr>
        <w:t xml:space="preserve"> конгресу кардіологів України 18-21 вересня 2000 р. Тези на</w:t>
      </w:r>
      <w:r w:rsidRPr="008D4708">
        <w:rPr>
          <w:szCs w:val="28"/>
          <w:lang w:val="uk-UA"/>
        </w:rPr>
        <w:t>у</w:t>
      </w:r>
      <w:r w:rsidRPr="008D4708">
        <w:rPr>
          <w:szCs w:val="28"/>
          <w:lang w:val="uk-UA"/>
        </w:rPr>
        <w:t>кових доповідей. – Київ. – 2000. – С. 22-24.</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B234CE">
        <w:rPr>
          <w:szCs w:val="28"/>
          <w:lang w:val="en-US"/>
        </w:rPr>
        <w:t>Sans S.</w:t>
      </w:r>
      <w:r>
        <w:rPr>
          <w:szCs w:val="28"/>
          <w:lang w:val="uk-UA"/>
        </w:rPr>
        <w:t xml:space="preserve"> </w:t>
      </w:r>
      <w:r w:rsidRPr="008D4708">
        <w:rPr>
          <w:szCs w:val="28"/>
          <w:lang w:val="en-US"/>
        </w:rPr>
        <w:t>The burden of cardiovascular diseases mortality in Europe. Task Force of the European Society of Cardiology on Cardiovascular Mortality Statistics in Europe</w:t>
      </w:r>
      <w:r>
        <w:rPr>
          <w:szCs w:val="28"/>
          <w:lang w:val="uk-UA"/>
        </w:rPr>
        <w:t xml:space="preserve"> / </w:t>
      </w:r>
      <w:r w:rsidRPr="00B234CE">
        <w:rPr>
          <w:szCs w:val="28"/>
          <w:lang w:val="en-US"/>
        </w:rPr>
        <w:t xml:space="preserve">Sans S., Kestelot H., Kromhout. </w:t>
      </w:r>
      <w:r w:rsidRPr="008D4708">
        <w:rPr>
          <w:szCs w:val="28"/>
          <w:lang w:val="en-US"/>
        </w:rPr>
        <w:t>// Europ.</w:t>
      </w:r>
      <w:r>
        <w:rPr>
          <w:szCs w:val="28"/>
          <w:lang w:val="uk-UA"/>
        </w:rPr>
        <w:t xml:space="preserve"> </w:t>
      </w:r>
      <w:r w:rsidRPr="008D4708">
        <w:rPr>
          <w:szCs w:val="28"/>
          <w:lang w:val="en-US"/>
        </w:rPr>
        <w:t>Heart J. – 1997. – Vol.</w:t>
      </w:r>
      <w:r>
        <w:rPr>
          <w:szCs w:val="28"/>
          <w:lang w:val="uk-UA"/>
        </w:rPr>
        <w:t> </w:t>
      </w:r>
      <w:r w:rsidRPr="008D4708">
        <w:rPr>
          <w:szCs w:val="28"/>
          <w:lang w:val="en-US"/>
        </w:rPr>
        <w:t>18. – P. 1231-1248.</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eastAsia="ja-JP"/>
        </w:rPr>
      </w:pPr>
      <w:r w:rsidRPr="008D4708">
        <w:rPr>
          <w:szCs w:val="28"/>
          <w:lang w:eastAsia="ja-JP"/>
        </w:rPr>
        <w:t>Голиков А.П. Достижения и перспективы научных исследований в о</w:t>
      </w:r>
      <w:r w:rsidRPr="008D4708">
        <w:rPr>
          <w:szCs w:val="28"/>
          <w:lang w:eastAsia="ja-JP"/>
        </w:rPr>
        <w:t>б</w:t>
      </w:r>
      <w:r w:rsidRPr="008D4708">
        <w:rPr>
          <w:szCs w:val="28"/>
          <w:lang w:eastAsia="ja-JP"/>
        </w:rPr>
        <w:t>ласти неотложной кардиологии // Кардиология.</w:t>
      </w:r>
      <w:r w:rsidRPr="008D4708">
        <w:rPr>
          <w:color w:val="505050"/>
          <w:szCs w:val="28"/>
          <w:lang w:eastAsia="ja-JP"/>
        </w:rPr>
        <w:t xml:space="preserve"> – </w:t>
      </w:r>
      <w:r w:rsidRPr="006879A6">
        <w:rPr>
          <w:szCs w:val="28"/>
          <w:lang w:eastAsia="ja-JP"/>
        </w:rPr>
        <w:t>2001.</w:t>
      </w:r>
      <w:r w:rsidRPr="008D4708">
        <w:rPr>
          <w:color w:val="505050"/>
          <w:szCs w:val="28"/>
          <w:lang w:eastAsia="ja-JP"/>
        </w:rPr>
        <w:t xml:space="preserve"> – </w:t>
      </w:r>
      <w:r w:rsidRPr="008D4708">
        <w:rPr>
          <w:szCs w:val="28"/>
          <w:lang w:eastAsia="ja-JP"/>
        </w:rPr>
        <w:t xml:space="preserve">Т. 41, № 9. – С. 47-50.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rFonts w:hint="eastAsia"/>
          <w:szCs w:val="28"/>
          <w:lang w:eastAsia="ja-JP"/>
        </w:rPr>
        <w:t>Грачев</w:t>
      </w:r>
      <w:r w:rsidRPr="008D4708">
        <w:rPr>
          <w:szCs w:val="28"/>
          <w:lang w:eastAsia="ja-JP"/>
        </w:rPr>
        <w:t xml:space="preserve"> </w:t>
      </w:r>
      <w:r w:rsidRPr="008D4708">
        <w:rPr>
          <w:rFonts w:hint="eastAsia"/>
          <w:szCs w:val="28"/>
          <w:lang w:eastAsia="ja-JP"/>
        </w:rPr>
        <w:t>С</w:t>
      </w:r>
      <w:r w:rsidRPr="008D4708">
        <w:rPr>
          <w:szCs w:val="28"/>
          <w:lang w:eastAsia="ja-JP"/>
        </w:rPr>
        <w:t>.</w:t>
      </w:r>
      <w:r w:rsidRPr="008D4708">
        <w:rPr>
          <w:rFonts w:hint="eastAsia"/>
          <w:szCs w:val="28"/>
          <w:lang w:eastAsia="ja-JP"/>
        </w:rPr>
        <w:t>П</w:t>
      </w:r>
      <w:r w:rsidRPr="008D4708">
        <w:rPr>
          <w:szCs w:val="28"/>
          <w:lang w:eastAsia="ja-JP"/>
        </w:rPr>
        <w:t>.</w:t>
      </w:r>
      <w:r>
        <w:rPr>
          <w:szCs w:val="28"/>
          <w:lang w:val="uk-UA" w:eastAsia="ja-JP"/>
        </w:rPr>
        <w:t xml:space="preserve"> </w:t>
      </w:r>
      <w:r w:rsidRPr="008D4708">
        <w:rPr>
          <w:rFonts w:hint="eastAsia"/>
          <w:szCs w:val="28"/>
        </w:rPr>
        <w:t>Сердечная</w:t>
      </w:r>
      <w:r w:rsidRPr="008D4708">
        <w:rPr>
          <w:szCs w:val="28"/>
        </w:rPr>
        <w:t xml:space="preserve"> </w:t>
      </w:r>
      <w:r w:rsidRPr="008D4708">
        <w:rPr>
          <w:rFonts w:hint="eastAsia"/>
          <w:szCs w:val="28"/>
        </w:rPr>
        <w:t>недостаточность</w:t>
      </w:r>
      <w:r w:rsidRPr="008D4708">
        <w:rPr>
          <w:szCs w:val="28"/>
        </w:rPr>
        <w:t xml:space="preserve"> </w:t>
      </w:r>
      <w:r w:rsidRPr="008D4708">
        <w:rPr>
          <w:rFonts w:hint="eastAsia"/>
          <w:szCs w:val="28"/>
        </w:rPr>
        <w:t>и</w:t>
      </w:r>
      <w:r w:rsidRPr="008D4708">
        <w:rPr>
          <w:szCs w:val="28"/>
        </w:rPr>
        <w:t xml:space="preserve"> </w:t>
      </w:r>
      <w:r w:rsidRPr="008D4708">
        <w:rPr>
          <w:rFonts w:hint="eastAsia"/>
          <w:szCs w:val="28"/>
        </w:rPr>
        <w:t>гипоксемия</w:t>
      </w:r>
      <w:r w:rsidRPr="008D4708">
        <w:rPr>
          <w:szCs w:val="28"/>
        </w:rPr>
        <w:t xml:space="preserve"> </w:t>
      </w:r>
      <w:r w:rsidRPr="008D4708">
        <w:rPr>
          <w:rFonts w:hint="eastAsia"/>
          <w:szCs w:val="28"/>
        </w:rPr>
        <w:t>у</w:t>
      </w:r>
      <w:r w:rsidRPr="008D4708">
        <w:rPr>
          <w:szCs w:val="28"/>
        </w:rPr>
        <w:t xml:space="preserve"> </w:t>
      </w:r>
      <w:r w:rsidRPr="008D4708">
        <w:rPr>
          <w:rFonts w:hint="eastAsia"/>
          <w:szCs w:val="28"/>
        </w:rPr>
        <w:t>пациентов</w:t>
      </w:r>
      <w:r w:rsidRPr="008D4708">
        <w:rPr>
          <w:szCs w:val="28"/>
        </w:rPr>
        <w:t xml:space="preserve"> </w:t>
      </w:r>
      <w:r w:rsidRPr="008D4708">
        <w:rPr>
          <w:rFonts w:hint="eastAsia"/>
          <w:szCs w:val="28"/>
        </w:rPr>
        <w:t>с</w:t>
      </w:r>
      <w:r w:rsidRPr="008D4708">
        <w:rPr>
          <w:szCs w:val="28"/>
        </w:rPr>
        <w:t xml:space="preserve"> </w:t>
      </w:r>
      <w:r w:rsidRPr="008D4708">
        <w:rPr>
          <w:rFonts w:hint="eastAsia"/>
          <w:szCs w:val="28"/>
        </w:rPr>
        <w:t>острым</w:t>
      </w:r>
      <w:r w:rsidRPr="008D4708">
        <w:rPr>
          <w:szCs w:val="28"/>
        </w:rPr>
        <w:t xml:space="preserve"> </w:t>
      </w:r>
      <w:r w:rsidRPr="008D4708">
        <w:rPr>
          <w:rFonts w:hint="eastAsia"/>
          <w:szCs w:val="28"/>
        </w:rPr>
        <w:t>инфарктом</w:t>
      </w:r>
      <w:r w:rsidRPr="008D4708">
        <w:rPr>
          <w:szCs w:val="28"/>
        </w:rPr>
        <w:t xml:space="preserve"> міокарда</w:t>
      </w:r>
      <w:r>
        <w:rPr>
          <w:szCs w:val="28"/>
          <w:lang w:val="uk-UA"/>
        </w:rPr>
        <w:t xml:space="preserve"> / </w:t>
      </w:r>
      <w:r w:rsidRPr="008D4708">
        <w:rPr>
          <w:rFonts w:hint="eastAsia"/>
          <w:szCs w:val="28"/>
          <w:lang w:eastAsia="ja-JP"/>
        </w:rPr>
        <w:t>Грачев</w:t>
      </w:r>
      <w:r w:rsidRPr="008D4708">
        <w:rPr>
          <w:szCs w:val="28"/>
          <w:lang w:eastAsia="ja-JP"/>
        </w:rPr>
        <w:t xml:space="preserve"> </w:t>
      </w:r>
      <w:r w:rsidRPr="008D4708">
        <w:rPr>
          <w:rFonts w:hint="eastAsia"/>
          <w:szCs w:val="28"/>
          <w:lang w:eastAsia="ja-JP"/>
        </w:rPr>
        <w:t>С</w:t>
      </w:r>
      <w:r w:rsidRPr="008D4708">
        <w:rPr>
          <w:szCs w:val="28"/>
          <w:lang w:eastAsia="ja-JP"/>
        </w:rPr>
        <w:t>.</w:t>
      </w:r>
      <w:r w:rsidRPr="008D4708">
        <w:rPr>
          <w:rFonts w:hint="eastAsia"/>
          <w:szCs w:val="28"/>
          <w:lang w:eastAsia="ja-JP"/>
        </w:rPr>
        <w:t>П</w:t>
      </w:r>
      <w:r w:rsidRPr="008D4708">
        <w:rPr>
          <w:szCs w:val="28"/>
          <w:lang w:eastAsia="ja-JP"/>
        </w:rPr>
        <w:t xml:space="preserve">., </w:t>
      </w:r>
      <w:r w:rsidRPr="008D4708">
        <w:rPr>
          <w:rFonts w:hint="eastAsia"/>
          <w:szCs w:val="28"/>
          <w:lang w:eastAsia="ja-JP"/>
        </w:rPr>
        <w:t>Шилов</w:t>
      </w:r>
      <w:r w:rsidRPr="008D4708">
        <w:rPr>
          <w:szCs w:val="28"/>
          <w:lang w:eastAsia="ja-JP"/>
        </w:rPr>
        <w:t xml:space="preserve"> </w:t>
      </w:r>
      <w:r w:rsidRPr="008D4708">
        <w:rPr>
          <w:rFonts w:hint="eastAsia"/>
          <w:szCs w:val="28"/>
          <w:lang w:eastAsia="ja-JP"/>
        </w:rPr>
        <w:t>А</w:t>
      </w:r>
      <w:r w:rsidRPr="008D4708">
        <w:rPr>
          <w:szCs w:val="28"/>
          <w:lang w:eastAsia="ja-JP"/>
        </w:rPr>
        <w:t>.</w:t>
      </w:r>
      <w:r w:rsidRPr="008D4708">
        <w:rPr>
          <w:rFonts w:hint="eastAsia"/>
          <w:szCs w:val="28"/>
          <w:lang w:eastAsia="ja-JP"/>
        </w:rPr>
        <w:t>М</w:t>
      </w:r>
      <w:r w:rsidRPr="008D4708">
        <w:rPr>
          <w:szCs w:val="28"/>
          <w:lang w:eastAsia="ja-JP"/>
        </w:rPr>
        <w:t xml:space="preserve">., </w:t>
      </w:r>
      <w:r w:rsidRPr="008D4708">
        <w:rPr>
          <w:rFonts w:hint="eastAsia"/>
          <w:szCs w:val="28"/>
          <w:lang w:eastAsia="ja-JP"/>
        </w:rPr>
        <w:t>Розин</w:t>
      </w:r>
      <w:r w:rsidRPr="008D4708">
        <w:rPr>
          <w:szCs w:val="28"/>
          <w:lang w:eastAsia="ja-JP"/>
        </w:rPr>
        <w:t xml:space="preserve"> </w:t>
      </w:r>
      <w:r w:rsidRPr="008D4708">
        <w:rPr>
          <w:rFonts w:hint="eastAsia"/>
          <w:szCs w:val="28"/>
          <w:lang w:eastAsia="ja-JP"/>
        </w:rPr>
        <w:t>А</w:t>
      </w:r>
      <w:r w:rsidRPr="008D4708">
        <w:rPr>
          <w:szCs w:val="28"/>
          <w:lang w:eastAsia="ja-JP"/>
        </w:rPr>
        <w:t>.</w:t>
      </w:r>
      <w:r w:rsidRPr="008D4708">
        <w:rPr>
          <w:rFonts w:hint="eastAsia"/>
          <w:szCs w:val="28"/>
          <w:lang w:eastAsia="ja-JP"/>
        </w:rPr>
        <w:t>Н</w:t>
      </w:r>
      <w:r w:rsidRPr="008D4708">
        <w:rPr>
          <w:szCs w:val="28"/>
          <w:lang w:eastAsia="ja-JP"/>
        </w:rPr>
        <w:t xml:space="preserve">. и др. </w:t>
      </w:r>
      <w:r w:rsidRPr="008D4708">
        <w:rPr>
          <w:szCs w:val="28"/>
        </w:rPr>
        <w:t xml:space="preserve">// РМЖ. - 2002. </w:t>
      </w:r>
      <w:r>
        <w:rPr>
          <w:szCs w:val="28"/>
          <w:lang w:val="uk-UA"/>
        </w:rPr>
        <w:t>–</w:t>
      </w:r>
      <w:r w:rsidRPr="008D4708">
        <w:rPr>
          <w:szCs w:val="28"/>
        </w:rPr>
        <w:t xml:space="preserve"> Т. 10, № 15. </w:t>
      </w:r>
      <w:r>
        <w:rPr>
          <w:szCs w:val="28"/>
          <w:lang w:val="uk-UA"/>
        </w:rPr>
        <w:t>–</w:t>
      </w:r>
      <w:r w:rsidRPr="008D4708">
        <w:rPr>
          <w:szCs w:val="28"/>
        </w:rPr>
        <w:t xml:space="preserve"> </w:t>
      </w:r>
      <w:r w:rsidRPr="008D4708">
        <w:rPr>
          <w:szCs w:val="28"/>
          <w:lang w:val="en-US"/>
        </w:rPr>
        <w:t>C</w:t>
      </w:r>
      <w:r w:rsidRPr="008D4708">
        <w:rPr>
          <w:szCs w:val="28"/>
        </w:rPr>
        <w:t>. 623-625.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090DC7">
        <w:rPr>
          <w:szCs w:val="28"/>
        </w:rPr>
        <w:t>Новые подходы к диагностике и формулировке диагноза «Инфаркт миокарда». Рекомендации Европейского кардиологического общества. – 2000. – 22 с</w:t>
      </w:r>
      <w:r w:rsidRPr="008D4708">
        <w:rPr>
          <w:szCs w:val="28"/>
        </w:rPr>
        <w:t>.</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Savonitto</w:t>
      </w:r>
      <w:r>
        <w:rPr>
          <w:szCs w:val="28"/>
          <w:lang w:val="uk-UA"/>
        </w:rPr>
        <w:t xml:space="preserve">. </w:t>
      </w:r>
      <w:r w:rsidRPr="008D4708">
        <w:rPr>
          <w:szCs w:val="28"/>
          <w:lang w:val="en-US"/>
        </w:rPr>
        <w:t>Prognostic value of admission electrocardiogram in acute cor</w:t>
      </w:r>
      <w:r w:rsidRPr="008D4708">
        <w:rPr>
          <w:szCs w:val="28"/>
          <w:lang w:val="en-US"/>
        </w:rPr>
        <w:t>o</w:t>
      </w:r>
      <w:r w:rsidRPr="008D4708">
        <w:rPr>
          <w:szCs w:val="28"/>
          <w:lang w:val="en-US"/>
        </w:rPr>
        <w:t xml:space="preserve">nary syndromes </w:t>
      </w:r>
      <w:r>
        <w:rPr>
          <w:szCs w:val="28"/>
          <w:lang w:val="uk-UA"/>
        </w:rPr>
        <w:t xml:space="preserve">/ </w:t>
      </w:r>
      <w:r w:rsidRPr="008D4708">
        <w:rPr>
          <w:szCs w:val="28"/>
          <w:lang w:val="fr-FR"/>
        </w:rPr>
        <w:t xml:space="preserve">Savonitto, D. Ardissino, C.B. Granger et al. </w:t>
      </w:r>
      <w:r w:rsidRPr="008D4708">
        <w:rPr>
          <w:szCs w:val="28"/>
          <w:lang w:val="en-US"/>
        </w:rPr>
        <w:t xml:space="preserve">// </w:t>
      </w:r>
      <w:r w:rsidRPr="008D4708">
        <w:rPr>
          <w:szCs w:val="28"/>
          <w:lang w:val="fr-FR"/>
        </w:rPr>
        <w:t xml:space="preserve">JAMA. – 1999. – Vol. 281. – P. 707-713.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lastRenderedPageBreak/>
        <w:t>Wu A.</w:t>
      </w:r>
      <w:r>
        <w:rPr>
          <w:szCs w:val="28"/>
          <w:lang w:val="uk-UA"/>
        </w:rPr>
        <w:t xml:space="preserve"> </w:t>
      </w:r>
      <w:r w:rsidRPr="008D4708">
        <w:rPr>
          <w:szCs w:val="28"/>
          <w:lang w:val="en-US"/>
        </w:rPr>
        <w:t>National Academy of Clinical Biochemisty standarts of laboratory practice: recommendation for use of cardiac marker in coronary artery di</w:t>
      </w:r>
      <w:r w:rsidRPr="008D4708">
        <w:rPr>
          <w:szCs w:val="28"/>
          <w:lang w:val="en-US"/>
        </w:rPr>
        <w:t>s</w:t>
      </w:r>
      <w:r w:rsidRPr="008D4708">
        <w:rPr>
          <w:szCs w:val="28"/>
          <w:lang w:val="en-US"/>
        </w:rPr>
        <w:t xml:space="preserve">ease </w:t>
      </w:r>
      <w:r>
        <w:rPr>
          <w:szCs w:val="28"/>
          <w:lang w:val="uk-UA"/>
        </w:rPr>
        <w:t xml:space="preserve">/ </w:t>
      </w:r>
      <w:r w:rsidRPr="008D4708">
        <w:rPr>
          <w:szCs w:val="28"/>
          <w:lang w:val="fr-FR"/>
        </w:rPr>
        <w:t xml:space="preserve">Wu A., Apple F., Gilber B. et al. </w:t>
      </w:r>
      <w:r w:rsidRPr="008D4708">
        <w:rPr>
          <w:szCs w:val="28"/>
          <w:lang w:val="en-US"/>
        </w:rPr>
        <w:t>// Clin.</w:t>
      </w:r>
      <w:r>
        <w:rPr>
          <w:szCs w:val="28"/>
          <w:lang w:val="uk-UA"/>
        </w:rPr>
        <w:t xml:space="preserve"> </w:t>
      </w:r>
      <w:r w:rsidRPr="008D4708">
        <w:rPr>
          <w:szCs w:val="28"/>
          <w:lang w:val="en-US"/>
        </w:rPr>
        <w:t>Chem. – 1999. – Vol. 45. – P.</w:t>
      </w:r>
      <w:r>
        <w:rPr>
          <w:szCs w:val="28"/>
          <w:lang w:val="uk-UA"/>
        </w:rPr>
        <w:t> </w:t>
      </w:r>
      <w:r w:rsidRPr="008D4708">
        <w:rPr>
          <w:szCs w:val="28"/>
          <w:lang w:val="en-US"/>
        </w:rPr>
        <w:t>1104 – 1121.</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Antman E</w:t>
      </w:r>
      <w:r>
        <w:rPr>
          <w:szCs w:val="28"/>
          <w:lang w:val="uk-UA"/>
        </w:rPr>
        <w:t>.</w:t>
      </w:r>
      <w:r w:rsidRPr="008D4708">
        <w:rPr>
          <w:szCs w:val="28"/>
          <w:lang w:val="en-US"/>
        </w:rPr>
        <w:t xml:space="preserve">M. Troponin measurements in ischemic heart disease: more than just a black and white picture </w:t>
      </w:r>
      <w:r>
        <w:rPr>
          <w:szCs w:val="28"/>
          <w:lang w:val="uk-UA"/>
        </w:rPr>
        <w:t xml:space="preserve">/ </w:t>
      </w:r>
      <w:r w:rsidRPr="008D4708">
        <w:rPr>
          <w:szCs w:val="28"/>
          <w:lang w:val="en-US"/>
        </w:rPr>
        <w:t>Antman E</w:t>
      </w:r>
      <w:r>
        <w:rPr>
          <w:szCs w:val="28"/>
          <w:lang w:val="uk-UA"/>
        </w:rPr>
        <w:t>.</w:t>
      </w:r>
      <w:r w:rsidRPr="008D4708">
        <w:rPr>
          <w:szCs w:val="28"/>
          <w:lang w:val="en-US"/>
        </w:rPr>
        <w:t>M.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- 2001. – Vol. 38. – P.</w:t>
      </w:r>
      <w:r>
        <w:rPr>
          <w:szCs w:val="28"/>
          <w:lang w:val="uk-UA"/>
        </w:rPr>
        <w:t> </w:t>
      </w:r>
      <w:r w:rsidRPr="008D4708">
        <w:rPr>
          <w:szCs w:val="28"/>
          <w:lang w:val="en-US"/>
        </w:rPr>
        <w:t>987-990.</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rStyle w:val="aff7"/>
          <w:b w:val="0"/>
          <w:bCs w:val="0"/>
          <w:szCs w:val="28"/>
          <w:shd w:val="clear" w:color="auto" w:fill="FFFFFF"/>
          <w:lang w:val="en-US"/>
        </w:rPr>
        <w:t>Myocardial</w:t>
      </w:r>
      <w:r w:rsidRPr="008D4708">
        <w:rPr>
          <w:b/>
          <w:bCs/>
          <w:szCs w:val="28"/>
          <w:lang w:val="en-US"/>
        </w:rPr>
        <w:t xml:space="preserve"> </w:t>
      </w:r>
      <w:r w:rsidRPr="008D4708">
        <w:rPr>
          <w:rStyle w:val="aff7"/>
          <w:b w:val="0"/>
          <w:bCs w:val="0"/>
          <w:szCs w:val="28"/>
          <w:shd w:val="clear" w:color="auto" w:fill="FFFFFF"/>
          <w:lang w:val="en-US"/>
        </w:rPr>
        <w:t>infarction</w:t>
      </w:r>
      <w:r w:rsidRPr="008D4708">
        <w:rPr>
          <w:b/>
          <w:bCs/>
          <w:szCs w:val="28"/>
          <w:lang w:val="en-US"/>
        </w:rPr>
        <w:t xml:space="preserve"> </w:t>
      </w:r>
      <w:r w:rsidRPr="008D4708">
        <w:rPr>
          <w:szCs w:val="28"/>
          <w:lang w:val="en-US"/>
        </w:rPr>
        <w:t>redefined - a consensus document of the Joint Europ</w:t>
      </w:r>
      <w:r w:rsidRPr="008D4708">
        <w:rPr>
          <w:szCs w:val="28"/>
          <w:lang w:val="en-US"/>
        </w:rPr>
        <w:t>e</w:t>
      </w:r>
      <w:r w:rsidRPr="008D4708">
        <w:rPr>
          <w:szCs w:val="28"/>
          <w:lang w:val="en-US"/>
        </w:rPr>
        <w:t>an Society of Cardiology</w:t>
      </w:r>
      <w:r>
        <w:rPr>
          <w:szCs w:val="28"/>
          <w:lang w:val="uk-UA"/>
        </w:rPr>
        <w:t xml:space="preserve"> </w:t>
      </w:r>
      <w:r w:rsidRPr="008D4708">
        <w:rPr>
          <w:szCs w:val="28"/>
          <w:lang w:val="en-US"/>
        </w:rPr>
        <w:t>/</w:t>
      </w:r>
      <w:r>
        <w:rPr>
          <w:szCs w:val="28"/>
          <w:lang w:val="uk-UA"/>
        </w:rPr>
        <w:t xml:space="preserve"> </w:t>
      </w:r>
      <w:r w:rsidRPr="008D4708">
        <w:rPr>
          <w:szCs w:val="28"/>
          <w:lang w:val="en-US"/>
        </w:rPr>
        <w:t xml:space="preserve">American College of Cardiology Committee for the redefinition of </w:t>
      </w:r>
      <w:r w:rsidRPr="008D4708">
        <w:rPr>
          <w:rStyle w:val="aff7"/>
          <w:b w:val="0"/>
          <w:bCs w:val="0"/>
          <w:szCs w:val="28"/>
          <w:shd w:val="clear" w:color="auto" w:fill="FFFFFF"/>
          <w:lang w:val="en-US"/>
        </w:rPr>
        <w:t>myocardial</w:t>
      </w:r>
      <w:r w:rsidRPr="008D4708">
        <w:rPr>
          <w:b/>
          <w:bCs/>
          <w:szCs w:val="28"/>
          <w:lang w:val="en-US"/>
        </w:rPr>
        <w:t xml:space="preserve"> </w:t>
      </w:r>
      <w:r w:rsidRPr="008D4708">
        <w:rPr>
          <w:rStyle w:val="aff7"/>
          <w:b w:val="0"/>
          <w:bCs w:val="0"/>
          <w:szCs w:val="28"/>
          <w:shd w:val="clear" w:color="auto" w:fill="FFFFFF"/>
          <w:lang w:val="en-US"/>
        </w:rPr>
        <w:t>infarction</w:t>
      </w:r>
      <w:r w:rsidRPr="008D4708">
        <w:rPr>
          <w:szCs w:val="28"/>
          <w:lang w:val="en-US"/>
        </w:rPr>
        <w:t xml:space="preserve"> // Eur. Heart J. - 2000. – Vol.</w:t>
      </w:r>
      <w:r>
        <w:rPr>
          <w:szCs w:val="28"/>
          <w:lang w:val="uk-UA"/>
        </w:rPr>
        <w:t> </w:t>
      </w:r>
      <w:r w:rsidRPr="008D4708">
        <w:rPr>
          <w:szCs w:val="28"/>
          <w:lang w:val="en-US"/>
        </w:rPr>
        <w:t>21.</w:t>
      </w:r>
      <w:r>
        <w:rPr>
          <w:szCs w:val="28"/>
          <w:lang w:val="uk-UA"/>
        </w:rPr>
        <w:t xml:space="preserve"> –</w:t>
      </w:r>
      <w:r w:rsidRPr="008D4708">
        <w:rPr>
          <w:szCs w:val="28"/>
          <w:lang w:val="en-US"/>
        </w:rPr>
        <w:t xml:space="preserve"> P. 1502-1513.</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Ebell M.H.</w:t>
      </w:r>
      <w:r>
        <w:rPr>
          <w:szCs w:val="28"/>
          <w:lang w:val="uk-UA"/>
        </w:rPr>
        <w:t xml:space="preserve"> </w:t>
      </w:r>
      <w:r w:rsidRPr="008D4708">
        <w:rPr>
          <w:szCs w:val="28"/>
          <w:lang w:val="en-US"/>
        </w:rPr>
        <w:t xml:space="preserve">A systematic review of troponin T and I for diagnosing acute myocardial infarction </w:t>
      </w:r>
      <w:r>
        <w:rPr>
          <w:szCs w:val="28"/>
          <w:lang w:val="uk-UA"/>
        </w:rPr>
        <w:t xml:space="preserve">/ </w:t>
      </w:r>
      <w:r w:rsidRPr="008D4708">
        <w:rPr>
          <w:szCs w:val="28"/>
          <w:lang w:val="en-US"/>
        </w:rPr>
        <w:t xml:space="preserve">Ebell M.H., Flewelling D., Flynn C.A. // J. Fam. Pract. </w:t>
      </w:r>
      <w:r>
        <w:rPr>
          <w:szCs w:val="28"/>
          <w:lang w:val="uk-UA"/>
        </w:rPr>
        <w:t>–</w:t>
      </w:r>
      <w:r w:rsidRPr="008D4708">
        <w:rPr>
          <w:szCs w:val="28"/>
          <w:lang w:val="en-US"/>
        </w:rPr>
        <w:t xml:space="preserve"> 2000. – Vol. 49. – P. 550—556.</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iCs/>
          <w:szCs w:val="28"/>
          <w:lang w:val="en-US"/>
        </w:rPr>
      </w:pPr>
      <w:r w:rsidRPr="008D4708">
        <w:rPr>
          <w:rStyle w:val="afff0"/>
          <w:i w:val="0"/>
          <w:iCs w:val="0"/>
          <w:szCs w:val="28"/>
          <w:lang w:val="en-US"/>
        </w:rPr>
        <w:t>Stubbs P.</w:t>
      </w:r>
      <w:r>
        <w:rPr>
          <w:rStyle w:val="afff0"/>
          <w:i w:val="0"/>
          <w:iCs w:val="0"/>
          <w:szCs w:val="28"/>
          <w:lang w:val="uk-UA"/>
        </w:rPr>
        <w:t xml:space="preserve"> </w:t>
      </w:r>
      <w:r w:rsidRPr="008D4708">
        <w:rPr>
          <w:rStyle w:val="afff0"/>
          <w:i w:val="0"/>
          <w:iCs w:val="0"/>
          <w:szCs w:val="28"/>
          <w:lang w:val="en-US"/>
        </w:rPr>
        <w:t xml:space="preserve">Prognostic significance of admission troponin T concentration in patients with myocardial infarction </w:t>
      </w:r>
      <w:r>
        <w:rPr>
          <w:rStyle w:val="afff0"/>
          <w:i w:val="0"/>
          <w:iCs w:val="0"/>
          <w:szCs w:val="28"/>
          <w:lang w:val="uk-UA"/>
        </w:rPr>
        <w:t xml:space="preserve">/ </w:t>
      </w:r>
      <w:r w:rsidRPr="008D4708">
        <w:rPr>
          <w:rStyle w:val="afff0"/>
          <w:i w:val="0"/>
          <w:iCs w:val="0"/>
          <w:szCs w:val="28"/>
          <w:lang w:val="en-US"/>
        </w:rPr>
        <w:t>Stubbs P., Collinson P., Moseley D., et.al. // Circulation. – 1996. – Vol. 94. – P. 1291-97.</w:t>
      </w:r>
    </w:p>
    <w:p w:rsidR="00AE69F7" w:rsidRPr="0001362B" w:rsidRDefault="00AE69F7" w:rsidP="004A76F3">
      <w:pPr>
        <w:numPr>
          <w:ilvl w:val="1"/>
          <w:numId w:val="68"/>
        </w:numPr>
        <w:tabs>
          <w:tab w:val="clear" w:pos="1429"/>
          <w:tab w:val="num" w:pos="709"/>
        </w:tabs>
        <w:suppressAutoHyphens w:val="0"/>
        <w:spacing w:line="360" w:lineRule="auto"/>
        <w:ind w:left="709" w:hanging="709"/>
        <w:jc w:val="both"/>
      </w:pPr>
      <w:r w:rsidRPr="0001362B">
        <w:t>Сапрыгин Д.Б. Значение тропонинов (I, Т) в оценке риска и прогноза острого коронарного синдрома</w:t>
      </w:r>
      <w:r>
        <w:rPr>
          <w:lang w:val="uk-UA"/>
        </w:rPr>
        <w:t xml:space="preserve"> / </w:t>
      </w:r>
      <w:r w:rsidRPr="008D4708">
        <w:rPr>
          <w:szCs w:val="28"/>
        </w:rPr>
        <w:t xml:space="preserve">Сапрыгин Д.Б., Романов М.Ю. </w:t>
      </w:r>
      <w:r w:rsidRPr="0001362B">
        <w:t>// Лаб. медицина. – 2002. – № 5. – С. 22-25.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Глезер М.Г.</w:t>
      </w:r>
      <w:r>
        <w:rPr>
          <w:szCs w:val="28"/>
          <w:lang w:val="uk-UA"/>
        </w:rPr>
        <w:t xml:space="preserve"> </w:t>
      </w:r>
      <w:r w:rsidRPr="008D4708">
        <w:rPr>
          <w:szCs w:val="28"/>
        </w:rPr>
        <w:t xml:space="preserve">Острый коронарный синдром без подъема сегмента </w:t>
      </w:r>
      <w:r w:rsidRPr="008D4708">
        <w:rPr>
          <w:szCs w:val="28"/>
          <w:lang w:val="en-US"/>
        </w:rPr>
        <w:t>ST</w:t>
      </w:r>
      <w:r w:rsidRPr="008D4708">
        <w:rPr>
          <w:szCs w:val="28"/>
        </w:rPr>
        <w:t xml:space="preserve">: прогностическое значение определения уровня тропонина </w:t>
      </w:r>
      <w:r w:rsidRPr="008D4708">
        <w:rPr>
          <w:szCs w:val="28"/>
          <w:lang w:val="en-US"/>
        </w:rPr>
        <w:t>I</w:t>
      </w:r>
      <w:r w:rsidRPr="008D4708">
        <w:rPr>
          <w:szCs w:val="28"/>
        </w:rPr>
        <w:t xml:space="preserve"> и КФК-МВ</w:t>
      </w:r>
      <w:r w:rsidRPr="008D4708">
        <w:rPr>
          <w:szCs w:val="28"/>
          <w:vertAlign w:val="subscript"/>
        </w:rPr>
        <w:t>масс</w:t>
      </w:r>
      <w:r w:rsidRPr="00090DC7">
        <w:rPr>
          <w:szCs w:val="28"/>
        </w:rPr>
        <w:t xml:space="preserve"> </w:t>
      </w:r>
      <w:r>
        <w:rPr>
          <w:szCs w:val="28"/>
          <w:lang w:val="uk-UA"/>
        </w:rPr>
        <w:t xml:space="preserve">/ </w:t>
      </w:r>
      <w:r w:rsidRPr="008D4708">
        <w:rPr>
          <w:szCs w:val="28"/>
        </w:rPr>
        <w:t>Глезер М.Г., Сыркин А.Л., Гитель Е.П. и др. // Тер</w:t>
      </w:r>
      <w:r>
        <w:rPr>
          <w:szCs w:val="28"/>
          <w:lang w:val="uk-UA"/>
        </w:rPr>
        <w:t>апевт</w:t>
      </w:r>
      <w:proofErr w:type="gramStart"/>
      <w:r w:rsidRPr="008D4708">
        <w:rPr>
          <w:szCs w:val="28"/>
        </w:rPr>
        <w:t>.</w:t>
      </w:r>
      <w:proofErr w:type="gramEnd"/>
      <w:r w:rsidRPr="008D4708">
        <w:rPr>
          <w:szCs w:val="28"/>
        </w:rPr>
        <w:t xml:space="preserve"> </w:t>
      </w:r>
      <w:proofErr w:type="gramStart"/>
      <w:r w:rsidRPr="008D4708">
        <w:rPr>
          <w:szCs w:val="28"/>
        </w:rPr>
        <w:t>а</w:t>
      </w:r>
      <w:proofErr w:type="gramEnd"/>
      <w:r w:rsidRPr="008D4708">
        <w:rPr>
          <w:szCs w:val="28"/>
        </w:rPr>
        <w:t xml:space="preserve">рхив. – 2002. </w:t>
      </w:r>
      <w:r>
        <w:rPr>
          <w:szCs w:val="28"/>
          <w:lang w:val="uk-UA"/>
        </w:rPr>
        <w:t>–</w:t>
      </w:r>
      <w:r w:rsidRPr="008D4708">
        <w:rPr>
          <w:szCs w:val="28"/>
        </w:rPr>
        <w:t xml:space="preserve"> № 9. – С. 26-30.</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napToGrid w:val="0"/>
          <w:szCs w:val="28"/>
        </w:rPr>
        <w:t>Комаров Г.Д.</w:t>
      </w:r>
      <w:r>
        <w:rPr>
          <w:snapToGrid w:val="0"/>
          <w:szCs w:val="28"/>
          <w:lang w:val="uk-UA"/>
        </w:rPr>
        <w:t xml:space="preserve"> </w:t>
      </w:r>
      <w:r w:rsidRPr="008D4708">
        <w:rPr>
          <w:snapToGrid w:val="0"/>
          <w:szCs w:val="28"/>
        </w:rPr>
        <w:t>Полисистемный саногенетический мониторинг.</w:t>
      </w:r>
      <w:r>
        <w:rPr>
          <w:snapToGrid w:val="0"/>
          <w:szCs w:val="28"/>
          <w:lang w:val="uk-UA"/>
        </w:rPr>
        <w:t xml:space="preserve"> / </w:t>
      </w:r>
      <w:r w:rsidRPr="008D4708">
        <w:rPr>
          <w:snapToGrid w:val="0"/>
          <w:szCs w:val="28"/>
        </w:rPr>
        <w:t>Ком</w:t>
      </w:r>
      <w:r w:rsidRPr="008D4708">
        <w:rPr>
          <w:snapToGrid w:val="0"/>
          <w:szCs w:val="28"/>
        </w:rPr>
        <w:t>а</w:t>
      </w:r>
      <w:r w:rsidRPr="008D4708">
        <w:rPr>
          <w:snapToGrid w:val="0"/>
          <w:szCs w:val="28"/>
        </w:rPr>
        <w:t xml:space="preserve">ров Г.Д., Кучма В.Р., Носкин Л.А. </w:t>
      </w:r>
      <w:r w:rsidRPr="008D4708">
        <w:rPr>
          <w:szCs w:val="28"/>
        </w:rPr>
        <w:t>– М.: МИПКРО, 2001. – 344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lang w:val="uk-UA"/>
        </w:rPr>
        <w:t>Бажора Ю.І.</w:t>
      </w:r>
      <w:r>
        <w:rPr>
          <w:szCs w:val="28"/>
          <w:lang w:val="uk-UA"/>
        </w:rPr>
        <w:t xml:space="preserve"> </w:t>
      </w:r>
      <w:r w:rsidRPr="008D4708">
        <w:rPr>
          <w:szCs w:val="28"/>
          <w:lang w:val="uk-UA"/>
        </w:rPr>
        <w:t>Лазерна кореляційна спектроскопія у практичній охороні здоров'я (методичні рекомендації).</w:t>
      </w:r>
      <w:r>
        <w:rPr>
          <w:szCs w:val="28"/>
          <w:lang w:val="uk-UA"/>
        </w:rPr>
        <w:t xml:space="preserve"> / </w:t>
      </w:r>
      <w:r w:rsidRPr="008D4708">
        <w:rPr>
          <w:szCs w:val="28"/>
          <w:lang w:val="uk-UA"/>
        </w:rPr>
        <w:t>Бажора Ю.І., Кресюн В.Й., Но</w:t>
      </w:r>
      <w:r w:rsidRPr="008D4708">
        <w:rPr>
          <w:szCs w:val="28"/>
          <w:lang w:val="uk-UA"/>
        </w:rPr>
        <w:t>с</w:t>
      </w:r>
      <w:r w:rsidRPr="008D4708">
        <w:rPr>
          <w:szCs w:val="28"/>
          <w:lang w:val="uk-UA"/>
        </w:rPr>
        <w:t>кін</w:t>
      </w:r>
      <w:r>
        <w:rPr>
          <w:szCs w:val="28"/>
          <w:lang w:val="uk-UA"/>
        </w:rPr>
        <w:t> </w:t>
      </w:r>
      <w:r w:rsidRPr="008D4708">
        <w:rPr>
          <w:szCs w:val="28"/>
          <w:lang w:val="uk-UA"/>
        </w:rPr>
        <w:t>Л.О. та ін. – Одеса, 2003.- 24 с.</w:t>
      </w:r>
      <w:r w:rsidRPr="008D4708">
        <w:rPr>
          <w:szCs w:val="28"/>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Лебедев А.Д.</w:t>
      </w:r>
      <w:r>
        <w:rPr>
          <w:szCs w:val="28"/>
          <w:lang w:val="uk-UA"/>
        </w:rPr>
        <w:t xml:space="preserve"> </w:t>
      </w:r>
      <w:r w:rsidRPr="008D4708">
        <w:rPr>
          <w:szCs w:val="28"/>
        </w:rPr>
        <w:t>Лазерная корреляционная спектроскопия в биологии.</w:t>
      </w:r>
      <w:r>
        <w:rPr>
          <w:szCs w:val="28"/>
          <w:lang w:val="uk-UA"/>
        </w:rPr>
        <w:t xml:space="preserve"> /</w:t>
      </w:r>
      <w:r w:rsidRPr="008D4708">
        <w:rPr>
          <w:szCs w:val="28"/>
        </w:rPr>
        <w:t xml:space="preserve"> Лебедев А.Д., Левчук Ю.Н., Носкин В.А. </w:t>
      </w:r>
      <w:r>
        <w:rPr>
          <w:szCs w:val="28"/>
          <w:lang w:val="uk-UA"/>
        </w:rPr>
        <w:t>–</w:t>
      </w:r>
      <w:r w:rsidRPr="008D4708">
        <w:rPr>
          <w:szCs w:val="28"/>
        </w:rPr>
        <w:t xml:space="preserve"> К.: </w:t>
      </w:r>
      <w:r w:rsidRPr="00090DC7">
        <w:rPr>
          <w:szCs w:val="28"/>
          <w:lang w:val="uk-UA"/>
        </w:rPr>
        <w:t>Наукова думка</w:t>
      </w:r>
      <w:r w:rsidRPr="008D4708">
        <w:rPr>
          <w:szCs w:val="28"/>
        </w:rPr>
        <w:t xml:space="preserve">, 1987. </w:t>
      </w:r>
      <w:r>
        <w:rPr>
          <w:szCs w:val="28"/>
          <w:lang w:val="uk-UA"/>
        </w:rPr>
        <w:t>–</w:t>
      </w:r>
      <w:r w:rsidRPr="008D4708">
        <w:rPr>
          <w:szCs w:val="28"/>
        </w:rPr>
        <w:t xml:space="preserve"> 256 </w:t>
      </w:r>
      <w:r w:rsidRPr="008D4708">
        <w:rPr>
          <w:szCs w:val="28"/>
          <w:lang w:val="en-US"/>
        </w:rPr>
        <w:t>c</w:t>
      </w:r>
      <w:r w:rsidRPr="008D4708">
        <w:rPr>
          <w:szCs w:val="28"/>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iCs/>
          <w:szCs w:val="28"/>
        </w:rPr>
        <w:t>Молекулярно-генетические</w:t>
      </w:r>
      <w:r w:rsidRPr="008D4708">
        <w:rPr>
          <w:szCs w:val="28"/>
        </w:rPr>
        <w:t xml:space="preserve"> и биофизические методы исследования в медицине</w:t>
      </w:r>
      <w:proofErr w:type="gramStart"/>
      <w:r w:rsidRPr="008D4708">
        <w:rPr>
          <w:szCs w:val="28"/>
        </w:rPr>
        <w:t xml:space="preserve"> / Р</w:t>
      </w:r>
      <w:proofErr w:type="gramEnd"/>
      <w:r w:rsidRPr="008D4708">
        <w:rPr>
          <w:szCs w:val="28"/>
        </w:rPr>
        <w:t xml:space="preserve">ед. Ю.И. Бажора, В.И. Кресюн, В.Н. Запорожан. – К.: </w:t>
      </w:r>
      <w:r w:rsidRPr="00090DC7">
        <w:rPr>
          <w:szCs w:val="28"/>
          <w:lang w:val="uk-UA"/>
        </w:rPr>
        <w:t>Зд</w:t>
      </w:r>
      <w:r w:rsidRPr="00090DC7">
        <w:rPr>
          <w:szCs w:val="28"/>
          <w:lang w:val="uk-UA"/>
        </w:rPr>
        <w:t>о</w:t>
      </w:r>
      <w:r w:rsidRPr="00090DC7">
        <w:rPr>
          <w:szCs w:val="28"/>
          <w:lang w:val="uk-UA"/>
        </w:rPr>
        <w:t>ров'я</w:t>
      </w:r>
      <w:r w:rsidRPr="008D4708">
        <w:rPr>
          <w:szCs w:val="28"/>
        </w:rPr>
        <w:t xml:space="preserve">, 1996. - 205 с. </w:t>
      </w:r>
    </w:p>
    <w:p w:rsidR="00AE69F7" w:rsidRPr="00090DC7"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090DC7">
        <w:rPr>
          <w:szCs w:val="28"/>
          <w:lang w:val="uk-UA"/>
        </w:rPr>
        <w:t>Крижанівський В.О. Діагностика та лікування інфаркту міокарда.</w:t>
      </w:r>
      <w:r>
        <w:rPr>
          <w:szCs w:val="28"/>
          <w:lang w:val="uk-UA"/>
        </w:rPr>
        <w:t xml:space="preserve"> /</w:t>
      </w:r>
      <w:r w:rsidRPr="00090DC7">
        <w:rPr>
          <w:szCs w:val="28"/>
          <w:lang w:val="uk-UA"/>
        </w:rPr>
        <w:t xml:space="preserve"> Крижанівський В.О. – Фенікс, Київ, </w:t>
      </w:r>
      <w:r w:rsidRPr="00090DC7">
        <w:rPr>
          <w:bCs/>
          <w:szCs w:val="28"/>
          <w:lang w:val="uk-UA"/>
        </w:rPr>
        <w:t>2000</w:t>
      </w:r>
      <w:r w:rsidRPr="00090DC7">
        <w:rPr>
          <w:szCs w:val="28"/>
          <w:lang w:val="uk-UA"/>
        </w:rPr>
        <w:t xml:space="preserve">. – 450 с.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Brunelli C.</w:t>
      </w:r>
      <w:r>
        <w:rPr>
          <w:szCs w:val="28"/>
          <w:lang w:val="uk-UA"/>
        </w:rPr>
        <w:t xml:space="preserve"> </w:t>
      </w:r>
      <w:r w:rsidRPr="008D4708">
        <w:rPr>
          <w:szCs w:val="28"/>
          <w:lang w:val="en-US"/>
        </w:rPr>
        <w:t>Long term survival in medically treated patients with ischaemic heart disease and prognostic importance of clinical and electrocardiographic data</w:t>
      </w:r>
      <w:r>
        <w:rPr>
          <w:szCs w:val="28"/>
          <w:lang w:val="uk-UA"/>
        </w:rPr>
        <w:t xml:space="preserve"> /</w:t>
      </w:r>
      <w:r w:rsidRPr="008D4708">
        <w:rPr>
          <w:szCs w:val="28"/>
          <w:lang w:val="en-US"/>
        </w:rPr>
        <w:t xml:space="preserve"> Brunelli C., Cristofani R., Abbate A. // Eur. Heart J. - l989. – Vol. 10. – P. 292- 303.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Roberts R.</w:t>
      </w:r>
      <w:r>
        <w:rPr>
          <w:szCs w:val="28"/>
          <w:lang w:val="uk-UA"/>
        </w:rPr>
        <w:t xml:space="preserve"> </w:t>
      </w:r>
      <w:r w:rsidRPr="008D4708">
        <w:rPr>
          <w:szCs w:val="28"/>
          <w:lang w:val="en-US"/>
        </w:rPr>
        <w:t>Management of acute coronary syndrome based on risk stratific</w:t>
      </w:r>
      <w:r w:rsidRPr="008D4708">
        <w:rPr>
          <w:szCs w:val="28"/>
          <w:lang w:val="en-US"/>
        </w:rPr>
        <w:t>a</w:t>
      </w:r>
      <w:r w:rsidRPr="008D4708">
        <w:rPr>
          <w:szCs w:val="28"/>
          <w:lang w:val="en-US"/>
        </w:rPr>
        <w:t>tion by biochemical markers. An idea whose come</w:t>
      </w:r>
      <w:r>
        <w:rPr>
          <w:szCs w:val="28"/>
          <w:lang w:val="uk-UA"/>
        </w:rPr>
        <w:t xml:space="preserve"> /</w:t>
      </w:r>
      <w:r w:rsidRPr="008D4708">
        <w:rPr>
          <w:szCs w:val="28"/>
          <w:lang w:val="en-US"/>
        </w:rPr>
        <w:t xml:space="preserve"> Roberts R., Fromm R. // Circulation. </w:t>
      </w:r>
      <w:r>
        <w:rPr>
          <w:szCs w:val="28"/>
          <w:lang w:val="uk-UA"/>
        </w:rPr>
        <w:t>–</w:t>
      </w:r>
      <w:r w:rsidRPr="008D4708">
        <w:rPr>
          <w:szCs w:val="28"/>
          <w:lang w:val="en-US"/>
        </w:rPr>
        <w:t xml:space="preserve"> 1998. – Vol. 98. – P. 1831-1833.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lastRenderedPageBreak/>
        <w:t xml:space="preserve">Management of acute coronary syndromes without persistent ST segment elevation. Recomendation of task force of European Society of Cardiology // Eur Heart J. - 2000. – Vol. 21. – P. 1406-1432.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ACC/AHA Guidelines for unstable angina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- 2000. – Vol. 36:3. – P. 970-1062.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Bueno H.</w:t>
      </w:r>
      <w:r>
        <w:rPr>
          <w:szCs w:val="28"/>
          <w:lang w:val="uk-UA"/>
        </w:rPr>
        <w:t xml:space="preserve"> </w:t>
      </w:r>
      <w:r w:rsidRPr="008D4708">
        <w:rPr>
          <w:szCs w:val="28"/>
          <w:lang w:val="en-US"/>
        </w:rPr>
        <w:t xml:space="preserve">Influence of </w:t>
      </w:r>
      <w:r w:rsidRPr="008D4708">
        <w:rPr>
          <w:bCs/>
          <w:szCs w:val="28"/>
          <w:lang w:val="en-US"/>
        </w:rPr>
        <w:t>sex</w:t>
      </w:r>
      <w:r w:rsidRPr="008D4708">
        <w:rPr>
          <w:szCs w:val="28"/>
          <w:lang w:val="en-US"/>
        </w:rPr>
        <w:t xml:space="preserve"> on the short- and long-term outcome of elderly patients with a first acute myocardial infarction </w:t>
      </w:r>
      <w:r>
        <w:rPr>
          <w:szCs w:val="28"/>
          <w:lang w:val="uk-UA"/>
        </w:rPr>
        <w:t xml:space="preserve">/ </w:t>
      </w:r>
      <w:r w:rsidRPr="008D4708">
        <w:rPr>
          <w:szCs w:val="28"/>
          <w:lang w:val="en-US"/>
        </w:rPr>
        <w:t xml:space="preserve">Bueno H., Vidan M.T., Almazan A. et al. // Circulation. – 1995. – Vol. 92. – P. 1133-1140.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Безруков В.В. Здоровье </w:t>
      </w:r>
      <w:proofErr w:type="gramStart"/>
      <w:r w:rsidRPr="008D4708">
        <w:rPr>
          <w:bCs/>
          <w:szCs w:val="28"/>
        </w:rPr>
        <w:t>пожилых</w:t>
      </w:r>
      <w:proofErr w:type="gramEnd"/>
      <w:r w:rsidRPr="008D4708">
        <w:rPr>
          <w:szCs w:val="28"/>
        </w:rPr>
        <w:t xml:space="preserve"> в Украине </w:t>
      </w:r>
      <w:r>
        <w:rPr>
          <w:szCs w:val="28"/>
          <w:lang w:val="uk-UA"/>
        </w:rPr>
        <w:t xml:space="preserve">/ </w:t>
      </w:r>
      <w:r w:rsidRPr="008D4708">
        <w:rPr>
          <w:szCs w:val="28"/>
        </w:rPr>
        <w:t xml:space="preserve">Безруков В.В. // Doctor. – </w:t>
      </w:r>
      <w:r w:rsidRPr="008D4708">
        <w:rPr>
          <w:bCs/>
          <w:szCs w:val="28"/>
        </w:rPr>
        <w:t>2002.</w:t>
      </w:r>
      <w:r w:rsidRPr="008D4708">
        <w:rPr>
          <w:szCs w:val="28"/>
        </w:rPr>
        <w:t xml:space="preserve"> – № 5. – С. 5-8.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Эпидемиология и профилактика </w:t>
      </w:r>
      <w:proofErr w:type="gramStart"/>
      <w:r w:rsidRPr="008D4708">
        <w:rPr>
          <w:szCs w:val="28"/>
        </w:rPr>
        <w:t>сердечно-сосудистых</w:t>
      </w:r>
      <w:proofErr w:type="gramEnd"/>
      <w:r w:rsidRPr="008D4708">
        <w:rPr>
          <w:szCs w:val="28"/>
        </w:rPr>
        <w:t xml:space="preserve"> болезней у п</w:t>
      </w:r>
      <w:r w:rsidRPr="008D4708">
        <w:rPr>
          <w:szCs w:val="28"/>
        </w:rPr>
        <w:t>о</w:t>
      </w:r>
      <w:r w:rsidRPr="008D4708">
        <w:rPr>
          <w:szCs w:val="28"/>
        </w:rPr>
        <w:t>жилых людей // Докл</w:t>
      </w:r>
      <w:r>
        <w:rPr>
          <w:szCs w:val="28"/>
          <w:lang w:val="uk-UA"/>
        </w:rPr>
        <w:t>.</w:t>
      </w:r>
      <w:r w:rsidRPr="008D4708">
        <w:rPr>
          <w:szCs w:val="28"/>
        </w:rPr>
        <w:t xml:space="preserve"> исслед</w:t>
      </w:r>
      <w:r>
        <w:rPr>
          <w:szCs w:val="28"/>
          <w:lang w:val="uk-UA"/>
        </w:rPr>
        <w:t>.</w:t>
      </w:r>
      <w:r w:rsidRPr="008D4708">
        <w:rPr>
          <w:szCs w:val="28"/>
        </w:rPr>
        <w:t xml:space="preserve"> группы ВОЗ. – Женева, 1996. – 105 с.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Lee P.Y.</w:t>
      </w:r>
      <w:r>
        <w:rPr>
          <w:szCs w:val="28"/>
          <w:lang w:val="uk-UA"/>
        </w:rPr>
        <w:t xml:space="preserve"> </w:t>
      </w:r>
      <w:r w:rsidRPr="008D4708">
        <w:rPr>
          <w:szCs w:val="28"/>
          <w:lang w:val="en-US"/>
        </w:rPr>
        <w:t>Representation of elderly persons and women in published rando</w:t>
      </w:r>
      <w:r w:rsidRPr="008D4708">
        <w:rPr>
          <w:szCs w:val="28"/>
          <w:lang w:val="en-US"/>
        </w:rPr>
        <w:t>m</w:t>
      </w:r>
      <w:r w:rsidRPr="008D4708">
        <w:rPr>
          <w:szCs w:val="28"/>
          <w:lang w:val="en-US"/>
        </w:rPr>
        <w:t xml:space="preserve">ized trials of acute coronary syndromes </w:t>
      </w:r>
      <w:r>
        <w:rPr>
          <w:szCs w:val="28"/>
          <w:lang w:val="uk-UA"/>
        </w:rPr>
        <w:t xml:space="preserve">/ </w:t>
      </w:r>
      <w:r w:rsidRPr="008D4708">
        <w:rPr>
          <w:szCs w:val="28"/>
          <w:lang w:val="en-US"/>
        </w:rPr>
        <w:t>Lee P.Y., Alexander K.P., Hammill</w:t>
      </w:r>
      <w:r>
        <w:rPr>
          <w:szCs w:val="28"/>
          <w:lang w:val="uk-UA"/>
        </w:rPr>
        <w:t> </w:t>
      </w:r>
      <w:r w:rsidRPr="008D4708">
        <w:rPr>
          <w:szCs w:val="28"/>
          <w:lang w:val="en-US"/>
        </w:rPr>
        <w:t xml:space="preserve">B.G. et al. // JAMA. – </w:t>
      </w:r>
      <w:r w:rsidRPr="008D4708">
        <w:rPr>
          <w:bCs/>
          <w:szCs w:val="28"/>
          <w:lang w:val="en-US"/>
        </w:rPr>
        <w:t>2001</w:t>
      </w:r>
      <w:r w:rsidRPr="008D4708">
        <w:rPr>
          <w:szCs w:val="28"/>
          <w:lang w:val="en-US"/>
        </w:rPr>
        <w:t xml:space="preserve">. – Vol. 286. – P. 708-713.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Abdulla J.</w:t>
      </w:r>
      <w:r>
        <w:rPr>
          <w:szCs w:val="28"/>
          <w:lang w:val="uk-UA"/>
        </w:rPr>
        <w:t xml:space="preserve"> </w:t>
      </w:r>
      <w:r w:rsidRPr="008D4708">
        <w:rPr>
          <w:szCs w:val="28"/>
          <w:lang w:val="en-US"/>
        </w:rPr>
        <w:t xml:space="preserve">Does the electrocardiographic presence of Q-waves influence the survival of patients with acute myocardial infarction? </w:t>
      </w:r>
      <w:r>
        <w:rPr>
          <w:szCs w:val="28"/>
          <w:lang w:val="uk-UA"/>
        </w:rPr>
        <w:t xml:space="preserve">/ </w:t>
      </w:r>
      <w:r w:rsidRPr="008D4708">
        <w:rPr>
          <w:szCs w:val="28"/>
          <w:lang w:val="en-US"/>
        </w:rPr>
        <w:t>Abdulla J., Bre</w:t>
      </w:r>
      <w:r w:rsidRPr="008D4708">
        <w:rPr>
          <w:szCs w:val="28"/>
          <w:lang w:val="en-US"/>
        </w:rPr>
        <w:t>n</w:t>
      </w:r>
      <w:r w:rsidRPr="008D4708">
        <w:rPr>
          <w:szCs w:val="28"/>
          <w:lang w:val="en-US"/>
        </w:rPr>
        <w:t>dorp</w:t>
      </w:r>
      <w:r>
        <w:rPr>
          <w:szCs w:val="28"/>
          <w:lang w:val="uk-UA"/>
        </w:rPr>
        <w:t> </w:t>
      </w:r>
      <w:r w:rsidRPr="008D4708">
        <w:rPr>
          <w:szCs w:val="28"/>
          <w:lang w:val="en-US"/>
        </w:rPr>
        <w:t xml:space="preserve">B., Torp-Pedersen C. et al. // Eur. Heart J. – 2001. </w:t>
      </w:r>
      <w:r>
        <w:rPr>
          <w:szCs w:val="28"/>
          <w:lang w:val="uk-UA"/>
        </w:rPr>
        <w:t>–</w:t>
      </w:r>
      <w:r w:rsidRPr="008D4708">
        <w:rPr>
          <w:szCs w:val="28"/>
          <w:lang w:val="en-US"/>
        </w:rPr>
        <w:t xml:space="preserve"> Vol. 22. – P. 1008-1014.</w:t>
      </w:r>
    </w:p>
    <w:p w:rsidR="00AE69F7" w:rsidRPr="006879A6"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6879A6">
        <w:rPr>
          <w:rStyle w:val="afff0"/>
          <w:i w:val="0"/>
          <w:iCs w:val="0"/>
          <w:szCs w:val="28"/>
          <w:lang w:val="en-US"/>
        </w:rPr>
        <w:t>Wong C</w:t>
      </w:r>
      <w:r w:rsidRPr="006879A6">
        <w:rPr>
          <w:rStyle w:val="afff0"/>
          <w:i w:val="0"/>
          <w:iCs w:val="0"/>
          <w:szCs w:val="28"/>
          <w:lang w:val="uk-UA"/>
        </w:rPr>
        <w:t>.</w:t>
      </w:r>
      <w:r w:rsidRPr="006879A6">
        <w:rPr>
          <w:rStyle w:val="afff0"/>
          <w:i w:val="0"/>
          <w:iCs w:val="0"/>
          <w:szCs w:val="28"/>
          <w:lang w:val="en-US"/>
        </w:rPr>
        <w:t>K.</w:t>
      </w:r>
      <w:r w:rsidRPr="006879A6">
        <w:rPr>
          <w:rStyle w:val="afff0"/>
          <w:i w:val="0"/>
          <w:iCs w:val="0"/>
          <w:szCs w:val="28"/>
          <w:lang w:val="uk-UA"/>
        </w:rPr>
        <w:t xml:space="preserve"> </w:t>
      </w:r>
      <w:r w:rsidRPr="006879A6">
        <w:rPr>
          <w:rStyle w:val="afff0"/>
          <w:i w:val="0"/>
          <w:iCs w:val="0"/>
          <w:szCs w:val="28"/>
          <w:lang w:val="en-US"/>
        </w:rPr>
        <w:t xml:space="preserve">Patients With Prolonged Ischemic Chest Pain and Presumed-New Left Bundle Branch Block Have Heterogeneous Outcomes Depending on the Presence of ST-Segment Changes </w:t>
      </w:r>
      <w:r w:rsidRPr="006879A6">
        <w:rPr>
          <w:rStyle w:val="afff0"/>
          <w:i w:val="0"/>
          <w:iCs w:val="0"/>
          <w:szCs w:val="28"/>
          <w:lang w:val="uk-UA"/>
        </w:rPr>
        <w:t xml:space="preserve">/ </w:t>
      </w:r>
      <w:r w:rsidRPr="006879A6">
        <w:rPr>
          <w:rStyle w:val="afff0"/>
          <w:i w:val="0"/>
          <w:iCs w:val="0"/>
          <w:szCs w:val="28"/>
          <w:lang w:val="en-US"/>
        </w:rPr>
        <w:t>Wong C</w:t>
      </w:r>
      <w:r w:rsidRPr="006879A6">
        <w:rPr>
          <w:rStyle w:val="afff0"/>
          <w:i w:val="0"/>
          <w:iCs w:val="0"/>
          <w:szCs w:val="28"/>
          <w:lang w:val="uk-UA"/>
        </w:rPr>
        <w:t>.</w:t>
      </w:r>
      <w:r w:rsidRPr="006879A6">
        <w:rPr>
          <w:rStyle w:val="afff0"/>
          <w:i w:val="0"/>
          <w:iCs w:val="0"/>
          <w:szCs w:val="28"/>
          <w:lang w:val="en-US"/>
        </w:rPr>
        <w:t>K., French J.K., Aylward</w:t>
      </w:r>
      <w:r w:rsidRPr="006879A6">
        <w:rPr>
          <w:rStyle w:val="afff0"/>
          <w:i w:val="0"/>
          <w:iCs w:val="0"/>
          <w:szCs w:val="28"/>
          <w:lang w:val="uk-UA"/>
        </w:rPr>
        <w:t> </w:t>
      </w:r>
      <w:r w:rsidRPr="006879A6">
        <w:rPr>
          <w:rStyle w:val="afff0"/>
          <w:i w:val="0"/>
          <w:iCs w:val="0"/>
          <w:szCs w:val="28"/>
          <w:lang w:val="en-US"/>
        </w:rPr>
        <w:t xml:space="preserve">P.E.G. et al. // J Am Coll Cardiol. – </w:t>
      </w:r>
      <w:r w:rsidRPr="006879A6">
        <w:rPr>
          <w:rStyle w:val="afff0"/>
          <w:bCs/>
          <w:i w:val="0"/>
          <w:iCs w:val="0"/>
          <w:szCs w:val="28"/>
          <w:lang w:val="en-US"/>
        </w:rPr>
        <w:t>2005</w:t>
      </w:r>
      <w:r w:rsidRPr="006879A6">
        <w:rPr>
          <w:rStyle w:val="afff0"/>
          <w:i w:val="0"/>
          <w:iCs w:val="0"/>
          <w:szCs w:val="28"/>
          <w:lang w:val="en-US"/>
        </w:rPr>
        <w:t>. – Vol. 46. – P. 29 –38.</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 xml:space="preserve">Phibbs B.P. The Q-wawe infarct, phenomen or chimera? </w:t>
      </w:r>
      <w:r>
        <w:rPr>
          <w:szCs w:val="28"/>
          <w:lang w:val="uk-UA"/>
        </w:rPr>
        <w:t xml:space="preserve">/ </w:t>
      </w:r>
      <w:r w:rsidRPr="008D4708">
        <w:rPr>
          <w:szCs w:val="28"/>
          <w:lang w:val="en-US"/>
        </w:rPr>
        <w:t>Phibbs B.P. // Eur. Heart J. – 2001. – Vol. 22. – P. 980-982.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Brogan G Jr</w:t>
      </w:r>
      <w:r w:rsidRPr="008D4708">
        <w:rPr>
          <w:i/>
          <w:iCs/>
          <w:szCs w:val="28"/>
          <w:lang w:val="en-US"/>
        </w:rPr>
        <w:t>.</w:t>
      </w:r>
      <w:r w:rsidRPr="008D4708">
        <w:rPr>
          <w:szCs w:val="28"/>
          <w:lang w:val="en-US"/>
        </w:rPr>
        <w:t xml:space="preserve"> Managing pain in emergency room </w:t>
      </w:r>
      <w:r>
        <w:rPr>
          <w:szCs w:val="28"/>
          <w:lang w:val="uk-UA"/>
        </w:rPr>
        <w:t xml:space="preserve">/ </w:t>
      </w:r>
      <w:r w:rsidRPr="008D4708">
        <w:rPr>
          <w:szCs w:val="28"/>
          <w:lang w:val="en-US"/>
        </w:rPr>
        <w:t>Brogan G Jr</w:t>
      </w:r>
      <w:r w:rsidRPr="008D4708">
        <w:rPr>
          <w:i/>
          <w:iCs/>
          <w:szCs w:val="28"/>
          <w:lang w:val="en-US"/>
        </w:rPr>
        <w:t>.</w:t>
      </w:r>
      <w:r w:rsidRPr="008D4708">
        <w:rPr>
          <w:szCs w:val="28"/>
          <w:lang w:val="en-US"/>
        </w:rPr>
        <w:t xml:space="preserve"> // Eur</w:t>
      </w:r>
      <w:r>
        <w:rPr>
          <w:szCs w:val="28"/>
          <w:lang w:val="uk-UA"/>
        </w:rPr>
        <w:t>.</w:t>
      </w:r>
      <w:r w:rsidRPr="008D4708">
        <w:rPr>
          <w:szCs w:val="28"/>
          <w:lang w:val="en-US"/>
        </w:rPr>
        <w:t xml:space="preserve"> Heart J. – 2000. – Vol. 2, Suppl</w:t>
      </w:r>
      <w:r>
        <w:rPr>
          <w:szCs w:val="28"/>
          <w:lang w:val="uk-UA"/>
        </w:rPr>
        <w:t>.</w:t>
      </w:r>
      <w:r w:rsidRPr="008D4708">
        <w:rPr>
          <w:szCs w:val="28"/>
          <w:lang w:val="en-US"/>
        </w:rPr>
        <w:t xml:space="preserve"> N. – P. 16—24.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fr-FR"/>
        </w:rPr>
      </w:pPr>
      <w:r w:rsidRPr="008D4708">
        <w:rPr>
          <w:szCs w:val="28"/>
          <w:lang w:val="fr-FR"/>
        </w:rPr>
        <w:t>Wu A.</w:t>
      </w:r>
      <w:r>
        <w:rPr>
          <w:szCs w:val="28"/>
          <w:lang w:val="uk-UA"/>
        </w:rPr>
        <w:t xml:space="preserve"> </w:t>
      </w:r>
      <w:r w:rsidRPr="008D4708">
        <w:rPr>
          <w:szCs w:val="28"/>
          <w:lang w:val="en-US"/>
        </w:rPr>
        <w:t xml:space="preserve">Use of </w:t>
      </w:r>
      <w:r w:rsidRPr="008D4708">
        <w:rPr>
          <w:bCs/>
          <w:szCs w:val="28"/>
          <w:lang w:val="en-US"/>
        </w:rPr>
        <w:t>Cardiac Markers</w:t>
      </w:r>
      <w:r w:rsidRPr="008D4708">
        <w:rPr>
          <w:szCs w:val="28"/>
          <w:lang w:val="en-US"/>
        </w:rPr>
        <w:t xml:space="preserve"> in Coronary Artery Disease.</w:t>
      </w:r>
      <w:r>
        <w:rPr>
          <w:szCs w:val="28"/>
          <w:lang w:val="uk-UA"/>
        </w:rPr>
        <w:t xml:space="preserve"> / </w:t>
      </w:r>
      <w:r w:rsidRPr="008D4708">
        <w:rPr>
          <w:szCs w:val="28"/>
          <w:lang w:val="fr-FR"/>
        </w:rPr>
        <w:t xml:space="preserve">Wu A., Apple F.S., Gibler B. et al. </w:t>
      </w:r>
      <w:r w:rsidRPr="008D4708">
        <w:rPr>
          <w:szCs w:val="28"/>
          <w:lang w:val="en-US"/>
        </w:rPr>
        <w:t>1998 NACB SOLP Recommendations. American Ass</w:t>
      </w:r>
      <w:r w:rsidRPr="008D4708">
        <w:rPr>
          <w:szCs w:val="28"/>
          <w:lang w:val="en-US"/>
        </w:rPr>
        <w:t>o</w:t>
      </w:r>
      <w:r w:rsidRPr="008D4708">
        <w:rPr>
          <w:szCs w:val="28"/>
          <w:lang w:val="en-US"/>
        </w:rPr>
        <w:t xml:space="preserve">ciation for Clinical Chemistry 1998 National Meeting. Chicago IL.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fr-FR"/>
        </w:rPr>
      </w:pPr>
      <w:r w:rsidRPr="008D4708">
        <w:rPr>
          <w:szCs w:val="28"/>
          <w:lang w:val="en-US"/>
        </w:rPr>
        <w:t>Newby L</w:t>
      </w:r>
      <w:r>
        <w:rPr>
          <w:szCs w:val="28"/>
          <w:lang w:val="uk-UA"/>
        </w:rPr>
        <w:t>.</w:t>
      </w:r>
      <w:r w:rsidRPr="008D4708">
        <w:rPr>
          <w:szCs w:val="28"/>
          <w:lang w:val="en-US"/>
        </w:rPr>
        <w:t>K</w:t>
      </w:r>
      <w:r>
        <w:rPr>
          <w:szCs w:val="28"/>
          <w:lang w:val="uk-UA"/>
        </w:rPr>
        <w:t xml:space="preserve">. </w:t>
      </w:r>
      <w:r w:rsidRPr="008D4708">
        <w:rPr>
          <w:szCs w:val="28"/>
          <w:lang w:val="en-US"/>
        </w:rPr>
        <w:t xml:space="preserve">Bedside multimarker testing for risk stratification in chest pain units: the chest pain evaluation by </w:t>
      </w:r>
      <w:r w:rsidRPr="008D4708">
        <w:rPr>
          <w:bCs/>
          <w:szCs w:val="28"/>
          <w:lang w:val="en-US"/>
        </w:rPr>
        <w:t>creatine kinase-MB, myoglobin, and tr</w:t>
      </w:r>
      <w:r w:rsidRPr="008D4708">
        <w:rPr>
          <w:bCs/>
          <w:szCs w:val="28"/>
          <w:lang w:val="en-US"/>
        </w:rPr>
        <w:t>o</w:t>
      </w:r>
      <w:r w:rsidRPr="008D4708">
        <w:rPr>
          <w:bCs/>
          <w:szCs w:val="28"/>
          <w:lang w:val="en-US"/>
        </w:rPr>
        <w:t xml:space="preserve">ponin I (CHECKMATE) study </w:t>
      </w:r>
      <w:r>
        <w:rPr>
          <w:bCs/>
          <w:szCs w:val="28"/>
          <w:lang w:val="uk-UA"/>
        </w:rPr>
        <w:t xml:space="preserve">/ </w:t>
      </w:r>
      <w:r w:rsidRPr="008D4708">
        <w:rPr>
          <w:szCs w:val="28"/>
          <w:lang w:val="en-US"/>
        </w:rPr>
        <w:t>Newby L</w:t>
      </w:r>
      <w:r>
        <w:rPr>
          <w:szCs w:val="28"/>
          <w:lang w:val="uk-UA"/>
        </w:rPr>
        <w:t>.</w:t>
      </w:r>
      <w:r w:rsidRPr="008D4708">
        <w:rPr>
          <w:szCs w:val="28"/>
          <w:lang w:val="en-US"/>
        </w:rPr>
        <w:t>K</w:t>
      </w:r>
      <w:r>
        <w:rPr>
          <w:szCs w:val="28"/>
          <w:lang w:val="uk-UA"/>
        </w:rPr>
        <w:t>.</w:t>
      </w:r>
      <w:r w:rsidRPr="008D4708">
        <w:rPr>
          <w:szCs w:val="28"/>
          <w:lang w:val="en-US"/>
        </w:rPr>
        <w:t>, Storrow A</w:t>
      </w:r>
      <w:r>
        <w:rPr>
          <w:szCs w:val="28"/>
          <w:lang w:val="uk-UA"/>
        </w:rPr>
        <w:t>.</w:t>
      </w:r>
      <w:r w:rsidRPr="008D4708">
        <w:rPr>
          <w:szCs w:val="28"/>
          <w:lang w:val="en-US"/>
        </w:rPr>
        <w:t>B</w:t>
      </w:r>
      <w:r>
        <w:rPr>
          <w:szCs w:val="28"/>
          <w:lang w:val="uk-UA"/>
        </w:rPr>
        <w:t>.</w:t>
      </w:r>
      <w:r w:rsidRPr="008D4708">
        <w:rPr>
          <w:szCs w:val="28"/>
          <w:lang w:val="en-US"/>
        </w:rPr>
        <w:t>, Gibler W</w:t>
      </w:r>
      <w:r>
        <w:rPr>
          <w:szCs w:val="28"/>
          <w:lang w:val="uk-UA"/>
        </w:rPr>
        <w:t>.</w:t>
      </w:r>
      <w:r w:rsidRPr="008D4708">
        <w:rPr>
          <w:szCs w:val="28"/>
          <w:lang w:val="en-US"/>
        </w:rPr>
        <w:t>B</w:t>
      </w:r>
      <w:r>
        <w:rPr>
          <w:szCs w:val="28"/>
          <w:lang w:val="uk-UA"/>
        </w:rPr>
        <w:t>.</w:t>
      </w:r>
      <w:r w:rsidRPr="008D4708">
        <w:rPr>
          <w:szCs w:val="28"/>
          <w:lang w:val="en-US"/>
        </w:rPr>
        <w:t xml:space="preserve">, et al. </w:t>
      </w:r>
      <w:r w:rsidRPr="008D4708">
        <w:rPr>
          <w:bCs/>
          <w:szCs w:val="28"/>
          <w:lang w:val="en-US"/>
        </w:rPr>
        <w:t xml:space="preserve">// </w:t>
      </w:r>
      <w:r w:rsidRPr="008D4708">
        <w:rPr>
          <w:bCs/>
          <w:szCs w:val="28"/>
          <w:lang w:val="fr-FR"/>
        </w:rPr>
        <w:t>Circulation. – 2001. – Vol. 103. – P. 1832-1837.</w:t>
      </w:r>
      <w:r w:rsidRPr="008D4708">
        <w:rPr>
          <w:b/>
          <w:bCs/>
          <w:szCs w:val="28"/>
          <w:lang w:val="fr-FR"/>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D564E5">
        <w:rPr>
          <w:szCs w:val="28"/>
          <w:lang w:val="en-US"/>
        </w:rPr>
        <w:t>Hartman F.</w:t>
      </w:r>
      <w:r>
        <w:rPr>
          <w:szCs w:val="28"/>
          <w:lang w:val="uk-UA"/>
        </w:rPr>
        <w:t xml:space="preserve"> </w:t>
      </w:r>
      <w:r w:rsidRPr="008D4708">
        <w:rPr>
          <w:bCs/>
          <w:szCs w:val="28"/>
          <w:lang w:val="en-US"/>
        </w:rPr>
        <w:t>Biochemical Markers</w:t>
      </w:r>
      <w:r w:rsidRPr="008D4708">
        <w:rPr>
          <w:szCs w:val="28"/>
          <w:lang w:val="en-US"/>
        </w:rPr>
        <w:t xml:space="preserve"> in the diagnosis of coronary artery disease </w:t>
      </w:r>
      <w:r>
        <w:rPr>
          <w:szCs w:val="28"/>
          <w:lang w:val="uk-UA"/>
        </w:rPr>
        <w:t xml:space="preserve">/ </w:t>
      </w:r>
      <w:r w:rsidRPr="00D564E5">
        <w:rPr>
          <w:szCs w:val="28"/>
          <w:lang w:val="en-US"/>
        </w:rPr>
        <w:t xml:space="preserve">Hartman F., Kampmann M., Frey N. et al. </w:t>
      </w:r>
      <w:r w:rsidRPr="008D4708">
        <w:rPr>
          <w:szCs w:val="28"/>
          <w:lang w:val="en-US"/>
        </w:rPr>
        <w:t>// Eur</w:t>
      </w:r>
      <w:r>
        <w:rPr>
          <w:szCs w:val="28"/>
          <w:lang w:val="uk-UA"/>
        </w:rPr>
        <w:t>.</w:t>
      </w:r>
      <w:r w:rsidRPr="008D4708">
        <w:rPr>
          <w:szCs w:val="28"/>
          <w:lang w:val="en-US"/>
        </w:rPr>
        <w:t xml:space="preserve"> Heart J. – 1998. – Vol.</w:t>
      </w:r>
      <w:r>
        <w:rPr>
          <w:szCs w:val="28"/>
          <w:lang w:val="uk-UA"/>
        </w:rPr>
        <w:t> </w:t>
      </w:r>
      <w:r w:rsidRPr="008D4708">
        <w:rPr>
          <w:szCs w:val="28"/>
          <w:lang w:val="en-US"/>
        </w:rPr>
        <w:t xml:space="preserve">19, Suppl N. – P. 2-7.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Fox K.A.A.</w:t>
      </w:r>
      <w:r>
        <w:rPr>
          <w:szCs w:val="28"/>
          <w:lang w:val="uk-UA"/>
        </w:rPr>
        <w:t xml:space="preserve"> </w:t>
      </w:r>
      <w:r w:rsidRPr="008D4708">
        <w:rPr>
          <w:szCs w:val="28"/>
          <w:lang w:val="en-US"/>
        </w:rPr>
        <w:t>British Cardiac Society working group on the definition of m</w:t>
      </w:r>
      <w:r w:rsidRPr="008D4708">
        <w:rPr>
          <w:szCs w:val="28"/>
          <w:lang w:val="en-US"/>
        </w:rPr>
        <w:t>y</w:t>
      </w:r>
      <w:r w:rsidRPr="008D4708">
        <w:rPr>
          <w:szCs w:val="28"/>
          <w:lang w:val="en-US"/>
        </w:rPr>
        <w:t xml:space="preserve">ocardial infarction </w:t>
      </w:r>
      <w:r>
        <w:rPr>
          <w:szCs w:val="28"/>
          <w:lang w:val="uk-UA"/>
        </w:rPr>
        <w:t xml:space="preserve">/ </w:t>
      </w:r>
      <w:r w:rsidRPr="008D4708">
        <w:rPr>
          <w:szCs w:val="28"/>
          <w:lang w:val="en-US"/>
        </w:rPr>
        <w:t>Fox K.A.A., Birkhead J., Wilcox R. et al. // Heart. – 2004. – Vol. 90. – P. 603-609.</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lastRenderedPageBreak/>
        <w:t>Fung A.</w:t>
      </w:r>
      <w:r>
        <w:rPr>
          <w:szCs w:val="28"/>
          <w:lang w:val="uk-UA"/>
        </w:rPr>
        <w:t xml:space="preserve"> </w:t>
      </w:r>
      <w:r w:rsidRPr="008D4708">
        <w:rPr>
          <w:szCs w:val="28"/>
          <w:lang w:val="en-US"/>
        </w:rPr>
        <w:t xml:space="preserve">The </w:t>
      </w:r>
      <w:r w:rsidRPr="008D4708">
        <w:rPr>
          <w:bCs/>
          <w:szCs w:val="28"/>
          <w:lang w:val="en-US"/>
        </w:rPr>
        <w:t>prognostic</w:t>
      </w:r>
      <w:r w:rsidRPr="008D4708">
        <w:rPr>
          <w:szCs w:val="28"/>
          <w:lang w:val="en-US"/>
        </w:rPr>
        <w:t xml:space="preserve"> value of cardiac </w:t>
      </w:r>
      <w:r w:rsidRPr="008D4708">
        <w:rPr>
          <w:bCs/>
          <w:szCs w:val="28"/>
          <w:lang w:val="en-US"/>
        </w:rPr>
        <w:t>myozin</w:t>
      </w:r>
      <w:r w:rsidRPr="008D4708">
        <w:rPr>
          <w:szCs w:val="28"/>
          <w:lang w:val="en-US"/>
        </w:rPr>
        <w:t xml:space="preserve"> light chains in acute i</w:t>
      </w:r>
      <w:r w:rsidRPr="008D4708">
        <w:rPr>
          <w:szCs w:val="28"/>
          <w:lang w:val="en-US"/>
        </w:rPr>
        <w:t>s</w:t>
      </w:r>
      <w:r w:rsidRPr="008D4708">
        <w:rPr>
          <w:szCs w:val="28"/>
          <w:lang w:val="en-US"/>
        </w:rPr>
        <w:t xml:space="preserve">chemic syndroms-results from TIMI 3B </w:t>
      </w:r>
      <w:r>
        <w:rPr>
          <w:szCs w:val="28"/>
          <w:lang w:val="uk-UA"/>
        </w:rPr>
        <w:t xml:space="preserve">/ </w:t>
      </w:r>
      <w:r w:rsidRPr="008D4708">
        <w:rPr>
          <w:szCs w:val="28"/>
          <w:lang w:val="en-US"/>
        </w:rPr>
        <w:t>Fung A., Gaward Y., Thompson C.R. et al.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1997. – Vol. 29, Suppl. – P. 891-895.</w:t>
      </w:r>
    </w:p>
    <w:p w:rsidR="00AE69F7" w:rsidRPr="0033538D" w:rsidRDefault="00AE69F7" w:rsidP="004A76F3">
      <w:pPr>
        <w:numPr>
          <w:ilvl w:val="1"/>
          <w:numId w:val="68"/>
        </w:numPr>
        <w:tabs>
          <w:tab w:val="clear" w:pos="1429"/>
          <w:tab w:val="num" w:pos="709"/>
        </w:tabs>
        <w:suppressAutoHyphens w:val="0"/>
        <w:spacing w:line="360" w:lineRule="auto"/>
        <w:ind w:left="709" w:hanging="709"/>
        <w:jc w:val="both"/>
        <w:rPr>
          <w:color w:val="000000"/>
          <w:szCs w:val="28"/>
        </w:rPr>
      </w:pPr>
      <w:r w:rsidRPr="00596535">
        <w:rPr>
          <w:color w:val="000000"/>
          <w:szCs w:val="28"/>
          <w:lang w:val="en-US"/>
        </w:rPr>
        <w:t>Pollack C</w:t>
      </w:r>
      <w:r>
        <w:rPr>
          <w:color w:val="000000"/>
          <w:szCs w:val="28"/>
          <w:lang w:val="uk-UA"/>
        </w:rPr>
        <w:t>.</w:t>
      </w:r>
      <w:r w:rsidRPr="00596535">
        <w:rPr>
          <w:color w:val="000000"/>
          <w:szCs w:val="28"/>
          <w:lang w:val="en-US"/>
        </w:rPr>
        <w:t>V</w:t>
      </w:r>
      <w:r>
        <w:rPr>
          <w:color w:val="000000"/>
          <w:szCs w:val="28"/>
          <w:lang w:val="uk-UA"/>
        </w:rPr>
        <w:t>.</w:t>
      </w:r>
      <w:r w:rsidRPr="00596535">
        <w:rPr>
          <w:color w:val="000000"/>
          <w:szCs w:val="28"/>
          <w:lang w:val="en-US"/>
        </w:rPr>
        <w:t xml:space="preserve"> Jr. 2004 American College of Cardiology</w:t>
      </w:r>
      <w:r>
        <w:rPr>
          <w:color w:val="000000"/>
          <w:szCs w:val="28"/>
          <w:lang w:val="uk-UA"/>
        </w:rPr>
        <w:t xml:space="preserve"> </w:t>
      </w:r>
      <w:r w:rsidRPr="00596535">
        <w:rPr>
          <w:color w:val="000000"/>
          <w:szCs w:val="28"/>
          <w:lang w:val="en-US"/>
        </w:rPr>
        <w:t>/</w:t>
      </w:r>
      <w:r>
        <w:rPr>
          <w:color w:val="000000"/>
          <w:szCs w:val="28"/>
          <w:lang w:val="uk-UA"/>
        </w:rPr>
        <w:t xml:space="preserve"> </w:t>
      </w:r>
      <w:r w:rsidRPr="00596535">
        <w:rPr>
          <w:color w:val="000000"/>
          <w:szCs w:val="28"/>
          <w:lang w:val="en-US"/>
        </w:rPr>
        <w:t xml:space="preserve">American Heart Association guidelines for the management of patients with ST-elevation myocardial infarction: implications for emergency department practice // </w:t>
      </w:r>
      <w:r w:rsidRPr="00596535">
        <w:rPr>
          <w:iCs/>
          <w:color w:val="000000"/>
          <w:szCs w:val="28"/>
          <w:lang w:val="en-US"/>
        </w:rPr>
        <w:t>Ann</w:t>
      </w:r>
      <w:r>
        <w:rPr>
          <w:iCs/>
          <w:color w:val="000000"/>
          <w:szCs w:val="28"/>
          <w:lang w:val="uk-UA"/>
        </w:rPr>
        <w:t>.</w:t>
      </w:r>
      <w:r w:rsidRPr="00596535">
        <w:rPr>
          <w:iCs/>
          <w:color w:val="000000"/>
          <w:szCs w:val="28"/>
          <w:lang w:val="en-US"/>
        </w:rPr>
        <w:t xml:space="preserve"> </w:t>
      </w:r>
      <w:r w:rsidRPr="008D4708">
        <w:rPr>
          <w:iCs/>
          <w:color w:val="000000"/>
          <w:szCs w:val="28"/>
        </w:rPr>
        <w:t>Emerg</w:t>
      </w:r>
      <w:r>
        <w:rPr>
          <w:iCs/>
          <w:color w:val="000000"/>
          <w:szCs w:val="28"/>
          <w:lang w:val="uk-UA"/>
        </w:rPr>
        <w:t>.</w:t>
      </w:r>
      <w:r w:rsidRPr="008D4708">
        <w:rPr>
          <w:iCs/>
          <w:color w:val="000000"/>
          <w:szCs w:val="28"/>
        </w:rPr>
        <w:t xml:space="preserve"> Med</w:t>
      </w:r>
      <w:r w:rsidRPr="008D4708">
        <w:rPr>
          <w:color w:val="000000"/>
          <w:szCs w:val="28"/>
        </w:rPr>
        <w:t>. – 2005. – Vol. 45. – P. 363-376.</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Frans A.</w:t>
      </w:r>
      <w:r>
        <w:rPr>
          <w:szCs w:val="28"/>
          <w:lang w:val="uk-UA"/>
        </w:rPr>
        <w:t xml:space="preserve"> </w:t>
      </w:r>
      <w:r w:rsidRPr="008D4708">
        <w:rPr>
          <w:szCs w:val="28"/>
          <w:lang w:val="en-US"/>
        </w:rPr>
        <w:t xml:space="preserve">Discrimination Between Myocardial and Sceletal Muscle Injury by Assessment of the Plasma Ratio of Myoglobin Over Fatty Acid-Binding Protein </w:t>
      </w:r>
      <w:r>
        <w:rPr>
          <w:szCs w:val="28"/>
          <w:lang w:val="uk-UA"/>
        </w:rPr>
        <w:t xml:space="preserve">/ </w:t>
      </w:r>
      <w:r w:rsidRPr="008D4708">
        <w:rPr>
          <w:szCs w:val="28"/>
          <w:lang w:val="fr-FR"/>
        </w:rPr>
        <w:t xml:space="preserve">Frans A., Van Nieuwenhoven et al. </w:t>
      </w:r>
      <w:r w:rsidRPr="008D4708">
        <w:rPr>
          <w:szCs w:val="28"/>
          <w:lang w:val="en-US"/>
        </w:rPr>
        <w:t xml:space="preserve">// </w:t>
      </w:r>
      <w:r w:rsidRPr="008D4708">
        <w:rPr>
          <w:rStyle w:val="afff0"/>
          <w:i w:val="0"/>
          <w:iCs w:val="0"/>
          <w:szCs w:val="28"/>
          <w:lang w:val="en-US"/>
        </w:rPr>
        <w:t>Circulation. –</w:t>
      </w:r>
      <w:r w:rsidRPr="008D4708">
        <w:rPr>
          <w:szCs w:val="28"/>
          <w:lang w:val="en-US"/>
        </w:rPr>
        <w:t xml:space="preserve"> 1995. – Vol. 92. – P.</w:t>
      </w:r>
      <w:r>
        <w:rPr>
          <w:szCs w:val="28"/>
          <w:lang w:val="uk-UA"/>
        </w:rPr>
        <w:t> </w:t>
      </w:r>
      <w:r w:rsidRPr="008D4708">
        <w:rPr>
          <w:szCs w:val="28"/>
          <w:lang w:val="en-US"/>
        </w:rPr>
        <w:t xml:space="preserve">2848-2854.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color w:val="000000"/>
          <w:szCs w:val="28"/>
          <w:lang w:val="en-US"/>
        </w:rPr>
        <w:t>Thygesen K.</w:t>
      </w:r>
      <w:r>
        <w:rPr>
          <w:color w:val="000000"/>
          <w:szCs w:val="28"/>
          <w:lang w:val="uk-UA"/>
        </w:rPr>
        <w:t xml:space="preserve"> </w:t>
      </w:r>
      <w:r w:rsidRPr="008D4708">
        <w:rPr>
          <w:color w:val="000000"/>
          <w:szCs w:val="28"/>
          <w:lang w:val="en-US"/>
        </w:rPr>
        <w:t xml:space="preserve">Universal definition of myocardial infarction </w:t>
      </w:r>
      <w:r>
        <w:rPr>
          <w:color w:val="000000"/>
          <w:szCs w:val="28"/>
          <w:lang w:val="uk-UA"/>
        </w:rPr>
        <w:t xml:space="preserve">/ </w:t>
      </w:r>
      <w:r w:rsidRPr="008D4708">
        <w:rPr>
          <w:color w:val="000000"/>
          <w:szCs w:val="28"/>
          <w:lang w:val="en-US"/>
        </w:rPr>
        <w:t>Thygesen K., Alpert J.S., White H.D. on behalf of the Joint ESC/ACCF/AHA/WHF Task Force for the Redefinition of Myocardial Infarction // Eur</w:t>
      </w:r>
      <w:r>
        <w:rPr>
          <w:color w:val="000000"/>
          <w:szCs w:val="28"/>
          <w:lang w:val="uk-UA"/>
        </w:rPr>
        <w:t>.</w:t>
      </w:r>
      <w:r w:rsidRPr="008D4708">
        <w:rPr>
          <w:color w:val="000000"/>
          <w:szCs w:val="28"/>
          <w:lang w:val="en-US"/>
        </w:rPr>
        <w:t xml:space="preserve"> Heart J. – 2007. – Vol. 28. – P. 2525-2538.</w:t>
      </w:r>
    </w:p>
    <w:p w:rsidR="00AE69F7" w:rsidRPr="00090DC7" w:rsidRDefault="00AE69F7" w:rsidP="004A76F3">
      <w:pPr>
        <w:numPr>
          <w:ilvl w:val="1"/>
          <w:numId w:val="68"/>
        </w:numPr>
        <w:tabs>
          <w:tab w:val="clear" w:pos="1429"/>
          <w:tab w:val="num" w:pos="709"/>
        </w:tabs>
        <w:suppressAutoHyphens w:val="0"/>
        <w:spacing w:line="360" w:lineRule="auto"/>
        <w:ind w:left="709" w:hanging="709"/>
        <w:jc w:val="both"/>
        <w:rPr>
          <w:szCs w:val="28"/>
        </w:rPr>
      </w:pPr>
      <w:r w:rsidRPr="00090DC7">
        <w:rPr>
          <w:szCs w:val="28"/>
        </w:rPr>
        <w:t>Амелюшкина В.А.</w:t>
      </w:r>
      <w:r>
        <w:rPr>
          <w:szCs w:val="28"/>
          <w:lang w:val="uk-UA"/>
        </w:rPr>
        <w:t xml:space="preserve"> </w:t>
      </w:r>
      <w:r w:rsidRPr="00090DC7">
        <w:rPr>
          <w:szCs w:val="28"/>
        </w:rPr>
        <w:t>Определение массы изофермента креатинкиназы-МВ в сыворотке крови у больных инфарктом миокарда /</w:t>
      </w:r>
      <w:r>
        <w:rPr>
          <w:szCs w:val="28"/>
          <w:lang w:val="uk-UA"/>
        </w:rPr>
        <w:t xml:space="preserve">/ </w:t>
      </w:r>
      <w:r w:rsidRPr="00090DC7">
        <w:rPr>
          <w:szCs w:val="28"/>
        </w:rPr>
        <w:t>Амелюшкина В.А., Филипенко М.Б., Староверов И.И., Титов В.Н. / Клин</w:t>
      </w:r>
      <w:proofErr w:type="gramStart"/>
      <w:r w:rsidRPr="00090DC7">
        <w:rPr>
          <w:szCs w:val="28"/>
        </w:rPr>
        <w:t>.</w:t>
      </w:r>
      <w:proofErr w:type="gramEnd"/>
      <w:r w:rsidRPr="00090DC7">
        <w:rPr>
          <w:szCs w:val="28"/>
        </w:rPr>
        <w:t xml:space="preserve"> </w:t>
      </w:r>
      <w:proofErr w:type="gramStart"/>
      <w:r w:rsidRPr="00090DC7">
        <w:rPr>
          <w:szCs w:val="28"/>
        </w:rPr>
        <w:t>л</w:t>
      </w:r>
      <w:proofErr w:type="gramEnd"/>
      <w:r w:rsidRPr="00090DC7">
        <w:rPr>
          <w:szCs w:val="28"/>
        </w:rPr>
        <w:t xml:space="preserve">аб. </w:t>
      </w:r>
      <w:r w:rsidRPr="00EE4C85">
        <w:rPr>
          <w:szCs w:val="28"/>
        </w:rPr>
        <w:t>ди</w:t>
      </w:r>
      <w:r w:rsidRPr="00EE4C85">
        <w:rPr>
          <w:szCs w:val="28"/>
        </w:rPr>
        <w:t>а</w:t>
      </w:r>
      <w:r w:rsidRPr="00EE4C85">
        <w:rPr>
          <w:szCs w:val="28"/>
        </w:rPr>
        <w:t>гностика</w:t>
      </w:r>
      <w:r w:rsidRPr="00090DC7">
        <w:rPr>
          <w:szCs w:val="28"/>
        </w:rPr>
        <w:t xml:space="preserve">. – 2002. </w:t>
      </w:r>
      <w:r>
        <w:rPr>
          <w:szCs w:val="28"/>
          <w:lang w:val="uk-UA"/>
        </w:rPr>
        <w:t>–</w:t>
      </w:r>
      <w:r w:rsidRPr="00090DC7">
        <w:rPr>
          <w:szCs w:val="28"/>
        </w:rPr>
        <w:t xml:space="preserve"> № 2. – С. 3-5.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eastAsia="ja-JP"/>
        </w:rPr>
      </w:pPr>
      <w:r w:rsidRPr="008D4708">
        <w:rPr>
          <w:szCs w:val="28"/>
          <w:lang w:eastAsia="ja-JP"/>
        </w:rPr>
        <w:t>Голиков А.П.</w:t>
      </w:r>
      <w:r>
        <w:rPr>
          <w:szCs w:val="28"/>
          <w:lang w:val="uk-UA" w:eastAsia="ja-JP"/>
        </w:rPr>
        <w:t xml:space="preserve"> </w:t>
      </w:r>
      <w:r w:rsidRPr="008D4708">
        <w:rPr>
          <w:szCs w:val="28"/>
          <w:lang w:eastAsia="ja-JP"/>
        </w:rPr>
        <w:t xml:space="preserve">Острый коронарный синдром и ошибки догоспитальной диагностики инфаркта миокарда </w:t>
      </w:r>
      <w:r>
        <w:rPr>
          <w:szCs w:val="28"/>
          <w:lang w:val="uk-UA" w:eastAsia="ja-JP"/>
        </w:rPr>
        <w:t xml:space="preserve">/ </w:t>
      </w:r>
      <w:r w:rsidRPr="008D4708">
        <w:rPr>
          <w:szCs w:val="28"/>
          <w:lang w:eastAsia="ja-JP"/>
        </w:rPr>
        <w:t>Голиков А.П., Панкин О.А. // Ка</w:t>
      </w:r>
      <w:r w:rsidRPr="008D4708">
        <w:rPr>
          <w:szCs w:val="28"/>
          <w:lang w:eastAsia="ja-JP"/>
        </w:rPr>
        <w:t>р</w:t>
      </w:r>
      <w:r w:rsidRPr="008D4708">
        <w:rPr>
          <w:szCs w:val="28"/>
          <w:lang w:eastAsia="ja-JP"/>
        </w:rPr>
        <w:t xml:space="preserve">диология. – 2000. </w:t>
      </w:r>
      <w:r>
        <w:rPr>
          <w:szCs w:val="28"/>
          <w:lang w:val="uk-UA" w:eastAsia="ja-JP"/>
        </w:rPr>
        <w:t>–</w:t>
      </w:r>
      <w:r w:rsidRPr="008D4708">
        <w:rPr>
          <w:szCs w:val="28"/>
          <w:lang w:eastAsia="ja-JP"/>
        </w:rPr>
        <w:t xml:space="preserve"> № 12. – С. 26-29.</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McLaurin M.D.</w:t>
      </w:r>
      <w:r>
        <w:rPr>
          <w:szCs w:val="28"/>
          <w:lang w:val="uk-UA"/>
        </w:rPr>
        <w:t xml:space="preserve"> </w:t>
      </w:r>
      <w:r w:rsidRPr="008D4708">
        <w:rPr>
          <w:bCs/>
          <w:szCs w:val="28"/>
          <w:lang w:val="en-US"/>
        </w:rPr>
        <w:t>Cardiac troponin I, cardiac troponin T, and creatine kinase MB</w:t>
      </w:r>
      <w:r w:rsidRPr="008D4708">
        <w:rPr>
          <w:szCs w:val="28"/>
          <w:lang w:val="en-US"/>
        </w:rPr>
        <w:t xml:space="preserve"> in dialysis patients without ischemic heart disease: evidence of cardiac troponin T expression in skeletal muscle </w:t>
      </w:r>
      <w:r>
        <w:rPr>
          <w:szCs w:val="28"/>
          <w:lang w:val="uk-UA"/>
        </w:rPr>
        <w:t xml:space="preserve">/ </w:t>
      </w:r>
      <w:r w:rsidRPr="008D4708">
        <w:rPr>
          <w:szCs w:val="28"/>
          <w:lang w:val="en-US"/>
        </w:rPr>
        <w:t>McLaurin M.D., Apple F.S., Voss</w:t>
      </w:r>
      <w:r>
        <w:rPr>
          <w:szCs w:val="28"/>
          <w:lang w:val="uk-UA"/>
        </w:rPr>
        <w:t> </w:t>
      </w:r>
      <w:r w:rsidRPr="008D4708">
        <w:rPr>
          <w:szCs w:val="28"/>
          <w:lang w:val="en-US"/>
        </w:rPr>
        <w:t xml:space="preserve">E.M. et al. // Clin.Chem. – 1997. – Vol. 43. – P. 976-982.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iCs/>
          <w:color w:val="000000"/>
          <w:szCs w:val="28"/>
          <w:lang w:val="en-US"/>
        </w:rPr>
        <w:t xml:space="preserve">Fred S. Apple. </w:t>
      </w:r>
      <w:r w:rsidRPr="008D4708">
        <w:rPr>
          <w:bCs/>
          <w:color w:val="000000"/>
          <w:szCs w:val="28"/>
          <w:lang w:val="en-US"/>
        </w:rPr>
        <w:t>Simultaneous Rapid Measurement of Whole Blood Myogl</w:t>
      </w:r>
      <w:r w:rsidRPr="008D4708">
        <w:rPr>
          <w:bCs/>
          <w:color w:val="000000"/>
          <w:szCs w:val="28"/>
          <w:lang w:val="en-US"/>
        </w:rPr>
        <w:t>o</w:t>
      </w:r>
      <w:r w:rsidRPr="008D4708">
        <w:rPr>
          <w:bCs/>
          <w:color w:val="000000"/>
          <w:szCs w:val="28"/>
          <w:lang w:val="en-US"/>
        </w:rPr>
        <w:t xml:space="preserve">bin, Creatine Kinase MB, and Cardiac Troponin I by the Triage Cardiac Panel for Detection of Myocardial Infarction </w:t>
      </w:r>
      <w:r>
        <w:rPr>
          <w:bCs/>
          <w:color w:val="000000"/>
          <w:szCs w:val="28"/>
          <w:lang w:val="uk-UA"/>
        </w:rPr>
        <w:t xml:space="preserve">/ </w:t>
      </w:r>
      <w:r w:rsidRPr="008D4708">
        <w:rPr>
          <w:iCs/>
          <w:color w:val="000000"/>
          <w:szCs w:val="28"/>
          <w:lang w:val="en-US"/>
        </w:rPr>
        <w:t xml:space="preserve">Fred S. Apple, Robert H. Christenson, Roland Valdes et al. </w:t>
      </w:r>
      <w:r w:rsidRPr="008D4708">
        <w:rPr>
          <w:bCs/>
          <w:color w:val="000000"/>
          <w:szCs w:val="28"/>
          <w:lang w:val="en-US"/>
        </w:rPr>
        <w:t>// Clin.Chem. – 1999. – Vol. 45:2. – P.</w:t>
      </w:r>
      <w:r>
        <w:rPr>
          <w:bCs/>
          <w:color w:val="000000"/>
          <w:szCs w:val="28"/>
          <w:lang w:val="uk-UA"/>
        </w:rPr>
        <w:t> </w:t>
      </w:r>
      <w:r w:rsidRPr="008D4708">
        <w:rPr>
          <w:bCs/>
          <w:color w:val="000000"/>
          <w:szCs w:val="28"/>
          <w:lang w:val="en-US"/>
        </w:rPr>
        <w:t>199-205.</w:t>
      </w:r>
    </w:p>
    <w:p w:rsidR="00AE69F7" w:rsidRPr="008D30AF" w:rsidRDefault="00AE69F7" w:rsidP="004A76F3">
      <w:pPr>
        <w:numPr>
          <w:ilvl w:val="1"/>
          <w:numId w:val="68"/>
        </w:numPr>
        <w:tabs>
          <w:tab w:val="clear" w:pos="1429"/>
          <w:tab w:val="num" w:pos="709"/>
        </w:tabs>
        <w:suppressAutoHyphens w:val="0"/>
        <w:spacing w:line="360" w:lineRule="auto"/>
        <w:ind w:left="709" w:hanging="709"/>
        <w:jc w:val="both"/>
        <w:rPr>
          <w:rStyle w:val="afffffffffffffffffffff7"/>
          <w:szCs w:val="28"/>
        </w:rPr>
      </w:pPr>
      <w:r w:rsidRPr="00AE69F7">
        <w:rPr>
          <w:rStyle w:val="afffffffffffffffffffff7"/>
          <w:szCs w:val="28"/>
        </w:rPr>
        <w:t xml:space="preserve"> </w:t>
      </w:r>
      <w:r w:rsidRPr="008D4708">
        <w:rPr>
          <w:szCs w:val="28"/>
        </w:rPr>
        <w:t>Миродылов Т.М.</w:t>
      </w:r>
      <w:r>
        <w:rPr>
          <w:szCs w:val="28"/>
          <w:lang w:val="uk-UA"/>
        </w:rPr>
        <w:t xml:space="preserve"> </w:t>
      </w:r>
      <w:r w:rsidRPr="008D4708">
        <w:rPr>
          <w:szCs w:val="28"/>
        </w:rPr>
        <w:t xml:space="preserve">Роль </w:t>
      </w:r>
      <w:r w:rsidRPr="008D4708">
        <w:rPr>
          <w:bCs/>
          <w:szCs w:val="28"/>
        </w:rPr>
        <w:t>биохимических</w:t>
      </w:r>
      <w:r w:rsidRPr="008D4708">
        <w:rPr>
          <w:szCs w:val="28"/>
        </w:rPr>
        <w:t xml:space="preserve"> исследований в диагностике различных форм инфаркта миокарда в условиях неотложной кардиол</w:t>
      </w:r>
      <w:r w:rsidRPr="008D4708">
        <w:rPr>
          <w:szCs w:val="28"/>
        </w:rPr>
        <w:t>о</w:t>
      </w:r>
      <w:r w:rsidRPr="008D4708">
        <w:rPr>
          <w:szCs w:val="28"/>
        </w:rPr>
        <w:t xml:space="preserve">гии </w:t>
      </w:r>
      <w:r>
        <w:rPr>
          <w:szCs w:val="28"/>
          <w:lang w:val="uk-UA"/>
        </w:rPr>
        <w:t xml:space="preserve">/ </w:t>
      </w:r>
      <w:r w:rsidRPr="008D4708">
        <w:rPr>
          <w:szCs w:val="28"/>
        </w:rPr>
        <w:t>Миродылов Т.М., Сидорова Л.Л., Данилина Г.В. // Клин</w:t>
      </w:r>
      <w:proofErr w:type="gramStart"/>
      <w:r w:rsidRPr="008D4708">
        <w:rPr>
          <w:szCs w:val="28"/>
        </w:rPr>
        <w:t>.</w:t>
      </w:r>
      <w:proofErr w:type="gramEnd"/>
      <w:r w:rsidRPr="008D4708">
        <w:rPr>
          <w:szCs w:val="28"/>
        </w:rPr>
        <w:t xml:space="preserve"> </w:t>
      </w:r>
      <w:proofErr w:type="gramStart"/>
      <w:r w:rsidRPr="008D4708">
        <w:rPr>
          <w:szCs w:val="28"/>
        </w:rPr>
        <w:t>л</w:t>
      </w:r>
      <w:proofErr w:type="gramEnd"/>
      <w:r w:rsidRPr="008D4708">
        <w:rPr>
          <w:szCs w:val="28"/>
        </w:rPr>
        <w:t xml:space="preserve">аб. </w:t>
      </w:r>
      <w:r w:rsidRPr="00EE4C85">
        <w:rPr>
          <w:szCs w:val="28"/>
        </w:rPr>
        <w:t>ди</w:t>
      </w:r>
      <w:r w:rsidRPr="00EE4C85">
        <w:rPr>
          <w:szCs w:val="28"/>
        </w:rPr>
        <w:t>а</w:t>
      </w:r>
      <w:r w:rsidRPr="00EE4C85">
        <w:rPr>
          <w:szCs w:val="28"/>
        </w:rPr>
        <w:t>гностика</w:t>
      </w:r>
      <w:r w:rsidRPr="008D4708">
        <w:rPr>
          <w:szCs w:val="28"/>
        </w:rPr>
        <w:t xml:space="preserve">. – 2003. </w:t>
      </w:r>
      <w:r>
        <w:rPr>
          <w:szCs w:val="28"/>
          <w:lang w:val="uk-UA"/>
        </w:rPr>
        <w:t>–</w:t>
      </w:r>
      <w:r w:rsidRPr="008D4708">
        <w:rPr>
          <w:szCs w:val="28"/>
        </w:rPr>
        <w:t xml:space="preserve"> № 2. – С. 44-45.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Трифонов И.Р. </w:t>
      </w:r>
      <w:r w:rsidRPr="008D4708">
        <w:rPr>
          <w:bCs/>
          <w:szCs w:val="28"/>
        </w:rPr>
        <w:t>Биохимические маркеры</w:t>
      </w:r>
      <w:r w:rsidRPr="008D4708">
        <w:rPr>
          <w:szCs w:val="28"/>
        </w:rPr>
        <w:t xml:space="preserve"> некроза миокарда. Часть </w:t>
      </w:r>
      <w:r w:rsidRPr="008D4708">
        <w:rPr>
          <w:szCs w:val="28"/>
          <w:lang w:val="en-US"/>
        </w:rPr>
        <w:t>I</w:t>
      </w:r>
      <w:r w:rsidRPr="008D4708">
        <w:rPr>
          <w:szCs w:val="28"/>
        </w:rPr>
        <w:t xml:space="preserve">. Общая характеристика биомаркеров. Их применение для диагностики инфаркта миокарда: обзор современных рекомендаций </w:t>
      </w:r>
      <w:r>
        <w:rPr>
          <w:szCs w:val="28"/>
          <w:lang w:val="uk-UA"/>
        </w:rPr>
        <w:t xml:space="preserve">/ </w:t>
      </w:r>
      <w:r w:rsidRPr="008D4708">
        <w:rPr>
          <w:szCs w:val="28"/>
        </w:rPr>
        <w:t xml:space="preserve">Трифонов И.Р. // Кардиология. – 2001. </w:t>
      </w:r>
      <w:r>
        <w:rPr>
          <w:szCs w:val="28"/>
          <w:lang w:val="uk-UA"/>
        </w:rPr>
        <w:t>–</w:t>
      </w:r>
      <w:r w:rsidRPr="008D4708">
        <w:rPr>
          <w:szCs w:val="28"/>
        </w:rPr>
        <w:t xml:space="preserve"> № 11. – С. 93-98.</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Филипенко М.Б.</w:t>
      </w:r>
      <w:r>
        <w:rPr>
          <w:szCs w:val="28"/>
          <w:lang w:val="uk-UA"/>
        </w:rPr>
        <w:t xml:space="preserve"> </w:t>
      </w:r>
      <w:r w:rsidRPr="008D4708">
        <w:rPr>
          <w:szCs w:val="28"/>
        </w:rPr>
        <w:t xml:space="preserve">Определение сердечного тропонина Т и массы </w:t>
      </w:r>
      <w:r w:rsidRPr="008D4708">
        <w:rPr>
          <w:bCs/>
          <w:szCs w:val="28"/>
        </w:rPr>
        <w:t>кре</w:t>
      </w:r>
      <w:r w:rsidRPr="008D4708">
        <w:rPr>
          <w:bCs/>
          <w:szCs w:val="28"/>
        </w:rPr>
        <w:t>а</w:t>
      </w:r>
      <w:r w:rsidRPr="008D4708">
        <w:rPr>
          <w:bCs/>
          <w:szCs w:val="28"/>
        </w:rPr>
        <w:t>тинкиназы</w:t>
      </w:r>
      <w:r w:rsidRPr="008D4708">
        <w:rPr>
          <w:szCs w:val="28"/>
        </w:rPr>
        <w:t xml:space="preserve"> в диагностике острого инфаркта миокарда </w:t>
      </w:r>
      <w:r>
        <w:rPr>
          <w:szCs w:val="28"/>
          <w:lang w:val="uk-UA"/>
        </w:rPr>
        <w:t xml:space="preserve">/ </w:t>
      </w:r>
      <w:r>
        <w:rPr>
          <w:szCs w:val="28"/>
        </w:rPr>
        <w:t>Филиппе</w:t>
      </w:r>
      <w:r>
        <w:rPr>
          <w:szCs w:val="28"/>
        </w:rPr>
        <w:t>н</w:t>
      </w:r>
      <w:r>
        <w:rPr>
          <w:szCs w:val="28"/>
        </w:rPr>
        <w:t>ко</w:t>
      </w:r>
      <w:r>
        <w:rPr>
          <w:szCs w:val="28"/>
          <w:lang w:val="uk-UA"/>
        </w:rPr>
        <w:t> </w:t>
      </w:r>
      <w:r w:rsidRPr="008D4708">
        <w:rPr>
          <w:szCs w:val="28"/>
        </w:rPr>
        <w:t xml:space="preserve">М.Б., Староверов И.И., Амелюшкина В.А. и др. // Кардиология. – 2001. </w:t>
      </w:r>
      <w:r>
        <w:rPr>
          <w:szCs w:val="28"/>
          <w:lang w:val="uk-UA"/>
        </w:rPr>
        <w:t>–</w:t>
      </w:r>
      <w:r w:rsidRPr="008D4708">
        <w:rPr>
          <w:szCs w:val="28"/>
        </w:rPr>
        <w:t xml:space="preserve"> №3. – С. 17-20.</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lastRenderedPageBreak/>
        <w:t>Glatz</w:t>
      </w:r>
      <w:r w:rsidRPr="00EE4C85">
        <w:rPr>
          <w:szCs w:val="28"/>
          <w:lang w:val="en-US"/>
        </w:rPr>
        <w:t xml:space="preserve"> </w:t>
      </w:r>
      <w:r w:rsidRPr="008D4708">
        <w:rPr>
          <w:szCs w:val="28"/>
          <w:lang w:val="en-US"/>
        </w:rPr>
        <w:t>J</w:t>
      </w:r>
      <w:r w:rsidRPr="00EE4C85">
        <w:rPr>
          <w:szCs w:val="28"/>
          <w:lang w:val="en-US"/>
        </w:rPr>
        <w:t>.</w:t>
      </w:r>
      <w:r w:rsidRPr="008D4708">
        <w:rPr>
          <w:szCs w:val="28"/>
          <w:lang w:val="en-US"/>
        </w:rPr>
        <w:t>F</w:t>
      </w:r>
      <w:r>
        <w:rPr>
          <w:szCs w:val="28"/>
          <w:lang w:val="uk-UA"/>
        </w:rPr>
        <w:t xml:space="preserve">. </w:t>
      </w:r>
      <w:r w:rsidRPr="008D4708">
        <w:rPr>
          <w:szCs w:val="28"/>
          <w:lang w:val="en-US"/>
        </w:rPr>
        <w:t xml:space="preserve">Release of fatty acid-binding </w:t>
      </w:r>
      <w:r w:rsidRPr="008D4708">
        <w:rPr>
          <w:bCs/>
          <w:szCs w:val="28"/>
          <w:lang w:val="en-US"/>
        </w:rPr>
        <w:t>protein</w:t>
      </w:r>
      <w:r w:rsidRPr="008D4708">
        <w:rPr>
          <w:szCs w:val="28"/>
          <w:lang w:val="en-US"/>
        </w:rPr>
        <w:t xml:space="preserve"> from isolated rat heart su</w:t>
      </w:r>
      <w:r w:rsidRPr="008D4708">
        <w:rPr>
          <w:szCs w:val="28"/>
          <w:lang w:val="en-US"/>
        </w:rPr>
        <w:t>b</w:t>
      </w:r>
      <w:r w:rsidRPr="008D4708">
        <w:rPr>
          <w:szCs w:val="28"/>
          <w:lang w:val="en-US"/>
        </w:rPr>
        <w:t xml:space="preserve">jected to ischemia and reperfusion or to the calcium paradox </w:t>
      </w:r>
      <w:r>
        <w:rPr>
          <w:szCs w:val="28"/>
          <w:lang w:val="uk-UA"/>
        </w:rPr>
        <w:t xml:space="preserve">/ </w:t>
      </w:r>
      <w:r w:rsidRPr="008D4708">
        <w:rPr>
          <w:szCs w:val="28"/>
          <w:lang w:val="en-US"/>
        </w:rPr>
        <w:t>Glatz</w:t>
      </w:r>
      <w:r w:rsidRPr="00EE4C85">
        <w:rPr>
          <w:szCs w:val="28"/>
          <w:lang w:val="en-US"/>
        </w:rPr>
        <w:t xml:space="preserve"> </w:t>
      </w:r>
      <w:r w:rsidRPr="008D4708">
        <w:rPr>
          <w:szCs w:val="28"/>
          <w:lang w:val="en-US"/>
        </w:rPr>
        <w:t>J</w:t>
      </w:r>
      <w:r w:rsidRPr="00EE4C85">
        <w:rPr>
          <w:szCs w:val="28"/>
          <w:lang w:val="en-US"/>
        </w:rPr>
        <w:t>.</w:t>
      </w:r>
      <w:r w:rsidRPr="008D4708">
        <w:rPr>
          <w:szCs w:val="28"/>
          <w:lang w:val="en-US"/>
        </w:rPr>
        <w:t>F</w:t>
      </w:r>
      <w:r w:rsidRPr="00EE4C85">
        <w:rPr>
          <w:szCs w:val="28"/>
          <w:lang w:val="en-US"/>
        </w:rPr>
        <w:t xml:space="preserve">., </w:t>
      </w:r>
      <w:r w:rsidRPr="008D4708">
        <w:rPr>
          <w:szCs w:val="28"/>
          <w:lang w:val="en-US"/>
        </w:rPr>
        <w:t>van</w:t>
      </w:r>
      <w:r w:rsidRPr="00EE4C85">
        <w:rPr>
          <w:szCs w:val="28"/>
          <w:lang w:val="en-US"/>
        </w:rPr>
        <w:t xml:space="preserve"> </w:t>
      </w:r>
      <w:r w:rsidRPr="008D4708">
        <w:rPr>
          <w:szCs w:val="28"/>
          <w:lang w:val="en-US"/>
        </w:rPr>
        <w:t>Bilsen</w:t>
      </w:r>
      <w:r w:rsidRPr="00EE4C85">
        <w:rPr>
          <w:szCs w:val="28"/>
          <w:lang w:val="en-US"/>
        </w:rPr>
        <w:t xml:space="preserve"> </w:t>
      </w:r>
      <w:r w:rsidRPr="008D4708">
        <w:rPr>
          <w:szCs w:val="28"/>
          <w:lang w:val="en-US"/>
        </w:rPr>
        <w:t>M</w:t>
      </w:r>
      <w:r w:rsidRPr="00EE4C85">
        <w:rPr>
          <w:szCs w:val="28"/>
          <w:lang w:val="en-US"/>
        </w:rPr>
        <w:t xml:space="preserve">., </w:t>
      </w:r>
      <w:r w:rsidRPr="008D4708">
        <w:rPr>
          <w:szCs w:val="28"/>
          <w:lang w:val="en-US"/>
        </w:rPr>
        <w:t>Paulussen</w:t>
      </w:r>
      <w:r>
        <w:rPr>
          <w:szCs w:val="28"/>
          <w:lang w:val="uk-UA"/>
        </w:rPr>
        <w:t> </w:t>
      </w:r>
      <w:r w:rsidRPr="008D4708">
        <w:rPr>
          <w:szCs w:val="28"/>
          <w:lang w:val="en-US"/>
        </w:rPr>
        <w:t>R</w:t>
      </w:r>
      <w:r w:rsidRPr="00EE4C85">
        <w:rPr>
          <w:szCs w:val="28"/>
          <w:lang w:val="en-US"/>
        </w:rPr>
        <w:t>.</w:t>
      </w:r>
      <w:r w:rsidRPr="008D4708">
        <w:rPr>
          <w:szCs w:val="28"/>
          <w:lang w:val="en-US"/>
        </w:rPr>
        <w:t>J</w:t>
      </w:r>
      <w:r w:rsidRPr="00EE4C85">
        <w:rPr>
          <w:szCs w:val="28"/>
          <w:lang w:val="en-US"/>
        </w:rPr>
        <w:t xml:space="preserve">., </w:t>
      </w:r>
      <w:r w:rsidRPr="008D4708">
        <w:rPr>
          <w:szCs w:val="28"/>
          <w:lang w:val="en-US"/>
        </w:rPr>
        <w:t>Sawlivich</w:t>
      </w:r>
      <w:r w:rsidRPr="00EE4C85">
        <w:rPr>
          <w:szCs w:val="28"/>
          <w:lang w:val="en-US"/>
        </w:rPr>
        <w:t xml:space="preserve"> </w:t>
      </w:r>
      <w:r w:rsidRPr="008D4708">
        <w:rPr>
          <w:szCs w:val="28"/>
          <w:lang w:val="en-US"/>
        </w:rPr>
        <w:t>W</w:t>
      </w:r>
      <w:r w:rsidRPr="00EE4C85">
        <w:rPr>
          <w:szCs w:val="28"/>
          <w:lang w:val="en-US"/>
        </w:rPr>
        <w:t>.</w:t>
      </w:r>
      <w:r w:rsidRPr="008D4708">
        <w:rPr>
          <w:szCs w:val="28"/>
          <w:lang w:val="en-US"/>
        </w:rPr>
        <w:t>B</w:t>
      </w:r>
      <w:r w:rsidRPr="00EE4C85">
        <w:rPr>
          <w:szCs w:val="28"/>
          <w:lang w:val="en-US"/>
        </w:rPr>
        <w:t xml:space="preserve">. </w:t>
      </w:r>
      <w:r w:rsidRPr="008D4708">
        <w:rPr>
          <w:szCs w:val="28"/>
          <w:lang w:val="en-US"/>
        </w:rPr>
        <w:t>et</w:t>
      </w:r>
      <w:r w:rsidRPr="00EE4C85">
        <w:rPr>
          <w:szCs w:val="28"/>
          <w:lang w:val="en-US"/>
        </w:rPr>
        <w:t xml:space="preserve"> </w:t>
      </w:r>
      <w:r w:rsidRPr="008D4708">
        <w:rPr>
          <w:szCs w:val="28"/>
          <w:lang w:val="en-US"/>
        </w:rPr>
        <w:t>al</w:t>
      </w:r>
      <w:r w:rsidRPr="00EE4C85">
        <w:rPr>
          <w:szCs w:val="28"/>
          <w:lang w:val="en-US"/>
        </w:rPr>
        <w:t xml:space="preserve">. </w:t>
      </w:r>
      <w:r w:rsidRPr="008D4708">
        <w:rPr>
          <w:szCs w:val="28"/>
          <w:lang w:val="en-US"/>
        </w:rPr>
        <w:t xml:space="preserve">// Biochim. Biophys. Acta // 1988. – Vol. 961. – P. 148-152.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Трифонов И.Р.</w:t>
      </w:r>
      <w:r>
        <w:rPr>
          <w:szCs w:val="28"/>
          <w:lang w:val="uk-UA"/>
        </w:rPr>
        <w:t xml:space="preserve"> </w:t>
      </w:r>
      <w:r w:rsidRPr="008D4708">
        <w:rPr>
          <w:szCs w:val="28"/>
        </w:rPr>
        <w:t xml:space="preserve">Острый коронарный синдром с подъемами сегмента </w:t>
      </w:r>
      <w:r w:rsidRPr="008D4708">
        <w:rPr>
          <w:szCs w:val="28"/>
          <w:lang w:val="en-US"/>
        </w:rPr>
        <w:t>ST</w:t>
      </w:r>
      <w:r w:rsidRPr="008D4708">
        <w:rPr>
          <w:szCs w:val="28"/>
        </w:rPr>
        <w:t xml:space="preserve">: </w:t>
      </w:r>
      <w:r w:rsidRPr="008D4708">
        <w:rPr>
          <w:bCs/>
          <w:szCs w:val="28"/>
        </w:rPr>
        <w:t>белок, связывающий жирные кислоты</w:t>
      </w:r>
      <w:r w:rsidRPr="008D4708">
        <w:rPr>
          <w:szCs w:val="28"/>
        </w:rPr>
        <w:t xml:space="preserve"> и </w:t>
      </w:r>
      <w:r w:rsidRPr="008D4708">
        <w:rPr>
          <w:bCs/>
          <w:szCs w:val="28"/>
        </w:rPr>
        <w:t xml:space="preserve">сердечный тропонин </w:t>
      </w:r>
      <w:r w:rsidRPr="008D4708">
        <w:rPr>
          <w:bCs/>
          <w:szCs w:val="28"/>
          <w:lang w:val="en-US"/>
        </w:rPr>
        <w:t>I</w:t>
      </w:r>
      <w:r w:rsidRPr="008D4708">
        <w:rPr>
          <w:szCs w:val="28"/>
        </w:rPr>
        <w:t xml:space="preserve"> у бол</w:t>
      </w:r>
      <w:r w:rsidRPr="008D4708">
        <w:rPr>
          <w:szCs w:val="28"/>
        </w:rPr>
        <w:t>ь</w:t>
      </w:r>
      <w:r w:rsidRPr="008D4708">
        <w:rPr>
          <w:szCs w:val="28"/>
        </w:rPr>
        <w:t xml:space="preserve">ных, подвергшихся тромболитической терапии </w:t>
      </w:r>
      <w:r>
        <w:rPr>
          <w:szCs w:val="28"/>
          <w:lang w:val="uk-UA"/>
        </w:rPr>
        <w:t xml:space="preserve">/ </w:t>
      </w:r>
      <w:r w:rsidRPr="008D4708">
        <w:rPr>
          <w:szCs w:val="28"/>
        </w:rPr>
        <w:t>Трифонов И.Р., Катр</w:t>
      </w:r>
      <w:r w:rsidRPr="008D4708">
        <w:rPr>
          <w:szCs w:val="28"/>
        </w:rPr>
        <w:t>у</w:t>
      </w:r>
      <w:r w:rsidRPr="008D4708">
        <w:rPr>
          <w:szCs w:val="28"/>
        </w:rPr>
        <w:t xml:space="preserve">ха А.Г., Явелов И.С. и др. // Кардиология. – 2000. </w:t>
      </w:r>
      <w:r>
        <w:rPr>
          <w:szCs w:val="28"/>
          <w:lang w:val="uk-UA"/>
        </w:rPr>
        <w:t>–</w:t>
      </w:r>
      <w:r w:rsidRPr="008D4708">
        <w:rPr>
          <w:szCs w:val="28"/>
        </w:rPr>
        <w:t xml:space="preserve"> № 10. – С. 26-33.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Ischii J</w:t>
      </w:r>
      <w:r>
        <w:rPr>
          <w:szCs w:val="28"/>
          <w:lang w:val="uk-UA"/>
        </w:rPr>
        <w:t>.</w:t>
      </w:r>
      <w:r w:rsidRPr="008D4708">
        <w:rPr>
          <w:szCs w:val="28"/>
          <w:lang w:val="fr-FR"/>
        </w:rPr>
        <w:t xml:space="preserve"> </w:t>
      </w:r>
      <w:r w:rsidRPr="008D4708">
        <w:rPr>
          <w:szCs w:val="28"/>
          <w:lang w:val="en-US"/>
        </w:rPr>
        <w:t xml:space="preserve">Heart </w:t>
      </w:r>
      <w:r w:rsidRPr="008D4708">
        <w:rPr>
          <w:bCs/>
          <w:szCs w:val="28"/>
          <w:lang w:val="en-US"/>
        </w:rPr>
        <w:t>fatty-acid-binding protein</w:t>
      </w:r>
      <w:r w:rsidRPr="008D4708">
        <w:rPr>
          <w:szCs w:val="28"/>
          <w:lang w:val="en-US"/>
        </w:rPr>
        <w:t xml:space="preserve"> vs. CK-MB isoform in early dete</w:t>
      </w:r>
      <w:r w:rsidRPr="008D4708">
        <w:rPr>
          <w:szCs w:val="28"/>
          <w:lang w:val="en-US"/>
        </w:rPr>
        <w:t>c</w:t>
      </w:r>
      <w:r w:rsidRPr="008D4708">
        <w:rPr>
          <w:szCs w:val="28"/>
          <w:lang w:val="en-US"/>
        </w:rPr>
        <w:t xml:space="preserve">tion of acute myocardial infarction </w:t>
      </w:r>
      <w:r>
        <w:rPr>
          <w:szCs w:val="28"/>
          <w:lang w:val="uk-UA"/>
        </w:rPr>
        <w:t xml:space="preserve">/ </w:t>
      </w:r>
      <w:r w:rsidRPr="008D4708">
        <w:rPr>
          <w:szCs w:val="28"/>
          <w:lang w:val="fr-FR"/>
        </w:rPr>
        <w:t xml:space="preserve">Ischii J., Naruse H., WangJ.-H. et al. </w:t>
      </w:r>
      <w:r w:rsidRPr="008D4708">
        <w:rPr>
          <w:szCs w:val="28"/>
          <w:lang w:val="en-US"/>
        </w:rPr>
        <w:t>//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w:t>
      </w:r>
      <w:r>
        <w:rPr>
          <w:szCs w:val="28"/>
          <w:lang w:val="uk-UA"/>
        </w:rPr>
        <w:t>–</w:t>
      </w:r>
      <w:r w:rsidRPr="008D4708">
        <w:rPr>
          <w:szCs w:val="28"/>
          <w:lang w:val="en-US"/>
        </w:rPr>
        <w:t xml:space="preserve"> 1997. – Vol. 29. – P. 451. </w:t>
      </w:r>
    </w:p>
    <w:p w:rsidR="00AE69F7" w:rsidRPr="00EE4C85"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090DC7">
        <w:rPr>
          <w:szCs w:val="28"/>
          <w:lang w:val="en-US"/>
        </w:rPr>
        <w:t>Reisers M</w:t>
      </w:r>
      <w:r>
        <w:rPr>
          <w:szCs w:val="28"/>
          <w:lang w:val="uk-UA"/>
        </w:rPr>
        <w:t>.</w:t>
      </w:r>
      <w:r w:rsidRPr="00090DC7">
        <w:rPr>
          <w:szCs w:val="28"/>
          <w:lang w:val="en-US"/>
        </w:rPr>
        <w:t xml:space="preserve"> </w:t>
      </w:r>
      <w:r w:rsidRPr="008D4708">
        <w:rPr>
          <w:szCs w:val="28"/>
          <w:lang w:val="en-US"/>
        </w:rPr>
        <w:t xml:space="preserve">Influence of </w:t>
      </w:r>
      <w:r w:rsidRPr="008D4708">
        <w:rPr>
          <w:bCs/>
          <w:szCs w:val="28"/>
          <w:lang w:val="en-US"/>
        </w:rPr>
        <w:t>age</w:t>
      </w:r>
      <w:r w:rsidRPr="008D4708">
        <w:rPr>
          <w:szCs w:val="28"/>
          <w:lang w:val="en-US"/>
        </w:rPr>
        <w:t xml:space="preserve"> and </w:t>
      </w:r>
      <w:r w:rsidRPr="008D4708">
        <w:rPr>
          <w:bCs/>
          <w:szCs w:val="28"/>
          <w:lang w:val="en-US"/>
        </w:rPr>
        <w:t>sex</w:t>
      </w:r>
      <w:r w:rsidRPr="008D4708">
        <w:rPr>
          <w:szCs w:val="28"/>
          <w:lang w:val="en-US"/>
        </w:rPr>
        <w:t xml:space="preserve"> and day-to-day and within-day </w:t>
      </w:r>
      <w:r w:rsidRPr="008D4708">
        <w:rPr>
          <w:bCs/>
          <w:szCs w:val="28"/>
          <w:lang w:val="en-US"/>
        </w:rPr>
        <w:t>biolog</w:t>
      </w:r>
      <w:r w:rsidRPr="008D4708">
        <w:rPr>
          <w:bCs/>
          <w:szCs w:val="28"/>
          <w:lang w:val="en-US"/>
        </w:rPr>
        <w:t>i</w:t>
      </w:r>
      <w:r w:rsidRPr="008D4708">
        <w:rPr>
          <w:bCs/>
          <w:szCs w:val="28"/>
          <w:lang w:val="en-US"/>
        </w:rPr>
        <w:t>cal variation on plasma concentrations</w:t>
      </w:r>
      <w:r w:rsidRPr="008D4708">
        <w:rPr>
          <w:b/>
          <w:bCs/>
          <w:szCs w:val="28"/>
          <w:lang w:val="en-US"/>
        </w:rPr>
        <w:t xml:space="preserve"> </w:t>
      </w:r>
      <w:r w:rsidRPr="008D4708">
        <w:rPr>
          <w:szCs w:val="28"/>
          <w:lang w:val="en-US"/>
        </w:rPr>
        <w:t>of fatty acid-binding protein and m</w:t>
      </w:r>
      <w:r w:rsidRPr="008D4708">
        <w:rPr>
          <w:szCs w:val="28"/>
          <w:lang w:val="en-US"/>
        </w:rPr>
        <w:t>y</w:t>
      </w:r>
      <w:r w:rsidRPr="008D4708">
        <w:rPr>
          <w:szCs w:val="28"/>
          <w:lang w:val="en-US"/>
        </w:rPr>
        <w:t xml:space="preserve">oglobin in healthy subjects </w:t>
      </w:r>
      <w:r>
        <w:rPr>
          <w:szCs w:val="28"/>
          <w:lang w:val="uk-UA"/>
        </w:rPr>
        <w:t xml:space="preserve">/ </w:t>
      </w:r>
      <w:r w:rsidRPr="00090DC7">
        <w:rPr>
          <w:szCs w:val="28"/>
          <w:lang w:val="en-US"/>
        </w:rPr>
        <w:t>Reisers M., Chapelle J.-P., Knapen M. et al</w:t>
      </w:r>
      <w:r w:rsidRPr="00090DC7">
        <w:rPr>
          <w:i/>
          <w:iCs/>
          <w:szCs w:val="28"/>
          <w:lang w:val="en-US"/>
        </w:rPr>
        <w:t>.</w:t>
      </w:r>
      <w:r w:rsidRPr="00090DC7">
        <w:rPr>
          <w:szCs w:val="28"/>
          <w:lang w:val="en-US"/>
        </w:rPr>
        <w:t xml:space="preserve"> </w:t>
      </w:r>
      <w:r w:rsidRPr="008D4708">
        <w:rPr>
          <w:szCs w:val="28"/>
          <w:lang w:val="en-US"/>
        </w:rPr>
        <w:t xml:space="preserve">// Clin. </w:t>
      </w:r>
      <w:r w:rsidRPr="00EE4C85">
        <w:rPr>
          <w:szCs w:val="28"/>
          <w:lang w:val="en-US"/>
        </w:rPr>
        <w:t xml:space="preserve">Chem. – 1999. </w:t>
      </w:r>
      <w:r>
        <w:rPr>
          <w:szCs w:val="28"/>
          <w:lang w:val="uk-UA"/>
        </w:rPr>
        <w:t xml:space="preserve">– </w:t>
      </w:r>
      <w:r w:rsidRPr="00EE4C85">
        <w:rPr>
          <w:szCs w:val="28"/>
          <w:lang w:val="en-US"/>
        </w:rPr>
        <w:t>Vol. 45. – P. 441</w:t>
      </w:r>
      <w:r>
        <w:rPr>
          <w:szCs w:val="28"/>
          <w:lang w:val="uk-UA"/>
        </w:rPr>
        <w:t>-</w:t>
      </w:r>
      <w:r w:rsidRPr="00EE4C85">
        <w:rPr>
          <w:szCs w:val="28"/>
          <w:lang w:val="en-US"/>
        </w:rPr>
        <w:t xml:space="preserve">443.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Ishii J</w:t>
      </w:r>
      <w:r>
        <w:rPr>
          <w:szCs w:val="28"/>
          <w:lang w:val="uk-UA"/>
        </w:rPr>
        <w:t>.</w:t>
      </w:r>
      <w:r w:rsidRPr="008D4708">
        <w:rPr>
          <w:szCs w:val="28"/>
          <w:lang w:val="fr-FR"/>
        </w:rPr>
        <w:t xml:space="preserve"> </w:t>
      </w:r>
      <w:r w:rsidRPr="008D4708">
        <w:rPr>
          <w:szCs w:val="28"/>
          <w:lang w:val="en-US"/>
        </w:rPr>
        <w:t xml:space="preserve">Serum concentrations of </w:t>
      </w:r>
      <w:r w:rsidRPr="008D4708">
        <w:rPr>
          <w:bCs/>
          <w:szCs w:val="28"/>
          <w:lang w:val="en-US"/>
        </w:rPr>
        <w:t>myoglobin</w:t>
      </w:r>
      <w:r w:rsidRPr="008D4708">
        <w:rPr>
          <w:szCs w:val="28"/>
          <w:lang w:val="en-US"/>
        </w:rPr>
        <w:t xml:space="preserve"> vs human heart-type cytoplasmic fatty acid-binding protein in early detection of acute myocardial infarction </w:t>
      </w:r>
      <w:r>
        <w:rPr>
          <w:szCs w:val="28"/>
          <w:lang w:val="uk-UA"/>
        </w:rPr>
        <w:t xml:space="preserve">/ </w:t>
      </w:r>
      <w:r w:rsidRPr="008D4708">
        <w:rPr>
          <w:szCs w:val="28"/>
          <w:lang w:val="fr-FR"/>
        </w:rPr>
        <w:t xml:space="preserve">Ishii J., Wang J.H., Naruse H. et al. </w:t>
      </w:r>
      <w:r w:rsidRPr="008D4708">
        <w:rPr>
          <w:szCs w:val="28"/>
          <w:lang w:val="en-US"/>
        </w:rPr>
        <w:t xml:space="preserve">// </w:t>
      </w:r>
      <w:r w:rsidRPr="008D4708">
        <w:rPr>
          <w:szCs w:val="28"/>
          <w:lang w:val="fr-FR"/>
        </w:rPr>
        <w:t xml:space="preserve">Clin. Chem. – 1997. – Vol. 43, Pt 1. – P. 1372-1378.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Hayashida N</w:t>
      </w:r>
      <w:r>
        <w:rPr>
          <w:szCs w:val="28"/>
          <w:lang w:val="uk-UA"/>
        </w:rPr>
        <w:t>.</w:t>
      </w:r>
      <w:r w:rsidRPr="008D4708">
        <w:rPr>
          <w:szCs w:val="28"/>
          <w:lang w:val="fr-FR"/>
        </w:rPr>
        <w:t xml:space="preserve"> </w:t>
      </w:r>
      <w:r w:rsidRPr="008D4708">
        <w:rPr>
          <w:szCs w:val="28"/>
          <w:lang w:val="en-US"/>
        </w:rPr>
        <w:t xml:space="preserve">Plasma and urinary levels of heart fatty </w:t>
      </w:r>
      <w:r w:rsidRPr="008D4708">
        <w:rPr>
          <w:bCs/>
          <w:szCs w:val="28"/>
          <w:lang w:val="en-US"/>
        </w:rPr>
        <w:t>acid-binding protein</w:t>
      </w:r>
      <w:r w:rsidRPr="008D4708">
        <w:rPr>
          <w:szCs w:val="28"/>
          <w:lang w:val="en-US"/>
        </w:rPr>
        <w:t xml:space="preserve"> in patients undergoing cardiac surgery </w:t>
      </w:r>
      <w:r>
        <w:rPr>
          <w:szCs w:val="28"/>
          <w:lang w:val="uk-UA"/>
        </w:rPr>
        <w:t xml:space="preserve">/ </w:t>
      </w:r>
      <w:r w:rsidRPr="008D4708">
        <w:rPr>
          <w:szCs w:val="28"/>
          <w:lang w:val="fr-FR"/>
        </w:rPr>
        <w:t xml:space="preserve">Hayashida N., Chihara S., Akasu K. et al. </w:t>
      </w:r>
      <w:r w:rsidRPr="008D4708">
        <w:rPr>
          <w:szCs w:val="28"/>
          <w:lang w:val="en-US"/>
        </w:rPr>
        <w:t xml:space="preserve">// Jpn. Circulat. J. - 2000. – P. 456-459. </w:t>
      </w:r>
    </w:p>
    <w:p w:rsidR="00AE69F7" w:rsidRPr="00EE4C85"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Wu A</w:t>
      </w:r>
      <w:r>
        <w:rPr>
          <w:szCs w:val="28"/>
          <w:lang w:val="uk-UA"/>
        </w:rPr>
        <w:t>.</w:t>
      </w:r>
      <w:r w:rsidRPr="008D4708">
        <w:rPr>
          <w:szCs w:val="28"/>
          <w:lang w:val="fr-FR"/>
        </w:rPr>
        <w:t xml:space="preserve"> </w:t>
      </w:r>
      <w:r w:rsidRPr="008D4708">
        <w:rPr>
          <w:szCs w:val="28"/>
          <w:lang w:val="en-US"/>
        </w:rPr>
        <w:t xml:space="preserve">Role of heart fatty </w:t>
      </w:r>
      <w:r w:rsidRPr="008D4708">
        <w:rPr>
          <w:bCs/>
          <w:szCs w:val="28"/>
          <w:lang w:val="en-US"/>
        </w:rPr>
        <w:t>acid-binding protein</w:t>
      </w:r>
      <w:r w:rsidRPr="008D4708">
        <w:rPr>
          <w:szCs w:val="28"/>
          <w:lang w:val="en-US"/>
        </w:rPr>
        <w:t xml:space="preserve"> in early detection of acute myocardial infarction </w:t>
      </w:r>
      <w:r>
        <w:rPr>
          <w:szCs w:val="28"/>
          <w:lang w:val="uk-UA"/>
        </w:rPr>
        <w:t xml:space="preserve">/ </w:t>
      </w:r>
      <w:r w:rsidRPr="008D4708">
        <w:rPr>
          <w:szCs w:val="28"/>
          <w:lang w:val="fr-FR"/>
        </w:rPr>
        <w:t xml:space="preserve">Wu A., GraffL., Retry C. et al. </w:t>
      </w:r>
      <w:r w:rsidRPr="008D4708">
        <w:rPr>
          <w:szCs w:val="28"/>
          <w:lang w:val="en-US"/>
        </w:rPr>
        <w:t xml:space="preserve">// Clin. </w:t>
      </w:r>
      <w:r w:rsidRPr="00EE4C85">
        <w:rPr>
          <w:szCs w:val="28"/>
          <w:lang w:val="en-US"/>
        </w:rPr>
        <w:t xml:space="preserve">Chem. – 2000. – Vol. 46. – P. 718-719.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Kaptein W</w:t>
      </w:r>
      <w:r>
        <w:rPr>
          <w:szCs w:val="28"/>
          <w:lang w:val="uk-UA"/>
        </w:rPr>
        <w:t>.</w:t>
      </w:r>
      <w:r w:rsidRPr="008D4708">
        <w:rPr>
          <w:szCs w:val="28"/>
          <w:lang w:val="fr-FR"/>
        </w:rPr>
        <w:t xml:space="preserve"> </w:t>
      </w:r>
      <w:r w:rsidRPr="008D4708">
        <w:rPr>
          <w:szCs w:val="28"/>
          <w:lang w:val="en-US"/>
        </w:rPr>
        <w:t xml:space="preserve">Early detection of acute myocardial infarction with the </w:t>
      </w:r>
      <w:r w:rsidRPr="008D4708">
        <w:rPr>
          <w:bCs/>
          <w:szCs w:val="28"/>
          <w:lang w:val="en-US"/>
        </w:rPr>
        <w:t>new marker fatty acid-binding protein</w:t>
      </w:r>
      <w:r w:rsidRPr="008D4708">
        <w:rPr>
          <w:szCs w:val="28"/>
          <w:lang w:val="en-US"/>
        </w:rPr>
        <w:t xml:space="preserve">: kinetic release and diagnostic value </w:t>
      </w:r>
      <w:r>
        <w:rPr>
          <w:szCs w:val="28"/>
          <w:lang w:val="uk-UA"/>
        </w:rPr>
        <w:t xml:space="preserve">/ </w:t>
      </w:r>
      <w:r w:rsidRPr="008D4708">
        <w:rPr>
          <w:szCs w:val="28"/>
          <w:lang w:val="fr-FR"/>
        </w:rPr>
        <w:t xml:space="preserve">Kaptein W., Cheng S., Glatt J. et al. </w:t>
      </w:r>
      <w:r w:rsidRPr="008D4708">
        <w:rPr>
          <w:szCs w:val="28"/>
          <w:lang w:val="en-US"/>
        </w:rPr>
        <w:t>// Eur</w:t>
      </w:r>
      <w:r>
        <w:rPr>
          <w:szCs w:val="28"/>
          <w:lang w:val="uk-UA"/>
        </w:rPr>
        <w:t>.</w:t>
      </w:r>
      <w:r w:rsidRPr="008D4708">
        <w:rPr>
          <w:szCs w:val="28"/>
          <w:lang w:val="en-US"/>
        </w:rPr>
        <w:t xml:space="preserve"> Heart J. – 2000. – Vol. 21, Suppl. – P. 524.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Glatz J</w:t>
      </w:r>
      <w:r>
        <w:rPr>
          <w:szCs w:val="28"/>
          <w:lang w:val="uk-UA"/>
        </w:rPr>
        <w:t>.</w:t>
      </w:r>
      <w:r w:rsidRPr="008D4708">
        <w:rPr>
          <w:szCs w:val="28"/>
          <w:lang w:val="fr-FR"/>
        </w:rPr>
        <w:t xml:space="preserve"> </w:t>
      </w:r>
      <w:r w:rsidRPr="008D4708">
        <w:rPr>
          <w:bCs/>
          <w:szCs w:val="28"/>
          <w:lang w:val="en-US"/>
        </w:rPr>
        <w:t>Fatty-acid-binding protein</w:t>
      </w:r>
      <w:r w:rsidRPr="008D4708">
        <w:rPr>
          <w:szCs w:val="28"/>
          <w:lang w:val="en-US"/>
        </w:rPr>
        <w:t xml:space="preserve"> as a plasma marker for the estimation of myocardial infarct size in humans </w:t>
      </w:r>
      <w:r>
        <w:rPr>
          <w:szCs w:val="28"/>
          <w:lang w:val="uk-UA"/>
        </w:rPr>
        <w:t xml:space="preserve">/ </w:t>
      </w:r>
      <w:r w:rsidRPr="008D4708">
        <w:rPr>
          <w:szCs w:val="28"/>
          <w:lang w:val="fr-FR"/>
        </w:rPr>
        <w:t xml:space="preserve">Glatz J., Kleine A. H., Van Nieuwenhoven F.A. et al. </w:t>
      </w:r>
      <w:r w:rsidRPr="008D4708">
        <w:rPr>
          <w:szCs w:val="28"/>
          <w:lang w:val="en-US"/>
        </w:rPr>
        <w:t>// Eur</w:t>
      </w:r>
      <w:r>
        <w:rPr>
          <w:szCs w:val="28"/>
          <w:lang w:val="uk-UA"/>
        </w:rPr>
        <w:t>.</w:t>
      </w:r>
      <w:r w:rsidRPr="008D4708">
        <w:rPr>
          <w:szCs w:val="28"/>
          <w:lang w:val="en-US"/>
        </w:rPr>
        <w:t xml:space="preserve"> Heart J. – 1994. – Vol. 71. – P. 135-140.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EE4C85">
        <w:rPr>
          <w:szCs w:val="28"/>
          <w:lang w:val="en-US"/>
        </w:rPr>
        <w:t>Glatz J.F</w:t>
      </w:r>
      <w:r>
        <w:rPr>
          <w:szCs w:val="28"/>
          <w:lang w:val="uk-UA"/>
        </w:rPr>
        <w:t>.</w:t>
      </w:r>
      <w:r w:rsidRPr="00EE4C85">
        <w:rPr>
          <w:szCs w:val="28"/>
          <w:lang w:val="en-US"/>
        </w:rPr>
        <w:t xml:space="preserve"> </w:t>
      </w:r>
      <w:r w:rsidRPr="008D4708">
        <w:rPr>
          <w:bCs/>
          <w:szCs w:val="28"/>
          <w:lang w:val="en-US"/>
        </w:rPr>
        <w:t>Fatty acid-binding protein</w:t>
      </w:r>
      <w:r w:rsidRPr="008D4708">
        <w:rPr>
          <w:szCs w:val="28"/>
          <w:lang w:val="en-US"/>
        </w:rPr>
        <w:t xml:space="preserve"> and the early detection of acute my</w:t>
      </w:r>
      <w:r w:rsidRPr="008D4708">
        <w:rPr>
          <w:szCs w:val="28"/>
          <w:lang w:val="en-US"/>
        </w:rPr>
        <w:t>o</w:t>
      </w:r>
      <w:r w:rsidRPr="008D4708">
        <w:rPr>
          <w:szCs w:val="28"/>
          <w:lang w:val="en-US"/>
        </w:rPr>
        <w:t xml:space="preserve">cardial infarction </w:t>
      </w:r>
      <w:r>
        <w:rPr>
          <w:szCs w:val="28"/>
          <w:lang w:val="uk-UA"/>
        </w:rPr>
        <w:t xml:space="preserve">/ </w:t>
      </w:r>
      <w:r w:rsidRPr="00EE4C85">
        <w:rPr>
          <w:szCs w:val="28"/>
          <w:lang w:val="en-US"/>
        </w:rPr>
        <w:t xml:space="preserve">Glatz J.F., van der Vusse G.J., Simoons M.L. et al. </w:t>
      </w:r>
      <w:r w:rsidRPr="008D4708">
        <w:rPr>
          <w:szCs w:val="28"/>
          <w:lang w:val="en-US"/>
        </w:rPr>
        <w:t xml:space="preserve">// Clin. Chim. Acta. </w:t>
      </w:r>
      <w:r>
        <w:rPr>
          <w:szCs w:val="28"/>
          <w:lang w:val="uk-UA"/>
        </w:rPr>
        <w:t>–</w:t>
      </w:r>
      <w:r>
        <w:rPr>
          <w:szCs w:val="28"/>
          <w:lang w:val="en-US"/>
        </w:rPr>
        <w:t xml:space="preserve"> 1998. –Vol. 272. – P. 87-92.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 xml:space="preserve">Wu A.H. </w:t>
      </w:r>
      <w:r w:rsidRPr="008D4708">
        <w:rPr>
          <w:bCs/>
          <w:szCs w:val="28"/>
          <w:lang w:val="en-US"/>
        </w:rPr>
        <w:t>Cardiac markers</w:t>
      </w:r>
      <w:r w:rsidRPr="008D4708">
        <w:rPr>
          <w:szCs w:val="28"/>
          <w:lang w:val="en-US"/>
        </w:rPr>
        <w:t xml:space="preserve">: from enzymes to proteins, diagnosis to </w:t>
      </w:r>
      <w:r w:rsidRPr="008D4708">
        <w:rPr>
          <w:bCs/>
          <w:szCs w:val="28"/>
          <w:lang w:val="en-US"/>
        </w:rPr>
        <w:t>progn</w:t>
      </w:r>
      <w:r w:rsidRPr="008D4708">
        <w:rPr>
          <w:bCs/>
          <w:szCs w:val="28"/>
          <w:lang w:val="en-US"/>
        </w:rPr>
        <w:t>o</w:t>
      </w:r>
      <w:r w:rsidRPr="008D4708">
        <w:rPr>
          <w:bCs/>
          <w:szCs w:val="28"/>
          <w:lang w:val="en-US"/>
        </w:rPr>
        <w:t>sis</w:t>
      </w:r>
      <w:r w:rsidRPr="008D4708">
        <w:rPr>
          <w:szCs w:val="28"/>
          <w:lang w:val="en-US"/>
        </w:rPr>
        <w:t xml:space="preserve">, laboratory to bedside </w:t>
      </w:r>
      <w:r>
        <w:rPr>
          <w:szCs w:val="28"/>
          <w:lang w:val="uk-UA"/>
        </w:rPr>
        <w:t xml:space="preserve">/ </w:t>
      </w:r>
      <w:r w:rsidRPr="008D4708">
        <w:rPr>
          <w:szCs w:val="28"/>
          <w:lang w:val="en-US"/>
        </w:rPr>
        <w:t>Wu A.H. // Ann Clin Lab Sci. – 1999. – Vol. 29. – P. 18-23.</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Эрлих А.Д</w:t>
      </w:r>
      <w:r>
        <w:rPr>
          <w:szCs w:val="28"/>
          <w:lang w:val="uk-UA"/>
        </w:rPr>
        <w:t>.</w:t>
      </w:r>
      <w:r w:rsidRPr="008D4708">
        <w:rPr>
          <w:szCs w:val="28"/>
        </w:rPr>
        <w:t xml:space="preserve"> Острый коронарный синдром без подъема сегмента </w:t>
      </w:r>
      <w:r w:rsidRPr="008D4708">
        <w:rPr>
          <w:szCs w:val="28"/>
          <w:lang w:val="en-US"/>
        </w:rPr>
        <w:t>ST</w:t>
      </w:r>
      <w:r w:rsidRPr="008D4708">
        <w:rPr>
          <w:szCs w:val="28"/>
        </w:rPr>
        <w:t xml:space="preserve"> на ЭКГ. Прогностическое значение определения сердечной формы белка, связывающего жирные кислоты. Результаты 12-месячного наблюдения </w:t>
      </w:r>
      <w:r>
        <w:rPr>
          <w:szCs w:val="28"/>
          <w:lang w:val="uk-UA"/>
        </w:rPr>
        <w:t xml:space="preserve"> </w:t>
      </w:r>
      <w:r w:rsidRPr="008D4708">
        <w:rPr>
          <w:szCs w:val="28"/>
        </w:rPr>
        <w:t xml:space="preserve">Эрлих А.Д., Катруха А.Г., Трифонов И.Р. и др. // Кардиология. – 2005. </w:t>
      </w:r>
      <w:r>
        <w:rPr>
          <w:szCs w:val="28"/>
          <w:lang w:val="uk-UA"/>
        </w:rPr>
        <w:t>–</w:t>
      </w:r>
      <w:r w:rsidRPr="008D4708">
        <w:rPr>
          <w:szCs w:val="28"/>
        </w:rPr>
        <w:t xml:space="preserve"> № 5. – С. 13-21.</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lastRenderedPageBreak/>
        <w:t>Сыркин Л.С. Инфаркт миокарда.</w:t>
      </w:r>
      <w:r>
        <w:rPr>
          <w:szCs w:val="28"/>
          <w:lang w:val="uk-UA"/>
        </w:rPr>
        <w:t xml:space="preserve"> / </w:t>
      </w:r>
      <w:r w:rsidRPr="008D4708">
        <w:rPr>
          <w:szCs w:val="28"/>
        </w:rPr>
        <w:t xml:space="preserve">Сыркин Л.С. </w:t>
      </w:r>
      <w:r>
        <w:rPr>
          <w:szCs w:val="28"/>
          <w:lang w:val="uk-UA"/>
        </w:rPr>
        <w:t>–</w:t>
      </w:r>
      <w:r w:rsidRPr="008D4708">
        <w:rPr>
          <w:szCs w:val="28"/>
        </w:rPr>
        <w:t xml:space="preserve"> М.: МИА, 1998. – 397</w:t>
      </w:r>
      <w:r>
        <w:rPr>
          <w:szCs w:val="28"/>
          <w:lang w:val="uk-UA"/>
        </w:rPr>
        <w:t> </w:t>
      </w:r>
      <w:r w:rsidRPr="008D4708">
        <w:rPr>
          <w:szCs w:val="28"/>
        </w:rPr>
        <w:t xml:space="preserve">с.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color w:val="000000"/>
          <w:szCs w:val="28"/>
        </w:rPr>
      </w:pPr>
      <w:r w:rsidRPr="008D4708">
        <w:rPr>
          <w:color w:val="000000"/>
          <w:szCs w:val="28"/>
        </w:rPr>
        <w:t>Патофизиология заболеваний сердечно-сосудистой системы</w:t>
      </w:r>
      <w:proofErr w:type="gramStart"/>
      <w:r w:rsidRPr="008D4708">
        <w:rPr>
          <w:color w:val="000000"/>
          <w:szCs w:val="28"/>
        </w:rPr>
        <w:t xml:space="preserve"> / П</w:t>
      </w:r>
      <w:proofErr w:type="gramEnd"/>
      <w:r w:rsidRPr="008D4708">
        <w:rPr>
          <w:color w:val="000000"/>
          <w:szCs w:val="28"/>
        </w:rPr>
        <w:t>од ред. Л.</w:t>
      </w:r>
      <w:r>
        <w:rPr>
          <w:color w:val="000000"/>
          <w:szCs w:val="28"/>
          <w:lang w:val="uk-UA"/>
        </w:rPr>
        <w:t> </w:t>
      </w:r>
      <w:r>
        <w:rPr>
          <w:color w:val="000000"/>
          <w:szCs w:val="28"/>
        </w:rPr>
        <w:t>Лили</w:t>
      </w:r>
      <w:r>
        <w:rPr>
          <w:color w:val="000000"/>
          <w:szCs w:val="28"/>
          <w:lang w:val="uk-UA"/>
        </w:rPr>
        <w:t>:</w:t>
      </w:r>
      <w:r w:rsidRPr="008D4708">
        <w:rPr>
          <w:color w:val="000000"/>
          <w:szCs w:val="28"/>
        </w:rPr>
        <w:t xml:space="preserve"> пер. с англ. – М.: БИНОМ. Лаборатория знаний, 2003. – 598</w:t>
      </w:r>
      <w:r>
        <w:rPr>
          <w:color w:val="000000"/>
          <w:szCs w:val="28"/>
        </w:rPr>
        <w:t> </w:t>
      </w:r>
      <w:r w:rsidRPr="008D4708">
        <w:rPr>
          <w:color w:val="000000"/>
          <w:szCs w:val="28"/>
        </w:rPr>
        <w:t>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color w:val="000000"/>
          <w:szCs w:val="28"/>
        </w:rPr>
      </w:pPr>
      <w:r w:rsidRPr="008D4708">
        <w:rPr>
          <w:color w:val="000000"/>
          <w:szCs w:val="28"/>
        </w:rPr>
        <w:t>Панкин О.А. Догоспитальная гип</w:t>
      </w:r>
      <w:proofErr w:type="gramStart"/>
      <w:r w:rsidRPr="008D4708">
        <w:rPr>
          <w:color w:val="000000"/>
          <w:szCs w:val="28"/>
        </w:rPr>
        <w:t>о-</w:t>
      </w:r>
      <w:proofErr w:type="gramEnd"/>
      <w:r w:rsidRPr="008D4708">
        <w:rPr>
          <w:color w:val="000000"/>
          <w:szCs w:val="28"/>
        </w:rPr>
        <w:t xml:space="preserve"> и гипердиагностика инфаркта ми</w:t>
      </w:r>
      <w:r w:rsidRPr="008D4708">
        <w:rPr>
          <w:color w:val="000000"/>
          <w:szCs w:val="28"/>
        </w:rPr>
        <w:t>о</w:t>
      </w:r>
      <w:r w:rsidRPr="008D4708">
        <w:rPr>
          <w:color w:val="000000"/>
          <w:szCs w:val="28"/>
        </w:rPr>
        <w:t xml:space="preserve">карда без зубца </w:t>
      </w:r>
      <w:r w:rsidRPr="008D4708">
        <w:rPr>
          <w:color w:val="000000"/>
          <w:szCs w:val="28"/>
          <w:lang w:val="en-US"/>
        </w:rPr>
        <w:t>Q</w:t>
      </w:r>
      <w:r w:rsidRPr="008D4708">
        <w:rPr>
          <w:color w:val="000000"/>
          <w:szCs w:val="28"/>
        </w:rPr>
        <w:t xml:space="preserve"> </w:t>
      </w:r>
      <w:r>
        <w:rPr>
          <w:color w:val="000000"/>
          <w:szCs w:val="28"/>
          <w:lang w:val="uk-UA"/>
        </w:rPr>
        <w:t xml:space="preserve">/ </w:t>
      </w:r>
      <w:r w:rsidRPr="008D4708">
        <w:rPr>
          <w:color w:val="000000"/>
          <w:szCs w:val="28"/>
        </w:rPr>
        <w:t xml:space="preserve">Панкин О.А. // Тер. архив. – 2004. </w:t>
      </w:r>
      <w:r>
        <w:rPr>
          <w:color w:val="000000"/>
          <w:szCs w:val="28"/>
          <w:lang w:val="uk-UA"/>
        </w:rPr>
        <w:t>–</w:t>
      </w:r>
      <w:r w:rsidRPr="008D4708">
        <w:rPr>
          <w:color w:val="000000"/>
          <w:szCs w:val="28"/>
        </w:rPr>
        <w:t xml:space="preserve"> № 1. – С. 8-12.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Амосова Е.Н. Клиническая кардиология: В 2 т. </w:t>
      </w:r>
      <w:r>
        <w:rPr>
          <w:szCs w:val="28"/>
          <w:lang w:val="uk-UA"/>
        </w:rPr>
        <w:t xml:space="preserve">/ </w:t>
      </w:r>
      <w:r w:rsidRPr="008D4708">
        <w:rPr>
          <w:szCs w:val="28"/>
        </w:rPr>
        <w:t xml:space="preserve">Амосова Е.Н. – К.: </w:t>
      </w:r>
      <w:r w:rsidRPr="006353F3">
        <w:rPr>
          <w:szCs w:val="28"/>
          <w:lang w:val="uk-UA"/>
        </w:rPr>
        <w:t>Здоров’я</w:t>
      </w:r>
      <w:r w:rsidRPr="008D4708">
        <w:rPr>
          <w:szCs w:val="28"/>
        </w:rPr>
        <w:t xml:space="preserve">, 1998. – Т. 1. – 704 с.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Zimmerman J</w:t>
      </w:r>
      <w:r>
        <w:rPr>
          <w:szCs w:val="28"/>
          <w:lang w:val="uk-UA"/>
        </w:rPr>
        <w:t>.</w:t>
      </w:r>
      <w:r w:rsidRPr="008D4708">
        <w:rPr>
          <w:szCs w:val="28"/>
          <w:lang w:val="fr-FR"/>
        </w:rPr>
        <w:t xml:space="preserve"> </w:t>
      </w:r>
      <w:r w:rsidRPr="008D4708">
        <w:rPr>
          <w:szCs w:val="28"/>
          <w:lang w:val="en-US"/>
        </w:rPr>
        <w:t xml:space="preserve">Diagnostic </w:t>
      </w:r>
      <w:r w:rsidRPr="008D4708">
        <w:rPr>
          <w:bCs/>
          <w:szCs w:val="28"/>
          <w:lang w:val="en-US"/>
        </w:rPr>
        <w:t>marker</w:t>
      </w:r>
      <w:r w:rsidRPr="008D4708">
        <w:rPr>
          <w:szCs w:val="28"/>
          <w:lang w:val="en-US"/>
        </w:rPr>
        <w:t xml:space="preserve"> cooperative study for the diagnosis of m</w:t>
      </w:r>
      <w:r w:rsidRPr="008D4708">
        <w:rPr>
          <w:szCs w:val="28"/>
          <w:lang w:val="en-US"/>
        </w:rPr>
        <w:t>y</w:t>
      </w:r>
      <w:r w:rsidRPr="008D4708">
        <w:rPr>
          <w:szCs w:val="28"/>
          <w:lang w:val="en-US"/>
        </w:rPr>
        <w:t xml:space="preserve">ocardial infarction </w:t>
      </w:r>
      <w:r>
        <w:rPr>
          <w:szCs w:val="28"/>
          <w:lang w:val="uk-UA"/>
        </w:rPr>
        <w:t xml:space="preserve">/ </w:t>
      </w:r>
      <w:r w:rsidRPr="008D4708">
        <w:rPr>
          <w:szCs w:val="28"/>
          <w:lang w:val="fr-FR"/>
        </w:rPr>
        <w:t xml:space="preserve">Zimmerman J., Fromm R., Meyer D. et al. </w:t>
      </w:r>
      <w:r w:rsidRPr="008D4708">
        <w:rPr>
          <w:szCs w:val="28"/>
          <w:lang w:val="en-US"/>
        </w:rPr>
        <w:t>// Circul</w:t>
      </w:r>
      <w:r w:rsidRPr="008D4708">
        <w:rPr>
          <w:szCs w:val="28"/>
          <w:lang w:val="en-US"/>
        </w:rPr>
        <w:t>a</w:t>
      </w:r>
      <w:r w:rsidRPr="008D4708">
        <w:rPr>
          <w:szCs w:val="28"/>
          <w:lang w:val="en-US"/>
        </w:rPr>
        <w:t>tion. – 1999. – Vol. 99. – P. 1671-1677.</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uk-UA"/>
        </w:rPr>
        <w:t xml:space="preserve">Абдуллаєв Р.Я. Інформативність </w:t>
      </w:r>
      <w:r w:rsidRPr="008D4708">
        <w:rPr>
          <w:bCs/>
          <w:szCs w:val="28"/>
          <w:lang w:val="uk-UA"/>
        </w:rPr>
        <w:t>лабораторних методів</w:t>
      </w:r>
      <w:r w:rsidRPr="008D4708">
        <w:rPr>
          <w:szCs w:val="28"/>
          <w:lang w:val="uk-UA"/>
        </w:rPr>
        <w:t xml:space="preserve"> діагностики та </w:t>
      </w:r>
      <w:r w:rsidRPr="008D4708">
        <w:rPr>
          <w:bCs/>
          <w:szCs w:val="28"/>
          <w:lang w:val="uk-UA"/>
        </w:rPr>
        <w:t>ехокардіографії</w:t>
      </w:r>
      <w:r w:rsidRPr="008D4708">
        <w:rPr>
          <w:szCs w:val="28"/>
          <w:lang w:val="uk-UA"/>
        </w:rPr>
        <w:t xml:space="preserve"> при нестабільній стенокардії і мілко осередковому і</w:t>
      </w:r>
      <w:r w:rsidRPr="008D4708">
        <w:rPr>
          <w:szCs w:val="28"/>
          <w:lang w:val="uk-UA"/>
        </w:rPr>
        <w:t>н</w:t>
      </w:r>
      <w:r w:rsidRPr="008D4708">
        <w:rPr>
          <w:szCs w:val="28"/>
          <w:lang w:val="uk-UA"/>
        </w:rPr>
        <w:t xml:space="preserve">фаркті міокарда </w:t>
      </w:r>
      <w:r>
        <w:rPr>
          <w:szCs w:val="28"/>
          <w:lang w:val="uk-UA"/>
        </w:rPr>
        <w:t xml:space="preserve">/ </w:t>
      </w:r>
      <w:r w:rsidRPr="008D4708">
        <w:rPr>
          <w:szCs w:val="28"/>
          <w:lang w:val="uk-UA"/>
        </w:rPr>
        <w:t xml:space="preserve">Абдуллаєв Р.Я. // Лаб. діагностика. – 2000. </w:t>
      </w:r>
      <w:r>
        <w:rPr>
          <w:szCs w:val="28"/>
          <w:lang w:val="uk-UA"/>
        </w:rPr>
        <w:t>–</w:t>
      </w:r>
      <w:r w:rsidRPr="008D4708">
        <w:rPr>
          <w:szCs w:val="28"/>
          <w:lang w:val="uk-UA"/>
        </w:rPr>
        <w:t xml:space="preserve"> № 2. – С.</w:t>
      </w:r>
      <w:r>
        <w:rPr>
          <w:szCs w:val="28"/>
          <w:lang w:val="uk-UA"/>
        </w:rPr>
        <w:t> </w:t>
      </w:r>
      <w:r w:rsidRPr="008D4708">
        <w:rPr>
          <w:szCs w:val="28"/>
          <w:lang w:val="uk-UA"/>
        </w:rPr>
        <w:t>24-26.</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Камышников В.С. Справочник по клинико-биохимической лаборато</w:t>
      </w:r>
      <w:r w:rsidRPr="008D4708">
        <w:rPr>
          <w:szCs w:val="28"/>
        </w:rPr>
        <w:t>р</w:t>
      </w:r>
      <w:r w:rsidRPr="008D4708">
        <w:rPr>
          <w:szCs w:val="28"/>
        </w:rPr>
        <w:t xml:space="preserve">ной диагностике. Т.1. </w:t>
      </w:r>
      <w:r>
        <w:rPr>
          <w:szCs w:val="28"/>
          <w:lang w:val="uk-UA"/>
        </w:rPr>
        <w:t xml:space="preserve">/ </w:t>
      </w:r>
      <w:r w:rsidRPr="008D4708">
        <w:rPr>
          <w:szCs w:val="28"/>
        </w:rPr>
        <w:t xml:space="preserve">Камышников В.С. </w:t>
      </w:r>
      <w:r>
        <w:rPr>
          <w:szCs w:val="28"/>
          <w:lang w:val="uk-UA"/>
        </w:rPr>
        <w:t xml:space="preserve">– </w:t>
      </w:r>
      <w:r w:rsidRPr="008D4708">
        <w:rPr>
          <w:szCs w:val="28"/>
        </w:rPr>
        <w:t>Минск</w:t>
      </w:r>
      <w:r>
        <w:rPr>
          <w:szCs w:val="28"/>
          <w:lang w:val="uk-UA"/>
        </w:rPr>
        <w:t>:</w:t>
      </w:r>
      <w:r w:rsidRPr="008D4708">
        <w:rPr>
          <w:szCs w:val="28"/>
        </w:rPr>
        <w:t xml:space="preserve"> Беларусь, 2000. – 495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Шалаев С.В. Проблемы диагностики острого инфаркта миокарда </w:t>
      </w:r>
      <w:r>
        <w:rPr>
          <w:szCs w:val="28"/>
          <w:lang w:val="uk-UA"/>
        </w:rPr>
        <w:t xml:space="preserve">/ </w:t>
      </w:r>
      <w:r w:rsidRPr="008D4708">
        <w:rPr>
          <w:szCs w:val="28"/>
        </w:rPr>
        <w:t>Ш</w:t>
      </w:r>
      <w:r w:rsidRPr="008D4708">
        <w:rPr>
          <w:szCs w:val="28"/>
        </w:rPr>
        <w:t>а</w:t>
      </w:r>
      <w:r w:rsidRPr="008D4708">
        <w:rPr>
          <w:szCs w:val="28"/>
        </w:rPr>
        <w:t xml:space="preserve">лаев С.В. // Сердце. – 2002. </w:t>
      </w:r>
      <w:r>
        <w:rPr>
          <w:szCs w:val="28"/>
          <w:lang w:val="uk-UA"/>
        </w:rPr>
        <w:t>–</w:t>
      </w:r>
      <w:r w:rsidRPr="008D4708">
        <w:rPr>
          <w:szCs w:val="28"/>
        </w:rPr>
        <w:t xml:space="preserve"> №1. – С. 13-15.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Donnely R</w:t>
      </w:r>
      <w:r>
        <w:rPr>
          <w:szCs w:val="28"/>
          <w:lang w:val="uk-UA"/>
        </w:rPr>
        <w:t>.</w:t>
      </w:r>
      <w:r w:rsidRPr="008D4708">
        <w:rPr>
          <w:szCs w:val="28"/>
          <w:lang w:val="en-US"/>
        </w:rPr>
        <w:t xml:space="preserve"> Cardiac </w:t>
      </w:r>
      <w:r w:rsidRPr="008D4708">
        <w:rPr>
          <w:bCs/>
          <w:szCs w:val="28"/>
          <w:lang w:val="en-US"/>
        </w:rPr>
        <w:t>troponin</w:t>
      </w:r>
      <w:r w:rsidRPr="008D4708">
        <w:rPr>
          <w:szCs w:val="28"/>
          <w:lang w:val="en-US"/>
        </w:rPr>
        <w:t xml:space="preserve">: IT upgrade for the heart </w:t>
      </w:r>
      <w:r>
        <w:rPr>
          <w:szCs w:val="28"/>
          <w:lang w:val="uk-UA"/>
        </w:rPr>
        <w:t xml:space="preserve">/ </w:t>
      </w:r>
      <w:r w:rsidRPr="008D4708">
        <w:rPr>
          <w:szCs w:val="28"/>
          <w:lang w:val="en-US"/>
        </w:rPr>
        <w:t xml:space="preserve">Donnely R., Millar-Craig M W. // Lancet. – 1998. – Vol. 351. – P. 537-539.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Wu A</w:t>
      </w:r>
      <w:r>
        <w:rPr>
          <w:szCs w:val="28"/>
          <w:lang w:val="uk-UA"/>
        </w:rPr>
        <w:t>.</w:t>
      </w:r>
      <w:r w:rsidRPr="008D4708">
        <w:rPr>
          <w:szCs w:val="28"/>
          <w:lang w:val="en-US"/>
        </w:rPr>
        <w:t xml:space="preserve"> Biochemical</w:t>
      </w:r>
      <w:r w:rsidRPr="008D4708">
        <w:rPr>
          <w:bCs/>
          <w:szCs w:val="28"/>
          <w:lang w:val="en-US"/>
        </w:rPr>
        <w:t xml:space="preserve"> differences between cTnT and cTnI </w:t>
      </w:r>
      <w:r w:rsidRPr="008D4708">
        <w:rPr>
          <w:szCs w:val="28"/>
          <w:lang w:val="en-US"/>
        </w:rPr>
        <w:t>and their signif</w:t>
      </w:r>
      <w:r w:rsidRPr="008D4708">
        <w:rPr>
          <w:szCs w:val="28"/>
          <w:lang w:val="en-US"/>
        </w:rPr>
        <w:t>i</w:t>
      </w:r>
      <w:r w:rsidRPr="008D4708">
        <w:rPr>
          <w:szCs w:val="28"/>
          <w:lang w:val="en-US"/>
        </w:rPr>
        <w:t xml:space="preserve">cance for diagnosis of acute coronary syndromes </w:t>
      </w:r>
      <w:r>
        <w:rPr>
          <w:szCs w:val="28"/>
          <w:lang w:val="uk-UA"/>
        </w:rPr>
        <w:t xml:space="preserve">/ </w:t>
      </w:r>
      <w:r w:rsidRPr="008D4708">
        <w:rPr>
          <w:szCs w:val="28"/>
          <w:lang w:val="en-US"/>
        </w:rPr>
        <w:t>Wu A., Feng Y. // Eur</w:t>
      </w:r>
      <w:r>
        <w:rPr>
          <w:szCs w:val="28"/>
          <w:lang w:val="uk-UA"/>
        </w:rPr>
        <w:t>.</w:t>
      </w:r>
      <w:r w:rsidRPr="008D4708">
        <w:rPr>
          <w:szCs w:val="28"/>
          <w:lang w:val="en-US"/>
        </w:rPr>
        <w:t xml:space="preserve"> Heart J. - 1998. - Vol. 19, Suppl N. – P. 25-29. </w:t>
      </w:r>
    </w:p>
    <w:p w:rsidR="00AE69F7" w:rsidRPr="00EE4C85"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Сапрыгин Д.Б. Кардиоспецифические </w:t>
      </w:r>
      <w:r w:rsidRPr="008D4708">
        <w:rPr>
          <w:bCs/>
          <w:szCs w:val="28"/>
        </w:rPr>
        <w:t>тропонины</w:t>
      </w:r>
      <w:r w:rsidRPr="008D4708">
        <w:rPr>
          <w:szCs w:val="28"/>
        </w:rPr>
        <w:t>: значение в диагн</w:t>
      </w:r>
      <w:r w:rsidRPr="008D4708">
        <w:rPr>
          <w:szCs w:val="28"/>
        </w:rPr>
        <w:t>о</w:t>
      </w:r>
      <w:r w:rsidRPr="008D4708">
        <w:rPr>
          <w:szCs w:val="28"/>
        </w:rPr>
        <w:t xml:space="preserve">стике, стратификации риска и </w:t>
      </w:r>
      <w:r w:rsidRPr="008D4708">
        <w:rPr>
          <w:bCs/>
          <w:szCs w:val="28"/>
        </w:rPr>
        <w:t>прогнозе</w:t>
      </w:r>
      <w:r w:rsidRPr="008D4708">
        <w:rPr>
          <w:szCs w:val="28"/>
        </w:rPr>
        <w:t xml:space="preserve"> острого коронарного синдрома </w:t>
      </w:r>
      <w:r>
        <w:rPr>
          <w:szCs w:val="28"/>
          <w:lang w:val="uk-UA"/>
        </w:rPr>
        <w:t xml:space="preserve">/ </w:t>
      </w:r>
      <w:r w:rsidRPr="008D4708">
        <w:rPr>
          <w:szCs w:val="28"/>
        </w:rPr>
        <w:t>Сапрыгин Д.Б. // Межд</w:t>
      </w:r>
      <w:r>
        <w:rPr>
          <w:szCs w:val="28"/>
        </w:rPr>
        <w:t>унар</w:t>
      </w:r>
      <w:r w:rsidRPr="008D4708">
        <w:rPr>
          <w:szCs w:val="28"/>
        </w:rPr>
        <w:t>. ж</w:t>
      </w:r>
      <w:r>
        <w:rPr>
          <w:szCs w:val="28"/>
        </w:rPr>
        <w:t>урн.</w:t>
      </w:r>
      <w:r w:rsidRPr="008D4708">
        <w:rPr>
          <w:szCs w:val="28"/>
        </w:rPr>
        <w:t xml:space="preserve"> интервенц. кардиоангиологии. – Т.</w:t>
      </w:r>
      <w:r>
        <w:rPr>
          <w:szCs w:val="28"/>
        </w:rPr>
        <w:t> </w:t>
      </w:r>
      <w:r w:rsidRPr="008D4708">
        <w:rPr>
          <w:szCs w:val="28"/>
        </w:rPr>
        <w:t>102.</w:t>
      </w:r>
      <w:r>
        <w:rPr>
          <w:szCs w:val="28"/>
        </w:rPr>
        <w:t xml:space="preserve"> –</w:t>
      </w:r>
      <w:r w:rsidRPr="008D4708">
        <w:rPr>
          <w:szCs w:val="28"/>
        </w:rPr>
        <w:t xml:space="preserve"> С</w:t>
      </w:r>
      <w:r w:rsidRPr="00EE4C85">
        <w:rPr>
          <w:szCs w:val="28"/>
        </w:rPr>
        <w:t xml:space="preserve">. 65-70.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 xml:space="preserve">Coudrey L. The </w:t>
      </w:r>
      <w:r w:rsidRPr="008D4708">
        <w:rPr>
          <w:bCs/>
          <w:szCs w:val="28"/>
          <w:lang w:val="en-US"/>
        </w:rPr>
        <w:t>Troponins</w:t>
      </w:r>
      <w:r w:rsidRPr="008D4708">
        <w:rPr>
          <w:szCs w:val="28"/>
          <w:lang w:val="en-US"/>
        </w:rPr>
        <w:t xml:space="preserve"> </w:t>
      </w:r>
      <w:r w:rsidRPr="00EE4C85">
        <w:rPr>
          <w:szCs w:val="28"/>
          <w:lang w:val="en-US"/>
        </w:rPr>
        <w:t xml:space="preserve">/ </w:t>
      </w:r>
      <w:r w:rsidRPr="008D4708">
        <w:rPr>
          <w:szCs w:val="28"/>
          <w:lang w:val="en-US"/>
        </w:rPr>
        <w:t>Coudrey L. // Arch</w:t>
      </w:r>
      <w:r>
        <w:rPr>
          <w:szCs w:val="28"/>
          <w:lang w:val="uk-UA"/>
        </w:rPr>
        <w:t>.</w:t>
      </w:r>
      <w:r w:rsidRPr="008D4708">
        <w:rPr>
          <w:szCs w:val="28"/>
          <w:lang w:val="en-US"/>
        </w:rPr>
        <w:t xml:space="preserve"> Int</w:t>
      </w:r>
      <w:r>
        <w:rPr>
          <w:szCs w:val="28"/>
          <w:lang w:val="uk-UA"/>
        </w:rPr>
        <w:t>.</w:t>
      </w:r>
      <w:r w:rsidRPr="008D4708">
        <w:rPr>
          <w:szCs w:val="28"/>
          <w:lang w:val="en-US"/>
        </w:rPr>
        <w:t xml:space="preserve"> Med. – 1998. – Vol.</w:t>
      </w:r>
      <w:r w:rsidRPr="00EE4C85">
        <w:rPr>
          <w:szCs w:val="28"/>
          <w:lang w:val="en-US"/>
        </w:rPr>
        <w:t> </w:t>
      </w:r>
      <w:r w:rsidRPr="008D4708">
        <w:rPr>
          <w:szCs w:val="28"/>
          <w:lang w:val="en-US"/>
        </w:rPr>
        <w:t xml:space="preserve">158. – P. 1173-1180.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6353F3">
        <w:rPr>
          <w:szCs w:val="28"/>
          <w:lang w:val="en-US"/>
        </w:rPr>
        <w:t>Diderhom E</w:t>
      </w:r>
      <w:r w:rsidRPr="00EE4C85">
        <w:rPr>
          <w:szCs w:val="28"/>
          <w:lang w:val="en-US"/>
        </w:rPr>
        <w:t>.</w:t>
      </w:r>
      <w:r w:rsidRPr="006353F3">
        <w:rPr>
          <w:szCs w:val="28"/>
          <w:lang w:val="en-US"/>
        </w:rPr>
        <w:t xml:space="preserve"> </w:t>
      </w:r>
      <w:r w:rsidRPr="008D4708">
        <w:rPr>
          <w:szCs w:val="28"/>
          <w:lang w:val="en-US"/>
        </w:rPr>
        <w:t>The prognostic and therapeutic implication of increased tr</w:t>
      </w:r>
      <w:r w:rsidRPr="008D4708">
        <w:rPr>
          <w:szCs w:val="28"/>
          <w:lang w:val="en-US"/>
        </w:rPr>
        <w:t>o</w:t>
      </w:r>
      <w:r w:rsidRPr="008D4708">
        <w:rPr>
          <w:szCs w:val="28"/>
          <w:lang w:val="en-US"/>
        </w:rPr>
        <w:t xml:space="preserve">ponin T levels and ST depression in unstable coronary artery disease: the FRISK II invasive troponin T electrocardiogram substudy </w:t>
      </w:r>
      <w:r w:rsidRPr="00EE4C85">
        <w:rPr>
          <w:szCs w:val="28"/>
          <w:lang w:val="en-US"/>
        </w:rPr>
        <w:t xml:space="preserve">/ </w:t>
      </w:r>
      <w:r w:rsidRPr="006353F3">
        <w:rPr>
          <w:szCs w:val="28"/>
          <w:lang w:val="en-US"/>
        </w:rPr>
        <w:t xml:space="preserve">Diderhom E., Andren B., Frostfeldt G. et al. </w:t>
      </w:r>
      <w:r w:rsidRPr="008D4708">
        <w:rPr>
          <w:szCs w:val="28"/>
          <w:lang w:val="en-US"/>
        </w:rPr>
        <w:t>// Am. Heart J. – 2002. – Vol. 143. – P. 760-767.</w:t>
      </w:r>
    </w:p>
    <w:p w:rsidR="00AE69F7" w:rsidRPr="006353F3"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lang w:val="en-US"/>
        </w:rPr>
        <w:t xml:space="preserve">Stabs P. The </w:t>
      </w:r>
      <w:r w:rsidRPr="008D4708">
        <w:rPr>
          <w:bCs/>
          <w:szCs w:val="28"/>
          <w:lang w:val="en-US"/>
        </w:rPr>
        <w:t>cardiac troponins</w:t>
      </w:r>
      <w:r w:rsidRPr="008D4708">
        <w:rPr>
          <w:szCs w:val="28"/>
          <w:lang w:val="en-US"/>
        </w:rPr>
        <w:t xml:space="preserve">: uses in routine clinical practice. Experience fiom GUSTO and other clinical trials </w:t>
      </w:r>
      <w:r w:rsidRPr="00EE4C85">
        <w:rPr>
          <w:szCs w:val="28"/>
          <w:lang w:val="en-US"/>
        </w:rPr>
        <w:t xml:space="preserve">/ </w:t>
      </w:r>
      <w:r w:rsidRPr="008D4708">
        <w:rPr>
          <w:szCs w:val="28"/>
          <w:lang w:val="en-US"/>
        </w:rPr>
        <w:t>Stabs P. // Eur</w:t>
      </w:r>
      <w:r>
        <w:rPr>
          <w:szCs w:val="28"/>
          <w:lang w:val="uk-UA"/>
        </w:rPr>
        <w:t>.</w:t>
      </w:r>
      <w:r w:rsidRPr="008D4708">
        <w:rPr>
          <w:szCs w:val="28"/>
          <w:lang w:val="en-US"/>
        </w:rPr>
        <w:t xml:space="preserve"> Heart</w:t>
      </w:r>
      <w:r w:rsidRPr="00EE4C85">
        <w:rPr>
          <w:szCs w:val="28"/>
          <w:lang w:val="en-US"/>
        </w:rPr>
        <w:t xml:space="preserve"> </w:t>
      </w:r>
      <w:r w:rsidRPr="008D4708">
        <w:rPr>
          <w:szCs w:val="28"/>
          <w:lang w:val="en-US"/>
        </w:rPr>
        <w:t>J</w:t>
      </w:r>
      <w:r w:rsidRPr="00EE4C85">
        <w:rPr>
          <w:szCs w:val="28"/>
          <w:lang w:val="en-US"/>
        </w:rPr>
        <w:t xml:space="preserve">. </w:t>
      </w:r>
      <w:r>
        <w:rPr>
          <w:szCs w:val="28"/>
          <w:lang w:val="uk-UA"/>
        </w:rPr>
        <w:t>–</w:t>
      </w:r>
      <w:r w:rsidRPr="00EE4C85">
        <w:rPr>
          <w:szCs w:val="28"/>
          <w:lang w:val="en-US"/>
        </w:rPr>
        <w:t xml:space="preserve"> 1998. – </w:t>
      </w:r>
      <w:r w:rsidRPr="008D4708">
        <w:rPr>
          <w:szCs w:val="28"/>
          <w:lang w:val="en-US"/>
        </w:rPr>
        <w:t>Vol</w:t>
      </w:r>
      <w:r w:rsidRPr="00EE4C85">
        <w:rPr>
          <w:szCs w:val="28"/>
          <w:lang w:val="en-US"/>
        </w:rPr>
        <w:t xml:space="preserve">. 19, </w:t>
      </w:r>
      <w:r w:rsidRPr="008D4708">
        <w:rPr>
          <w:szCs w:val="28"/>
          <w:lang w:val="en-US"/>
        </w:rPr>
        <w:t>Suppl</w:t>
      </w:r>
      <w:r>
        <w:rPr>
          <w:szCs w:val="28"/>
          <w:lang w:val="uk-UA"/>
        </w:rPr>
        <w:t>.</w:t>
      </w:r>
      <w:r w:rsidRPr="00EE4C85">
        <w:rPr>
          <w:szCs w:val="28"/>
          <w:lang w:val="en-US"/>
        </w:rPr>
        <w:t xml:space="preserve"> </w:t>
      </w:r>
      <w:r w:rsidRPr="008D4708">
        <w:rPr>
          <w:szCs w:val="28"/>
          <w:lang w:val="en-US"/>
        </w:rPr>
        <w:t>N</w:t>
      </w:r>
      <w:r w:rsidRPr="006353F3">
        <w:rPr>
          <w:szCs w:val="28"/>
        </w:rPr>
        <w:t xml:space="preserve">. – </w:t>
      </w:r>
      <w:r w:rsidRPr="008D4708">
        <w:rPr>
          <w:szCs w:val="28"/>
          <w:lang w:val="en-US"/>
        </w:rPr>
        <w:t>P</w:t>
      </w:r>
      <w:r w:rsidRPr="006353F3">
        <w:rPr>
          <w:szCs w:val="28"/>
        </w:rPr>
        <w:t xml:space="preserve">. 59-63.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Швец</w:t>
      </w:r>
      <w:r w:rsidRPr="006353F3">
        <w:rPr>
          <w:szCs w:val="28"/>
        </w:rPr>
        <w:t xml:space="preserve"> </w:t>
      </w:r>
      <w:r w:rsidRPr="008D4708">
        <w:rPr>
          <w:szCs w:val="28"/>
        </w:rPr>
        <w:t>О</w:t>
      </w:r>
      <w:r w:rsidRPr="006353F3">
        <w:rPr>
          <w:szCs w:val="28"/>
        </w:rPr>
        <w:t>.</w:t>
      </w:r>
      <w:r w:rsidRPr="008D4708">
        <w:rPr>
          <w:szCs w:val="28"/>
        </w:rPr>
        <w:t>И</w:t>
      </w:r>
      <w:r>
        <w:rPr>
          <w:szCs w:val="28"/>
        </w:rPr>
        <w:t>.</w:t>
      </w:r>
      <w:r w:rsidRPr="006353F3">
        <w:rPr>
          <w:bCs/>
          <w:szCs w:val="28"/>
        </w:rPr>
        <w:t xml:space="preserve"> </w:t>
      </w:r>
      <w:r w:rsidRPr="008D4708">
        <w:rPr>
          <w:bCs/>
          <w:szCs w:val="28"/>
        </w:rPr>
        <w:t>Сердечный</w:t>
      </w:r>
      <w:r w:rsidRPr="006353F3">
        <w:rPr>
          <w:bCs/>
          <w:szCs w:val="28"/>
        </w:rPr>
        <w:t xml:space="preserve"> </w:t>
      </w:r>
      <w:r w:rsidRPr="008D4708">
        <w:rPr>
          <w:bCs/>
          <w:szCs w:val="28"/>
        </w:rPr>
        <w:t>тропонин</w:t>
      </w:r>
      <w:r w:rsidRPr="006353F3">
        <w:rPr>
          <w:bCs/>
          <w:szCs w:val="28"/>
        </w:rPr>
        <w:t xml:space="preserve"> </w:t>
      </w:r>
      <w:r w:rsidRPr="008D4708">
        <w:rPr>
          <w:bCs/>
          <w:szCs w:val="28"/>
          <w:lang w:val="en-US"/>
        </w:rPr>
        <w:t>I</w:t>
      </w:r>
      <w:r w:rsidRPr="006353F3">
        <w:rPr>
          <w:szCs w:val="28"/>
        </w:rPr>
        <w:t xml:space="preserve"> </w:t>
      </w:r>
      <w:r w:rsidRPr="008D4708">
        <w:rPr>
          <w:szCs w:val="28"/>
        </w:rPr>
        <w:t>у</w:t>
      </w:r>
      <w:r w:rsidRPr="006353F3">
        <w:rPr>
          <w:szCs w:val="28"/>
        </w:rPr>
        <w:t xml:space="preserve"> </w:t>
      </w:r>
      <w:r w:rsidRPr="008D4708">
        <w:rPr>
          <w:szCs w:val="28"/>
        </w:rPr>
        <w:t>больных</w:t>
      </w:r>
      <w:r w:rsidRPr="006353F3">
        <w:rPr>
          <w:szCs w:val="28"/>
        </w:rPr>
        <w:t xml:space="preserve"> </w:t>
      </w:r>
      <w:r w:rsidRPr="008D4708">
        <w:rPr>
          <w:szCs w:val="28"/>
        </w:rPr>
        <w:t>инфарктом</w:t>
      </w:r>
      <w:r w:rsidRPr="006353F3">
        <w:rPr>
          <w:szCs w:val="28"/>
        </w:rPr>
        <w:t xml:space="preserve"> </w:t>
      </w:r>
      <w:r w:rsidRPr="008D4708">
        <w:rPr>
          <w:szCs w:val="28"/>
        </w:rPr>
        <w:t>миокарда</w:t>
      </w:r>
      <w:r w:rsidRPr="006353F3">
        <w:rPr>
          <w:szCs w:val="28"/>
        </w:rPr>
        <w:t xml:space="preserve">, </w:t>
      </w:r>
      <w:r w:rsidRPr="008D4708">
        <w:rPr>
          <w:szCs w:val="28"/>
        </w:rPr>
        <w:t>д</w:t>
      </w:r>
      <w:r w:rsidRPr="008D4708">
        <w:rPr>
          <w:szCs w:val="28"/>
        </w:rPr>
        <w:t>и</w:t>
      </w:r>
      <w:r w:rsidRPr="008D4708">
        <w:rPr>
          <w:szCs w:val="28"/>
        </w:rPr>
        <w:t>намика</w:t>
      </w:r>
      <w:r w:rsidRPr="006353F3">
        <w:rPr>
          <w:szCs w:val="28"/>
        </w:rPr>
        <w:t xml:space="preserve"> </w:t>
      </w:r>
      <w:r w:rsidRPr="008D4708">
        <w:rPr>
          <w:szCs w:val="28"/>
        </w:rPr>
        <w:t>его</w:t>
      </w:r>
      <w:r w:rsidRPr="006353F3">
        <w:rPr>
          <w:szCs w:val="28"/>
        </w:rPr>
        <w:t xml:space="preserve"> </w:t>
      </w:r>
      <w:r w:rsidRPr="008D4708">
        <w:rPr>
          <w:szCs w:val="28"/>
        </w:rPr>
        <w:t>содержания</w:t>
      </w:r>
      <w:r w:rsidRPr="006353F3">
        <w:rPr>
          <w:szCs w:val="28"/>
        </w:rPr>
        <w:t xml:space="preserve"> </w:t>
      </w:r>
      <w:r w:rsidRPr="008D4708">
        <w:rPr>
          <w:szCs w:val="28"/>
        </w:rPr>
        <w:t>в</w:t>
      </w:r>
      <w:r w:rsidRPr="006353F3">
        <w:rPr>
          <w:szCs w:val="28"/>
        </w:rPr>
        <w:t xml:space="preserve"> </w:t>
      </w:r>
      <w:r w:rsidRPr="008D4708">
        <w:rPr>
          <w:szCs w:val="28"/>
        </w:rPr>
        <w:t>крови</w:t>
      </w:r>
      <w:r w:rsidRPr="006353F3">
        <w:rPr>
          <w:szCs w:val="28"/>
        </w:rPr>
        <w:t xml:space="preserve"> </w:t>
      </w:r>
      <w:r w:rsidRPr="008D4708">
        <w:rPr>
          <w:szCs w:val="28"/>
        </w:rPr>
        <w:t xml:space="preserve">и связь с объемами поражения </w:t>
      </w:r>
      <w:r>
        <w:rPr>
          <w:szCs w:val="28"/>
        </w:rPr>
        <w:t xml:space="preserve">/ </w:t>
      </w:r>
      <w:r w:rsidRPr="008D4708">
        <w:rPr>
          <w:szCs w:val="28"/>
        </w:rPr>
        <w:t>Швец</w:t>
      </w:r>
      <w:r>
        <w:rPr>
          <w:szCs w:val="28"/>
        </w:rPr>
        <w:t> </w:t>
      </w:r>
      <w:r w:rsidRPr="008D4708">
        <w:rPr>
          <w:szCs w:val="28"/>
        </w:rPr>
        <w:t>О</w:t>
      </w:r>
      <w:r w:rsidRPr="006353F3">
        <w:rPr>
          <w:szCs w:val="28"/>
        </w:rPr>
        <w:t>.</w:t>
      </w:r>
      <w:r w:rsidRPr="008D4708">
        <w:rPr>
          <w:szCs w:val="28"/>
        </w:rPr>
        <w:t>И</w:t>
      </w:r>
      <w:r w:rsidRPr="006353F3">
        <w:rPr>
          <w:szCs w:val="28"/>
        </w:rPr>
        <w:t xml:space="preserve">., </w:t>
      </w:r>
      <w:r w:rsidRPr="008D4708">
        <w:rPr>
          <w:szCs w:val="28"/>
        </w:rPr>
        <w:t>Мазур</w:t>
      </w:r>
      <w:r w:rsidRPr="006353F3">
        <w:rPr>
          <w:szCs w:val="28"/>
        </w:rPr>
        <w:t xml:space="preserve"> </w:t>
      </w:r>
      <w:r w:rsidRPr="008D4708">
        <w:rPr>
          <w:szCs w:val="28"/>
        </w:rPr>
        <w:t>Н</w:t>
      </w:r>
      <w:r w:rsidRPr="006353F3">
        <w:rPr>
          <w:szCs w:val="28"/>
        </w:rPr>
        <w:t>.</w:t>
      </w:r>
      <w:r w:rsidRPr="008D4708">
        <w:rPr>
          <w:szCs w:val="28"/>
        </w:rPr>
        <w:t>А</w:t>
      </w:r>
      <w:r w:rsidRPr="006353F3">
        <w:rPr>
          <w:szCs w:val="28"/>
        </w:rPr>
        <w:t xml:space="preserve">., </w:t>
      </w:r>
      <w:r w:rsidRPr="008D4708">
        <w:rPr>
          <w:szCs w:val="28"/>
        </w:rPr>
        <w:t>Танхилевич</w:t>
      </w:r>
      <w:r w:rsidRPr="006353F3">
        <w:rPr>
          <w:szCs w:val="28"/>
        </w:rPr>
        <w:t xml:space="preserve"> </w:t>
      </w:r>
      <w:r w:rsidRPr="008D4708">
        <w:rPr>
          <w:szCs w:val="28"/>
        </w:rPr>
        <w:t>Б</w:t>
      </w:r>
      <w:r w:rsidRPr="006353F3">
        <w:rPr>
          <w:szCs w:val="28"/>
        </w:rPr>
        <w:t>.</w:t>
      </w:r>
      <w:r w:rsidRPr="008D4708">
        <w:rPr>
          <w:szCs w:val="28"/>
        </w:rPr>
        <w:t>М</w:t>
      </w:r>
      <w:r w:rsidRPr="006353F3">
        <w:rPr>
          <w:szCs w:val="28"/>
        </w:rPr>
        <w:t xml:space="preserve">. </w:t>
      </w:r>
      <w:r w:rsidRPr="008D4708">
        <w:rPr>
          <w:szCs w:val="28"/>
        </w:rPr>
        <w:t>и</w:t>
      </w:r>
      <w:r w:rsidRPr="006353F3">
        <w:rPr>
          <w:szCs w:val="28"/>
        </w:rPr>
        <w:t xml:space="preserve"> </w:t>
      </w:r>
      <w:r w:rsidRPr="008D4708">
        <w:rPr>
          <w:szCs w:val="28"/>
        </w:rPr>
        <w:t>др</w:t>
      </w:r>
      <w:r w:rsidRPr="006353F3">
        <w:rPr>
          <w:bCs/>
          <w:szCs w:val="28"/>
        </w:rPr>
        <w:t xml:space="preserve">. </w:t>
      </w:r>
      <w:r w:rsidRPr="008D4708">
        <w:rPr>
          <w:szCs w:val="28"/>
        </w:rPr>
        <w:t xml:space="preserve">// Кардиология. – 1999. </w:t>
      </w:r>
      <w:r>
        <w:rPr>
          <w:szCs w:val="28"/>
          <w:lang w:val="uk-UA"/>
        </w:rPr>
        <w:t>–</w:t>
      </w:r>
      <w:r w:rsidRPr="008D4708">
        <w:rPr>
          <w:szCs w:val="28"/>
        </w:rPr>
        <w:t xml:space="preserve"> № 9. – С. 53-56.</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lastRenderedPageBreak/>
        <w:t>De Zwann C.</w:t>
      </w:r>
      <w:r w:rsidRPr="00EE4C85">
        <w:rPr>
          <w:szCs w:val="28"/>
          <w:lang w:val="en-US"/>
        </w:rPr>
        <w:t xml:space="preserve"> </w:t>
      </w:r>
      <w:r w:rsidRPr="008D4708">
        <w:rPr>
          <w:bCs/>
          <w:szCs w:val="28"/>
          <w:lang w:val="en-US"/>
        </w:rPr>
        <w:t>Angiographic</w:t>
      </w:r>
      <w:r w:rsidRPr="008D4708">
        <w:rPr>
          <w:szCs w:val="28"/>
          <w:lang w:val="en-US"/>
        </w:rPr>
        <w:t xml:space="preserve"> and clinical characteristics of patients with u</w:t>
      </w:r>
      <w:r w:rsidRPr="008D4708">
        <w:rPr>
          <w:szCs w:val="28"/>
          <w:lang w:val="en-US"/>
        </w:rPr>
        <w:t>n</w:t>
      </w:r>
      <w:r w:rsidRPr="008D4708">
        <w:rPr>
          <w:szCs w:val="28"/>
          <w:lang w:val="en-US"/>
        </w:rPr>
        <w:t xml:space="preserve">stable angina showing an </w:t>
      </w:r>
      <w:r w:rsidRPr="008D4708">
        <w:rPr>
          <w:bCs/>
          <w:szCs w:val="28"/>
          <w:lang w:val="en-US"/>
        </w:rPr>
        <w:t>ECG</w:t>
      </w:r>
      <w:r w:rsidRPr="008D4708">
        <w:rPr>
          <w:szCs w:val="28"/>
          <w:lang w:val="en-US"/>
        </w:rPr>
        <w:t xml:space="preserve"> pattern indicating critical narrowing of pro</w:t>
      </w:r>
      <w:r w:rsidRPr="008D4708">
        <w:rPr>
          <w:szCs w:val="28"/>
          <w:lang w:val="en-US"/>
        </w:rPr>
        <w:t>x</w:t>
      </w:r>
      <w:r w:rsidRPr="008D4708">
        <w:rPr>
          <w:szCs w:val="28"/>
          <w:lang w:val="en-US"/>
        </w:rPr>
        <w:t xml:space="preserve">imal LAD coronary artery </w:t>
      </w:r>
      <w:r w:rsidRPr="00EE4C85">
        <w:rPr>
          <w:szCs w:val="28"/>
          <w:lang w:val="en-US"/>
        </w:rPr>
        <w:t xml:space="preserve">/ </w:t>
      </w:r>
      <w:r w:rsidRPr="008D4708">
        <w:rPr>
          <w:szCs w:val="28"/>
          <w:lang w:val="fr-FR"/>
        </w:rPr>
        <w:t xml:space="preserve">De Zwann C., Bar F.W., Janssen J.H. et al. </w:t>
      </w:r>
      <w:r w:rsidRPr="008D4708">
        <w:rPr>
          <w:szCs w:val="28"/>
          <w:lang w:val="en-US"/>
        </w:rPr>
        <w:t>// Amer.</w:t>
      </w:r>
      <w:r>
        <w:rPr>
          <w:szCs w:val="28"/>
          <w:lang w:val="uk-UA"/>
        </w:rPr>
        <w:t xml:space="preserve"> </w:t>
      </w:r>
      <w:r w:rsidRPr="008D4708">
        <w:rPr>
          <w:szCs w:val="28"/>
          <w:lang w:val="en-US"/>
        </w:rPr>
        <w:t xml:space="preserve">Heart J. – 1989. – Vol. 117. – P. 657-665.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fr-FR"/>
        </w:rPr>
      </w:pPr>
      <w:r w:rsidRPr="008D4708">
        <w:rPr>
          <w:szCs w:val="28"/>
          <w:lang w:val="en-US"/>
        </w:rPr>
        <w:t xml:space="preserve">Libby P. Current concepts of the </w:t>
      </w:r>
      <w:r w:rsidRPr="008D4708">
        <w:rPr>
          <w:bCs/>
          <w:szCs w:val="28"/>
          <w:lang w:val="en-US"/>
        </w:rPr>
        <w:t>pathogenesis</w:t>
      </w:r>
      <w:r w:rsidRPr="008D4708">
        <w:rPr>
          <w:szCs w:val="28"/>
          <w:lang w:val="en-US"/>
        </w:rPr>
        <w:t xml:space="preserve"> of the acute coronary sy</w:t>
      </w:r>
      <w:r w:rsidRPr="008D4708">
        <w:rPr>
          <w:szCs w:val="28"/>
          <w:lang w:val="en-US"/>
        </w:rPr>
        <w:t>n</w:t>
      </w:r>
      <w:r w:rsidRPr="008D4708">
        <w:rPr>
          <w:szCs w:val="28"/>
          <w:lang w:val="en-US"/>
        </w:rPr>
        <w:t xml:space="preserve">dromes // </w:t>
      </w:r>
      <w:r w:rsidRPr="008D4708">
        <w:rPr>
          <w:szCs w:val="28"/>
          <w:lang w:val="fr-FR"/>
        </w:rPr>
        <w:t xml:space="preserve">Circulation. – 2001. – Vol. 104. – P. 365-72.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Lindahl B</w:t>
      </w:r>
      <w:r w:rsidRPr="00EE4C85">
        <w:rPr>
          <w:szCs w:val="28"/>
          <w:lang w:val="en-US"/>
        </w:rPr>
        <w:t xml:space="preserve">. </w:t>
      </w:r>
      <w:r w:rsidRPr="008D4708">
        <w:rPr>
          <w:szCs w:val="28"/>
          <w:lang w:val="en-US"/>
        </w:rPr>
        <w:t xml:space="preserve">Relation between </w:t>
      </w:r>
      <w:r w:rsidRPr="008D4708">
        <w:rPr>
          <w:bCs/>
          <w:szCs w:val="28"/>
          <w:lang w:val="en-US"/>
        </w:rPr>
        <w:t>troponin T</w:t>
      </w:r>
      <w:r w:rsidRPr="008D4708">
        <w:rPr>
          <w:szCs w:val="28"/>
          <w:lang w:val="en-US"/>
        </w:rPr>
        <w:t xml:space="preserve"> and the </w:t>
      </w:r>
      <w:r w:rsidRPr="008D4708">
        <w:rPr>
          <w:bCs/>
          <w:szCs w:val="28"/>
          <w:lang w:val="en-US"/>
        </w:rPr>
        <w:t>risk</w:t>
      </w:r>
      <w:r w:rsidRPr="008D4708">
        <w:rPr>
          <w:szCs w:val="28"/>
          <w:lang w:val="en-US"/>
        </w:rPr>
        <w:t xml:space="preserve"> of subsequent cardiac events in unstable coronary artery disease </w:t>
      </w:r>
      <w:r w:rsidRPr="00EE4C85">
        <w:rPr>
          <w:szCs w:val="28"/>
          <w:lang w:val="en-US"/>
        </w:rPr>
        <w:t xml:space="preserve">/ </w:t>
      </w:r>
      <w:r w:rsidRPr="008D4708">
        <w:rPr>
          <w:szCs w:val="28"/>
          <w:lang w:val="en-US"/>
        </w:rPr>
        <w:t>Lindahl B</w:t>
      </w:r>
      <w:r w:rsidRPr="00EE4C85">
        <w:rPr>
          <w:szCs w:val="28"/>
          <w:lang w:val="en-US"/>
        </w:rPr>
        <w:t>.</w:t>
      </w:r>
      <w:r w:rsidRPr="008D4708">
        <w:rPr>
          <w:szCs w:val="28"/>
          <w:lang w:val="en-US"/>
        </w:rPr>
        <w:t>, Venge P</w:t>
      </w:r>
      <w:r w:rsidRPr="00EE4C85">
        <w:rPr>
          <w:szCs w:val="28"/>
          <w:lang w:val="en-US"/>
        </w:rPr>
        <w:t>.</w:t>
      </w:r>
      <w:r w:rsidRPr="008D4708">
        <w:rPr>
          <w:szCs w:val="28"/>
          <w:lang w:val="en-US"/>
        </w:rPr>
        <w:t>, Walle</w:t>
      </w:r>
      <w:r w:rsidRPr="008D4708">
        <w:rPr>
          <w:szCs w:val="28"/>
          <w:lang w:val="en-US"/>
        </w:rPr>
        <w:t>n</w:t>
      </w:r>
      <w:r w:rsidRPr="008D4708">
        <w:rPr>
          <w:szCs w:val="28"/>
          <w:lang w:val="en-US"/>
        </w:rPr>
        <w:t>tin</w:t>
      </w:r>
      <w:r w:rsidRPr="00EE4C85">
        <w:rPr>
          <w:szCs w:val="28"/>
          <w:lang w:val="en-US"/>
        </w:rPr>
        <w:t> </w:t>
      </w:r>
      <w:r w:rsidRPr="008D4708">
        <w:rPr>
          <w:szCs w:val="28"/>
          <w:lang w:val="en-US"/>
        </w:rPr>
        <w:t>L</w:t>
      </w:r>
      <w:r w:rsidRPr="00EE4C85">
        <w:rPr>
          <w:szCs w:val="28"/>
          <w:lang w:val="en-US"/>
        </w:rPr>
        <w:t>.</w:t>
      </w:r>
      <w:r w:rsidRPr="008D4708">
        <w:rPr>
          <w:szCs w:val="28"/>
          <w:lang w:val="en-US"/>
        </w:rPr>
        <w:t xml:space="preserve"> // Circulation. </w:t>
      </w:r>
      <w:r>
        <w:rPr>
          <w:szCs w:val="28"/>
          <w:lang w:val="uk-UA"/>
        </w:rPr>
        <w:t>–</w:t>
      </w:r>
      <w:r w:rsidRPr="008D4708">
        <w:rPr>
          <w:szCs w:val="28"/>
          <w:lang w:val="en-US"/>
        </w:rPr>
        <w:t xml:space="preserve"> 1996. – Vol. 93. – P. 1651-1657.</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Missov E</w:t>
      </w:r>
      <w:r w:rsidRPr="00EE4C85">
        <w:rPr>
          <w:szCs w:val="28"/>
          <w:lang w:val="en-US"/>
        </w:rPr>
        <w:t>.</w:t>
      </w:r>
      <w:r w:rsidRPr="008D4708">
        <w:rPr>
          <w:szCs w:val="28"/>
          <w:lang w:val="en-US"/>
        </w:rPr>
        <w:t xml:space="preserve"> Increased Levels of Cardiac Troponin I in </w:t>
      </w:r>
      <w:r w:rsidRPr="008D4708">
        <w:rPr>
          <w:bCs/>
          <w:szCs w:val="28"/>
          <w:lang w:val="en-US"/>
        </w:rPr>
        <w:t>Cancer</w:t>
      </w:r>
      <w:r w:rsidRPr="008D4708">
        <w:rPr>
          <w:szCs w:val="28"/>
          <w:lang w:val="en-US"/>
        </w:rPr>
        <w:t xml:space="preserve"> patients </w:t>
      </w:r>
      <w:r w:rsidRPr="0033538D">
        <w:rPr>
          <w:szCs w:val="28"/>
          <w:lang w:val="en-US"/>
        </w:rPr>
        <w:t xml:space="preserve">/ </w:t>
      </w:r>
      <w:r w:rsidRPr="008D4708">
        <w:rPr>
          <w:szCs w:val="28"/>
          <w:lang w:val="en-US"/>
        </w:rPr>
        <w:t>Missov E., Cazolari C., Pau B.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1997. </w:t>
      </w:r>
      <w:r>
        <w:rPr>
          <w:szCs w:val="28"/>
          <w:lang w:val="uk-UA"/>
        </w:rPr>
        <w:t>–</w:t>
      </w:r>
      <w:r w:rsidRPr="008D4708">
        <w:rPr>
          <w:szCs w:val="28"/>
          <w:lang w:val="en-US"/>
        </w:rPr>
        <w:t xml:space="preserve"> Suppl</w:t>
      </w:r>
      <w:r>
        <w:rPr>
          <w:szCs w:val="28"/>
          <w:lang w:val="uk-UA"/>
        </w:rPr>
        <w:t>.</w:t>
      </w:r>
      <w:r w:rsidRPr="008D4708">
        <w:rPr>
          <w:szCs w:val="28"/>
          <w:lang w:val="en-US"/>
        </w:rPr>
        <w:t xml:space="preserve"> </w:t>
      </w:r>
      <w:proofErr w:type="gramStart"/>
      <w:r w:rsidRPr="008D4708">
        <w:rPr>
          <w:szCs w:val="28"/>
          <w:lang w:val="en-US"/>
        </w:rPr>
        <w:t>N .</w:t>
      </w:r>
      <w:proofErr w:type="gramEnd"/>
      <w:r w:rsidRPr="008D4708">
        <w:rPr>
          <w:szCs w:val="28"/>
          <w:lang w:val="en-US"/>
        </w:rPr>
        <w:t xml:space="preserve"> – P.</w:t>
      </w:r>
      <w:r>
        <w:rPr>
          <w:szCs w:val="28"/>
        </w:rPr>
        <w:t> </w:t>
      </w:r>
      <w:r w:rsidRPr="008D4708">
        <w:rPr>
          <w:szCs w:val="28"/>
          <w:lang w:val="en-US"/>
        </w:rPr>
        <w:t xml:space="preserve">1015.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color w:val="666666"/>
          <w:szCs w:val="28"/>
          <w:lang w:val="en-US"/>
        </w:rPr>
      </w:pPr>
      <w:r w:rsidRPr="008D4708">
        <w:rPr>
          <w:szCs w:val="28"/>
          <w:lang w:val="en-US"/>
        </w:rPr>
        <w:t>Herman E</w:t>
      </w:r>
      <w:r w:rsidRPr="0033538D">
        <w:rPr>
          <w:szCs w:val="28"/>
          <w:lang w:val="en-US"/>
        </w:rPr>
        <w:t>.</w:t>
      </w:r>
      <w:r w:rsidRPr="008D4708">
        <w:rPr>
          <w:szCs w:val="28"/>
          <w:lang w:val="en-US"/>
        </w:rPr>
        <w:t xml:space="preserve"> Cardiac </w:t>
      </w:r>
      <w:r w:rsidRPr="008D4708">
        <w:rPr>
          <w:bCs/>
          <w:szCs w:val="28"/>
          <w:lang w:val="en-US"/>
        </w:rPr>
        <w:t>Troponin T (cTnT</w:t>
      </w:r>
      <w:r w:rsidRPr="008D4708">
        <w:rPr>
          <w:szCs w:val="28"/>
          <w:lang w:val="en-US"/>
        </w:rPr>
        <w:t xml:space="preserve">) as a Biomarker for Monitoring Chronic Doxorubicin (DXR) </w:t>
      </w:r>
      <w:r w:rsidRPr="008D4708">
        <w:rPr>
          <w:bCs/>
          <w:szCs w:val="28"/>
          <w:lang w:val="en-US"/>
        </w:rPr>
        <w:t>Cardiomyopathy</w:t>
      </w:r>
      <w:r w:rsidRPr="008D4708">
        <w:rPr>
          <w:szCs w:val="28"/>
          <w:lang w:val="en-US"/>
        </w:rPr>
        <w:t xml:space="preserve"> </w:t>
      </w:r>
      <w:r w:rsidRPr="0033538D">
        <w:rPr>
          <w:szCs w:val="28"/>
          <w:lang w:val="en-US"/>
        </w:rPr>
        <w:t xml:space="preserve">/ </w:t>
      </w:r>
      <w:r w:rsidRPr="008D4708">
        <w:rPr>
          <w:szCs w:val="28"/>
          <w:lang w:val="en-US"/>
        </w:rPr>
        <w:t>Herman E., Zhang J., St</w:t>
      </w:r>
      <w:r w:rsidRPr="008D4708">
        <w:rPr>
          <w:szCs w:val="28"/>
          <w:lang w:val="en-US"/>
        </w:rPr>
        <w:t>e</w:t>
      </w:r>
      <w:r w:rsidRPr="008D4708">
        <w:rPr>
          <w:szCs w:val="28"/>
          <w:lang w:val="en-US"/>
        </w:rPr>
        <w:t>ven</w:t>
      </w:r>
      <w:r w:rsidRPr="0033538D">
        <w:rPr>
          <w:szCs w:val="28"/>
          <w:lang w:val="en-US"/>
        </w:rPr>
        <w:t> </w:t>
      </w:r>
      <w:r w:rsidRPr="008D4708">
        <w:rPr>
          <w:szCs w:val="28"/>
          <w:lang w:val="en-US"/>
        </w:rPr>
        <w:t>I. et al.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w:t>
      </w:r>
      <w:r>
        <w:rPr>
          <w:szCs w:val="28"/>
          <w:lang w:val="uk-UA"/>
        </w:rPr>
        <w:t>–</w:t>
      </w:r>
      <w:r w:rsidRPr="008D4708">
        <w:rPr>
          <w:szCs w:val="28"/>
          <w:lang w:val="en-US"/>
        </w:rPr>
        <w:t xml:space="preserve"> 1999. </w:t>
      </w:r>
      <w:r>
        <w:rPr>
          <w:szCs w:val="28"/>
          <w:lang w:val="uk-UA"/>
        </w:rPr>
        <w:t>–</w:t>
      </w:r>
      <w:r w:rsidRPr="008D4708">
        <w:rPr>
          <w:szCs w:val="28"/>
          <w:lang w:val="en-US"/>
        </w:rPr>
        <w:t xml:space="preserve"> Suppl</w:t>
      </w:r>
      <w:r>
        <w:rPr>
          <w:szCs w:val="28"/>
          <w:lang w:val="uk-UA"/>
        </w:rPr>
        <w:t>.</w:t>
      </w:r>
      <w:r w:rsidRPr="008D4708">
        <w:rPr>
          <w:szCs w:val="28"/>
          <w:lang w:val="en-US"/>
        </w:rPr>
        <w:t xml:space="preserve"> N. – P. 1019—1016.</w:t>
      </w:r>
      <w:r w:rsidRPr="008D4708">
        <w:rPr>
          <w:color w:val="666666"/>
          <w:szCs w:val="28"/>
          <w:lang w:val="en-US"/>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Missov E</w:t>
      </w:r>
      <w:r w:rsidRPr="0033538D">
        <w:rPr>
          <w:szCs w:val="28"/>
          <w:lang w:val="en-US"/>
        </w:rPr>
        <w:t>.</w:t>
      </w:r>
      <w:r w:rsidRPr="008D4708">
        <w:rPr>
          <w:szCs w:val="28"/>
          <w:lang w:val="en-US"/>
        </w:rPr>
        <w:t xml:space="preserve"> Cardiac troponin I for early assessment of anthracycline-induced cardiotoxicity </w:t>
      </w:r>
      <w:r w:rsidRPr="0033538D">
        <w:rPr>
          <w:szCs w:val="28"/>
          <w:lang w:val="en-US"/>
        </w:rPr>
        <w:t xml:space="preserve">/ </w:t>
      </w:r>
      <w:r w:rsidRPr="008D4708">
        <w:rPr>
          <w:szCs w:val="28"/>
          <w:lang w:val="en-US"/>
        </w:rPr>
        <w:t>Missov E., Calzolari C., Pau B. // Eur</w:t>
      </w:r>
      <w:r>
        <w:rPr>
          <w:szCs w:val="28"/>
          <w:lang w:val="uk-UA"/>
        </w:rPr>
        <w:t>.</w:t>
      </w:r>
      <w:r w:rsidRPr="008D4708">
        <w:rPr>
          <w:szCs w:val="28"/>
          <w:lang w:val="en-US"/>
        </w:rPr>
        <w:t xml:space="preserve"> Heart J. – 1996. - Suppl N. – P. 938.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Bonnefoy E</w:t>
      </w:r>
      <w:r w:rsidRPr="0033538D">
        <w:rPr>
          <w:szCs w:val="28"/>
          <w:lang w:val="en-US"/>
        </w:rPr>
        <w:t>.</w:t>
      </w:r>
      <w:r w:rsidRPr="008D4708">
        <w:rPr>
          <w:szCs w:val="28"/>
          <w:lang w:val="en-US"/>
        </w:rPr>
        <w:t xml:space="preserve"> Significance of ST Segment Evaluation in Idiopathic Acute Pericarditis</w:t>
      </w:r>
      <w:r w:rsidRPr="0033538D">
        <w:rPr>
          <w:szCs w:val="28"/>
          <w:lang w:val="en-US"/>
        </w:rPr>
        <w:t xml:space="preserve"> /</w:t>
      </w:r>
      <w:r w:rsidRPr="008D4708">
        <w:rPr>
          <w:szCs w:val="28"/>
          <w:lang w:val="en-US"/>
        </w:rPr>
        <w:t xml:space="preserve"> Bonnefoy E., Godon P., Kircorian G. et</w:t>
      </w:r>
      <w:r w:rsidRPr="0033538D">
        <w:rPr>
          <w:szCs w:val="28"/>
          <w:lang w:val="en-US"/>
        </w:rPr>
        <w:t xml:space="preserve"> </w:t>
      </w:r>
      <w:r w:rsidRPr="008D4708">
        <w:rPr>
          <w:szCs w:val="28"/>
          <w:lang w:val="en-US"/>
        </w:rPr>
        <w:t>al.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w:t>
      </w:r>
      <w:r w:rsidRPr="008D4708">
        <w:rPr>
          <w:szCs w:val="28"/>
          <w:lang w:val="en-US"/>
        </w:rPr>
        <w:t>r</w:t>
      </w:r>
      <w:r w:rsidRPr="008D4708">
        <w:rPr>
          <w:szCs w:val="28"/>
          <w:lang w:val="en-US"/>
        </w:rPr>
        <w:t xml:space="preserve">diol. – 1999. - Suppl N. – P. 907-904.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 xml:space="preserve">Missov E. The </w:t>
      </w:r>
      <w:r w:rsidRPr="008D4708">
        <w:rPr>
          <w:bCs/>
          <w:szCs w:val="28"/>
          <w:lang w:val="en-US"/>
        </w:rPr>
        <w:t>troponin</w:t>
      </w:r>
      <w:r w:rsidRPr="008D4708">
        <w:rPr>
          <w:szCs w:val="28"/>
          <w:lang w:val="en-US"/>
        </w:rPr>
        <w:t xml:space="preserve"> complex: a new biochemical approach to </w:t>
      </w:r>
      <w:r w:rsidRPr="008D4708">
        <w:rPr>
          <w:bCs/>
          <w:szCs w:val="28"/>
          <w:lang w:val="en-US"/>
        </w:rPr>
        <w:t>cardiac i</w:t>
      </w:r>
      <w:r w:rsidRPr="008D4708">
        <w:rPr>
          <w:bCs/>
          <w:szCs w:val="28"/>
          <w:lang w:val="en-US"/>
        </w:rPr>
        <w:t>n</w:t>
      </w:r>
      <w:r w:rsidRPr="008D4708">
        <w:rPr>
          <w:bCs/>
          <w:szCs w:val="28"/>
          <w:lang w:val="en-US"/>
        </w:rPr>
        <w:t>sufficiency</w:t>
      </w:r>
      <w:r w:rsidRPr="008D4708">
        <w:rPr>
          <w:szCs w:val="28"/>
          <w:lang w:val="en-US"/>
        </w:rPr>
        <w:t xml:space="preserve"> </w:t>
      </w:r>
      <w:r w:rsidRPr="0033538D">
        <w:rPr>
          <w:szCs w:val="28"/>
          <w:lang w:val="en-US"/>
        </w:rPr>
        <w:t xml:space="preserve">/ </w:t>
      </w:r>
      <w:r w:rsidRPr="008D4708">
        <w:rPr>
          <w:szCs w:val="28"/>
          <w:lang w:val="en-US"/>
        </w:rPr>
        <w:t>Missov E. // Arch</w:t>
      </w:r>
      <w:r>
        <w:rPr>
          <w:szCs w:val="28"/>
          <w:lang w:val="uk-UA"/>
        </w:rPr>
        <w:t>.</w:t>
      </w:r>
      <w:r w:rsidRPr="008D4708">
        <w:rPr>
          <w:szCs w:val="28"/>
          <w:lang w:val="en-US"/>
        </w:rPr>
        <w:t xml:space="preserve"> Mal</w:t>
      </w:r>
      <w:r>
        <w:rPr>
          <w:szCs w:val="28"/>
          <w:lang w:val="uk-UA"/>
        </w:rPr>
        <w:t>.</w:t>
      </w:r>
      <w:r w:rsidRPr="008D4708">
        <w:rPr>
          <w:szCs w:val="28"/>
          <w:lang w:val="en-US"/>
        </w:rPr>
        <w:t xml:space="preserve"> Coeur</w:t>
      </w:r>
      <w:r>
        <w:rPr>
          <w:szCs w:val="28"/>
          <w:lang w:val="uk-UA"/>
        </w:rPr>
        <w:t>.</w:t>
      </w:r>
      <w:r w:rsidRPr="008D4708">
        <w:rPr>
          <w:szCs w:val="28"/>
          <w:lang w:val="en-US"/>
        </w:rPr>
        <w:t xml:space="preserve"> Vaiss. – 1998. – Vol. 19. – P.</w:t>
      </w:r>
      <w:r>
        <w:rPr>
          <w:szCs w:val="28"/>
        </w:rPr>
        <w:t xml:space="preserve"> </w:t>
      </w:r>
      <w:r w:rsidRPr="008D4708">
        <w:rPr>
          <w:szCs w:val="28"/>
          <w:lang w:val="en-US"/>
        </w:rPr>
        <w:t>31-33</w:t>
      </w:r>
      <w:r>
        <w:rPr>
          <w:szCs w:val="28"/>
        </w:rPr>
        <w:t>.</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La Vecchia L</w:t>
      </w:r>
      <w:r w:rsidRPr="0033538D">
        <w:rPr>
          <w:szCs w:val="28"/>
          <w:lang w:val="en-US"/>
        </w:rPr>
        <w:t>.</w:t>
      </w:r>
      <w:r w:rsidRPr="008D4708">
        <w:rPr>
          <w:szCs w:val="28"/>
          <w:lang w:val="fr-FR"/>
        </w:rPr>
        <w:t xml:space="preserve"> </w:t>
      </w:r>
      <w:r w:rsidRPr="008D4708">
        <w:rPr>
          <w:szCs w:val="28"/>
          <w:lang w:val="en-US"/>
        </w:rPr>
        <w:t>Detectable serum cardiac troponin I in patients with severe cardiac decompensation of different origin: ckinical correlates and progno</w:t>
      </w:r>
      <w:r w:rsidRPr="008D4708">
        <w:rPr>
          <w:szCs w:val="28"/>
          <w:lang w:val="en-US"/>
        </w:rPr>
        <w:t>s</w:t>
      </w:r>
      <w:r w:rsidRPr="008D4708">
        <w:rPr>
          <w:szCs w:val="28"/>
          <w:lang w:val="en-US"/>
        </w:rPr>
        <w:t xml:space="preserve">tic implications </w:t>
      </w:r>
      <w:r w:rsidRPr="0033538D">
        <w:rPr>
          <w:szCs w:val="28"/>
          <w:lang w:val="en-US"/>
        </w:rPr>
        <w:t xml:space="preserve">/ </w:t>
      </w:r>
      <w:r w:rsidRPr="008D4708">
        <w:rPr>
          <w:szCs w:val="28"/>
          <w:lang w:val="fr-FR"/>
        </w:rPr>
        <w:t>La Vecchia L., Mezzena G., Varotto L. et</w:t>
      </w:r>
      <w:r w:rsidRPr="0033538D">
        <w:rPr>
          <w:szCs w:val="28"/>
          <w:lang w:val="en-US"/>
        </w:rPr>
        <w:t xml:space="preserve"> </w:t>
      </w:r>
      <w:r w:rsidRPr="008D4708">
        <w:rPr>
          <w:szCs w:val="28"/>
          <w:lang w:val="fr-FR"/>
        </w:rPr>
        <w:t xml:space="preserve">al. </w:t>
      </w:r>
      <w:r w:rsidRPr="008D4708">
        <w:rPr>
          <w:szCs w:val="28"/>
          <w:lang w:val="en-US"/>
        </w:rPr>
        <w:t>// Eur</w:t>
      </w:r>
      <w:r>
        <w:rPr>
          <w:szCs w:val="28"/>
          <w:lang w:val="uk-UA"/>
        </w:rPr>
        <w:t>.</w:t>
      </w:r>
      <w:r w:rsidRPr="008D4708">
        <w:rPr>
          <w:szCs w:val="28"/>
          <w:lang w:val="en-US"/>
        </w:rPr>
        <w:t xml:space="preserve"> Heart J. – 1998. </w:t>
      </w:r>
      <w:r>
        <w:rPr>
          <w:szCs w:val="28"/>
          <w:lang w:val="en-US"/>
        </w:rPr>
        <w:t>–</w:t>
      </w:r>
      <w:r w:rsidRPr="008D4708">
        <w:rPr>
          <w:szCs w:val="28"/>
          <w:lang w:val="en-US"/>
        </w:rPr>
        <w:t xml:space="preserve"> Suppl</w:t>
      </w:r>
      <w:r>
        <w:rPr>
          <w:szCs w:val="28"/>
          <w:lang w:val="uk-UA"/>
        </w:rPr>
        <w:t>.</w:t>
      </w:r>
      <w:r w:rsidRPr="008D4708">
        <w:rPr>
          <w:szCs w:val="28"/>
          <w:lang w:val="en-US"/>
        </w:rPr>
        <w:t xml:space="preserve"> N. – P. 925.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33538D">
        <w:rPr>
          <w:szCs w:val="28"/>
          <w:lang w:val="en-US"/>
        </w:rPr>
        <w:t xml:space="preserve">Heeschen C. </w:t>
      </w:r>
      <w:r w:rsidRPr="008D4708">
        <w:rPr>
          <w:bCs/>
          <w:szCs w:val="28"/>
          <w:lang w:val="en-US"/>
        </w:rPr>
        <w:t>Troponin</w:t>
      </w:r>
      <w:r w:rsidRPr="008D4708">
        <w:rPr>
          <w:szCs w:val="28"/>
          <w:lang w:val="en-US"/>
        </w:rPr>
        <w:t xml:space="preserve"> in patients with acute coronary syndromes — </w:t>
      </w:r>
      <w:proofErr w:type="gramStart"/>
      <w:r w:rsidRPr="008D4708">
        <w:rPr>
          <w:szCs w:val="28"/>
          <w:lang w:val="en-US"/>
        </w:rPr>
        <w:t>are</w:t>
      </w:r>
      <w:proofErr w:type="gramEnd"/>
      <w:r w:rsidRPr="008D4708">
        <w:rPr>
          <w:szCs w:val="28"/>
          <w:lang w:val="en-US"/>
        </w:rPr>
        <w:t xml:space="preserve"> there differences? </w:t>
      </w:r>
      <w:r w:rsidRPr="0033538D">
        <w:rPr>
          <w:szCs w:val="28"/>
          <w:lang w:val="en-US"/>
        </w:rPr>
        <w:t xml:space="preserve">/ Heeschen C., Hamm C., Goldman </w:t>
      </w:r>
      <w:r w:rsidRPr="008D4708">
        <w:rPr>
          <w:szCs w:val="28"/>
        </w:rPr>
        <w:t>В</w:t>
      </w:r>
      <w:r w:rsidRPr="0033538D">
        <w:rPr>
          <w:szCs w:val="28"/>
          <w:lang w:val="en-US"/>
        </w:rPr>
        <w:t xml:space="preserve">. et al. </w:t>
      </w:r>
      <w:r w:rsidRPr="008D4708">
        <w:rPr>
          <w:szCs w:val="28"/>
          <w:lang w:val="en-US"/>
        </w:rPr>
        <w:t>// Eur</w:t>
      </w:r>
      <w:r>
        <w:rPr>
          <w:szCs w:val="28"/>
          <w:lang w:val="uk-UA"/>
        </w:rPr>
        <w:t>.</w:t>
      </w:r>
      <w:r w:rsidRPr="008D4708">
        <w:rPr>
          <w:szCs w:val="28"/>
          <w:lang w:val="en-US"/>
        </w:rPr>
        <w:t xml:space="preserve"> Heart J. – 2000. – Vol. 21. – P. 468.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6353F3">
        <w:rPr>
          <w:szCs w:val="28"/>
          <w:lang w:val="en-US"/>
        </w:rPr>
        <w:t>Long K</w:t>
      </w:r>
      <w:r w:rsidRPr="0033538D">
        <w:rPr>
          <w:szCs w:val="28"/>
          <w:lang w:val="en-US"/>
        </w:rPr>
        <w:t>.</w:t>
      </w:r>
      <w:r w:rsidRPr="006353F3">
        <w:rPr>
          <w:szCs w:val="28"/>
          <w:lang w:val="en-US"/>
        </w:rPr>
        <w:t xml:space="preserve"> </w:t>
      </w:r>
      <w:r w:rsidRPr="008D4708">
        <w:rPr>
          <w:szCs w:val="28"/>
          <w:lang w:val="en-US"/>
        </w:rPr>
        <w:t xml:space="preserve">Discordant results for cardiac </w:t>
      </w:r>
      <w:r w:rsidRPr="008D4708">
        <w:rPr>
          <w:bCs/>
          <w:szCs w:val="28"/>
          <w:lang w:val="en-US"/>
        </w:rPr>
        <w:t>troponins</w:t>
      </w:r>
      <w:r w:rsidRPr="008D4708">
        <w:rPr>
          <w:szCs w:val="28"/>
          <w:lang w:val="en-US"/>
        </w:rPr>
        <w:t xml:space="preserve"> in patients with renal fai</w:t>
      </w:r>
      <w:r w:rsidRPr="008D4708">
        <w:rPr>
          <w:szCs w:val="28"/>
          <w:lang w:val="en-US"/>
        </w:rPr>
        <w:t>l</w:t>
      </w:r>
      <w:r w:rsidRPr="008D4708">
        <w:rPr>
          <w:szCs w:val="28"/>
          <w:lang w:val="en-US"/>
        </w:rPr>
        <w:t xml:space="preserve">ure asymptomatic for ischaemic heart disease </w:t>
      </w:r>
      <w:r w:rsidRPr="0033538D">
        <w:rPr>
          <w:szCs w:val="28"/>
          <w:lang w:val="en-US"/>
        </w:rPr>
        <w:t xml:space="preserve">/ </w:t>
      </w:r>
      <w:r w:rsidRPr="006353F3">
        <w:rPr>
          <w:szCs w:val="28"/>
          <w:lang w:val="en-US"/>
        </w:rPr>
        <w:t>Long K., Schindler S., Fo</w:t>
      </w:r>
      <w:r w:rsidRPr="006353F3">
        <w:rPr>
          <w:szCs w:val="28"/>
          <w:lang w:val="en-US"/>
        </w:rPr>
        <w:t>l</w:t>
      </w:r>
      <w:r w:rsidRPr="006353F3">
        <w:rPr>
          <w:szCs w:val="28"/>
          <w:lang w:val="en-US"/>
        </w:rPr>
        <w:t xml:space="preserve">berger C. et al. </w:t>
      </w:r>
      <w:r w:rsidRPr="008D4708">
        <w:rPr>
          <w:szCs w:val="28"/>
          <w:lang w:val="en-US"/>
        </w:rPr>
        <w:t>// Eur</w:t>
      </w:r>
      <w:r>
        <w:rPr>
          <w:szCs w:val="28"/>
          <w:lang w:val="uk-UA"/>
        </w:rPr>
        <w:t>.</w:t>
      </w:r>
      <w:r w:rsidRPr="008D4708">
        <w:rPr>
          <w:szCs w:val="28"/>
          <w:lang w:val="en-US"/>
        </w:rPr>
        <w:t xml:space="preserve"> Heart J. – 1999. – Vol. 20. – P. 396.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Haller C</w:t>
      </w:r>
      <w:r w:rsidRPr="0033538D">
        <w:rPr>
          <w:szCs w:val="28"/>
          <w:lang w:val="en-US"/>
        </w:rPr>
        <w:t>.</w:t>
      </w:r>
      <w:r w:rsidRPr="008D4708">
        <w:rPr>
          <w:szCs w:val="28"/>
          <w:lang w:val="en-US"/>
        </w:rPr>
        <w:t xml:space="preserve"> Are cardiac </w:t>
      </w:r>
      <w:r w:rsidRPr="008D4708">
        <w:rPr>
          <w:bCs/>
          <w:szCs w:val="28"/>
          <w:lang w:val="en-US"/>
        </w:rPr>
        <w:t>troponin</w:t>
      </w:r>
      <w:r w:rsidRPr="008D4708">
        <w:rPr>
          <w:szCs w:val="28"/>
          <w:lang w:val="en-US"/>
        </w:rPr>
        <w:t xml:space="preserve"> reliable serodiagnostic markers of cardiac i</w:t>
      </w:r>
      <w:r w:rsidRPr="008D4708">
        <w:rPr>
          <w:szCs w:val="28"/>
          <w:lang w:val="en-US"/>
        </w:rPr>
        <w:t>s</w:t>
      </w:r>
      <w:r w:rsidRPr="008D4708">
        <w:rPr>
          <w:szCs w:val="28"/>
          <w:lang w:val="en-US"/>
        </w:rPr>
        <w:t xml:space="preserve">chemia in end-stage renal disease </w:t>
      </w:r>
      <w:r w:rsidRPr="0033538D">
        <w:rPr>
          <w:szCs w:val="28"/>
          <w:lang w:val="en-US"/>
        </w:rPr>
        <w:t xml:space="preserve">/ </w:t>
      </w:r>
      <w:r w:rsidRPr="008D4708">
        <w:rPr>
          <w:szCs w:val="28"/>
          <w:lang w:val="en-US"/>
        </w:rPr>
        <w:t>Haller C., Stevanovich A., Katuis H. // Nephrol Dial</w:t>
      </w:r>
      <w:r>
        <w:rPr>
          <w:szCs w:val="28"/>
          <w:lang w:val="uk-UA"/>
        </w:rPr>
        <w:t>.</w:t>
      </w:r>
      <w:r w:rsidRPr="008D4708">
        <w:rPr>
          <w:szCs w:val="28"/>
          <w:lang w:val="en-US"/>
        </w:rPr>
        <w:t xml:space="preserve"> Transplant. – 1996. – Vol. 11. – P. 941-944.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Porter G</w:t>
      </w:r>
      <w:r w:rsidRPr="0033538D">
        <w:rPr>
          <w:szCs w:val="28"/>
          <w:lang w:val="en-US"/>
        </w:rPr>
        <w:t>.</w:t>
      </w:r>
      <w:r w:rsidRPr="008D4708">
        <w:rPr>
          <w:szCs w:val="28"/>
          <w:lang w:val="en-US"/>
        </w:rPr>
        <w:t xml:space="preserve"> </w:t>
      </w:r>
      <w:r w:rsidRPr="008D4708">
        <w:rPr>
          <w:bCs/>
          <w:szCs w:val="28"/>
          <w:lang w:val="en-US"/>
        </w:rPr>
        <w:t>Troponin</w:t>
      </w:r>
      <w:r w:rsidRPr="008D4708">
        <w:rPr>
          <w:szCs w:val="28"/>
          <w:lang w:val="en-US"/>
        </w:rPr>
        <w:t xml:space="preserve"> T, a </w:t>
      </w:r>
      <w:r w:rsidRPr="008D4708">
        <w:rPr>
          <w:bCs/>
          <w:szCs w:val="28"/>
          <w:lang w:val="en-US"/>
        </w:rPr>
        <w:t>predictor</w:t>
      </w:r>
      <w:r w:rsidRPr="008D4708">
        <w:rPr>
          <w:szCs w:val="28"/>
          <w:lang w:val="en-US"/>
        </w:rPr>
        <w:t xml:space="preserve"> of death in chronic </w:t>
      </w:r>
      <w:r w:rsidRPr="008D4708">
        <w:rPr>
          <w:bCs/>
          <w:szCs w:val="28"/>
          <w:lang w:val="en-US"/>
        </w:rPr>
        <w:t>haemodialysis</w:t>
      </w:r>
      <w:r w:rsidRPr="008D4708">
        <w:rPr>
          <w:szCs w:val="28"/>
          <w:lang w:val="en-US"/>
        </w:rPr>
        <w:t xml:space="preserve"> patients </w:t>
      </w:r>
      <w:r w:rsidRPr="0033538D">
        <w:rPr>
          <w:szCs w:val="28"/>
          <w:lang w:val="en-US"/>
        </w:rPr>
        <w:t xml:space="preserve">/ </w:t>
      </w:r>
      <w:r w:rsidRPr="008D4708">
        <w:rPr>
          <w:szCs w:val="28"/>
          <w:lang w:val="en-US"/>
        </w:rPr>
        <w:t xml:space="preserve">Porter G., Norton </w:t>
      </w:r>
      <w:proofErr w:type="gramStart"/>
      <w:r w:rsidRPr="008D4708">
        <w:rPr>
          <w:szCs w:val="28"/>
        </w:rPr>
        <w:t>Т</w:t>
      </w:r>
      <w:r w:rsidRPr="008D4708">
        <w:rPr>
          <w:szCs w:val="28"/>
          <w:lang w:val="en-US"/>
        </w:rPr>
        <w:t>.,</w:t>
      </w:r>
      <w:proofErr w:type="gramEnd"/>
      <w:r w:rsidRPr="008D4708">
        <w:rPr>
          <w:szCs w:val="28"/>
          <w:lang w:val="en-US"/>
        </w:rPr>
        <w:t xml:space="preserve"> Bennett N. // Eur Heart J. – 1998. – Vol. 19. – P. 34-37.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McLaurin M.D</w:t>
      </w:r>
      <w:r w:rsidRPr="0033538D">
        <w:rPr>
          <w:szCs w:val="28"/>
          <w:lang w:val="en-US"/>
        </w:rPr>
        <w:t>.</w:t>
      </w:r>
      <w:r w:rsidRPr="008D4708">
        <w:rPr>
          <w:szCs w:val="28"/>
          <w:lang w:val="fr-FR"/>
        </w:rPr>
        <w:t xml:space="preserve"> </w:t>
      </w:r>
      <w:r w:rsidRPr="008D4708">
        <w:rPr>
          <w:bCs/>
          <w:szCs w:val="28"/>
          <w:lang w:val="en-US"/>
        </w:rPr>
        <w:t>Cardiac troponin I, cardiac troponin T, and creatine kinase MB</w:t>
      </w:r>
      <w:r w:rsidRPr="008D4708">
        <w:rPr>
          <w:szCs w:val="28"/>
          <w:lang w:val="en-US"/>
        </w:rPr>
        <w:t xml:space="preserve"> in </w:t>
      </w:r>
      <w:r w:rsidRPr="008D4708">
        <w:rPr>
          <w:bCs/>
          <w:szCs w:val="28"/>
          <w:lang w:val="en-US"/>
        </w:rPr>
        <w:t>dialysis</w:t>
      </w:r>
      <w:r w:rsidRPr="008D4708">
        <w:rPr>
          <w:szCs w:val="28"/>
          <w:lang w:val="en-US"/>
        </w:rPr>
        <w:t xml:space="preserve"> patients </w:t>
      </w:r>
      <w:r w:rsidRPr="008D4708">
        <w:rPr>
          <w:bCs/>
          <w:szCs w:val="28"/>
          <w:lang w:val="en-US"/>
        </w:rPr>
        <w:t>without ischemic</w:t>
      </w:r>
      <w:r w:rsidRPr="008D4708">
        <w:rPr>
          <w:szCs w:val="28"/>
          <w:lang w:val="en-US"/>
        </w:rPr>
        <w:t xml:space="preserve"> heart disease: evidence of cardiac troponin T expression in skeletal </w:t>
      </w:r>
      <w:r w:rsidRPr="008D4708">
        <w:rPr>
          <w:szCs w:val="28"/>
          <w:lang w:val="en-US"/>
        </w:rPr>
        <w:lastRenderedPageBreak/>
        <w:t xml:space="preserve">muscle </w:t>
      </w:r>
      <w:r w:rsidRPr="0033538D">
        <w:rPr>
          <w:szCs w:val="28"/>
          <w:lang w:val="en-US"/>
        </w:rPr>
        <w:t xml:space="preserve">/ </w:t>
      </w:r>
      <w:r w:rsidRPr="008D4708">
        <w:rPr>
          <w:szCs w:val="28"/>
          <w:lang w:val="fr-FR"/>
        </w:rPr>
        <w:t>McLaurin M.D., Apple F.S., Voss</w:t>
      </w:r>
      <w:r w:rsidRPr="0033538D">
        <w:rPr>
          <w:szCs w:val="28"/>
          <w:lang w:val="en-US"/>
        </w:rPr>
        <w:t> </w:t>
      </w:r>
      <w:r w:rsidRPr="008D4708">
        <w:rPr>
          <w:szCs w:val="28"/>
          <w:lang w:val="fr-FR"/>
        </w:rPr>
        <w:t xml:space="preserve">E.M. et al. </w:t>
      </w:r>
      <w:r w:rsidRPr="008D4708">
        <w:rPr>
          <w:szCs w:val="28"/>
          <w:lang w:val="en-US"/>
        </w:rPr>
        <w:t>// Clin.</w:t>
      </w:r>
      <w:r>
        <w:rPr>
          <w:szCs w:val="28"/>
          <w:lang w:val="uk-UA"/>
        </w:rPr>
        <w:t xml:space="preserve"> </w:t>
      </w:r>
      <w:r w:rsidRPr="008D4708">
        <w:rPr>
          <w:szCs w:val="28"/>
          <w:lang w:val="en-US"/>
        </w:rPr>
        <w:t xml:space="preserve">Chem. </w:t>
      </w:r>
      <w:r>
        <w:rPr>
          <w:szCs w:val="28"/>
          <w:lang w:val="uk-UA"/>
        </w:rPr>
        <w:t>–</w:t>
      </w:r>
      <w:r w:rsidRPr="008D4708">
        <w:rPr>
          <w:szCs w:val="28"/>
          <w:lang w:val="en-US"/>
        </w:rPr>
        <w:t xml:space="preserve">1997. – Vol. 43. – P. 976-982.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Godon P</w:t>
      </w:r>
      <w:r w:rsidRPr="0033538D">
        <w:rPr>
          <w:szCs w:val="28"/>
          <w:lang w:val="en-US"/>
        </w:rPr>
        <w:t>.</w:t>
      </w:r>
      <w:r w:rsidRPr="008D4708">
        <w:rPr>
          <w:szCs w:val="28"/>
          <w:lang w:val="fr-FR"/>
        </w:rPr>
        <w:t xml:space="preserve"> </w:t>
      </w:r>
      <w:r w:rsidRPr="008D4708">
        <w:rPr>
          <w:szCs w:val="28"/>
          <w:lang w:val="en-US"/>
        </w:rPr>
        <w:t>Serum cardiac Troponin I Increase in Acute Type a Aortic Disse</w:t>
      </w:r>
      <w:r w:rsidRPr="008D4708">
        <w:rPr>
          <w:szCs w:val="28"/>
          <w:lang w:val="en-US"/>
        </w:rPr>
        <w:t>c</w:t>
      </w:r>
      <w:r w:rsidRPr="008D4708">
        <w:rPr>
          <w:szCs w:val="28"/>
          <w:lang w:val="en-US"/>
        </w:rPr>
        <w:t xml:space="preserve">tion: A New Independent Predictor of Mortality </w:t>
      </w:r>
      <w:r w:rsidRPr="0033538D">
        <w:rPr>
          <w:szCs w:val="28"/>
          <w:lang w:val="en-US"/>
        </w:rPr>
        <w:t xml:space="preserve">/ </w:t>
      </w:r>
      <w:r w:rsidRPr="008D4708">
        <w:rPr>
          <w:szCs w:val="28"/>
          <w:lang w:val="fr-FR"/>
        </w:rPr>
        <w:t xml:space="preserve">Godon P., Bonnefoy E., Kircorian G. et al. </w:t>
      </w:r>
      <w:r w:rsidRPr="008D4708">
        <w:rPr>
          <w:szCs w:val="28"/>
          <w:lang w:val="en-US"/>
        </w:rPr>
        <w:t>//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2000. – Vol. 35, Suppl</w:t>
      </w:r>
      <w:r>
        <w:rPr>
          <w:szCs w:val="28"/>
          <w:lang w:val="uk-UA"/>
        </w:rPr>
        <w:t>.</w:t>
      </w:r>
      <w:r w:rsidRPr="008D4708">
        <w:rPr>
          <w:szCs w:val="28"/>
          <w:lang w:val="en-US"/>
        </w:rPr>
        <w:t xml:space="preserve"> A. – P.</w:t>
      </w:r>
      <w:r>
        <w:rPr>
          <w:szCs w:val="28"/>
        </w:rPr>
        <w:t> </w:t>
      </w:r>
      <w:r w:rsidRPr="008D4708">
        <w:rPr>
          <w:szCs w:val="28"/>
          <w:lang w:val="en-US"/>
        </w:rPr>
        <w:t>276.</w:t>
      </w:r>
      <w:r w:rsidRPr="008D4708">
        <w:rPr>
          <w:color w:val="666666"/>
          <w:szCs w:val="28"/>
          <w:lang w:val="en-US"/>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color w:val="666666"/>
          <w:szCs w:val="28"/>
          <w:lang w:val="en-US"/>
        </w:rPr>
      </w:pPr>
      <w:r w:rsidRPr="008D4708">
        <w:rPr>
          <w:szCs w:val="28"/>
          <w:lang w:val="fr-FR"/>
        </w:rPr>
        <w:t>Jaffe A</w:t>
      </w:r>
      <w:r w:rsidRPr="0033538D">
        <w:rPr>
          <w:szCs w:val="28"/>
          <w:lang w:val="en-US"/>
        </w:rPr>
        <w:t>.</w:t>
      </w:r>
      <w:r w:rsidRPr="008D4708">
        <w:rPr>
          <w:szCs w:val="28"/>
          <w:lang w:val="fr-FR"/>
        </w:rPr>
        <w:t xml:space="preserve"> </w:t>
      </w:r>
      <w:r w:rsidRPr="008D4708">
        <w:rPr>
          <w:szCs w:val="28"/>
          <w:lang w:val="en-US"/>
        </w:rPr>
        <w:t xml:space="preserve">It's time to change to a troponin standard </w:t>
      </w:r>
      <w:r w:rsidRPr="0033538D">
        <w:rPr>
          <w:szCs w:val="28"/>
          <w:lang w:val="en-US"/>
        </w:rPr>
        <w:t xml:space="preserve">/ </w:t>
      </w:r>
      <w:r w:rsidRPr="008D4708">
        <w:rPr>
          <w:szCs w:val="28"/>
          <w:lang w:val="fr-FR"/>
        </w:rPr>
        <w:t xml:space="preserve">Jaffe A., Ravkilde J., Roberts R. et al. </w:t>
      </w:r>
      <w:r w:rsidRPr="008D4708">
        <w:rPr>
          <w:szCs w:val="28"/>
          <w:lang w:val="en-US"/>
        </w:rPr>
        <w:t xml:space="preserve">// </w:t>
      </w:r>
      <w:proofErr w:type="gramStart"/>
      <w:r w:rsidRPr="008D4708">
        <w:rPr>
          <w:szCs w:val="28"/>
          <w:lang w:val="en-US"/>
        </w:rPr>
        <w:t>Circulation .</w:t>
      </w:r>
      <w:proofErr w:type="gramEnd"/>
      <w:r w:rsidRPr="008D4708">
        <w:rPr>
          <w:szCs w:val="28"/>
          <w:lang w:val="en-US"/>
        </w:rPr>
        <w:t xml:space="preserve"> – 2000. – Vol. 12. – P. 1216-1220.</w:t>
      </w:r>
      <w:r w:rsidRPr="008D4708">
        <w:rPr>
          <w:color w:val="666666"/>
          <w:szCs w:val="28"/>
          <w:lang w:val="en-US"/>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fr-FR"/>
        </w:rPr>
      </w:pPr>
      <w:r w:rsidRPr="0033538D">
        <w:rPr>
          <w:szCs w:val="28"/>
          <w:lang w:val="en-US"/>
        </w:rPr>
        <w:t xml:space="preserve">Katrukha A. </w:t>
      </w:r>
      <w:r w:rsidRPr="008D4708">
        <w:rPr>
          <w:bCs/>
          <w:szCs w:val="28"/>
          <w:lang w:val="en-US"/>
        </w:rPr>
        <w:t>Troponin</w:t>
      </w:r>
      <w:r w:rsidRPr="008D4708">
        <w:rPr>
          <w:szCs w:val="28"/>
          <w:lang w:val="en-US"/>
        </w:rPr>
        <w:t xml:space="preserve"> complex for the preparation of troponin I calibrators and standards </w:t>
      </w:r>
      <w:r w:rsidRPr="0033538D">
        <w:rPr>
          <w:szCs w:val="28"/>
          <w:lang w:val="en-US"/>
        </w:rPr>
        <w:t xml:space="preserve">/ Katrukha A., Beremikova A., Filatov V. et al. </w:t>
      </w:r>
      <w:r w:rsidRPr="008D4708">
        <w:rPr>
          <w:szCs w:val="28"/>
          <w:lang w:val="en-US"/>
        </w:rPr>
        <w:t>// Cl</w:t>
      </w:r>
      <w:r w:rsidRPr="008D4708">
        <w:rPr>
          <w:szCs w:val="28"/>
          <w:lang w:val="fr-FR"/>
        </w:rPr>
        <w:t>in</w:t>
      </w:r>
      <w:r>
        <w:rPr>
          <w:szCs w:val="28"/>
          <w:lang w:val="uk-UA"/>
        </w:rPr>
        <w:t>.</w:t>
      </w:r>
      <w:r w:rsidRPr="008D4708">
        <w:rPr>
          <w:szCs w:val="28"/>
          <w:lang w:val="fr-FR"/>
        </w:rPr>
        <w:t xml:space="preserve"> Chem. – 1997. – Vol. 43. – P. 106.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Katrukha A</w:t>
      </w:r>
      <w:r w:rsidRPr="0033538D">
        <w:rPr>
          <w:szCs w:val="28"/>
          <w:lang w:val="en-US"/>
        </w:rPr>
        <w:t>.</w:t>
      </w:r>
      <w:r w:rsidRPr="008D4708">
        <w:rPr>
          <w:szCs w:val="28"/>
          <w:lang w:val="fr-FR"/>
        </w:rPr>
        <w:t xml:space="preserve"> </w:t>
      </w:r>
      <w:r w:rsidRPr="008D4708">
        <w:rPr>
          <w:szCs w:val="28"/>
          <w:lang w:val="en-US"/>
        </w:rPr>
        <w:t xml:space="preserve">Troponin I is released in bloodstream of patients with acute myocardial infarction not in free form but as complex </w:t>
      </w:r>
      <w:r w:rsidRPr="0033538D">
        <w:rPr>
          <w:szCs w:val="28"/>
          <w:lang w:val="en-US"/>
        </w:rPr>
        <w:t xml:space="preserve">/ </w:t>
      </w:r>
      <w:r w:rsidRPr="008D4708">
        <w:rPr>
          <w:szCs w:val="28"/>
          <w:lang w:val="fr-FR"/>
        </w:rPr>
        <w:t xml:space="preserve">Katrukha A., Beremikova A., Esakova </w:t>
      </w:r>
      <w:r w:rsidRPr="008D4708">
        <w:rPr>
          <w:szCs w:val="28"/>
        </w:rPr>
        <w:t>Т</w:t>
      </w:r>
      <w:r w:rsidRPr="008D4708">
        <w:rPr>
          <w:szCs w:val="28"/>
          <w:lang w:val="fr-FR"/>
        </w:rPr>
        <w:t xml:space="preserve">. et al. </w:t>
      </w:r>
      <w:r w:rsidRPr="008D4708">
        <w:rPr>
          <w:szCs w:val="28"/>
          <w:lang w:val="en-US"/>
        </w:rPr>
        <w:t>// Clin</w:t>
      </w:r>
      <w:r>
        <w:rPr>
          <w:szCs w:val="28"/>
          <w:lang w:val="uk-UA"/>
        </w:rPr>
        <w:t>.</w:t>
      </w:r>
      <w:r w:rsidRPr="008D4708">
        <w:rPr>
          <w:szCs w:val="28"/>
          <w:lang w:val="en-US"/>
        </w:rPr>
        <w:t xml:space="preserve"> Chem. – 1997. – Vol. 43. – P.</w:t>
      </w:r>
      <w:r>
        <w:rPr>
          <w:szCs w:val="28"/>
        </w:rPr>
        <w:t> </w:t>
      </w:r>
      <w:r w:rsidRPr="008D4708">
        <w:rPr>
          <w:szCs w:val="28"/>
          <w:lang w:val="en-US"/>
        </w:rPr>
        <w:t>1379</w:t>
      </w:r>
      <w:r>
        <w:rPr>
          <w:szCs w:val="28"/>
        </w:rPr>
        <w:t>-</w:t>
      </w:r>
      <w:r w:rsidRPr="008D4708">
        <w:rPr>
          <w:szCs w:val="28"/>
          <w:lang w:val="en-US"/>
        </w:rPr>
        <w:t xml:space="preserve">1385.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33538D">
        <w:rPr>
          <w:szCs w:val="28"/>
          <w:lang w:val="en-US"/>
        </w:rPr>
        <w:t xml:space="preserve">Katrukha A. </w:t>
      </w:r>
      <w:r w:rsidRPr="008D4708">
        <w:rPr>
          <w:szCs w:val="28"/>
          <w:lang w:val="en-US"/>
        </w:rPr>
        <w:t>Cardiac troponin I degradation: application for reliable imm</w:t>
      </w:r>
      <w:r w:rsidRPr="008D4708">
        <w:rPr>
          <w:szCs w:val="28"/>
          <w:lang w:val="en-US"/>
        </w:rPr>
        <w:t>u</w:t>
      </w:r>
      <w:r w:rsidRPr="008D4708">
        <w:rPr>
          <w:szCs w:val="28"/>
          <w:lang w:val="en-US"/>
        </w:rPr>
        <w:t xml:space="preserve">nodetection </w:t>
      </w:r>
      <w:r w:rsidRPr="0033538D">
        <w:rPr>
          <w:szCs w:val="28"/>
          <w:lang w:val="en-US"/>
        </w:rPr>
        <w:t xml:space="preserve">/ Katrukha A., Beremikova A., Filatov V. et al. </w:t>
      </w:r>
      <w:r w:rsidRPr="008D4708">
        <w:rPr>
          <w:szCs w:val="28"/>
          <w:lang w:val="en-US"/>
        </w:rPr>
        <w:t>// Clin</w:t>
      </w:r>
      <w:r>
        <w:rPr>
          <w:szCs w:val="28"/>
          <w:lang w:val="uk-UA"/>
        </w:rPr>
        <w:t>.</w:t>
      </w:r>
      <w:r w:rsidRPr="008D4708">
        <w:rPr>
          <w:szCs w:val="28"/>
          <w:lang w:val="en-US"/>
        </w:rPr>
        <w:t xml:space="preserve"> Chem. – 1998. – Vol. 44. – P. 2433-2440.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Schuchert A</w:t>
      </w:r>
      <w:r w:rsidRPr="0033538D">
        <w:rPr>
          <w:szCs w:val="28"/>
          <w:lang w:val="en-US"/>
        </w:rPr>
        <w:t>.</w:t>
      </w:r>
      <w:r w:rsidRPr="008D4708">
        <w:rPr>
          <w:szCs w:val="28"/>
          <w:lang w:val="fr-FR"/>
        </w:rPr>
        <w:t xml:space="preserve"> </w:t>
      </w:r>
      <w:r w:rsidRPr="008D4708">
        <w:rPr>
          <w:szCs w:val="28"/>
          <w:lang w:val="en-US"/>
        </w:rPr>
        <w:t xml:space="preserve">Prehospital Troponin T Test in Patients </w:t>
      </w:r>
      <w:proofErr w:type="gramStart"/>
      <w:r w:rsidRPr="008D4708">
        <w:rPr>
          <w:szCs w:val="28"/>
          <w:lang w:val="en-US"/>
        </w:rPr>
        <w:t>With</w:t>
      </w:r>
      <w:proofErr w:type="gramEnd"/>
      <w:r w:rsidRPr="008D4708">
        <w:rPr>
          <w:szCs w:val="28"/>
          <w:lang w:val="en-US"/>
        </w:rPr>
        <w:t xml:space="preserve"> Suspected Acute Myocardial Infarction </w:t>
      </w:r>
      <w:r w:rsidRPr="0033538D">
        <w:rPr>
          <w:szCs w:val="28"/>
          <w:lang w:val="en-US"/>
        </w:rPr>
        <w:t xml:space="preserve">/ </w:t>
      </w:r>
      <w:r w:rsidRPr="008D4708">
        <w:rPr>
          <w:szCs w:val="28"/>
          <w:lang w:val="fr-FR"/>
        </w:rPr>
        <w:t>Schuchert A., Hamm C., Schol J. et al</w:t>
      </w:r>
      <w:r w:rsidRPr="008D4708">
        <w:rPr>
          <w:i/>
          <w:iCs/>
          <w:szCs w:val="28"/>
          <w:lang w:val="fr-FR"/>
        </w:rPr>
        <w:t>.</w:t>
      </w:r>
      <w:r w:rsidRPr="008D4708">
        <w:rPr>
          <w:szCs w:val="28"/>
          <w:lang w:val="fr-FR"/>
        </w:rPr>
        <w:t xml:space="preserve"> </w:t>
      </w:r>
      <w:r w:rsidRPr="008D4708">
        <w:rPr>
          <w:szCs w:val="28"/>
          <w:lang w:val="en-US"/>
        </w:rPr>
        <w:t>//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1997. </w:t>
      </w:r>
      <w:r>
        <w:rPr>
          <w:szCs w:val="28"/>
          <w:lang w:val="en-US"/>
        </w:rPr>
        <w:t>–</w:t>
      </w:r>
      <w:r w:rsidRPr="008D4708">
        <w:rPr>
          <w:szCs w:val="28"/>
          <w:lang w:val="en-US"/>
        </w:rPr>
        <w:t xml:space="preserve"> Suppl</w:t>
      </w:r>
      <w:r>
        <w:rPr>
          <w:szCs w:val="28"/>
          <w:lang w:val="uk-UA"/>
        </w:rPr>
        <w:t>.</w:t>
      </w:r>
      <w:r w:rsidRPr="008D4708">
        <w:rPr>
          <w:szCs w:val="28"/>
          <w:lang w:val="en-US"/>
        </w:rPr>
        <w:t xml:space="preserve"> N. – P. 991-915.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Hamm C</w:t>
      </w:r>
      <w:r w:rsidRPr="0033538D">
        <w:rPr>
          <w:szCs w:val="28"/>
          <w:lang w:val="en-US"/>
        </w:rPr>
        <w:t>.</w:t>
      </w:r>
      <w:r w:rsidRPr="008D4708">
        <w:rPr>
          <w:szCs w:val="28"/>
          <w:lang w:val="en-US"/>
        </w:rPr>
        <w:t xml:space="preserve"> A classification of unstable angina revisited </w:t>
      </w:r>
      <w:r w:rsidRPr="0033538D">
        <w:rPr>
          <w:szCs w:val="28"/>
          <w:lang w:val="en-US"/>
        </w:rPr>
        <w:t xml:space="preserve">/ </w:t>
      </w:r>
      <w:r w:rsidRPr="008D4708">
        <w:rPr>
          <w:szCs w:val="28"/>
          <w:lang w:val="en-US"/>
        </w:rPr>
        <w:t>Hamm C., Brau</w:t>
      </w:r>
      <w:r w:rsidRPr="008D4708">
        <w:rPr>
          <w:szCs w:val="28"/>
          <w:lang w:val="en-US"/>
        </w:rPr>
        <w:t>n</w:t>
      </w:r>
      <w:r w:rsidRPr="008D4708">
        <w:rPr>
          <w:szCs w:val="28"/>
          <w:lang w:val="en-US"/>
        </w:rPr>
        <w:t>wald E. // Circulation. – 2000. – Vol. 4. – P. 118-122.</w:t>
      </w:r>
      <w:r w:rsidRPr="008D4708">
        <w:rPr>
          <w:color w:val="666666"/>
          <w:szCs w:val="28"/>
          <w:lang w:val="en-US"/>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Usui A</w:t>
      </w:r>
      <w:r w:rsidRPr="0033538D">
        <w:rPr>
          <w:szCs w:val="28"/>
          <w:lang w:val="en-US"/>
        </w:rPr>
        <w:t>.</w:t>
      </w:r>
      <w:r w:rsidRPr="008D4708">
        <w:rPr>
          <w:szCs w:val="28"/>
          <w:lang w:val="en-US"/>
        </w:rPr>
        <w:t xml:space="preserve"> S-l00a protein in serum during acute myocardial infarction </w:t>
      </w:r>
      <w:r w:rsidRPr="0033538D">
        <w:rPr>
          <w:szCs w:val="28"/>
          <w:lang w:val="en-US"/>
        </w:rPr>
        <w:t xml:space="preserve">/ </w:t>
      </w:r>
      <w:r w:rsidRPr="008D4708">
        <w:rPr>
          <w:szCs w:val="28"/>
          <w:lang w:val="en-US"/>
        </w:rPr>
        <w:t>Usui</w:t>
      </w:r>
      <w:r w:rsidRPr="0033538D">
        <w:rPr>
          <w:szCs w:val="28"/>
          <w:lang w:val="en-US"/>
        </w:rPr>
        <w:t> </w:t>
      </w:r>
      <w:r w:rsidRPr="008D4708">
        <w:rPr>
          <w:szCs w:val="28"/>
          <w:lang w:val="en-US"/>
        </w:rPr>
        <w:t>A., Kato K., Sasa H. et al. // Clin</w:t>
      </w:r>
      <w:r>
        <w:rPr>
          <w:szCs w:val="28"/>
          <w:lang w:val="uk-UA"/>
        </w:rPr>
        <w:t>.</w:t>
      </w:r>
      <w:r w:rsidRPr="008D4708">
        <w:rPr>
          <w:szCs w:val="28"/>
          <w:lang w:val="en-US"/>
        </w:rPr>
        <w:t xml:space="preserve"> Chem. – 1990. – Vol. 36. – P. 639-641.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33538D">
        <w:rPr>
          <w:szCs w:val="28"/>
          <w:lang w:val="en-US"/>
        </w:rPr>
        <w:t xml:space="preserve">Katus H. </w:t>
      </w:r>
      <w:r w:rsidRPr="008D4708">
        <w:rPr>
          <w:szCs w:val="28"/>
          <w:lang w:val="en-US"/>
        </w:rPr>
        <w:t xml:space="preserve">Influence of </w:t>
      </w:r>
      <w:r w:rsidRPr="008D4708">
        <w:rPr>
          <w:bCs/>
          <w:szCs w:val="28"/>
          <w:lang w:val="en-US"/>
        </w:rPr>
        <w:t>reperfusion</w:t>
      </w:r>
      <w:r w:rsidRPr="008D4708">
        <w:rPr>
          <w:szCs w:val="28"/>
          <w:lang w:val="en-US"/>
        </w:rPr>
        <w:t xml:space="preserve"> on serum concentration of </w:t>
      </w:r>
      <w:r w:rsidRPr="008D4708">
        <w:rPr>
          <w:bCs/>
          <w:szCs w:val="28"/>
          <w:lang w:val="en-US"/>
        </w:rPr>
        <w:t>cytosolic cre</w:t>
      </w:r>
      <w:r w:rsidRPr="008D4708">
        <w:rPr>
          <w:bCs/>
          <w:szCs w:val="28"/>
          <w:lang w:val="en-US"/>
        </w:rPr>
        <w:t>a</w:t>
      </w:r>
      <w:r w:rsidRPr="008D4708">
        <w:rPr>
          <w:bCs/>
          <w:szCs w:val="28"/>
          <w:lang w:val="en-US"/>
        </w:rPr>
        <w:t>tine kinase</w:t>
      </w:r>
      <w:r w:rsidRPr="008D4708">
        <w:rPr>
          <w:szCs w:val="28"/>
          <w:lang w:val="en-US"/>
        </w:rPr>
        <w:t xml:space="preserve"> and structural myosin light chains in acute myocardial infarction </w:t>
      </w:r>
      <w:r w:rsidRPr="0033538D">
        <w:rPr>
          <w:szCs w:val="28"/>
          <w:lang w:val="en-US"/>
        </w:rPr>
        <w:t xml:space="preserve">/ Katus H., Diederich K., Remppis A. et al. </w:t>
      </w:r>
      <w:r w:rsidRPr="008D4708">
        <w:rPr>
          <w:szCs w:val="28"/>
          <w:lang w:val="en-US"/>
        </w:rPr>
        <w:t>// Am</w:t>
      </w:r>
      <w:r w:rsidRPr="0033538D">
        <w:rPr>
          <w:szCs w:val="28"/>
          <w:lang w:val="en-US"/>
        </w:rPr>
        <w:t>.</w:t>
      </w:r>
      <w:r w:rsidRPr="008D4708">
        <w:rPr>
          <w:szCs w:val="28"/>
          <w:lang w:val="en-US"/>
        </w:rPr>
        <w:t xml:space="preserve"> J</w:t>
      </w:r>
      <w:r w:rsidRPr="0033538D">
        <w:rPr>
          <w:szCs w:val="28"/>
          <w:lang w:val="en-US"/>
        </w:rPr>
        <w:t>.</w:t>
      </w:r>
      <w:r w:rsidRPr="008D4708">
        <w:rPr>
          <w:szCs w:val="28"/>
          <w:lang w:val="en-US"/>
        </w:rPr>
        <w:t xml:space="preserve"> Cardiol. – 1987. – Vol. 60. – P. 440-445.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Раббани</w:t>
      </w:r>
      <w:r w:rsidRPr="0033538D">
        <w:rPr>
          <w:szCs w:val="28"/>
        </w:rPr>
        <w:t xml:space="preserve"> </w:t>
      </w:r>
      <w:r w:rsidRPr="008D4708">
        <w:rPr>
          <w:szCs w:val="28"/>
        </w:rPr>
        <w:t>ЛеРой</w:t>
      </w:r>
      <w:r w:rsidRPr="0033538D">
        <w:rPr>
          <w:szCs w:val="28"/>
        </w:rPr>
        <w:t xml:space="preserve"> </w:t>
      </w:r>
      <w:r w:rsidRPr="008D4708">
        <w:rPr>
          <w:szCs w:val="28"/>
        </w:rPr>
        <w:t>Е</w:t>
      </w:r>
      <w:r w:rsidRPr="0033538D">
        <w:rPr>
          <w:szCs w:val="28"/>
        </w:rPr>
        <w:t xml:space="preserve">. </w:t>
      </w:r>
      <w:r w:rsidRPr="008D4708">
        <w:rPr>
          <w:szCs w:val="28"/>
        </w:rPr>
        <w:t>Острые</w:t>
      </w:r>
      <w:r w:rsidRPr="0033538D">
        <w:rPr>
          <w:szCs w:val="28"/>
        </w:rPr>
        <w:t xml:space="preserve"> </w:t>
      </w:r>
      <w:r w:rsidRPr="008D4708">
        <w:rPr>
          <w:szCs w:val="28"/>
        </w:rPr>
        <w:t>коронарные</w:t>
      </w:r>
      <w:r w:rsidRPr="0033538D">
        <w:rPr>
          <w:szCs w:val="28"/>
        </w:rPr>
        <w:t xml:space="preserve"> </w:t>
      </w:r>
      <w:r w:rsidRPr="008D4708">
        <w:rPr>
          <w:szCs w:val="28"/>
        </w:rPr>
        <w:t>синдромы</w:t>
      </w:r>
      <w:r w:rsidRPr="0033538D">
        <w:rPr>
          <w:szCs w:val="28"/>
        </w:rPr>
        <w:t xml:space="preserve"> </w:t>
      </w:r>
      <w:r>
        <w:rPr>
          <w:szCs w:val="28"/>
          <w:lang w:val="uk-UA"/>
        </w:rPr>
        <w:t>—</w:t>
      </w:r>
      <w:r w:rsidRPr="0033538D">
        <w:rPr>
          <w:szCs w:val="28"/>
        </w:rPr>
        <w:t xml:space="preserve"> </w:t>
      </w:r>
      <w:r w:rsidRPr="008D4708">
        <w:rPr>
          <w:szCs w:val="28"/>
        </w:rPr>
        <w:t>не</w:t>
      </w:r>
      <w:r w:rsidRPr="0033538D">
        <w:rPr>
          <w:szCs w:val="28"/>
        </w:rPr>
        <w:t xml:space="preserve"> </w:t>
      </w:r>
      <w:r w:rsidRPr="008D4708">
        <w:rPr>
          <w:szCs w:val="28"/>
        </w:rPr>
        <w:t>только</w:t>
      </w:r>
      <w:r w:rsidRPr="0033538D">
        <w:rPr>
          <w:szCs w:val="28"/>
        </w:rPr>
        <w:t xml:space="preserve"> </w:t>
      </w:r>
      <w:r w:rsidRPr="008D4708">
        <w:rPr>
          <w:szCs w:val="28"/>
        </w:rPr>
        <w:t>некроз</w:t>
      </w:r>
      <w:r w:rsidRPr="0033538D">
        <w:rPr>
          <w:szCs w:val="28"/>
        </w:rPr>
        <w:t xml:space="preserve"> </w:t>
      </w:r>
      <w:r w:rsidRPr="008D4708">
        <w:rPr>
          <w:szCs w:val="28"/>
        </w:rPr>
        <w:t>миоцитов</w:t>
      </w:r>
      <w:r w:rsidRPr="0033538D">
        <w:rPr>
          <w:szCs w:val="28"/>
        </w:rPr>
        <w:t xml:space="preserve"> /</w:t>
      </w:r>
      <w:r>
        <w:rPr>
          <w:szCs w:val="28"/>
        </w:rPr>
        <w:t xml:space="preserve">/ </w:t>
      </w:r>
      <w:r w:rsidRPr="008D4708">
        <w:rPr>
          <w:szCs w:val="28"/>
        </w:rPr>
        <w:t>Раббани</w:t>
      </w:r>
      <w:r w:rsidRPr="0033538D">
        <w:rPr>
          <w:szCs w:val="28"/>
        </w:rPr>
        <w:t xml:space="preserve"> </w:t>
      </w:r>
      <w:r w:rsidRPr="008D4708">
        <w:rPr>
          <w:szCs w:val="28"/>
        </w:rPr>
        <w:t>ЛеРой</w:t>
      </w:r>
      <w:r w:rsidRPr="0033538D">
        <w:rPr>
          <w:szCs w:val="28"/>
        </w:rPr>
        <w:t xml:space="preserve"> </w:t>
      </w:r>
      <w:r w:rsidRPr="008D4708">
        <w:rPr>
          <w:szCs w:val="28"/>
        </w:rPr>
        <w:t>Е</w:t>
      </w:r>
      <w:r w:rsidRPr="0033538D">
        <w:rPr>
          <w:szCs w:val="28"/>
        </w:rPr>
        <w:t xml:space="preserve">. / </w:t>
      </w:r>
      <w:r w:rsidRPr="008D4708">
        <w:rPr>
          <w:szCs w:val="28"/>
        </w:rPr>
        <w:t>Международный</w:t>
      </w:r>
      <w:r w:rsidRPr="0033538D">
        <w:rPr>
          <w:szCs w:val="28"/>
        </w:rPr>
        <w:t xml:space="preserve"> </w:t>
      </w:r>
      <w:r w:rsidRPr="008D4708">
        <w:rPr>
          <w:szCs w:val="28"/>
        </w:rPr>
        <w:t>медицинский</w:t>
      </w:r>
      <w:r w:rsidRPr="0033538D">
        <w:rPr>
          <w:szCs w:val="28"/>
        </w:rPr>
        <w:t xml:space="preserve"> </w:t>
      </w:r>
      <w:r w:rsidRPr="008D4708">
        <w:rPr>
          <w:szCs w:val="28"/>
        </w:rPr>
        <w:t>журнал</w:t>
      </w:r>
      <w:r w:rsidRPr="0033538D">
        <w:rPr>
          <w:szCs w:val="28"/>
        </w:rPr>
        <w:t xml:space="preserve">. </w:t>
      </w:r>
      <w:r>
        <w:rPr>
          <w:szCs w:val="28"/>
          <w:lang w:val="uk-UA"/>
        </w:rPr>
        <w:t>–</w:t>
      </w:r>
      <w:r w:rsidRPr="0033538D">
        <w:rPr>
          <w:szCs w:val="28"/>
        </w:rPr>
        <w:t xml:space="preserve"> 2002. –</w:t>
      </w:r>
      <w:r>
        <w:rPr>
          <w:szCs w:val="28"/>
          <w:lang w:val="uk-UA"/>
        </w:rPr>
        <w:t xml:space="preserve"> </w:t>
      </w:r>
      <w:r w:rsidRPr="008D4708">
        <w:rPr>
          <w:szCs w:val="28"/>
          <w:lang w:val="en-US"/>
        </w:rPr>
        <w:t>N</w:t>
      </w:r>
      <w:r w:rsidRPr="0033538D">
        <w:rPr>
          <w:szCs w:val="28"/>
        </w:rPr>
        <w:t xml:space="preserve"> 1. </w:t>
      </w:r>
      <w:r>
        <w:rPr>
          <w:szCs w:val="28"/>
          <w:lang w:val="uk-UA"/>
        </w:rPr>
        <w:t>–</w:t>
      </w:r>
      <w:r w:rsidRPr="0033538D">
        <w:rPr>
          <w:szCs w:val="28"/>
        </w:rPr>
        <w:t xml:space="preserve"> </w:t>
      </w:r>
      <w:r w:rsidRPr="008D4708">
        <w:rPr>
          <w:szCs w:val="28"/>
        </w:rPr>
        <w:t>С.</w:t>
      </w:r>
      <w:r>
        <w:rPr>
          <w:szCs w:val="28"/>
        </w:rPr>
        <w:t> </w:t>
      </w:r>
      <w:r w:rsidRPr="008D4708">
        <w:rPr>
          <w:szCs w:val="28"/>
        </w:rPr>
        <w:t xml:space="preserve">25-27. </w:t>
      </w:r>
    </w:p>
    <w:p w:rsidR="00AE69F7" w:rsidRPr="0033538D" w:rsidRDefault="00AE69F7" w:rsidP="004A76F3">
      <w:pPr>
        <w:numPr>
          <w:ilvl w:val="1"/>
          <w:numId w:val="68"/>
        </w:numPr>
        <w:tabs>
          <w:tab w:val="clear" w:pos="1429"/>
          <w:tab w:val="num" w:pos="709"/>
        </w:tabs>
        <w:suppressAutoHyphens w:val="0"/>
        <w:spacing w:line="360" w:lineRule="auto"/>
        <w:ind w:left="709" w:hanging="709"/>
        <w:jc w:val="both"/>
        <w:rPr>
          <w:rFonts w:eastAsia="Arial Unicode MS"/>
          <w:szCs w:val="28"/>
          <w:lang w:val="en-US"/>
        </w:rPr>
      </w:pPr>
      <w:r w:rsidRPr="008D4708">
        <w:rPr>
          <w:szCs w:val="28"/>
          <w:lang w:val="en-US"/>
        </w:rPr>
        <w:t>McGovern P.G</w:t>
      </w:r>
      <w:r w:rsidRPr="0033538D">
        <w:rPr>
          <w:szCs w:val="28"/>
          <w:lang w:val="en-US"/>
        </w:rPr>
        <w:t>.</w:t>
      </w:r>
      <w:r w:rsidRPr="008D4708">
        <w:rPr>
          <w:szCs w:val="28"/>
          <w:lang w:val="en-US"/>
        </w:rPr>
        <w:t xml:space="preserve"> Recent trends in acute coronary heart disease mortality, morbidity, medical care, and risk factors. The Minnesota heart survey Inve</w:t>
      </w:r>
      <w:r w:rsidRPr="008D4708">
        <w:rPr>
          <w:szCs w:val="28"/>
          <w:lang w:val="en-US"/>
        </w:rPr>
        <w:t>s</w:t>
      </w:r>
      <w:r w:rsidRPr="008D4708">
        <w:rPr>
          <w:szCs w:val="28"/>
          <w:lang w:val="en-US"/>
        </w:rPr>
        <w:t xml:space="preserve">tigators </w:t>
      </w:r>
      <w:r w:rsidRPr="0033538D">
        <w:rPr>
          <w:szCs w:val="28"/>
          <w:lang w:val="en-US"/>
        </w:rPr>
        <w:t xml:space="preserve">/ </w:t>
      </w:r>
      <w:r w:rsidRPr="008D4708">
        <w:rPr>
          <w:szCs w:val="28"/>
          <w:lang w:val="en-US"/>
        </w:rPr>
        <w:t>McGovern P.G., Pankow J.S., Shahar E. et al. // New Engl. J. Med. – 1996. – Vol.</w:t>
      </w:r>
      <w:r w:rsidRPr="00EA3ED2">
        <w:rPr>
          <w:szCs w:val="28"/>
          <w:lang w:val="en-US"/>
        </w:rPr>
        <w:t> </w:t>
      </w:r>
      <w:r w:rsidRPr="008D4708">
        <w:rPr>
          <w:szCs w:val="28"/>
          <w:lang w:val="en-US"/>
        </w:rPr>
        <w:t xml:space="preserve">334. – P. 884-890.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Чернецов В.A. Раннее </w:t>
      </w:r>
      <w:r w:rsidRPr="008D4708">
        <w:rPr>
          <w:bCs/>
          <w:szCs w:val="28"/>
        </w:rPr>
        <w:t>прогнозирование</w:t>
      </w:r>
      <w:r w:rsidRPr="008D4708">
        <w:rPr>
          <w:szCs w:val="28"/>
        </w:rPr>
        <w:t xml:space="preserve"> осложнений инфаркта миока</w:t>
      </w:r>
      <w:r w:rsidRPr="008D4708">
        <w:rPr>
          <w:szCs w:val="28"/>
        </w:rPr>
        <w:t>р</w:t>
      </w:r>
      <w:r w:rsidRPr="008D4708">
        <w:rPr>
          <w:szCs w:val="28"/>
        </w:rPr>
        <w:t xml:space="preserve">да </w:t>
      </w:r>
      <w:r>
        <w:rPr>
          <w:szCs w:val="28"/>
        </w:rPr>
        <w:t xml:space="preserve">/ </w:t>
      </w:r>
      <w:r w:rsidRPr="008D4708">
        <w:rPr>
          <w:szCs w:val="28"/>
        </w:rPr>
        <w:t xml:space="preserve">Чернецов В.A. // Врач. </w:t>
      </w:r>
      <w:r>
        <w:rPr>
          <w:szCs w:val="28"/>
          <w:lang w:val="uk-UA"/>
        </w:rPr>
        <w:t>–</w:t>
      </w:r>
      <w:r w:rsidRPr="008D4708">
        <w:rPr>
          <w:szCs w:val="28"/>
        </w:rPr>
        <w:t xml:space="preserve"> 2000. </w:t>
      </w:r>
      <w:r>
        <w:rPr>
          <w:szCs w:val="28"/>
          <w:lang w:val="uk-UA"/>
        </w:rPr>
        <w:t xml:space="preserve">– </w:t>
      </w:r>
      <w:r w:rsidRPr="008D4708">
        <w:rPr>
          <w:szCs w:val="28"/>
        </w:rPr>
        <w:t xml:space="preserve">N2. </w:t>
      </w:r>
      <w:r>
        <w:rPr>
          <w:szCs w:val="28"/>
          <w:lang w:val="uk-UA"/>
        </w:rPr>
        <w:t>–</w:t>
      </w:r>
      <w:r w:rsidRPr="008D4708">
        <w:rPr>
          <w:szCs w:val="28"/>
        </w:rPr>
        <w:t xml:space="preserve"> С. 25-26.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Lee K.L</w:t>
      </w:r>
      <w:r w:rsidRPr="0033538D">
        <w:rPr>
          <w:szCs w:val="28"/>
          <w:lang w:val="en-US"/>
        </w:rPr>
        <w:t>.</w:t>
      </w:r>
      <w:r w:rsidRPr="008D4708">
        <w:rPr>
          <w:szCs w:val="28"/>
          <w:lang w:val="en-US"/>
        </w:rPr>
        <w:t xml:space="preserve"> Predictors of 30-day mortality in the era of reperfusion for acute myocardial infarction. Results from an international trial of 41,021 patients. GUSTO-1 Investigators </w:t>
      </w:r>
      <w:r w:rsidRPr="0033538D">
        <w:rPr>
          <w:szCs w:val="28"/>
          <w:lang w:val="en-US"/>
        </w:rPr>
        <w:t xml:space="preserve">/ </w:t>
      </w:r>
      <w:r w:rsidRPr="008D4708">
        <w:rPr>
          <w:szCs w:val="28"/>
          <w:lang w:val="en-US"/>
        </w:rPr>
        <w:t>Lee K.L., Woodlief L.H., Topol E.J. et al. // Circ</w:t>
      </w:r>
      <w:r w:rsidRPr="008D4708">
        <w:rPr>
          <w:szCs w:val="28"/>
          <w:lang w:val="en-US"/>
        </w:rPr>
        <w:t>u</w:t>
      </w:r>
      <w:r w:rsidRPr="008D4708">
        <w:rPr>
          <w:szCs w:val="28"/>
          <w:lang w:val="en-US"/>
        </w:rPr>
        <w:t xml:space="preserve">lation. – 1995. – Vol. 91. – P. 1659-1668.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Singh N</w:t>
      </w:r>
      <w:r w:rsidRPr="0033538D">
        <w:rPr>
          <w:szCs w:val="28"/>
          <w:lang w:val="en-US"/>
        </w:rPr>
        <w:t>.</w:t>
      </w:r>
      <w:r w:rsidRPr="008D4708">
        <w:rPr>
          <w:szCs w:val="28"/>
          <w:lang w:val="en-US"/>
        </w:rPr>
        <w:t xml:space="preserve"> Heart rate variability assessment early after acute myocardial i</w:t>
      </w:r>
      <w:r w:rsidRPr="008D4708">
        <w:rPr>
          <w:szCs w:val="28"/>
          <w:lang w:val="en-US"/>
        </w:rPr>
        <w:t>n</w:t>
      </w:r>
      <w:r w:rsidRPr="008D4708">
        <w:rPr>
          <w:szCs w:val="28"/>
          <w:lang w:val="en-US"/>
        </w:rPr>
        <w:t xml:space="preserve">farction. Pathophysiological and prognostic correlates. GUSTO ECG Substudy Investigators. Global </w:t>
      </w:r>
      <w:r w:rsidRPr="008D4708">
        <w:rPr>
          <w:szCs w:val="28"/>
          <w:lang w:val="en-US"/>
        </w:rPr>
        <w:lastRenderedPageBreak/>
        <w:t>Utilization of Streptokinase and TPA for O</w:t>
      </w:r>
      <w:r w:rsidRPr="008D4708">
        <w:rPr>
          <w:szCs w:val="28"/>
          <w:lang w:val="en-US"/>
        </w:rPr>
        <w:t>c</w:t>
      </w:r>
      <w:r w:rsidRPr="008D4708">
        <w:rPr>
          <w:szCs w:val="28"/>
          <w:lang w:val="en-US"/>
        </w:rPr>
        <w:t xml:space="preserve">cluded Arteries </w:t>
      </w:r>
      <w:r w:rsidRPr="0033538D">
        <w:rPr>
          <w:szCs w:val="28"/>
          <w:lang w:val="en-US"/>
        </w:rPr>
        <w:t xml:space="preserve">/ </w:t>
      </w:r>
      <w:r w:rsidRPr="008D4708">
        <w:rPr>
          <w:szCs w:val="28"/>
          <w:lang w:val="en-US"/>
        </w:rPr>
        <w:t>Singh N., Mironov D., Armstrong P.W. et al. // Circulation. – 1996. – Vol.</w:t>
      </w:r>
      <w:r w:rsidRPr="00EA3ED2">
        <w:rPr>
          <w:szCs w:val="28"/>
          <w:lang w:val="en-US"/>
        </w:rPr>
        <w:t> </w:t>
      </w:r>
      <w:r w:rsidRPr="008D4708">
        <w:rPr>
          <w:szCs w:val="28"/>
          <w:lang w:val="en-US"/>
        </w:rPr>
        <w:t>93. – P. 1388-1395.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Peterson E.D</w:t>
      </w:r>
      <w:r w:rsidRPr="0033538D">
        <w:rPr>
          <w:szCs w:val="28"/>
          <w:lang w:val="en-US"/>
        </w:rPr>
        <w:t>.</w:t>
      </w:r>
      <w:r w:rsidRPr="008D4708">
        <w:rPr>
          <w:szCs w:val="28"/>
          <w:lang w:val="en-US"/>
        </w:rPr>
        <w:t xml:space="preserve"> Risk stratification after myocardial infarction </w:t>
      </w:r>
      <w:r w:rsidRPr="0033538D">
        <w:rPr>
          <w:szCs w:val="28"/>
          <w:lang w:val="en-US"/>
        </w:rPr>
        <w:t xml:space="preserve">/ </w:t>
      </w:r>
      <w:r w:rsidRPr="008D4708">
        <w:rPr>
          <w:szCs w:val="28"/>
          <w:lang w:val="en-US"/>
        </w:rPr>
        <w:t>Peterson E.D., Shaw L.J., Califf R.M. // Ann</w:t>
      </w:r>
      <w:r>
        <w:rPr>
          <w:szCs w:val="28"/>
          <w:lang w:val="uk-UA"/>
        </w:rPr>
        <w:t>.</w:t>
      </w:r>
      <w:r w:rsidRPr="008D4708">
        <w:rPr>
          <w:szCs w:val="28"/>
          <w:lang w:val="en-US"/>
        </w:rPr>
        <w:t xml:space="preserve"> Intern</w:t>
      </w:r>
      <w:r>
        <w:rPr>
          <w:szCs w:val="28"/>
          <w:lang w:val="uk-UA"/>
        </w:rPr>
        <w:t>.</w:t>
      </w:r>
      <w:r w:rsidRPr="008D4708">
        <w:rPr>
          <w:szCs w:val="28"/>
          <w:lang w:val="en-US"/>
        </w:rPr>
        <w:t xml:space="preserve"> Med. – 1997. – Vol. 126. – P. 561-582.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Vaccarino V</w:t>
      </w:r>
      <w:r w:rsidRPr="0033538D">
        <w:rPr>
          <w:szCs w:val="28"/>
          <w:lang w:val="en-US"/>
        </w:rPr>
        <w:t>.</w:t>
      </w:r>
      <w:r w:rsidRPr="008D4708">
        <w:rPr>
          <w:szCs w:val="28"/>
          <w:lang w:val="en-US"/>
        </w:rPr>
        <w:t xml:space="preserve"> </w:t>
      </w:r>
      <w:r w:rsidRPr="008D4708">
        <w:rPr>
          <w:bCs/>
          <w:szCs w:val="28"/>
          <w:lang w:val="en-US"/>
        </w:rPr>
        <w:t>Sex</w:t>
      </w:r>
      <w:r w:rsidRPr="008D4708">
        <w:rPr>
          <w:szCs w:val="28"/>
          <w:lang w:val="en-US"/>
        </w:rPr>
        <w:t xml:space="preserve"> differences in </w:t>
      </w:r>
      <w:r w:rsidRPr="008D4708">
        <w:rPr>
          <w:bCs/>
          <w:szCs w:val="28"/>
          <w:lang w:val="en-US"/>
        </w:rPr>
        <w:t>mortality</w:t>
      </w:r>
      <w:r w:rsidRPr="008D4708">
        <w:rPr>
          <w:szCs w:val="28"/>
          <w:lang w:val="en-US"/>
        </w:rPr>
        <w:t xml:space="preserve"> after acute myocardial infarction: evidence for sex-age interaction </w:t>
      </w:r>
      <w:r w:rsidRPr="0033538D">
        <w:rPr>
          <w:szCs w:val="28"/>
          <w:lang w:val="en-US"/>
        </w:rPr>
        <w:t xml:space="preserve">/ </w:t>
      </w:r>
      <w:r w:rsidRPr="008D4708">
        <w:rPr>
          <w:szCs w:val="28"/>
          <w:lang w:val="en-US"/>
        </w:rPr>
        <w:t xml:space="preserve">Vaccarino V., Horwitz R. I., Meehan T. P. et al. // Arch. Intern. Med. – </w:t>
      </w:r>
      <w:r w:rsidRPr="008D4708">
        <w:rPr>
          <w:szCs w:val="28"/>
          <w:u w:val="single"/>
          <w:lang w:val="en-US"/>
        </w:rPr>
        <w:t>1998</w:t>
      </w:r>
      <w:r w:rsidRPr="008D4708">
        <w:rPr>
          <w:szCs w:val="28"/>
          <w:lang w:val="en-US"/>
        </w:rPr>
        <w:t xml:space="preserve">. – Vol. 158. – P. 2054-2062.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Zabel K.M</w:t>
      </w:r>
      <w:r w:rsidRPr="0033538D">
        <w:rPr>
          <w:szCs w:val="28"/>
          <w:lang w:val="en-US"/>
        </w:rPr>
        <w:t>.</w:t>
      </w:r>
      <w:r w:rsidRPr="008D4708">
        <w:rPr>
          <w:szCs w:val="28"/>
          <w:lang w:val="en-US"/>
        </w:rPr>
        <w:t xml:space="preserve"> Baseline electrocardiogram predicts 30-day mortality among 32,812 patients with acute myocardial infarction treated with thrombolysis [Abstract] </w:t>
      </w:r>
      <w:r w:rsidRPr="0033538D">
        <w:rPr>
          <w:szCs w:val="28"/>
          <w:lang w:val="en-US"/>
        </w:rPr>
        <w:t xml:space="preserve">/ </w:t>
      </w:r>
      <w:r w:rsidRPr="008D4708">
        <w:rPr>
          <w:szCs w:val="28"/>
          <w:lang w:val="en-US"/>
        </w:rPr>
        <w:t>Zabel K.M., Hathaway W.R., Peterson E.D. et al.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1995. – Vol. 25. – P. 342. </w:t>
      </w:r>
    </w:p>
    <w:p w:rsidR="00AE69F7" w:rsidRPr="00EA3ED2"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EA3ED2">
        <w:rPr>
          <w:szCs w:val="28"/>
          <w:lang w:val="uk-UA"/>
        </w:rPr>
        <w:t>Пархоменко О.М</w:t>
      </w:r>
      <w:r>
        <w:rPr>
          <w:szCs w:val="28"/>
          <w:lang w:val="uk-UA"/>
        </w:rPr>
        <w:t>.</w:t>
      </w:r>
      <w:r w:rsidRPr="00EA3ED2">
        <w:rPr>
          <w:szCs w:val="28"/>
          <w:lang w:val="uk-UA"/>
        </w:rPr>
        <w:t xml:space="preserve"> </w:t>
      </w:r>
      <w:r w:rsidRPr="00EA3ED2">
        <w:rPr>
          <w:bCs/>
          <w:szCs w:val="28"/>
          <w:lang w:val="uk-UA"/>
        </w:rPr>
        <w:t>Неінвазивні електрофізіологічні маркери</w:t>
      </w:r>
      <w:r w:rsidRPr="00EA3ED2">
        <w:rPr>
          <w:szCs w:val="28"/>
          <w:lang w:val="uk-UA"/>
        </w:rPr>
        <w:t xml:space="preserve"> віддаленого прогнозу у хворих, що перенесли гострий інфаркт міокарда </w:t>
      </w:r>
      <w:r>
        <w:rPr>
          <w:szCs w:val="28"/>
          <w:lang w:val="uk-UA"/>
        </w:rPr>
        <w:t xml:space="preserve">/ </w:t>
      </w:r>
      <w:r w:rsidRPr="00EA3ED2">
        <w:rPr>
          <w:szCs w:val="28"/>
          <w:lang w:val="uk-UA"/>
        </w:rPr>
        <w:t>Пархом</w:t>
      </w:r>
      <w:r w:rsidRPr="00EA3ED2">
        <w:rPr>
          <w:szCs w:val="28"/>
          <w:lang w:val="uk-UA"/>
        </w:rPr>
        <w:t>е</w:t>
      </w:r>
      <w:r w:rsidRPr="00EA3ED2">
        <w:rPr>
          <w:szCs w:val="28"/>
          <w:lang w:val="uk-UA"/>
        </w:rPr>
        <w:t xml:space="preserve">нко О.М., Іркін О.І., Бриль Ж.В. </w:t>
      </w:r>
      <w:r>
        <w:rPr>
          <w:szCs w:val="28"/>
          <w:lang w:val="uk-UA"/>
        </w:rPr>
        <w:t>та ін.</w:t>
      </w:r>
      <w:r w:rsidRPr="00EA3ED2">
        <w:rPr>
          <w:szCs w:val="28"/>
          <w:lang w:val="uk-UA"/>
        </w:rPr>
        <w:t xml:space="preserve"> // </w:t>
      </w:r>
      <w:r>
        <w:rPr>
          <w:szCs w:val="28"/>
          <w:lang w:val="uk-UA"/>
        </w:rPr>
        <w:t>Укр.</w:t>
      </w:r>
      <w:r w:rsidRPr="00EA3ED2">
        <w:rPr>
          <w:szCs w:val="28"/>
          <w:lang w:val="uk-UA"/>
        </w:rPr>
        <w:t xml:space="preserve"> кардіол</w:t>
      </w:r>
      <w:r>
        <w:rPr>
          <w:szCs w:val="28"/>
          <w:lang w:val="uk-UA"/>
        </w:rPr>
        <w:t>.</w:t>
      </w:r>
      <w:r w:rsidRPr="00EA3ED2">
        <w:rPr>
          <w:szCs w:val="28"/>
          <w:lang w:val="uk-UA"/>
        </w:rPr>
        <w:t xml:space="preserve"> журн. </w:t>
      </w:r>
      <w:r>
        <w:rPr>
          <w:szCs w:val="28"/>
          <w:lang w:val="uk-UA"/>
        </w:rPr>
        <w:t>–</w:t>
      </w:r>
      <w:r w:rsidRPr="00EA3ED2">
        <w:rPr>
          <w:szCs w:val="28"/>
          <w:lang w:val="uk-UA"/>
        </w:rPr>
        <w:t xml:space="preserve"> 2001. </w:t>
      </w:r>
      <w:r>
        <w:rPr>
          <w:szCs w:val="28"/>
          <w:lang w:val="uk-UA"/>
        </w:rPr>
        <w:t>–№ </w:t>
      </w:r>
      <w:r w:rsidRPr="00EA3ED2">
        <w:rPr>
          <w:szCs w:val="28"/>
          <w:lang w:val="uk-UA"/>
        </w:rPr>
        <w:t xml:space="preserve">1. </w:t>
      </w:r>
      <w:r>
        <w:rPr>
          <w:szCs w:val="28"/>
          <w:lang w:val="uk-UA"/>
        </w:rPr>
        <w:t>–</w:t>
      </w:r>
      <w:r w:rsidRPr="00EA3ED2">
        <w:rPr>
          <w:szCs w:val="28"/>
          <w:lang w:val="uk-UA"/>
        </w:rPr>
        <w:t xml:space="preserve"> С. 11-16.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Peterson E.D</w:t>
      </w:r>
      <w:r w:rsidRPr="0033538D">
        <w:rPr>
          <w:szCs w:val="28"/>
          <w:lang w:val="en-US"/>
        </w:rPr>
        <w:t>.</w:t>
      </w:r>
      <w:r w:rsidRPr="008D4708">
        <w:rPr>
          <w:szCs w:val="28"/>
          <w:lang w:val="en-US"/>
        </w:rPr>
        <w:t xml:space="preserve"> Prognostic significance of precordial ST segment depression during inferior myocardial infarction in the thrombolytic era: results in 16,521 patients </w:t>
      </w:r>
      <w:r w:rsidRPr="0033538D">
        <w:rPr>
          <w:szCs w:val="28"/>
          <w:lang w:val="en-US"/>
        </w:rPr>
        <w:t xml:space="preserve">/ </w:t>
      </w:r>
      <w:r w:rsidRPr="008D4708">
        <w:rPr>
          <w:szCs w:val="28"/>
          <w:lang w:val="en-US"/>
        </w:rPr>
        <w:t>Peterson E.D., Hathaway W.R., Zabel K.M. et al</w:t>
      </w:r>
      <w:r w:rsidRPr="008D4708">
        <w:rPr>
          <w:i/>
          <w:iCs/>
          <w:szCs w:val="28"/>
          <w:lang w:val="en-US"/>
        </w:rPr>
        <w:t>.</w:t>
      </w:r>
      <w:r w:rsidRPr="008D4708">
        <w:rPr>
          <w:szCs w:val="28"/>
          <w:lang w:val="en-US"/>
        </w:rPr>
        <w:t xml:space="preserve">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1996. – Vol. 28. – P. 305-312.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Morrison L.J</w:t>
      </w:r>
      <w:r w:rsidRPr="0033538D">
        <w:rPr>
          <w:szCs w:val="28"/>
          <w:lang w:val="en-US"/>
        </w:rPr>
        <w:t>.</w:t>
      </w:r>
      <w:r w:rsidRPr="008D4708">
        <w:rPr>
          <w:szCs w:val="28"/>
          <w:lang w:val="en-US"/>
        </w:rPr>
        <w:t xml:space="preserve"> Mortality and prehospital thrombolysis for acute myocardial infarction. A meta-analysis </w:t>
      </w:r>
      <w:r w:rsidRPr="0033538D">
        <w:rPr>
          <w:szCs w:val="28"/>
          <w:lang w:val="en-US"/>
        </w:rPr>
        <w:t xml:space="preserve">/ </w:t>
      </w:r>
      <w:r w:rsidRPr="008D4708">
        <w:rPr>
          <w:szCs w:val="28"/>
          <w:lang w:val="en-US"/>
        </w:rPr>
        <w:t>Morrison L.J., Verbeek P.R., McDonald A.C. et al. // JAMA. – 2000. – Vol. 283. – P. 2686-2692.</w:t>
      </w:r>
    </w:p>
    <w:p w:rsidR="00AE69F7" w:rsidRPr="006353F3"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Ridker P.M</w:t>
      </w:r>
      <w:r w:rsidRPr="0033538D">
        <w:rPr>
          <w:szCs w:val="28"/>
          <w:lang w:val="en-US"/>
        </w:rPr>
        <w:t xml:space="preserve">. </w:t>
      </w:r>
      <w:r w:rsidRPr="008D4708">
        <w:rPr>
          <w:szCs w:val="28"/>
          <w:lang w:val="en-US"/>
        </w:rPr>
        <w:t xml:space="preserve">Long-term effects of </w:t>
      </w:r>
      <w:r w:rsidRPr="008D4708">
        <w:rPr>
          <w:bCs/>
          <w:szCs w:val="28"/>
          <w:lang w:val="en-US"/>
        </w:rPr>
        <w:t>pravastatin</w:t>
      </w:r>
      <w:r w:rsidRPr="008D4708">
        <w:rPr>
          <w:szCs w:val="28"/>
          <w:lang w:val="en-US"/>
        </w:rPr>
        <w:t xml:space="preserve"> on plasma concentration </w:t>
      </w:r>
      <w:r w:rsidRPr="008D4708">
        <w:rPr>
          <w:bCs/>
          <w:szCs w:val="28"/>
          <w:lang w:val="en-US"/>
        </w:rPr>
        <w:t>of C-reactive protein</w:t>
      </w:r>
      <w:r w:rsidRPr="008D4708">
        <w:rPr>
          <w:szCs w:val="28"/>
          <w:lang w:val="en-US"/>
        </w:rPr>
        <w:t xml:space="preserve"> </w:t>
      </w:r>
      <w:r w:rsidRPr="0033538D">
        <w:rPr>
          <w:szCs w:val="28"/>
          <w:lang w:val="en-US"/>
        </w:rPr>
        <w:t xml:space="preserve">/ </w:t>
      </w:r>
      <w:r w:rsidRPr="008D4708">
        <w:rPr>
          <w:szCs w:val="28"/>
          <w:lang w:val="en-US"/>
        </w:rPr>
        <w:t>Ridker P.M</w:t>
      </w:r>
      <w:r w:rsidRPr="0033538D">
        <w:rPr>
          <w:szCs w:val="28"/>
          <w:lang w:val="en-US"/>
        </w:rPr>
        <w:t>.</w:t>
      </w:r>
      <w:r w:rsidRPr="008D4708">
        <w:rPr>
          <w:szCs w:val="28"/>
          <w:lang w:val="en-US"/>
        </w:rPr>
        <w:t>, Rifai N</w:t>
      </w:r>
      <w:r w:rsidRPr="0033538D">
        <w:rPr>
          <w:szCs w:val="28"/>
          <w:lang w:val="en-US"/>
        </w:rPr>
        <w:t>.</w:t>
      </w:r>
      <w:r w:rsidRPr="008D4708">
        <w:rPr>
          <w:szCs w:val="28"/>
          <w:lang w:val="en-US"/>
        </w:rPr>
        <w:t xml:space="preserve">, Pfeffer M.A. et al. // Circulation. – 1999. </w:t>
      </w:r>
      <w:r>
        <w:rPr>
          <w:szCs w:val="28"/>
          <w:lang w:val="uk-UA"/>
        </w:rPr>
        <w:t xml:space="preserve">– </w:t>
      </w:r>
      <w:r w:rsidRPr="006353F3">
        <w:rPr>
          <w:szCs w:val="28"/>
          <w:lang w:val="en-US"/>
        </w:rPr>
        <w:t>Vol.</w:t>
      </w:r>
      <w:r>
        <w:rPr>
          <w:szCs w:val="28"/>
          <w:lang w:val="uk-UA"/>
        </w:rPr>
        <w:t> </w:t>
      </w:r>
      <w:r w:rsidRPr="006353F3">
        <w:rPr>
          <w:szCs w:val="28"/>
          <w:lang w:val="en-US"/>
        </w:rPr>
        <w:t xml:space="preserve">100. – P. 230-235.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33538D">
        <w:rPr>
          <w:szCs w:val="28"/>
          <w:lang w:val="en-US"/>
        </w:rPr>
        <w:t xml:space="preserve">Heeschen C. </w:t>
      </w:r>
      <w:r w:rsidRPr="008D4708">
        <w:rPr>
          <w:szCs w:val="28"/>
          <w:lang w:val="en-US"/>
        </w:rPr>
        <w:t xml:space="preserve">Troponin concentrations for stratification of patients with acute coronary syndromes in relation to therapeutic efficacy of triofibran </w:t>
      </w:r>
      <w:r w:rsidRPr="0033538D">
        <w:rPr>
          <w:szCs w:val="28"/>
          <w:lang w:val="en-US"/>
        </w:rPr>
        <w:t>/ He</w:t>
      </w:r>
      <w:r w:rsidRPr="0033538D">
        <w:rPr>
          <w:szCs w:val="28"/>
          <w:lang w:val="en-US"/>
        </w:rPr>
        <w:t>e</w:t>
      </w:r>
      <w:r w:rsidRPr="0033538D">
        <w:rPr>
          <w:szCs w:val="28"/>
          <w:lang w:val="en-US"/>
        </w:rPr>
        <w:t xml:space="preserve">schen C., Hamm C., Goldman B. et al. </w:t>
      </w:r>
      <w:r w:rsidRPr="008D4708">
        <w:rPr>
          <w:szCs w:val="28"/>
          <w:lang w:val="en-US"/>
        </w:rPr>
        <w:t>// Lancet. – 1999. – Vol. 354. – P.</w:t>
      </w:r>
      <w:r w:rsidRPr="0033538D">
        <w:rPr>
          <w:szCs w:val="28"/>
          <w:lang w:val="en-US"/>
        </w:rPr>
        <w:t> </w:t>
      </w:r>
      <w:r w:rsidRPr="008D4708">
        <w:rPr>
          <w:szCs w:val="28"/>
          <w:lang w:val="en-US"/>
        </w:rPr>
        <w:t>1757-1762.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33538D">
        <w:rPr>
          <w:szCs w:val="28"/>
          <w:lang w:val="en-US"/>
        </w:rPr>
        <w:t xml:space="preserve">Swahn C. </w:t>
      </w:r>
      <w:r w:rsidRPr="008D4708">
        <w:rPr>
          <w:szCs w:val="28"/>
          <w:lang w:val="en-US"/>
        </w:rPr>
        <w:t xml:space="preserve">A gender-perspective on the use of lmw-heparin (dalteparin) in the FRISK II medical trial </w:t>
      </w:r>
      <w:r w:rsidRPr="0033538D">
        <w:rPr>
          <w:szCs w:val="28"/>
          <w:lang w:val="en-US"/>
        </w:rPr>
        <w:t xml:space="preserve">/ Swahn C., Saftsrom K., Lagerqvist B. et al. </w:t>
      </w:r>
      <w:r w:rsidRPr="008D4708">
        <w:rPr>
          <w:szCs w:val="28"/>
          <w:lang w:val="en-US"/>
        </w:rPr>
        <w:t>// Eur</w:t>
      </w:r>
      <w:r>
        <w:rPr>
          <w:szCs w:val="28"/>
          <w:lang w:val="uk-UA"/>
        </w:rPr>
        <w:t>.</w:t>
      </w:r>
      <w:r w:rsidRPr="008D4708">
        <w:rPr>
          <w:szCs w:val="28"/>
          <w:lang w:val="en-US"/>
        </w:rPr>
        <w:t xml:space="preserve"> Heart J. – 2000. – Vol. 21. – P.</w:t>
      </w:r>
      <w:r>
        <w:rPr>
          <w:szCs w:val="28"/>
        </w:rPr>
        <w:t xml:space="preserve"> </w:t>
      </w:r>
      <w:r w:rsidRPr="008D4708">
        <w:rPr>
          <w:szCs w:val="28"/>
          <w:lang w:val="en-US"/>
        </w:rPr>
        <w:t>363.</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The GUSTO IV-ACS Investigators. Effect of glycoprotein IIb/IIIa receptors blocker abciximab in patients with acute coronary syndromes without early coronary revascularization: the GUSTO IV-ACS randomized trial // Lancet. – 2001. – Vol. 357. – P. 1915-1924.</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Ohman E</w:t>
      </w:r>
      <w:r w:rsidRPr="0033538D">
        <w:rPr>
          <w:szCs w:val="28"/>
          <w:lang w:val="en-US"/>
        </w:rPr>
        <w:t>.</w:t>
      </w:r>
      <w:r w:rsidRPr="008D4708">
        <w:rPr>
          <w:szCs w:val="28"/>
          <w:lang w:val="en-US"/>
        </w:rPr>
        <w:t xml:space="preserve"> Cardiac troponin T levels for risk stratification in acute myocard</w:t>
      </w:r>
      <w:r w:rsidRPr="008D4708">
        <w:rPr>
          <w:szCs w:val="28"/>
          <w:lang w:val="en-US"/>
        </w:rPr>
        <w:t>i</w:t>
      </w:r>
      <w:r w:rsidRPr="008D4708">
        <w:rPr>
          <w:szCs w:val="28"/>
          <w:lang w:val="en-US"/>
        </w:rPr>
        <w:t xml:space="preserve">al infarction </w:t>
      </w:r>
      <w:r w:rsidRPr="00334762">
        <w:rPr>
          <w:szCs w:val="28"/>
          <w:lang w:val="en-US"/>
        </w:rPr>
        <w:t xml:space="preserve">/ </w:t>
      </w:r>
      <w:r w:rsidRPr="008D4708">
        <w:rPr>
          <w:szCs w:val="28"/>
          <w:lang w:val="en-US"/>
        </w:rPr>
        <w:t>Ohman E., Armstrong P., Christenson R. et al. // N</w:t>
      </w:r>
      <w:r>
        <w:rPr>
          <w:szCs w:val="28"/>
          <w:lang w:val="uk-UA"/>
        </w:rPr>
        <w:t>.</w:t>
      </w:r>
      <w:r w:rsidRPr="008D4708">
        <w:rPr>
          <w:szCs w:val="28"/>
          <w:lang w:val="en-US"/>
        </w:rPr>
        <w:t xml:space="preserve"> Engl</w:t>
      </w:r>
      <w:r>
        <w:rPr>
          <w:szCs w:val="28"/>
          <w:lang w:val="uk-UA"/>
        </w:rPr>
        <w:t>.</w:t>
      </w:r>
      <w:r w:rsidRPr="008D4708">
        <w:rPr>
          <w:szCs w:val="28"/>
          <w:lang w:val="en-US"/>
        </w:rPr>
        <w:t xml:space="preserve"> J</w:t>
      </w:r>
      <w:r>
        <w:rPr>
          <w:szCs w:val="28"/>
          <w:lang w:val="uk-UA"/>
        </w:rPr>
        <w:t>.</w:t>
      </w:r>
      <w:r w:rsidRPr="008D4708">
        <w:rPr>
          <w:szCs w:val="28"/>
          <w:lang w:val="en-US"/>
        </w:rPr>
        <w:t xml:space="preserve"> Med. – 1996. – Vol. 335. – P. 1333-1341.</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Rao A.C</w:t>
      </w:r>
      <w:r w:rsidRPr="00334762">
        <w:rPr>
          <w:szCs w:val="28"/>
          <w:lang w:val="en-US"/>
        </w:rPr>
        <w:t>.</w:t>
      </w:r>
      <w:r w:rsidRPr="008D4708">
        <w:rPr>
          <w:szCs w:val="28"/>
          <w:lang w:val="fr-FR"/>
        </w:rPr>
        <w:t xml:space="preserve"> </w:t>
      </w:r>
      <w:r w:rsidRPr="008D4708">
        <w:rPr>
          <w:szCs w:val="28"/>
          <w:lang w:val="en-US"/>
        </w:rPr>
        <w:t xml:space="preserve">Troponin T measurement after myocardial infarction can identify left venticular ejection of less than 40% </w:t>
      </w:r>
      <w:r w:rsidRPr="00334762">
        <w:rPr>
          <w:szCs w:val="28"/>
          <w:lang w:val="en-US"/>
        </w:rPr>
        <w:t xml:space="preserve">/ </w:t>
      </w:r>
      <w:r w:rsidRPr="008D4708">
        <w:rPr>
          <w:szCs w:val="28"/>
          <w:lang w:val="fr-FR"/>
        </w:rPr>
        <w:t xml:space="preserve">Rao A.C., Collinson P.O., Canepa-Anson R. et al. </w:t>
      </w:r>
      <w:r w:rsidRPr="008D4708">
        <w:rPr>
          <w:szCs w:val="28"/>
          <w:lang w:val="en-US"/>
        </w:rPr>
        <w:t>// Heart. – 1998. – Vol. 80. – P. 223-225.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lastRenderedPageBreak/>
        <w:t>Ramanathan K</w:t>
      </w:r>
      <w:r w:rsidRPr="00334762">
        <w:rPr>
          <w:szCs w:val="28"/>
          <w:lang w:val="en-US"/>
        </w:rPr>
        <w:t>.</w:t>
      </w:r>
      <w:r w:rsidRPr="008D4708">
        <w:rPr>
          <w:szCs w:val="28"/>
          <w:lang w:val="en-US"/>
        </w:rPr>
        <w:t xml:space="preserve"> Admission troponin T level can predict 90 minute TIMI flow after trombolysis </w:t>
      </w:r>
      <w:r w:rsidRPr="00334762">
        <w:rPr>
          <w:szCs w:val="28"/>
          <w:lang w:val="en-US"/>
        </w:rPr>
        <w:t xml:space="preserve">/ </w:t>
      </w:r>
      <w:r w:rsidRPr="008D4708">
        <w:rPr>
          <w:szCs w:val="28"/>
          <w:lang w:val="en-US"/>
        </w:rPr>
        <w:t>Ramanathan K., Stewart T. // Circulation. – 1997. – Vol. 96. – P. 270.</w:t>
      </w:r>
    </w:p>
    <w:p w:rsidR="00AE69F7" w:rsidRPr="008D30AF" w:rsidRDefault="00AE69F7" w:rsidP="004A76F3">
      <w:pPr>
        <w:numPr>
          <w:ilvl w:val="1"/>
          <w:numId w:val="68"/>
        </w:numPr>
        <w:tabs>
          <w:tab w:val="clear" w:pos="1429"/>
          <w:tab w:val="num" w:pos="709"/>
        </w:tabs>
        <w:suppressAutoHyphens w:val="0"/>
        <w:spacing w:line="360" w:lineRule="auto"/>
        <w:ind w:left="709" w:hanging="709"/>
        <w:jc w:val="both"/>
        <w:rPr>
          <w:rStyle w:val="afffffffffffffffffffff7"/>
          <w:szCs w:val="28"/>
          <w:lang w:val="en-US"/>
        </w:rPr>
      </w:pPr>
      <w:r w:rsidRPr="008D4708">
        <w:rPr>
          <w:szCs w:val="28"/>
          <w:lang w:val="en-US"/>
        </w:rPr>
        <w:t>Heidenreich P</w:t>
      </w:r>
      <w:r w:rsidRPr="00334762">
        <w:rPr>
          <w:szCs w:val="28"/>
          <w:lang w:val="en-US"/>
        </w:rPr>
        <w:t>.</w:t>
      </w:r>
      <w:r w:rsidRPr="008D4708">
        <w:rPr>
          <w:szCs w:val="28"/>
          <w:lang w:val="en-US"/>
        </w:rPr>
        <w:t>A</w:t>
      </w:r>
      <w:r w:rsidRPr="00334762">
        <w:rPr>
          <w:szCs w:val="28"/>
          <w:lang w:val="en-US"/>
        </w:rPr>
        <w:t>.</w:t>
      </w:r>
      <w:r w:rsidRPr="008D4708">
        <w:rPr>
          <w:szCs w:val="28"/>
          <w:lang w:val="en-US"/>
        </w:rPr>
        <w:t xml:space="preserve"> The </w:t>
      </w:r>
      <w:r w:rsidRPr="008D4708">
        <w:rPr>
          <w:bCs/>
          <w:szCs w:val="28"/>
          <w:lang w:val="en-US"/>
        </w:rPr>
        <w:t>prognostic</w:t>
      </w:r>
      <w:r w:rsidRPr="008D4708">
        <w:rPr>
          <w:szCs w:val="28"/>
          <w:lang w:val="en-US"/>
        </w:rPr>
        <w:t xml:space="preserve"> value of </w:t>
      </w:r>
      <w:r w:rsidRPr="008D4708">
        <w:rPr>
          <w:bCs/>
          <w:szCs w:val="28"/>
          <w:lang w:val="en-US"/>
        </w:rPr>
        <w:t>troponin</w:t>
      </w:r>
      <w:r w:rsidRPr="008D4708">
        <w:rPr>
          <w:szCs w:val="28"/>
          <w:lang w:val="en-US"/>
        </w:rPr>
        <w:t xml:space="preserve"> in patients </w:t>
      </w:r>
      <w:r w:rsidRPr="008D4708">
        <w:rPr>
          <w:bCs/>
          <w:szCs w:val="28"/>
          <w:lang w:val="en-US"/>
        </w:rPr>
        <w:t>with non-ST elevation</w:t>
      </w:r>
      <w:r w:rsidRPr="008D4708">
        <w:rPr>
          <w:szCs w:val="28"/>
          <w:lang w:val="en-US"/>
        </w:rPr>
        <w:t xml:space="preserve"> acute coronary syndromes: a meta-analysis </w:t>
      </w:r>
      <w:r w:rsidRPr="00334762">
        <w:rPr>
          <w:szCs w:val="28"/>
          <w:lang w:val="en-US"/>
        </w:rPr>
        <w:t xml:space="preserve">/ </w:t>
      </w:r>
      <w:r w:rsidRPr="008D4708">
        <w:rPr>
          <w:szCs w:val="28"/>
          <w:lang w:val="en-US"/>
        </w:rPr>
        <w:t>Heidenreich P</w:t>
      </w:r>
      <w:r w:rsidRPr="00334762">
        <w:rPr>
          <w:szCs w:val="28"/>
          <w:lang w:val="en-US"/>
        </w:rPr>
        <w:t>.</w:t>
      </w:r>
      <w:r w:rsidRPr="008D4708">
        <w:rPr>
          <w:szCs w:val="28"/>
          <w:lang w:val="en-US"/>
        </w:rPr>
        <w:t>A</w:t>
      </w:r>
      <w:r w:rsidRPr="00334762">
        <w:rPr>
          <w:szCs w:val="28"/>
          <w:lang w:val="en-US"/>
        </w:rPr>
        <w:t>.</w:t>
      </w:r>
      <w:r w:rsidRPr="008D4708">
        <w:rPr>
          <w:szCs w:val="28"/>
          <w:lang w:val="en-US"/>
        </w:rPr>
        <w:t>, A</w:t>
      </w:r>
      <w:r w:rsidRPr="008D4708">
        <w:rPr>
          <w:szCs w:val="28"/>
          <w:lang w:val="en-US"/>
        </w:rPr>
        <w:t>l</w:t>
      </w:r>
      <w:r w:rsidRPr="008D4708">
        <w:rPr>
          <w:szCs w:val="28"/>
          <w:lang w:val="en-US"/>
        </w:rPr>
        <w:t>loggiamenio T</w:t>
      </w:r>
      <w:r w:rsidRPr="00334762">
        <w:rPr>
          <w:szCs w:val="28"/>
          <w:lang w:val="en-US"/>
        </w:rPr>
        <w:t>.</w:t>
      </w:r>
      <w:r w:rsidRPr="008D4708">
        <w:rPr>
          <w:szCs w:val="28"/>
          <w:lang w:val="en-US"/>
        </w:rPr>
        <w:t xml:space="preserve">, Melsop </w:t>
      </w:r>
      <w:r w:rsidRPr="008D4708">
        <w:rPr>
          <w:szCs w:val="28"/>
        </w:rPr>
        <w:t>К</w:t>
      </w:r>
      <w:r w:rsidRPr="008D4708">
        <w:rPr>
          <w:szCs w:val="28"/>
          <w:lang w:val="en-US"/>
        </w:rPr>
        <w:t>, McDonald K</w:t>
      </w:r>
      <w:r w:rsidRPr="00334762">
        <w:rPr>
          <w:szCs w:val="28"/>
          <w:lang w:val="en-US"/>
        </w:rPr>
        <w:t>.</w:t>
      </w:r>
      <w:r w:rsidRPr="008D4708">
        <w:rPr>
          <w:szCs w:val="28"/>
          <w:lang w:val="en-US"/>
        </w:rPr>
        <w:t>M</w:t>
      </w:r>
      <w:r w:rsidRPr="00334762">
        <w:rPr>
          <w:szCs w:val="28"/>
          <w:lang w:val="en-US"/>
        </w:rPr>
        <w:t>.</w:t>
      </w:r>
      <w:r w:rsidRPr="008D4708">
        <w:rPr>
          <w:szCs w:val="28"/>
          <w:lang w:val="en-US"/>
        </w:rPr>
        <w:t>, Go A</w:t>
      </w:r>
      <w:r w:rsidRPr="00334762">
        <w:rPr>
          <w:szCs w:val="28"/>
          <w:lang w:val="en-US"/>
        </w:rPr>
        <w:t>.</w:t>
      </w:r>
      <w:r w:rsidRPr="008D4708">
        <w:rPr>
          <w:szCs w:val="28"/>
          <w:lang w:val="en-US"/>
        </w:rPr>
        <w:t>S</w:t>
      </w:r>
      <w:r w:rsidRPr="00334762">
        <w:rPr>
          <w:szCs w:val="28"/>
          <w:lang w:val="en-US"/>
        </w:rPr>
        <w:t>.</w:t>
      </w:r>
      <w:r w:rsidRPr="008D4708">
        <w:rPr>
          <w:szCs w:val="28"/>
          <w:lang w:val="en-US"/>
        </w:rPr>
        <w:t>, Hiatky M</w:t>
      </w:r>
      <w:r w:rsidRPr="00334762">
        <w:rPr>
          <w:szCs w:val="28"/>
          <w:lang w:val="en-US"/>
        </w:rPr>
        <w:t>.</w:t>
      </w:r>
      <w:r w:rsidRPr="008D4708">
        <w:rPr>
          <w:szCs w:val="28"/>
          <w:lang w:val="en-US"/>
        </w:rPr>
        <w:t>A.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w:t>
      </w:r>
      <w:r w:rsidRPr="008D4708">
        <w:rPr>
          <w:bCs/>
          <w:szCs w:val="28"/>
          <w:lang w:val="en-US"/>
        </w:rPr>
        <w:t>2001</w:t>
      </w:r>
      <w:r w:rsidRPr="008D4708">
        <w:rPr>
          <w:szCs w:val="28"/>
          <w:lang w:val="en-US"/>
        </w:rPr>
        <w:t>. – Vol. 38. – P. 478-485</w:t>
      </w:r>
      <w:r w:rsidRPr="00EA3ED2">
        <w:rPr>
          <w:szCs w:val="28"/>
          <w:lang w:val="en-US"/>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rFonts w:eastAsia="Arial Unicode MS"/>
          <w:szCs w:val="28"/>
          <w:lang w:val="en-US"/>
        </w:rPr>
      </w:pPr>
      <w:r w:rsidRPr="008D4708">
        <w:rPr>
          <w:szCs w:val="28"/>
          <w:lang w:val="en-US"/>
        </w:rPr>
        <w:t xml:space="preserve">Moreno P.R. Atherothrombosis: the global approach for a global disease. Pathophysiology of atherothrombosis </w:t>
      </w:r>
      <w:r w:rsidRPr="00334762">
        <w:rPr>
          <w:szCs w:val="28"/>
          <w:lang w:val="en-US"/>
        </w:rPr>
        <w:t xml:space="preserve">/ </w:t>
      </w:r>
      <w:r w:rsidRPr="008D4708">
        <w:rPr>
          <w:szCs w:val="28"/>
          <w:lang w:val="en-US"/>
        </w:rPr>
        <w:t>Moreno P.R. / Highlights monograph from an International expert meeting on atherothrombosis. – Milan, 1998. – 25</w:t>
      </w:r>
      <w:r w:rsidRPr="00334762">
        <w:rPr>
          <w:szCs w:val="28"/>
          <w:lang w:val="en-US"/>
        </w:rPr>
        <w:t> </w:t>
      </w:r>
      <w:r w:rsidRPr="008D4708">
        <w:rPr>
          <w:szCs w:val="28"/>
          <w:lang w:val="en-US"/>
        </w:rPr>
        <w:t xml:space="preserve">p.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334762">
        <w:rPr>
          <w:szCs w:val="28"/>
          <w:lang w:val="en-US"/>
        </w:rPr>
        <w:t xml:space="preserve">Goldstein J.A. </w:t>
      </w:r>
      <w:r w:rsidRPr="008D4708">
        <w:rPr>
          <w:szCs w:val="28"/>
          <w:lang w:val="en-US"/>
        </w:rPr>
        <w:t xml:space="preserve">Multiple complex </w:t>
      </w:r>
      <w:r w:rsidRPr="008D4708">
        <w:rPr>
          <w:bCs/>
          <w:szCs w:val="28"/>
          <w:lang w:val="en-US"/>
        </w:rPr>
        <w:t>coronary plaques</w:t>
      </w:r>
      <w:r w:rsidRPr="008D4708">
        <w:rPr>
          <w:szCs w:val="28"/>
          <w:lang w:val="en-US"/>
        </w:rPr>
        <w:t xml:space="preserve"> in patients with acute myocardial infarction </w:t>
      </w:r>
      <w:r w:rsidRPr="00334762">
        <w:rPr>
          <w:szCs w:val="28"/>
          <w:lang w:val="en-US"/>
        </w:rPr>
        <w:t xml:space="preserve">/ Goldstein J.A., Demetriou D., Grines C.L. et al. </w:t>
      </w:r>
      <w:r w:rsidRPr="008D4708">
        <w:rPr>
          <w:szCs w:val="28"/>
          <w:lang w:val="en-US"/>
        </w:rPr>
        <w:t>// N</w:t>
      </w:r>
      <w:r>
        <w:rPr>
          <w:szCs w:val="28"/>
          <w:lang w:val="uk-UA"/>
        </w:rPr>
        <w:t>.</w:t>
      </w:r>
      <w:r w:rsidRPr="008D4708">
        <w:rPr>
          <w:szCs w:val="28"/>
          <w:lang w:val="en-US"/>
        </w:rPr>
        <w:t xml:space="preserve"> Engl</w:t>
      </w:r>
      <w:r>
        <w:rPr>
          <w:szCs w:val="28"/>
          <w:lang w:val="uk-UA"/>
        </w:rPr>
        <w:t>.</w:t>
      </w:r>
      <w:r w:rsidRPr="008D4708">
        <w:rPr>
          <w:szCs w:val="28"/>
          <w:lang w:val="en-US"/>
        </w:rPr>
        <w:t xml:space="preserve"> J</w:t>
      </w:r>
      <w:r>
        <w:rPr>
          <w:szCs w:val="28"/>
          <w:lang w:val="uk-UA"/>
        </w:rPr>
        <w:t>.</w:t>
      </w:r>
      <w:r w:rsidRPr="008D4708">
        <w:rPr>
          <w:szCs w:val="28"/>
          <w:lang w:val="en-US"/>
        </w:rPr>
        <w:t xml:space="preserve"> Med. – </w:t>
      </w:r>
      <w:r w:rsidRPr="008D4708">
        <w:rPr>
          <w:bCs/>
          <w:szCs w:val="28"/>
          <w:lang w:val="en-US"/>
        </w:rPr>
        <w:t>2000</w:t>
      </w:r>
      <w:r w:rsidRPr="008D4708">
        <w:rPr>
          <w:szCs w:val="28"/>
          <w:lang w:val="en-US"/>
        </w:rPr>
        <w:t>. – Vol. 343. – P. 915-922.</w:t>
      </w:r>
      <w:r w:rsidRPr="008D4708">
        <w:rPr>
          <w:color w:val="505050"/>
          <w:szCs w:val="28"/>
          <w:lang w:val="en-US"/>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Crisby M</w:t>
      </w:r>
      <w:r w:rsidRPr="00334762">
        <w:rPr>
          <w:szCs w:val="28"/>
          <w:lang w:val="en-US"/>
        </w:rPr>
        <w:t>.</w:t>
      </w:r>
      <w:r w:rsidRPr="008D4708">
        <w:rPr>
          <w:szCs w:val="28"/>
          <w:lang w:val="en-US"/>
        </w:rPr>
        <w:t xml:space="preserve"> </w:t>
      </w:r>
      <w:r w:rsidRPr="008D4708">
        <w:rPr>
          <w:bCs/>
          <w:szCs w:val="28"/>
          <w:lang w:val="en-US"/>
        </w:rPr>
        <w:t>Pravastatin</w:t>
      </w:r>
      <w:r w:rsidRPr="008D4708">
        <w:rPr>
          <w:szCs w:val="28"/>
          <w:lang w:val="en-US"/>
        </w:rPr>
        <w:t xml:space="preserve"> treatment increases collagen content and decreases l</w:t>
      </w:r>
      <w:r w:rsidRPr="008D4708">
        <w:rPr>
          <w:szCs w:val="28"/>
          <w:lang w:val="en-US"/>
        </w:rPr>
        <w:t>i</w:t>
      </w:r>
      <w:r w:rsidRPr="008D4708">
        <w:rPr>
          <w:szCs w:val="28"/>
          <w:lang w:val="en-US"/>
        </w:rPr>
        <w:t>pid content, inflammation, metalloproteinases, and cell death in human c</w:t>
      </w:r>
      <w:r w:rsidRPr="008D4708">
        <w:rPr>
          <w:szCs w:val="28"/>
          <w:lang w:val="en-US"/>
        </w:rPr>
        <w:t>a</w:t>
      </w:r>
      <w:r w:rsidRPr="008D4708">
        <w:rPr>
          <w:szCs w:val="28"/>
          <w:lang w:val="en-US"/>
        </w:rPr>
        <w:t xml:space="preserve">rotid plaques: implications for plaque stabilization </w:t>
      </w:r>
      <w:r w:rsidRPr="00334762">
        <w:rPr>
          <w:szCs w:val="28"/>
          <w:lang w:val="en-US"/>
        </w:rPr>
        <w:t xml:space="preserve">/ </w:t>
      </w:r>
      <w:r w:rsidRPr="008D4708">
        <w:rPr>
          <w:szCs w:val="28"/>
          <w:lang w:val="en-US"/>
        </w:rPr>
        <w:t xml:space="preserve">Crisby M., Nordin-Fredriksson G., Shah P.K. et al. // Circulation. – </w:t>
      </w:r>
      <w:r w:rsidRPr="008D4708">
        <w:rPr>
          <w:bCs/>
          <w:szCs w:val="28"/>
          <w:lang w:val="en-US"/>
        </w:rPr>
        <w:t>2001</w:t>
      </w:r>
      <w:r w:rsidRPr="008D4708">
        <w:rPr>
          <w:szCs w:val="28"/>
          <w:lang w:val="en-US"/>
        </w:rPr>
        <w:t xml:space="preserve">. – Vol. 103. – P. 926-933.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Morrow D.A</w:t>
      </w:r>
      <w:r w:rsidRPr="00334762">
        <w:rPr>
          <w:szCs w:val="28"/>
          <w:lang w:val="en-US"/>
        </w:rPr>
        <w:t>.</w:t>
      </w:r>
      <w:r w:rsidRPr="008D4708">
        <w:rPr>
          <w:szCs w:val="28"/>
          <w:lang w:val="en-US"/>
        </w:rPr>
        <w:t xml:space="preserve"> </w:t>
      </w:r>
      <w:r w:rsidRPr="008D4708">
        <w:rPr>
          <w:bCs/>
          <w:szCs w:val="28"/>
          <w:lang w:val="en-US"/>
        </w:rPr>
        <w:t>C-reactive protein</w:t>
      </w:r>
      <w:r w:rsidRPr="008D4708">
        <w:rPr>
          <w:szCs w:val="28"/>
          <w:lang w:val="en-US"/>
        </w:rPr>
        <w:t xml:space="preserve"> is a potent predictor of mortality ind</w:t>
      </w:r>
      <w:r w:rsidRPr="008D4708">
        <w:rPr>
          <w:szCs w:val="28"/>
          <w:lang w:val="en-US"/>
        </w:rPr>
        <w:t>e</w:t>
      </w:r>
      <w:r w:rsidRPr="008D4708">
        <w:rPr>
          <w:szCs w:val="28"/>
          <w:lang w:val="en-US"/>
        </w:rPr>
        <w:t xml:space="preserve">pendently of and in combination with </w:t>
      </w:r>
      <w:r w:rsidRPr="008D4708">
        <w:rPr>
          <w:bCs/>
          <w:szCs w:val="28"/>
          <w:lang w:val="en-US"/>
        </w:rPr>
        <w:t>troponin</w:t>
      </w:r>
      <w:r w:rsidRPr="008D4708">
        <w:rPr>
          <w:szCs w:val="28"/>
          <w:lang w:val="en-US"/>
        </w:rPr>
        <w:t xml:space="preserve"> </w:t>
      </w:r>
      <w:r w:rsidRPr="008D4708">
        <w:rPr>
          <w:szCs w:val="28"/>
        </w:rPr>
        <w:t>Т</w:t>
      </w:r>
      <w:r w:rsidRPr="008D4708">
        <w:rPr>
          <w:szCs w:val="28"/>
          <w:lang w:val="en-US"/>
        </w:rPr>
        <w:t xml:space="preserve"> in acute coronary sy</w:t>
      </w:r>
      <w:r w:rsidRPr="008D4708">
        <w:rPr>
          <w:szCs w:val="28"/>
          <w:lang w:val="en-US"/>
        </w:rPr>
        <w:t>n</w:t>
      </w:r>
      <w:r w:rsidRPr="008D4708">
        <w:rPr>
          <w:szCs w:val="28"/>
          <w:lang w:val="en-US"/>
        </w:rPr>
        <w:t xml:space="preserve">dromes: a TIMI HA substudy </w:t>
      </w:r>
      <w:r w:rsidRPr="00334762">
        <w:rPr>
          <w:szCs w:val="28"/>
          <w:lang w:val="en-US"/>
        </w:rPr>
        <w:t xml:space="preserve">/ </w:t>
      </w:r>
      <w:r w:rsidRPr="008D4708">
        <w:rPr>
          <w:szCs w:val="28"/>
          <w:lang w:val="en-US"/>
        </w:rPr>
        <w:t>Morrow D.A., Rifai N., Antman E.M. et al.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1998. – Vol. 31. – P. 1460-1465.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Curzen N</w:t>
      </w:r>
      <w:r w:rsidRPr="00334762">
        <w:rPr>
          <w:szCs w:val="28"/>
          <w:lang w:val="en-US"/>
        </w:rPr>
        <w:t>.</w:t>
      </w:r>
      <w:r w:rsidRPr="008D4708">
        <w:rPr>
          <w:szCs w:val="28"/>
          <w:lang w:val="fr-FR"/>
        </w:rPr>
        <w:t xml:space="preserve"> </w:t>
      </w:r>
      <w:r w:rsidRPr="008D4708">
        <w:rPr>
          <w:szCs w:val="28"/>
          <w:lang w:val="en-US"/>
        </w:rPr>
        <w:t xml:space="preserve">Can </w:t>
      </w:r>
      <w:r w:rsidRPr="008D4708">
        <w:rPr>
          <w:bCs/>
          <w:szCs w:val="28"/>
          <w:lang w:val="en-US"/>
        </w:rPr>
        <w:t>C-reactive protein</w:t>
      </w:r>
      <w:r w:rsidRPr="008D4708">
        <w:rPr>
          <w:szCs w:val="28"/>
          <w:lang w:val="en-US"/>
        </w:rPr>
        <w:t xml:space="preserve"> or </w:t>
      </w:r>
      <w:r w:rsidRPr="008D4708">
        <w:rPr>
          <w:bCs/>
          <w:szCs w:val="28"/>
          <w:lang w:val="en-US"/>
        </w:rPr>
        <w:t>troponin T</w:t>
      </w:r>
      <w:r w:rsidRPr="008D4708">
        <w:rPr>
          <w:szCs w:val="28"/>
          <w:lang w:val="en-US"/>
        </w:rPr>
        <w:t xml:space="preserve"> and I predict outcome in p</w:t>
      </w:r>
      <w:r w:rsidRPr="008D4708">
        <w:rPr>
          <w:szCs w:val="28"/>
          <w:lang w:val="en-US"/>
        </w:rPr>
        <w:t>a</w:t>
      </w:r>
      <w:r w:rsidRPr="008D4708">
        <w:rPr>
          <w:szCs w:val="28"/>
          <w:lang w:val="en-US"/>
        </w:rPr>
        <w:t>tients with acute myocardial infarction?</w:t>
      </w:r>
      <w:r w:rsidRPr="00334762">
        <w:rPr>
          <w:szCs w:val="28"/>
          <w:lang w:val="en-US"/>
        </w:rPr>
        <w:t xml:space="preserve"> / </w:t>
      </w:r>
      <w:r w:rsidRPr="008D4708">
        <w:rPr>
          <w:szCs w:val="28"/>
          <w:lang w:val="fr-FR"/>
        </w:rPr>
        <w:t xml:space="preserve">Curzen N., Patel D., Kemp M. et al. </w:t>
      </w:r>
      <w:r w:rsidRPr="008D4708">
        <w:rPr>
          <w:szCs w:val="28"/>
          <w:lang w:val="en-US"/>
        </w:rPr>
        <w:t>Congress of the European Society of Cardiology, 19-th // Eur</w:t>
      </w:r>
      <w:r>
        <w:rPr>
          <w:szCs w:val="28"/>
          <w:lang w:val="uk-UA"/>
        </w:rPr>
        <w:t>.</w:t>
      </w:r>
      <w:r w:rsidRPr="008D4708">
        <w:rPr>
          <w:szCs w:val="28"/>
          <w:lang w:val="en-US"/>
        </w:rPr>
        <w:t xml:space="preserve"> Heart J. – 1997. – Vol. 18. – P. 1384.</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Pasceri V</w:t>
      </w:r>
      <w:r w:rsidRPr="00334762">
        <w:rPr>
          <w:szCs w:val="28"/>
          <w:lang w:val="en-US"/>
        </w:rPr>
        <w:t>.</w:t>
      </w:r>
      <w:r w:rsidRPr="008D4708">
        <w:rPr>
          <w:szCs w:val="28"/>
          <w:lang w:val="en-US"/>
        </w:rPr>
        <w:t xml:space="preserve"> Direct proinflammatory effect of </w:t>
      </w:r>
      <w:r w:rsidRPr="008D4708">
        <w:rPr>
          <w:bCs/>
          <w:szCs w:val="28"/>
          <w:lang w:val="en-US"/>
        </w:rPr>
        <w:t>C-reactive protein</w:t>
      </w:r>
      <w:r w:rsidRPr="008D4708">
        <w:rPr>
          <w:szCs w:val="28"/>
          <w:lang w:val="en-US"/>
        </w:rPr>
        <w:t xml:space="preserve"> on human endothelial cells </w:t>
      </w:r>
      <w:r w:rsidRPr="00334762">
        <w:rPr>
          <w:szCs w:val="28"/>
          <w:lang w:val="en-US"/>
        </w:rPr>
        <w:t xml:space="preserve">/ </w:t>
      </w:r>
      <w:r w:rsidRPr="008D4708">
        <w:rPr>
          <w:szCs w:val="28"/>
          <w:lang w:val="en-US"/>
        </w:rPr>
        <w:t xml:space="preserve">Pasceri V., Willer J.T., Yeh E. // Circulation. – </w:t>
      </w:r>
      <w:r w:rsidRPr="008D4708">
        <w:rPr>
          <w:bCs/>
          <w:szCs w:val="28"/>
          <w:lang w:val="en-US"/>
        </w:rPr>
        <w:t>2000</w:t>
      </w:r>
      <w:r w:rsidRPr="008D4708">
        <w:rPr>
          <w:szCs w:val="28"/>
          <w:lang w:val="en-US"/>
        </w:rPr>
        <w:t>. – Vol. 102. – P.</w:t>
      </w:r>
      <w:r>
        <w:rPr>
          <w:szCs w:val="28"/>
          <w:lang w:val="uk-UA"/>
        </w:rPr>
        <w:t> </w:t>
      </w:r>
      <w:r w:rsidRPr="008D4708">
        <w:rPr>
          <w:szCs w:val="28"/>
          <w:lang w:val="en-US"/>
        </w:rPr>
        <w:t xml:space="preserve">2165-2168.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Zwaka T.P</w:t>
      </w:r>
      <w:r w:rsidRPr="00334762">
        <w:rPr>
          <w:szCs w:val="28"/>
          <w:lang w:val="en-US"/>
        </w:rPr>
        <w:t>.</w:t>
      </w:r>
      <w:r w:rsidRPr="008D4708">
        <w:rPr>
          <w:szCs w:val="28"/>
          <w:lang w:val="en-US"/>
        </w:rPr>
        <w:t xml:space="preserve"> </w:t>
      </w:r>
      <w:r w:rsidRPr="008D4708">
        <w:rPr>
          <w:bCs/>
          <w:szCs w:val="28"/>
          <w:lang w:val="en-US"/>
        </w:rPr>
        <w:t>C-reactive</w:t>
      </w:r>
      <w:r w:rsidRPr="008D4708">
        <w:rPr>
          <w:szCs w:val="28"/>
          <w:lang w:val="en-US"/>
        </w:rPr>
        <w:t xml:space="preserve"> proteinmediated low density lipoprotein uptake by macrophages: implications for </w:t>
      </w:r>
      <w:r w:rsidRPr="008D4708">
        <w:rPr>
          <w:bCs/>
          <w:szCs w:val="28"/>
          <w:lang w:val="en-US"/>
        </w:rPr>
        <w:t>atherosclerosis</w:t>
      </w:r>
      <w:r w:rsidRPr="008D4708">
        <w:rPr>
          <w:szCs w:val="28"/>
          <w:lang w:val="en-US"/>
        </w:rPr>
        <w:t xml:space="preserve"> </w:t>
      </w:r>
      <w:r w:rsidRPr="00334762">
        <w:rPr>
          <w:szCs w:val="28"/>
          <w:lang w:val="en-US"/>
        </w:rPr>
        <w:t xml:space="preserve">/ </w:t>
      </w:r>
      <w:r w:rsidRPr="008D4708">
        <w:rPr>
          <w:szCs w:val="28"/>
          <w:lang w:val="en-US"/>
        </w:rPr>
        <w:t xml:space="preserve">Zwaka T.P., Hombach V., Torzewski J. // Circulation. – </w:t>
      </w:r>
      <w:r w:rsidRPr="008D4708">
        <w:rPr>
          <w:bCs/>
          <w:szCs w:val="28"/>
          <w:lang w:val="en-US"/>
        </w:rPr>
        <w:t>2001</w:t>
      </w:r>
      <w:r w:rsidRPr="008D4708">
        <w:rPr>
          <w:szCs w:val="28"/>
          <w:lang w:val="en-US"/>
        </w:rPr>
        <w:t xml:space="preserve">. – Vol. 103. – P. 1194-1197.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 xml:space="preserve">Stanek </w:t>
      </w:r>
      <w:r w:rsidRPr="008D4708">
        <w:rPr>
          <w:szCs w:val="28"/>
        </w:rPr>
        <w:t>В</w:t>
      </w:r>
      <w:r w:rsidRPr="00334762">
        <w:rPr>
          <w:szCs w:val="28"/>
          <w:lang w:val="en-US"/>
        </w:rPr>
        <w:t>.</w:t>
      </w:r>
      <w:r w:rsidRPr="008D4708">
        <w:rPr>
          <w:szCs w:val="28"/>
          <w:lang w:val="en-US"/>
        </w:rPr>
        <w:t xml:space="preserve"> Prognostic evaluation </w:t>
      </w:r>
      <w:r w:rsidRPr="008D4708">
        <w:rPr>
          <w:bCs/>
          <w:szCs w:val="28"/>
          <w:lang w:val="en-US"/>
        </w:rPr>
        <w:t>of neuro-humoral plasma</w:t>
      </w:r>
      <w:r w:rsidRPr="008D4708">
        <w:rPr>
          <w:szCs w:val="28"/>
          <w:lang w:val="en-US"/>
        </w:rPr>
        <w:t xml:space="preserve"> levels before and during beta-blocker therapy in advanced left ventricular dysfunction </w:t>
      </w:r>
      <w:r w:rsidRPr="00334762">
        <w:rPr>
          <w:szCs w:val="28"/>
          <w:lang w:val="en-US"/>
        </w:rPr>
        <w:t xml:space="preserve">/ </w:t>
      </w:r>
      <w:r w:rsidRPr="008D4708">
        <w:rPr>
          <w:szCs w:val="28"/>
          <w:lang w:val="en-US"/>
        </w:rPr>
        <w:t>Stanek</w:t>
      </w:r>
      <w:r w:rsidRPr="00334762">
        <w:rPr>
          <w:szCs w:val="28"/>
          <w:lang w:val="en-US"/>
        </w:rPr>
        <w:t> </w:t>
      </w:r>
      <w:proofErr w:type="gramStart"/>
      <w:r w:rsidRPr="008D4708">
        <w:rPr>
          <w:szCs w:val="28"/>
        </w:rPr>
        <w:t>В</w:t>
      </w:r>
      <w:r w:rsidRPr="008D4708">
        <w:rPr>
          <w:szCs w:val="28"/>
          <w:lang w:val="en-US"/>
        </w:rPr>
        <w:t>.,</w:t>
      </w:r>
      <w:proofErr w:type="gramEnd"/>
      <w:r w:rsidRPr="008D4708">
        <w:rPr>
          <w:szCs w:val="28"/>
          <w:lang w:val="en-US"/>
        </w:rPr>
        <w:t xml:space="preserve"> Frey </w:t>
      </w:r>
      <w:r w:rsidRPr="008D4708">
        <w:rPr>
          <w:szCs w:val="28"/>
        </w:rPr>
        <w:t>В</w:t>
      </w:r>
      <w:r w:rsidRPr="008D4708">
        <w:rPr>
          <w:szCs w:val="28"/>
          <w:lang w:val="en-US"/>
        </w:rPr>
        <w:t>., Hulsmann M. et al. // J</w:t>
      </w:r>
      <w:r>
        <w:rPr>
          <w:szCs w:val="28"/>
          <w:lang w:val="uk-UA"/>
        </w:rPr>
        <w:t>.</w:t>
      </w:r>
      <w:r w:rsidRPr="008D4708">
        <w:rPr>
          <w:szCs w:val="28"/>
          <w:lang w:val="en-US"/>
        </w:rPr>
        <w:t xml:space="preserve"> Am</w:t>
      </w:r>
      <w:r>
        <w:rPr>
          <w:szCs w:val="28"/>
          <w:lang w:val="uk-UA"/>
        </w:rPr>
        <w:t>.</w:t>
      </w:r>
      <w:r w:rsidRPr="008D4708">
        <w:rPr>
          <w:szCs w:val="28"/>
          <w:lang w:val="en-US"/>
        </w:rPr>
        <w:t xml:space="preserve"> Coll</w:t>
      </w:r>
      <w:r>
        <w:rPr>
          <w:szCs w:val="28"/>
          <w:lang w:val="uk-UA"/>
        </w:rPr>
        <w:t>.</w:t>
      </w:r>
      <w:r w:rsidRPr="008D4708">
        <w:rPr>
          <w:szCs w:val="28"/>
          <w:lang w:val="en-US"/>
        </w:rPr>
        <w:t xml:space="preserve"> Cardiol. – </w:t>
      </w:r>
      <w:r w:rsidRPr="008D4708">
        <w:rPr>
          <w:bCs/>
          <w:szCs w:val="28"/>
          <w:lang w:val="en-US"/>
        </w:rPr>
        <w:t>2001</w:t>
      </w:r>
      <w:r w:rsidRPr="008D4708">
        <w:rPr>
          <w:szCs w:val="28"/>
          <w:lang w:val="en-US"/>
        </w:rPr>
        <w:t>. – Vol.</w:t>
      </w:r>
      <w:r>
        <w:rPr>
          <w:szCs w:val="28"/>
        </w:rPr>
        <w:t> </w:t>
      </w:r>
      <w:r w:rsidRPr="008D4708">
        <w:rPr>
          <w:szCs w:val="28"/>
          <w:lang w:val="en-US"/>
        </w:rPr>
        <w:t>38. – P.</w:t>
      </w:r>
      <w:r>
        <w:rPr>
          <w:szCs w:val="28"/>
          <w:lang w:val="uk-UA"/>
        </w:rPr>
        <w:t> </w:t>
      </w:r>
      <w:r w:rsidRPr="008D4708">
        <w:rPr>
          <w:szCs w:val="28"/>
          <w:lang w:val="en-US"/>
        </w:rPr>
        <w:t xml:space="preserve">436-442.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rFonts w:eastAsia="Arial Unicode MS"/>
          <w:szCs w:val="28"/>
          <w:lang w:val="en-US"/>
        </w:rPr>
      </w:pPr>
      <w:r w:rsidRPr="008D4708">
        <w:rPr>
          <w:szCs w:val="28"/>
          <w:lang w:val="en-US"/>
        </w:rPr>
        <w:t>Biasucci L.M</w:t>
      </w:r>
      <w:r w:rsidRPr="00334762">
        <w:rPr>
          <w:szCs w:val="28"/>
          <w:lang w:val="en-US"/>
        </w:rPr>
        <w:t>.</w:t>
      </w:r>
      <w:r w:rsidRPr="008D4708">
        <w:rPr>
          <w:szCs w:val="28"/>
          <w:lang w:val="en-US"/>
        </w:rPr>
        <w:t xml:space="preserve"> Clini</w:t>
      </w:r>
      <w:r w:rsidRPr="008D4708">
        <w:rPr>
          <w:szCs w:val="28"/>
        </w:rPr>
        <w:t>с</w:t>
      </w:r>
      <w:r w:rsidRPr="008D4708">
        <w:rPr>
          <w:szCs w:val="28"/>
          <w:lang w:val="en-US"/>
        </w:rPr>
        <w:t xml:space="preserve">al use of </w:t>
      </w:r>
      <w:r w:rsidRPr="008D4708">
        <w:rPr>
          <w:szCs w:val="28"/>
        </w:rPr>
        <w:t>С</w:t>
      </w:r>
      <w:r w:rsidRPr="008D4708">
        <w:rPr>
          <w:szCs w:val="28"/>
          <w:lang w:val="en-US"/>
        </w:rPr>
        <w:t>-reactive protein for the prognostic stratific</w:t>
      </w:r>
      <w:r w:rsidRPr="008D4708">
        <w:rPr>
          <w:szCs w:val="28"/>
          <w:lang w:val="en-US"/>
        </w:rPr>
        <w:t>a</w:t>
      </w:r>
      <w:r w:rsidRPr="008D4708">
        <w:rPr>
          <w:szCs w:val="28"/>
          <w:lang w:val="en-US"/>
        </w:rPr>
        <w:t xml:space="preserve">tion of patients with ischemic heart disease </w:t>
      </w:r>
      <w:r w:rsidRPr="00334762">
        <w:rPr>
          <w:szCs w:val="28"/>
          <w:lang w:val="en-US"/>
        </w:rPr>
        <w:t xml:space="preserve">/ </w:t>
      </w:r>
      <w:r w:rsidRPr="008D4708">
        <w:rPr>
          <w:szCs w:val="28"/>
          <w:lang w:val="en-US"/>
        </w:rPr>
        <w:t xml:space="preserve">Biasucci L.M., Liuzzo G., Colizzi C. et al. // Ital. Heart J. – 2001. – Vol. 2, № 3. – P. 164-171.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Pasceri V</w:t>
      </w:r>
      <w:r w:rsidRPr="00334762">
        <w:rPr>
          <w:szCs w:val="28"/>
          <w:lang w:val="en-US"/>
        </w:rPr>
        <w:t>.</w:t>
      </w:r>
      <w:r w:rsidRPr="008D4708">
        <w:rPr>
          <w:szCs w:val="28"/>
          <w:lang w:val="en-US"/>
        </w:rPr>
        <w:t xml:space="preserve"> Modulation of </w:t>
      </w:r>
      <w:r w:rsidRPr="008D4708">
        <w:rPr>
          <w:bCs/>
          <w:szCs w:val="28"/>
          <w:lang w:val="en-US"/>
        </w:rPr>
        <w:t>C-reactive protein</w:t>
      </w:r>
      <w:r w:rsidRPr="008D4708">
        <w:rPr>
          <w:szCs w:val="28"/>
          <w:lang w:val="en-US"/>
        </w:rPr>
        <w:t>-mediated monocyte chemoa</w:t>
      </w:r>
      <w:r w:rsidRPr="008D4708">
        <w:rPr>
          <w:szCs w:val="28"/>
          <w:lang w:val="en-US"/>
        </w:rPr>
        <w:t>t</w:t>
      </w:r>
      <w:r w:rsidRPr="008D4708">
        <w:rPr>
          <w:szCs w:val="28"/>
          <w:lang w:val="en-US"/>
        </w:rPr>
        <w:t xml:space="preserve">tractant protein-1 induction in human endothelial cell-s by anti-atherosclerosis drugs </w:t>
      </w:r>
      <w:r w:rsidRPr="00334762">
        <w:rPr>
          <w:szCs w:val="28"/>
          <w:lang w:val="en-US"/>
        </w:rPr>
        <w:t xml:space="preserve">/ </w:t>
      </w:r>
      <w:r w:rsidRPr="008D4708">
        <w:rPr>
          <w:szCs w:val="28"/>
          <w:lang w:val="en-US"/>
        </w:rPr>
        <w:t>Pasceri V., Chang J., Willerson J.T. et al. // Circul</w:t>
      </w:r>
      <w:r w:rsidRPr="008D4708">
        <w:rPr>
          <w:szCs w:val="28"/>
          <w:lang w:val="en-US"/>
        </w:rPr>
        <w:t>a</w:t>
      </w:r>
      <w:r w:rsidRPr="008D4708">
        <w:rPr>
          <w:szCs w:val="28"/>
          <w:lang w:val="en-US"/>
        </w:rPr>
        <w:t xml:space="preserve">tion. – </w:t>
      </w:r>
      <w:r w:rsidRPr="008D4708">
        <w:rPr>
          <w:bCs/>
          <w:szCs w:val="28"/>
          <w:lang w:val="en-US"/>
        </w:rPr>
        <w:t>2001</w:t>
      </w:r>
      <w:r w:rsidRPr="008D4708">
        <w:rPr>
          <w:szCs w:val="28"/>
          <w:lang w:val="en-US"/>
        </w:rPr>
        <w:t>. –Vol. 103. – P.</w:t>
      </w:r>
      <w:r>
        <w:rPr>
          <w:szCs w:val="28"/>
          <w:lang w:val="uk-UA"/>
        </w:rPr>
        <w:t> </w:t>
      </w:r>
      <w:r w:rsidRPr="008D4708">
        <w:rPr>
          <w:szCs w:val="28"/>
          <w:lang w:val="en-US"/>
        </w:rPr>
        <w:t xml:space="preserve">2531-2534. </w:t>
      </w:r>
    </w:p>
    <w:p w:rsidR="00AE69F7" w:rsidRPr="00334762" w:rsidRDefault="00AE69F7" w:rsidP="004A76F3">
      <w:pPr>
        <w:numPr>
          <w:ilvl w:val="1"/>
          <w:numId w:val="68"/>
        </w:numPr>
        <w:tabs>
          <w:tab w:val="clear" w:pos="1429"/>
          <w:tab w:val="num" w:pos="709"/>
        </w:tabs>
        <w:suppressAutoHyphens w:val="0"/>
        <w:spacing w:line="360" w:lineRule="auto"/>
        <w:ind w:left="709" w:hanging="709"/>
        <w:jc w:val="both"/>
        <w:rPr>
          <w:szCs w:val="28"/>
        </w:rPr>
      </w:pPr>
      <w:r w:rsidRPr="00334762">
        <w:rPr>
          <w:szCs w:val="28"/>
        </w:rPr>
        <w:lastRenderedPageBreak/>
        <w:t>Пархоменко А.Н. Диагностическое и прогностическое значение марк</w:t>
      </w:r>
      <w:r w:rsidRPr="00334762">
        <w:rPr>
          <w:szCs w:val="28"/>
        </w:rPr>
        <w:t>е</w:t>
      </w:r>
      <w:r w:rsidRPr="00334762">
        <w:rPr>
          <w:szCs w:val="28"/>
        </w:rPr>
        <w:t xml:space="preserve">ра системного воспаления </w:t>
      </w:r>
      <w:proofErr w:type="gramStart"/>
      <w:r w:rsidRPr="00334762">
        <w:rPr>
          <w:szCs w:val="28"/>
        </w:rPr>
        <w:t>С</w:t>
      </w:r>
      <w:r w:rsidRPr="00334762">
        <w:rPr>
          <w:szCs w:val="28"/>
          <w:lang w:val="uk-UA"/>
        </w:rPr>
        <w:noBreakHyphen/>
      </w:r>
      <w:r w:rsidRPr="00334762">
        <w:rPr>
          <w:szCs w:val="28"/>
        </w:rPr>
        <w:t>реактивного</w:t>
      </w:r>
      <w:proofErr w:type="gramEnd"/>
      <w:r w:rsidRPr="00334762">
        <w:rPr>
          <w:szCs w:val="28"/>
        </w:rPr>
        <w:t xml:space="preserve"> протеина у больных с остр</w:t>
      </w:r>
      <w:r w:rsidRPr="00334762">
        <w:rPr>
          <w:szCs w:val="28"/>
        </w:rPr>
        <w:t>ы</w:t>
      </w:r>
      <w:r w:rsidRPr="00334762">
        <w:rPr>
          <w:szCs w:val="28"/>
        </w:rPr>
        <w:t>ми коронарными синдромами / Пархоменко А.Н., Лутай Я.М., Поном</w:t>
      </w:r>
      <w:r w:rsidRPr="00334762">
        <w:rPr>
          <w:szCs w:val="28"/>
        </w:rPr>
        <w:t>а</w:t>
      </w:r>
      <w:r w:rsidRPr="00334762">
        <w:rPr>
          <w:szCs w:val="28"/>
        </w:rPr>
        <w:t xml:space="preserve">рева Г.В. и др. // </w:t>
      </w:r>
      <w:r w:rsidRPr="00334762">
        <w:rPr>
          <w:szCs w:val="28"/>
          <w:lang w:val="uk-UA"/>
        </w:rPr>
        <w:t>Укр. кардіол. журн. – 2002.- № ?. – С.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eastAsia="ja-JP"/>
        </w:rPr>
      </w:pPr>
      <w:r w:rsidRPr="008D4708">
        <w:rPr>
          <w:szCs w:val="28"/>
        </w:rPr>
        <w:t>Виноградов А.В</w:t>
      </w:r>
      <w:r>
        <w:rPr>
          <w:szCs w:val="28"/>
        </w:rPr>
        <w:t>.</w:t>
      </w:r>
      <w:r w:rsidRPr="008D4708">
        <w:rPr>
          <w:szCs w:val="28"/>
        </w:rPr>
        <w:t xml:space="preserve"> </w:t>
      </w:r>
      <w:r w:rsidRPr="008D4708">
        <w:rPr>
          <w:bCs/>
          <w:szCs w:val="28"/>
        </w:rPr>
        <w:t>Прогнозирование</w:t>
      </w:r>
      <w:r w:rsidRPr="008D4708">
        <w:rPr>
          <w:szCs w:val="28"/>
        </w:rPr>
        <w:t xml:space="preserve"> течения острого инфаркта миокарда по биохимическим маркерам </w:t>
      </w:r>
      <w:r>
        <w:rPr>
          <w:szCs w:val="28"/>
        </w:rPr>
        <w:t xml:space="preserve">/ </w:t>
      </w:r>
      <w:r w:rsidRPr="008D4708">
        <w:rPr>
          <w:szCs w:val="28"/>
        </w:rPr>
        <w:t>Виноградов А.В., Журавлева И.А., Во</w:t>
      </w:r>
      <w:r w:rsidRPr="008D4708">
        <w:rPr>
          <w:szCs w:val="28"/>
        </w:rPr>
        <w:t>е</w:t>
      </w:r>
      <w:r w:rsidRPr="008D4708">
        <w:rPr>
          <w:szCs w:val="28"/>
        </w:rPr>
        <w:t xml:space="preserve">водина Н.Ю. // </w:t>
      </w:r>
      <w:r w:rsidRPr="008D4708">
        <w:rPr>
          <w:szCs w:val="28"/>
          <w:lang w:eastAsia="ja-JP"/>
        </w:rPr>
        <w:t xml:space="preserve">Кардиология. – 1999. </w:t>
      </w:r>
      <w:r>
        <w:rPr>
          <w:szCs w:val="28"/>
          <w:lang w:val="uk-UA" w:eastAsia="ja-JP"/>
        </w:rPr>
        <w:t>–</w:t>
      </w:r>
      <w:r w:rsidRPr="008D4708">
        <w:rPr>
          <w:szCs w:val="28"/>
          <w:lang w:eastAsia="ja-JP"/>
        </w:rPr>
        <w:t xml:space="preserve"> № 2. – С. 39-40</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fr-FR"/>
        </w:rPr>
        <w:t>Capes S.E</w:t>
      </w:r>
      <w:r w:rsidRPr="00334762">
        <w:rPr>
          <w:szCs w:val="28"/>
          <w:lang w:val="en-US"/>
        </w:rPr>
        <w:t>.</w:t>
      </w:r>
      <w:r w:rsidRPr="008D4708">
        <w:rPr>
          <w:szCs w:val="28"/>
          <w:lang w:val="fr-FR"/>
        </w:rPr>
        <w:t xml:space="preserve"> </w:t>
      </w:r>
      <w:r w:rsidRPr="008D4708">
        <w:rPr>
          <w:szCs w:val="28"/>
          <w:lang w:val="en-US"/>
        </w:rPr>
        <w:t>Stress hyperglycemia and increased risk of death after myocard</w:t>
      </w:r>
      <w:r w:rsidRPr="008D4708">
        <w:rPr>
          <w:szCs w:val="28"/>
          <w:lang w:val="en-US"/>
        </w:rPr>
        <w:t>i</w:t>
      </w:r>
      <w:r w:rsidRPr="008D4708">
        <w:rPr>
          <w:szCs w:val="28"/>
          <w:lang w:val="en-US"/>
        </w:rPr>
        <w:t xml:space="preserve">al infarction in patients with and without diabetes: a systematic overview </w:t>
      </w:r>
      <w:r w:rsidRPr="00334762">
        <w:rPr>
          <w:szCs w:val="28"/>
          <w:lang w:val="en-US"/>
        </w:rPr>
        <w:t xml:space="preserve">/ </w:t>
      </w:r>
      <w:r w:rsidRPr="008D4708">
        <w:rPr>
          <w:szCs w:val="28"/>
          <w:lang w:val="fr-FR"/>
        </w:rPr>
        <w:t xml:space="preserve">Capes S.E., Hunt D., Malberg K. et al. </w:t>
      </w:r>
      <w:r w:rsidRPr="008D4708">
        <w:rPr>
          <w:szCs w:val="28"/>
          <w:lang w:val="en-US"/>
        </w:rPr>
        <w:t>// Lancet. – 2000. – Vol. 355. – P.</w:t>
      </w:r>
      <w:r w:rsidRPr="00334762">
        <w:rPr>
          <w:szCs w:val="28"/>
          <w:lang w:val="en-US"/>
        </w:rPr>
        <w:t> </w:t>
      </w:r>
      <w:r w:rsidRPr="008D4708">
        <w:rPr>
          <w:szCs w:val="28"/>
          <w:lang w:val="en-US"/>
        </w:rPr>
        <w:t>773-778.</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Чернецов В.А</w:t>
      </w:r>
      <w:r>
        <w:rPr>
          <w:szCs w:val="28"/>
        </w:rPr>
        <w:t>.</w:t>
      </w:r>
      <w:r w:rsidRPr="008D4708">
        <w:rPr>
          <w:szCs w:val="28"/>
        </w:rPr>
        <w:t xml:space="preserve"> </w:t>
      </w:r>
      <w:r w:rsidRPr="008D4708">
        <w:rPr>
          <w:bCs/>
          <w:szCs w:val="28"/>
        </w:rPr>
        <w:t>Предикторы</w:t>
      </w:r>
      <w:r w:rsidRPr="008D4708">
        <w:rPr>
          <w:szCs w:val="28"/>
        </w:rPr>
        <w:t xml:space="preserve"> возникновения рецидивирующих ра</w:t>
      </w:r>
      <w:r w:rsidRPr="008D4708">
        <w:rPr>
          <w:szCs w:val="28"/>
        </w:rPr>
        <w:t>с</w:t>
      </w:r>
      <w:r w:rsidRPr="008D4708">
        <w:rPr>
          <w:szCs w:val="28"/>
        </w:rPr>
        <w:t xml:space="preserve">стройств коронарного кровообращения у больных крупноочаговым инфарктом миокарда </w:t>
      </w:r>
      <w:r w:rsidRPr="008D4708">
        <w:rPr>
          <w:bCs/>
          <w:szCs w:val="28"/>
        </w:rPr>
        <w:t>после тромболитической терапии</w:t>
      </w:r>
      <w:r w:rsidRPr="008D4708">
        <w:rPr>
          <w:szCs w:val="28"/>
        </w:rPr>
        <w:t xml:space="preserve"> </w:t>
      </w:r>
      <w:r>
        <w:rPr>
          <w:szCs w:val="28"/>
        </w:rPr>
        <w:t xml:space="preserve">/ </w:t>
      </w:r>
      <w:r w:rsidRPr="008D4708">
        <w:rPr>
          <w:szCs w:val="28"/>
        </w:rPr>
        <w:t>Чернецов В.А., Господаренко А.Л. // Рос</w:t>
      </w:r>
      <w:proofErr w:type="gramStart"/>
      <w:r w:rsidRPr="008D4708">
        <w:rPr>
          <w:szCs w:val="28"/>
        </w:rPr>
        <w:t>.</w:t>
      </w:r>
      <w:proofErr w:type="gramEnd"/>
      <w:r w:rsidRPr="008D4708">
        <w:rPr>
          <w:szCs w:val="28"/>
        </w:rPr>
        <w:t xml:space="preserve"> </w:t>
      </w:r>
      <w:proofErr w:type="gramStart"/>
      <w:r w:rsidRPr="008D4708">
        <w:rPr>
          <w:szCs w:val="28"/>
        </w:rPr>
        <w:t>к</w:t>
      </w:r>
      <w:proofErr w:type="gramEnd"/>
      <w:r w:rsidRPr="008D4708">
        <w:rPr>
          <w:szCs w:val="28"/>
        </w:rPr>
        <w:t>ардиол. ж</w:t>
      </w:r>
      <w:r>
        <w:rPr>
          <w:szCs w:val="28"/>
          <w:lang w:val="uk-UA"/>
        </w:rPr>
        <w:t>урн</w:t>
      </w:r>
      <w:r w:rsidRPr="008D4708">
        <w:rPr>
          <w:szCs w:val="28"/>
        </w:rPr>
        <w:t xml:space="preserve">. – 1999. </w:t>
      </w:r>
      <w:r>
        <w:rPr>
          <w:szCs w:val="28"/>
          <w:lang w:val="uk-UA"/>
        </w:rPr>
        <w:t>–</w:t>
      </w:r>
      <w:r w:rsidRPr="008D4708">
        <w:rPr>
          <w:szCs w:val="28"/>
        </w:rPr>
        <w:t xml:space="preserve"> № 6. – С. 11-14</w:t>
      </w:r>
      <w:r>
        <w:rPr>
          <w:szCs w:val="28"/>
          <w:lang w:val="uk-UA"/>
        </w:rPr>
        <w:t>.</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lang w:val="fr-FR"/>
        </w:rPr>
        <w:t>Muckel M</w:t>
      </w:r>
      <w:r w:rsidRPr="00334762">
        <w:rPr>
          <w:szCs w:val="28"/>
          <w:lang w:val="en-US"/>
        </w:rPr>
        <w:t>.</w:t>
      </w:r>
      <w:r w:rsidRPr="008D4708">
        <w:rPr>
          <w:szCs w:val="28"/>
          <w:lang w:val="fr-FR"/>
        </w:rPr>
        <w:t xml:space="preserve"> </w:t>
      </w:r>
      <w:r w:rsidRPr="008D4708">
        <w:rPr>
          <w:szCs w:val="28"/>
          <w:lang w:val="en-US"/>
        </w:rPr>
        <w:t xml:space="preserve">Prospective validation of new protocol for the diagnosis of acute myocardial infarction using </w:t>
      </w:r>
      <w:r w:rsidRPr="008D4708">
        <w:rPr>
          <w:bCs/>
          <w:szCs w:val="28"/>
          <w:lang w:val="en-US"/>
        </w:rPr>
        <w:t>myoglobin, troponin I and CK-MB mass.</w:t>
      </w:r>
      <w:r w:rsidRPr="008D4708">
        <w:rPr>
          <w:szCs w:val="28"/>
          <w:lang w:val="en-US"/>
        </w:rPr>
        <w:t xml:space="preserve"> </w:t>
      </w:r>
      <w:r w:rsidRPr="00334762">
        <w:rPr>
          <w:szCs w:val="28"/>
          <w:lang w:val="de-DE"/>
        </w:rPr>
        <w:t xml:space="preserve">Final results / </w:t>
      </w:r>
      <w:r w:rsidRPr="008D4708">
        <w:rPr>
          <w:szCs w:val="28"/>
          <w:lang w:val="fr-FR"/>
        </w:rPr>
        <w:t xml:space="preserve">Muckel M., Maske J., Danne O. et al. </w:t>
      </w:r>
      <w:r w:rsidRPr="00334762">
        <w:rPr>
          <w:szCs w:val="28"/>
          <w:lang w:val="de-DE"/>
        </w:rPr>
        <w:t>// Eur</w:t>
      </w:r>
      <w:r>
        <w:rPr>
          <w:szCs w:val="28"/>
          <w:lang w:val="uk-UA"/>
        </w:rPr>
        <w:t>.</w:t>
      </w:r>
      <w:r w:rsidRPr="00334762">
        <w:rPr>
          <w:szCs w:val="28"/>
          <w:lang w:val="de-DE"/>
        </w:rPr>
        <w:t xml:space="preserve"> </w:t>
      </w:r>
      <w:r w:rsidRPr="008D4708">
        <w:rPr>
          <w:szCs w:val="28"/>
          <w:lang w:val="en-US"/>
        </w:rPr>
        <w:t>Heart</w:t>
      </w:r>
      <w:r w:rsidRPr="008D4708">
        <w:rPr>
          <w:szCs w:val="28"/>
        </w:rPr>
        <w:t xml:space="preserve"> </w:t>
      </w:r>
      <w:r w:rsidRPr="008D4708">
        <w:rPr>
          <w:szCs w:val="28"/>
          <w:lang w:val="en-US"/>
        </w:rPr>
        <w:t>J</w:t>
      </w:r>
      <w:r w:rsidRPr="008D4708">
        <w:rPr>
          <w:szCs w:val="28"/>
        </w:rPr>
        <w:t xml:space="preserve">. – 1997. – </w:t>
      </w:r>
      <w:r w:rsidRPr="008D4708">
        <w:rPr>
          <w:szCs w:val="28"/>
          <w:lang w:val="en-US"/>
        </w:rPr>
        <w:t>Suppl</w:t>
      </w:r>
      <w:r>
        <w:rPr>
          <w:szCs w:val="28"/>
          <w:lang w:val="uk-UA"/>
        </w:rPr>
        <w:t>.</w:t>
      </w:r>
      <w:r w:rsidRPr="008D4708">
        <w:rPr>
          <w:szCs w:val="28"/>
        </w:rPr>
        <w:t xml:space="preserve"> </w:t>
      </w:r>
      <w:r w:rsidRPr="008D4708">
        <w:rPr>
          <w:szCs w:val="28"/>
          <w:lang w:val="en-US"/>
        </w:rPr>
        <w:t>N</w:t>
      </w:r>
      <w:r w:rsidRPr="008D4708">
        <w:rPr>
          <w:szCs w:val="28"/>
        </w:rPr>
        <w:t xml:space="preserve">. – </w:t>
      </w:r>
      <w:r w:rsidRPr="008D4708">
        <w:rPr>
          <w:szCs w:val="28"/>
          <w:lang w:val="en-US"/>
        </w:rPr>
        <w:t>P</w:t>
      </w:r>
      <w:r w:rsidRPr="008D4708">
        <w:rPr>
          <w:szCs w:val="28"/>
        </w:rPr>
        <w:t>.</w:t>
      </w:r>
      <w:r>
        <w:rPr>
          <w:szCs w:val="28"/>
          <w:lang w:val="uk-UA"/>
        </w:rPr>
        <w:t> </w:t>
      </w:r>
      <w:r w:rsidRPr="008D4708">
        <w:rPr>
          <w:szCs w:val="28"/>
        </w:rPr>
        <w:t>3672.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Миродылов Т.М. О причинах досуточной летальности при инфаркте миокарда </w:t>
      </w:r>
      <w:r>
        <w:rPr>
          <w:szCs w:val="28"/>
        </w:rPr>
        <w:t xml:space="preserve">/ </w:t>
      </w:r>
      <w:r w:rsidRPr="008D4708">
        <w:rPr>
          <w:szCs w:val="28"/>
        </w:rPr>
        <w:t xml:space="preserve">Миродылов Т.М. // Лікарська справа. </w:t>
      </w:r>
      <w:r>
        <w:rPr>
          <w:szCs w:val="28"/>
          <w:lang w:val="uk-UA"/>
        </w:rPr>
        <w:t>–</w:t>
      </w:r>
      <w:r w:rsidRPr="008D4708">
        <w:rPr>
          <w:szCs w:val="28"/>
        </w:rPr>
        <w:t xml:space="preserve"> 2002. –</w:t>
      </w:r>
      <w:r>
        <w:rPr>
          <w:szCs w:val="28"/>
          <w:lang w:val="uk-UA"/>
        </w:rPr>
        <w:t xml:space="preserve"> </w:t>
      </w:r>
      <w:r>
        <w:rPr>
          <w:bCs/>
          <w:szCs w:val="28"/>
          <w:lang w:val="uk-UA"/>
        </w:rPr>
        <w:t>№</w:t>
      </w:r>
      <w:r w:rsidRPr="008D4708">
        <w:rPr>
          <w:bCs/>
          <w:szCs w:val="28"/>
        </w:rPr>
        <w:t xml:space="preserve"> 2</w:t>
      </w:r>
      <w:r w:rsidRPr="008D4708">
        <w:rPr>
          <w:szCs w:val="28"/>
        </w:rPr>
        <w:t xml:space="preserve">. </w:t>
      </w:r>
      <w:r>
        <w:rPr>
          <w:szCs w:val="28"/>
          <w:lang w:val="uk-UA"/>
        </w:rPr>
        <w:t>–</w:t>
      </w:r>
      <w:r w:rsidRPr="008D4708">
        <w:rPr>
          <w:szCs w:val="28"/>
        </w:rPr>
        <w:t xml:space="preserve"> С. 54-56.</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Чернецов В.А</w:t>
      </w:r>
      <w:r>
        <w:rPr>
          <w:szCs w:val="28"/>
        </w:rPr>
        <w:t>.</w:t>
      </w:r>
      <w:r w:rsidRPr="008D4708">
        <w:rPr>
          <w:szCs w:val="28"/>
        </w:rPr>
        <w:t xml:space="preserve"> Прогнозирование постинфарктной стенокардии и рец</w:t>
      </w:r>
      <w:r w:rsidRPr="008D4708">
        <w:rPr>
          <w:szCs w:val="28"/>
        </w:rPr>
        <w:t>и</w:t>
      </w:r>
      <w:r w:rsidRPr="008D4708">
        <w:rPr>
          <w:szCs w:val="28"/>
        </w:rPr>
        <w:t>дива инфаркта миокарда у больных после тромболитической терапии. – Неотложная медицинская помощь (состояние, проблемы, перспективы развития</w:t>
      </w:r>
      <w:r>
        <w:rPr>
          <w:szCs w:val="28"/>
          <w:lang w:val="uk-UA"/>
        </w:rPr>
        <w:t>)</w:t>
      </w:r>
      <w:r w:rsidRPr="008D4708">
        <w:rPr>
          <w:szCs w:val="28"/>
        </w:rPr>
        <w:t>.</w:t>
      </w:r>
      <w:r>
        <w:rPr>
          <w:szCs w:val="28"/>
        </w:rPr>
        <w:t xml:space="preserve"> / </w:t>
      </w:r>
      <w:r w:rsidRPr="008D4708">
        <w:rPr>
          <w:szCs w:val="28"/>
        </w:rPr>
        <w:t>Чернецов В.А., Господаренко А.Л., Кривозубов Е.Ф. и др. – М.: ГВК им.</w:t>
      </w:r>
      <w:r>
        <w:rPr>
          <w:szCs w:val="28"/>
          <w:lang w:val="uk-UA"/>
        </w:rPr>
        <w:t> </w:t>
      </w:r>
      <w:r w:rsidRPr="008D4708">
        <w:rPr>
          <w:szCs w:val="28"/>
        </w:rPr>
        <w:t>Н.Н. Бурденко. – 1998. – 254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Сыркин А.Л</w:t>
      </w:r>
      <w:r>
        <w:rPr>
          <w:szCs w:val="28"/>
        </w:rPr>
        <w:t>.</w:t>
      </w:r>
      <w:r w:rsidRPr="008D4708">
        <w:rPr>
          <w:szCs w:val="28"/>
        </w:rPr>
        <w:t xml:space="preserve"> Рецидивирующий инфаркт миокарда </w:t>
      </w:r>
      <w:r>
        <w:rPr>
          <w:szCs w:val="28"/>
        </w:rPr>
        <w:t xml:space="preserve">/ </w:t>
      </w:r>
      <w:r w:rsidRPr="008D4708">
        <w:rPr>
          <w:szCs w:val="28"/>
        </w:rPr>
        <w:t>Сыркин А.Л., Д</w:t>
      </w:r>
      <w:r w:rsidRPr="008D4708">
        <w:rPr>
          <w:szCs w:val="28"/>
        </w:rPr>
        <w:t>о</w:t>
      </w:r>
      <w:r w:rsidRPr="008D4708">
        <w:rPr>
          <w:szCs w:val="28"/>
        </w:rPr>
        <w:t>лецкий А.А., Соколова О.Ю. // Клин</w:t>
      </w:r>
      <w:proofErr w:type="gramStart"/>
      <w:r w:rsidRPr="008D4708">
        <w:rPr>
          <w:szCs w:val="28"/>
        </w:rPr>
        <w:t>.</w:t>
      </w:r>
      <w:proofErr w:type="gramEnd"/>
      <w:r w:rsidRPr="008D4708">
        <w:rPr>
          <w:szCs w:val="28"/>
        </w:rPr>
        <w:t xml:space="preserve"> </w:t>
      </w:r>
      <w:proofErr w:type="gramStart"/>
      <w:r w:rsidRPr="008D4708">
        <w:rPr>
          <w:szCs w:val="28"/>
        </w:rPr>
        <w:t>м</w:t>
      </w:r>
      <w:proofErr w:type="gramEnd"/>
      <w:r w:rsidRPr="008D4708">
        <w:rPr>
          <w:szCs w:val="28"/>
        </w:rPr>
        <w:t xml:space="preserve">едицина. – 2001. </w:t>
      </w:r>
      <w:r>
        <w:rPr>
          <w:szCs w:val="28"/>
        </w:rPr>
        <w:t>–</w:t>
      </w:r>
      <w:r w:rsidRPr="008D4708">
        <w:rPr>
          <w:szCs w:val="28"/>
        </w:rPr>
        <w:t xml:space="preserve"> № 5. – С. 17-19.</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Foy S.G</w:t>
      </w:r>
      <w:r w:rsidRPr="00334762">
        <w:rPr>
          <w:szCs w:val="28"/>
          <w:lang w:val="en-US"/>
        </w:rPr>
        <w:t>.</w:t>
      </w:r>
      <w:r w:rsidRPr="008D4708">
        <w:rPr>
          <w:bCs/>
          <w:szCs w:val="28"/>
          <w:lang w:val="en-US"/>
        </w:rPr>
        <w:t xml:space="preserve"> Neurohormonal changes</w:t>
      </w:r>
      <w:r w:rsidRPr="008D4708">
        <w:rPr>
          <w:szCs w:val="28"/>
          <w:lang w:val="en-US"/>
        </w:rPr>
        <w:t xml:space="preserve"> after acute myocardial infarction: rel</w:t>
      </w:r>
      <w:r w:rsidRPr="008D4708">
        <w:rPr>
          <w:szCs w:val="28"/>
          <w:lang w:val="en-US"/>
        </w:rPr>
        <w:t>a</w:t>
      </w:r>
      <w:r w:rsidRPr="008D4708">
        <w:rPr>
          <w:szCs w:val="28"/>
          <w:lang w:val="en-US"/>
        </w:rPr>
        <w:t xml:space="preserve">tionships with haemodynamic indices and effects of ACE inhibition </w:t>
      </w:r>
      <w:r w:rsidRPr="00334762">
        <w:rPr>
          <w:szCs w:val="28"/>
          <w:lang w:val="en-US"/>
        </w:rPr>
        <w:t xml:space="preserve">/ </w:t>
      </w:r>
      <w:r w:rsidRPr="008D4708">
        <w:rPr>
          <w:szCs w:val="28"/>
          <w:lang w:val="en-US"/>
        </w:rPr>
        <w:t>Foy</w:t>
      </w:r>
      <w:r w:rsidRPr="00334762">
        <w:rPr>
          <w:szCs w:val="28"/>
          <w:lang w:val="en-US"/>
        </w:rPr>
        <w:t> </w:t>
      </w:r>
      <w:r w:rsidRPr="008D4708">
        <w:rPr>
          <w:szCs w:val="28"/>
          <w:lang w:val="en-US"/>
        </w:rPr>
        <w:t>S.G., Crozier I.G., Richards A.M. et al</w:t>
      </w:r>
      <w:r w:rsidRPr="008D4708">
        <w:rPr>
          <w:bCs/>
          <w:szCs w:val="28"/>
          <w:lang w:val="en-US"/>
        </w:rPr>
        <w:t xml:space="preserve">. </w:t>
      </w:r>
      <w:r w:rsidRPr="008D4708">
        <w:rPr>
          <w:szCs w:val="28"/>
          <w:lang w:val="en-US"/>
        </w:rPr>
        <w:t>// Eur</w:t>
      </w:r>
      <w:r>
        <w:rPr>
          <w:szCs w:val="28"/>
          <w:lang w:val="uk-UA"/>
        </w:rPr>
        <w:t>.</w:t>
      </w:r>
      <w:r w:rsidRPr="008D4708">
        <w:rPr>
          <w:szCs w:val="28"/>
          <w:lang w:val="en-US"/>
        </w:rPr>
        <w:t xml:space="preserve"> Heart J. – 1995. – Vol.</w:t>
      </w:r>
      <w:r>
        <w:rPr>
          <w:szCs w:val="28"/>
        </w:rPr>
        <w:t> </w:t>
      </w:r>
      <w:r w:rsidRPr="008D4708">
        <w:rPr>
          <w:szCs w:val="28"/>
          <w:lang w:val="en-US"/>
        </w:rPr>
        <w:t xml:space="preserve">16. – P. 770-778.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Collinson J</w:t>
      </w:r>
      <w:r w:rsidRPr="00334762">
        <w:rPr>
          <w:szCs w:val="28"/>
          <w:lang w:val="en-US"/>
        </w:rPr>
        <w:t>.</w:t>
      </w:r>
      <w:r w:rsidRPr="008D4708">
        <w:rPr>
          <w:szCs w:val="28"/>
          <w:lang w:val="en-US"/>
        </w:rPr>
        <w:t xml:space="preserve"> Markers of risk in patients with unstable angina and MI without ST elevation: UK Prospective Registry of Acute Ischaemic Syndromes (PRAIS-UK) </w:t>
      </w:r>
      <w:r w:rsidRPr="00334762">
        <w:rPr>
          <w:szCs w:val="28"/>
          <w:lang w:val="en-US"/>
        </w:rPr>
        <w:t xml:space="preserve">/ </w:t>
      </w:r>
      <w:r w:rsidRPr="008D4708">
        <w:rPr>
          <w:szCs w:val="28"/>
          <w:lang w:val="en-US"/>
        </w:rPr>
        <w:t>Collinson J., Flather M., Wright A. et al. // Eur</w:t>
      </w:r>
      <w:r>
        <w:rPr>
          <w:szCs w:val="28"/>
          <w:lang w:val="uk-UA"/>
        </w:rPr>
        <w:t>.</w:t>
      </w:r>
      <w:r w:rsidRPr="008D4708">
        <w:rPr>
          <w:szCs w:val="28"/>
          <w:lang w:val="en-US"/>
        </w:rPr>
        <w:t xml:space="preserve"> Heart J. – 1999. – Vol. 20. – P. 281.</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t>De Lemos J.K</w:t>
      </w:r>
      <w:r w:rsidRPr="00334762">
        <w:rPr>
          <w:szCs w:val="28"/>
          <w:lang w:val="en-US"/>
        </w:rPr>
        <w:t>.</w:t>
      </w:r>
      <w:r w:rsidRPr="008D4708">
        <w:rPr>
          <w:szCs w:val="28"/>
          <w:lang w:val="en-US"/>
        </w:rPr>
        <w:t xml:space="preserve"> The prognostic value of B-type natriuretic peptide in in p</w:t>
      </w:r>
      <w:r w:rsidRPr="008D4708">
        <w:rPr>
          <w:szCs w:val="28"/>
          <w:lang w:val="en-US"/>
        </w:rPr>
        <w:t>a</w:t>
      </w:r>
      <w:r w:rsidRPr="008D4708">
        <w:rPr>
          <w:szCs w:val="28"/>
          <w:lang w:val="en-US"/>
        </w:rPr>
        <w:t xml:space="preserve">tients with acute coronary syndromes </w:t>
      </w:r>
      <w:r w:rsidRPr="00334762">
        <w:rPr>
          <w:szCs w:val="28"/>
          <w:lang w:val="en-US"/>
        </w:rPr>
        <w:t xml:space="preserve">/ </w:t>
      </w:r>
      <w:r w:rsidRPr="008D4708">
        <w:rPr>
          <w:szCs w:val="28"/>
          <w:lang w:val="en-US"/>
        </w:rPr>
        <w:t>De Lemos J.K., Morrow D.A., Ber</w:t>
      </w:r>
      <w:r w:rsidRPr="008D4708">
        <w:rPr>
          <w:szCs w:val="28"/>
          <w:lang w:val="en-US"/>
        </w:rPr>
        <w:t>t</w:t>
      </w:r>
      <w:r w:rsidRPr="008D4708">
        <w:rPr>
          <w:szCs w:val="28"/>
          <w:lang w:val="en-US"/>
        </w:rPr>
        <w:t>ley J.H. et al. // N</w:t>
      </w:r>
      <w:r>
        <w:rPr>
          <w:szCs w:val="28"/>
          <w:lang w:val="uk-UA"/>
        </w:rPr>
        <w:t>.</w:t>
      </w:r>
      <w:r w:rsidRPr="008D4708">
        <w:rPr>
          <w:szCs w:val="28"/>
          <w:lang w:val="en-US"/>
        </w:rPr>
        <w:t xml:space="preserve"> Engl</w:t>
      </w:r>
      <w:r>
        <w:rPr>
          <w:szCs w:val="28"/>
          <w:lang w:val="uk-UA"/>
        </w:rPr>
        <w:t>.</w:t>
      </w:r>
      <w:r w:rsidRPr="008D4708">
        <w:rPr>
          <w:szCs w:val="28"/>
          <w:lang w:val="en-US"/>
        </w:rPr>
        <w:t xml:space="preserve"> J</w:t>
      </w:r>
      <w:r>
        <w:rPr>
          <w:szCs w:val="28"/>
          <w:lang w:val="uk-UA"/>
        </w:rPr>
        <w:t>.</w:t>
      </w:r>
      <w:r w:rsidRPr="008D4708">
        <w:rPr>
          <w:szCs w:val="28"/>
          <w:lang w:val="en-US"/>
        </w:rPr>
        <w:t xml:space="preserve"> Med. </w:t>
      </w:r>
      <w:r>
        <w:rPr>
          <w:szCs w:val="28"/>
          <w:lang w:val="uk-UA"/>
        </w:rPr>
        <w:t>–</w:t>
      </w:r>
      <w:r w:rsidRPr="008D4708">
        <w:rPr>
          <w:szCs w:val="28"/>
          <w:lang w:val="en-US"/>
        </w:rPr>
        <w:t xml:space="preserve"> 2001. – V.</w:t>
      </w:r>
      <w:r w:rsidRPr="00C67354">
        <w:rPr>
          <w:szCs w:val="28"/>
          <w:lang w:val="en-US"/>
        </w:rPr>
        <w:t xml:space="preserve"> </w:t>
      </w:r>
      <w:r w:rsidRPr="008D4708">
        <w:rPr>
          <w:szCs w:val="28"/>
          <w:lang w:val="en-US"/>
        </w:rPr>
        <w:t>345. – P. 1014-1021.</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en-US"/>
        </w:rPr>
      </w:pPr>
      <w:r w:rsidRPr="008D4708">
        <w:rPr>
          <w:szCs w:val="28"/>
          <w:lang w:val="en-US"/>
        </w:rPr>
        <w:lastRenderedPageBreak/>
        <w:t xml:space="preserve">Fox K.A.A. Management of high risk </w:t>
      </w:r>
      <w:r w:rsidRPr="008D4708">
        <w:rPr>
          <w:bCs/>
          <w:szCs w:val="28"/>
          <w:lang w:val="en-US"/>
        </w:rPr>
        <w:t>unstable angina and non-ST segment</w:t>
      </w:r>
      <w:r w:rsidRPr="008D4708">
        <w:rPr>
          <w:szCs w:val="28"/>
          <w:lang w:val="en-US"/>
        </w:rPr>
        <w:t xml:space="preserve"> elevation myocardial infarction: variation in practice. Finding from the Global Registry of Acute Coronary Events</w:t>
      </w:r>
      <w:r w:rsidRPr="00334762">
        <w:rPr>
          <w:szCs w:val="28"/>
          <w:lang w:val="en-US"/>
        </w:rPr>
        <w:t xml:space="preserve"> </w:t>
      </w:r>
      <w:r w:rsidRPr="008D4708">
        <w:rPr>
          <w:szCs w:val="28"/>
          <w:lang w:val="en-US"/>
        </w:rPr>
        <w:t xml:space="preserve">(GRACE) </w:t>
      </w:r>
      <w:r w:rsidRPr="00334762">
        <w:rPr>
          <w:szCs w:val="28"/>
          <w:lang w:val="en-US"/>
        </w:rPr>
        <w:t xml:space="preserve">/ </w:t>
      </w:r>
      <w:r w:rsidRPr="008D4708">
        <w:rPr>
          <w:szCs w:val="28"/>
          <w:lang w:val="en-US"/>
        </w:rPr>
        <w:t>Fox K.A.A. // Eur</w:t>
      </w:r>
      <w:r>
        <w:rPr>
          <w:szCs w:val="28"/>
          <w:lang w:val="uk-UA"/>
        </w:rPr>
        <w:t>.</w:t>
      </w:r>
      <w:r w:rsidRPr="008D4708">
        <w:rPr>
          <w:szCs w:val="28"/>
          <w:lang w:val="en-US"/>
        </w:rPr>
        <w:t xml:space="preserve"> Heart J. </w:t>
      </w:r>
      <w:r>
        <w:rPr>
          <w:szCs w:val="28"/>
          <w:lang w:val="uk-UA"/>
        </w:rPr>
        <w:t>–</w:t>
      </w:r>
      <w:r w:rsidRPr="008D4708">
        <w:rPr>
          <w:szCs w:val="28"/>
          <w:lang w:val="en-US"/>
        </w:rPr>
        <w:t xml:space="preserve"> 2000. – Vol. 21. – P. 246.</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Горбачев В.В. </w:t>
      </w:r>
      <w:r w:rsidRPr="008D4708">
        <w:rPr>
          <w:bCs/>
          <w:szCs w:val="28"/>
        </w:rPr>
        <w:t>Клинико-лабораторные предвестники</w:t>
      </w:r>
      <w:r w:rsidRPr="008D4708">
        <w:rPr>
          <w:szCs w:val="28"/>
        </w:rPr>
        <w:t xml:space="preserve"> острого корона</w:t>
      </w:r>
      <w:r w:rsidRPr="008D4708">
        <w:rPr>
          <w:szCs w:val="28"/>
        </w:rPr>
        <w:t>р</w:t>
      </w:r>
      <w:r w:rsidRPr="008D4708">
        <w:rPr>
          <w:szCs w:val="28"/>
        </w:rPr>
        <w:t xml:space="preserve">ного синдрома и внезапной сердечной смерти </w:t>
      </w:r>
      <w:r>
        <w:rPr>
          <w:szCs w:val="28"/>
        </w:rPr>
        <w:t xml:space="preserve">/ </w:t>
      </w:r>
      <w:r w:rsidRPr="008D4708">
        <w:rPr>
          <w:szCs w:val="28"/>
        </w:rPr>
        <w:t>Горбачев В.В. // Мед</w:t>
      </w:r>
      <w:r w:rsidRPr="008D4708">
        <w:rPr>
          <w:szCs w:val="28"/>
        </w:rPr>
        <w:t>и</w:t>
      </w:r>
      <w:r w:rsidRPr="008D4708">
        <w:rPr>
          <w:szCs w:val="28"/>
        </w:rPr>
        <w:t xml:space="preserve">цинские новости. </w:t>
      </w:r>
      <w:r>
        <w:rPr>
          <w:szCs w:val="28"/>
          <w:lang w:val="uk-UA"/>
        </w:rPr>
        <w:t>–</w:t>
      </w:r>
      <w:r w:rsidRPr="008D4708">
        <w:rPr>
          <w:szCs w:val="28"/>
        </w:rPr>
        <w:t xml:space="preserve"> Минск, 2001. –</w:t>
      </w:r>
      <w:r>
        <w:rPr>
          <w:szCs w:val="28"/>
          <w:lang w:val="uk-UA"/>
        </w:rPr>
        <w:t xml:space="preserve"> </w:t>
      </w:r>
      <w:r w:rsidRPr="008D4708">
        <w:rPr>
          <w:szCs w:val="28"/>
        </w:rPr>
        <w:t xml:space="preserve">№ 1. </w:t>
      </w:r>
      <w:r>
        <w:rPr>
          <w:szCs w:val="28"/>
          <w:lang w:val="uk-UA"/>
        </w:rPr>
        <w:t>–</w:t>
      </w:r>
      <w:r w:rsidRPr="008D4708">
        <w:rPr>
          <w:szCs w:val="28"/>
        </w:rPr>
        <w:t xml:space="preserve"> С. 3-9.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eastAsia="ja-JP"/>
        </w:rPr>
      </w:pPr>
      <w:r w:rsidRPr="008D4708">
        <w:rPr>
          <w:szCs w:val="28"/>
        </w:rPr>
        <w:t>Короткова А.А</w:t>
      </w:r>
      <w:r>
        <w:rPr>
          <w:szCs w:val="28"/>
        </w:rPr>
        <w:t>.</w:t>
      </w:r>
      <w:r w:rsidRPr="008D4708">
        <w:rPr>
          <w:szCs w:val="28"/>
        </w:rPr>
        <w:t xml:space="preserve"> Прогностическая роль кардиального </w:t>
      </w:r>
      <w:r w:rsidRPr="008D4708">
        <w:rPr>
          <w:bCs/>
          <w:szCs w:val="28"/>
        </w:rPr>
        <w:t>тропонина</w:t>
      </w:r>
      <w:r w:rsidRPr="008D4708">
        <w:rPr>
          <w:szCs w:val="28"/>
        </w:rPr>
        <w:t xml:space="preserve"> </w:t>
      </w:r>
      <w:r w:rsidRPr="008D4708">
        <w:rPr>
          <w:szCs w:val="28"/>
          <w:lang w:val="en-US"/>
        </w:rPr>
        <w:t>I</w:t>
      </w:r>
      <w:r w:rsidRPr="008D4708">
        <w:rPr>
          <w:szCs w:val="28"/>
        </w:rPr>
        <w:t xml:space="preserve"> у больных с острым коронарным синдромом без подъема сегмента </w:t>
      </w:r>
      <w:r w:rsidRPr="008D4708">
        <w:rPr>
          <w:szCs w:val="28"/>
          <w:lang w:val="en-US"/>
        </w:rPr>
        <w:t>ST</w:t>
      </w:r>
      <w:r w:rsidRPr="008D4708">
        <w:rPr>
          <w:szCs w:val="28"/>
        </w:rPr>
        <w:t xml:space="preserve"> </w:t>
      </w:r>
      <w:r>
        <w:rPr>
          <w:szCs w:val="28"/>
        </w:rPr>
        <w:t xml:space="preserve">/ </w:t>
      </w:r>
      <w:r w:rsidRPr="008D4708">
        <w:rPr>
          <w:szCs w:val="28"/>
        </w:rPr>
        <w:t xml:space="preserve">Короткова А.А., Титов В.Н., Староверов И.И. // </w:t>
      </w:r>
      <w:r w:rsidRPr="008D4708">
        <w:rPr>
          <w:szCs w:val="28"/>
          <w:lang w:eastAsia="ja-JP"/>
        </w:rPr>
        <w:t xml:space="preserve">Кардиология. – 2002. </w:t>
      </w:r>
      <w:r>
        <w:rPr>
          <w:szCs w:val="28"/>
          <w:lang w:val="uk-UA" w:eastAsia="ja-JP"/>
        </w:rPr>
        <w:t>–</w:t>
      </w:r>
      <w:r w:rsidRPr="008D4708">
        <w:rPr>
          <w:szCs w:val="28"/>
          <w:lang w:eastAsia="ja-JP"/>
        </w:rPr>
        <w:t xml:space="preserve"> № 4. – С. 19-22.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Шалаев С.В. Острые коронарные синдромы </w:t>
      </w:r>
      <w:r w:rsidRPr="008D4708">
        <w:rPr>
          <w:bCs/>
          <w:szCs w:val="28"/>
        </w:rPr>
        <w:t xml:space="preserve">без подъема сегмента </w:t>
      </w:r>
      <w:r w:rsidRPr="008D4708">
        <w:rPr>
          <w:bCs/>
          <w:szCs w:val="28"/>
          <w:lang w:val="en-US"/>
        </w:rPr>
        <w:t>ST</w:t>
      </w:r>
      <w:r w:rsidRPr="008D4708">
        <w:rPr>
          <w:szCs w:val="28"/>
        </w:rPr>
        <w:t xml:space="preserve"> на ЭКГ: стратегия диагностики и лечения, </w:t>
      </w:r>
      <w:r w:rsidRPr="008D4708">
        <w:rPr>
          <w:bCs/>
          <w:szCs w:val="28"/>
        </w:rPr>
        <w:t>основанная на оценке степ</w:t>
      </w:r>
      <w:r w:rsidRPr="008D4708">
        <w:rPr>
          <w:bCs/>
          <w:szCs w:val="28"/>
        </w:rPr>
        <w:t>е</w:t>
      </w:r>
      <w:r w:rsidRPr="008D4708">
        <w:rPr>
          <w:bCs/>
          <w:szCs w:val="28"/>
        </w:rPr>
        <w:t>ни риска</w:t>
      </w:r>
      <w:r w:rsidRPr="008D4708">
        <w:rPr>
          <w:szCs w:val="28"/>
        </w:rPr>
        <w:t xml:space="preserve"> </w:t>
      </w:r>
      <w:r>
        <w:rPr>
          <w:szCs w:val="28"/>
        </w:rPr>
        <w:t xml:space="preserve">/ </w:t>
      </w:r>
      <w:r w:rsidRPr="008D4708">
        <w:rPr>
          <w:szCs w:val="28"/>
        </w:rPr>
        <w:t xml:space="preserve">Шалаев С.В. // Кардиология. – 2001. </w:t>
      </w:r>
      <w:r>
        <w:rPr>
          <w:szCs w:val="28"/>
          <w:lang w:val="uk-UA"/>
        </w:rPr>
        <w:t>–</w:t>
      </w:r>
      <w:r w:rsidRPr="008D4708">
        <w:rPr>
          <w:szCs w:val="28"/>
        </w:rPr>
        <w:t xml:space="preserve"> № 3. – С. 85-89.</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Аверков О.В</w:t>
      </w:r>
      <w:r>
        <w:rPr>
          <w:szCs w:val="28"/>
        </w:rPr>
        <w:t>.</w:t>
      </w:r>
      <w:r w:rsidRPr="008D4708">
        <w:rPr>
          <w:szCs w:val="28"/>
        </w:rPr>
        <w:t xml:space="preserve"> Возможности применения современных рекомендаций по </w:t>
      </w:r>
      <w:r w:rsidRPr="008D4708">
        <w:rPr>
          <w:bCs/>
          <w:szCs w:val="28"/>
        </w:rPr>
        <w:t>лечению</w:t>
      </w:r>
      <w:r w:rsidRPr="008D4708">
        <w:rPr>
          <w:szCs w:val="28"/>
        </w:rPr>
        <w:t xml:space="preserve"> острых коронарных синдромов в инфарктном отделении г</w:t>
      </w:r>
      <w:r w:rsidRPr="008D4708">
        <w:rPr>
          <w:szCs w:val="28"/>
        </w:rPr>
        <w:t>о</w:t>
      </w:r>
      <w:r w:rsidRPr="008D4708">
        <w:rPr>
          <w:szCs w:val="28"/>
        </w:rPr>
        <w:t xml:space="preserve">родской больницы </w:t>
      </w:r>
      <w:r>
        <w:rPr>
          <w:szCs w:val="28"/>
        </w:rPr>
        <w:t xml:space="preserve">/ </w:t>
      </w:r>
      <w:r w:rsidRPr="008D4708">
        <w:rPr>
          <w:szCs w:val="28"/>
        </w:rPr>
        <w:t>Аверков О.В., Лысов А.</w:t>
      </w:r>
      <w:proofErr w:type="gramStart"/>
      <w:r w:rsidRPr="008D4708">
        <w:rPr>
          <w:szCs w:val="28"/>
        </w:rPr>
        <w:t>Ю</w:t>
      </w:r>
      <w:proofErr w:type="gramEnd"/>
      <w:r w:rsidRPr="008D4708">
        <w:rPr>
          <w:szCs w:val="28"/>
        </w:rPr>
        <w:t>, Эрлих А.Д. и др. // Ка</w:t>
      </w:r>
      <w:r w:rsidRPr="008D4708">
        <w:rPr>
          <w:szCs w:val="28"/>
        </w:rPr>
        <w:t>р</w:t>
      </w:r>
      <w:r w:rsidRPr="008D4708">
        <w:rPr>
          <w:szCs w:val="28"/>
        </w:rPr>
        <w:t xml:space="preserve">диология. – 2002. </w:t>
      </w:r>
      <w:r>
        <w:rPr>
          <w:szCs w:val="28"/>
          <w:lang w:val="uk-UA"/>
        </w:rPr>
        <w:t>–</w:t>
      </w:r>
      <w:r w:rsidRPr="008D4708">
        <w:rPr>
          <w:szCs w:val="28"/>
        </w:rPr>
        <w:t xml:space="preserve"> № 4. – С. 4-13.</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Нетяженко В.З</w:t>
      </w:r>
      <w:r>
        <w:rPr>
          <w:szCs w:val="28"/>
        </w:rPr>
        <w:t>.</w:t>
      </w:r>
      <w:r w:rsidRPr="008D4708">
        <w:rPr>
          <w:szCs w:val="28"/>
        </w:rPr>
        <w:t xml:space="preserve"> Острый инфаркт миокарда: современные стандарты в</w:t>
      </w:r>
      <w:r w:rsidRPr="008D4708">
        <w:rPr>
          <w:szCs w:val="28"/>
        </w:rPr>
        <w:t>е</w:t>
      </w:r>
      <w:r w:rsidRPr="008D4708">
        <w:rPr>
          <w:szCs w:val="28"/>
        </w:rPr>
        <w:t xml:space="preserve">дения больных </w:t>
      </w:r>
      <w:r>
        <w:rPr>
          <w:szCs w:val="28"/>
        </w:rPr>
        <w:t xml:space="preserve">/ </w:t>
      </w:r>
      <w:r w:rsidRPr="008D4708">
        <w:rPr>
          <w:szCs w:val="28"/>
        </w:rPr>
        <w:t xml:space="preserve">Нетяженко В.З., Доценко Е.Р. // Doctor. – </w:t>
      </w:r>
      <w:r w:rsidRPr="008D4708">
        <w:rPr>
          <w:bCs/>
          <w:szCs w:val="28"/>
        </w:rPr>
        <w:t>2003</w:t>
      </w:r>
      <w:r w:rsidRPr="008D4708">
        <w:rPr>
          <w:szCs w:val="28"/>
        </w:rPr>
        <w:t xml:space="preserve">. – № 2. – С. 60-64.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napToGrid w:val="0"/>
          <w:szCs w:val="28"/>
        </w:rPr>
        <w:t>Дробченко С.Н</w:t>
      </w:r>
      <w:r>
        <w:rPr>
          <w:snapToGrid w:val="0"/>
          <w:szCs w:val="28"/>
        </w:rPr>
        <w:t>.</w:t>
      </w:r>
      <w:r w:rsidRPr="008D4708">
        <w:rPr>
          <w:snapToGrid w:val="0"/>
          <w:szCs w:val="28"/>
        </w:rPr>
        <w:t xml:space="preserve"> Высокомолекулярные соединения</w:t>
      </w:r>
      <w:r>
        <w:rPr>
          <w:snapToGrid w:val="0"/>
          <w:szCs w:val="28"/>
        </w:rPr>
        <w:t xml:space="preserve">. / </w:t>
      </w:r>
      <w:r w:rsidRPr="008D4708">
        <w:rPr>
          <w:snapToGrid w:val="0"/>
          <w:szCs w:val="28"/>
        </w:rPr>
        <w:t>Дробченко С.Н., Исаева-Иванова Л.С., Грачев С.А. – М.: М</w:t>
      </w:r>
      <w:r>
        <w:rPr>
          <w:snapToGrid w:val="0"/>
          <w:szCs w:val="28"/>
        </w:rPr>
        <w:t>едици</w:t>
      </w:r>
      <w:r w:rsidRPr="008D4708">
        <w:rPr>
          <w:snapToGrid w:val="0"/>
          <w:szCs w:val="28"/>
        </w:rPr>
        <w:t xml:space="preserve">на, 1990. </w:t>
      </w:r>
      <w:r>
        <w:rPr>
          <w:snapToGrid w:val="0"/>
          <w:szCs w:val="28"/>
        </w:rPr>
        <w:t>–</w:t>
      </w:r>
      <w:r w:rsidRPr="008D4708">
        <w:rPr>
          <w:snapToGrid w:val="0"/>
          <w:szCs w:val="28"/>
        </w:rPr>
        <w:t xml:space="preserve"> 254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Лобзин В.С</w:t>
      </w:r>
      <w:r>
        <w:rPr>
          <w:szCs w:val="28"/>
        </w:rPr>
        <w:t>.</w:t>
      </w:r>
      <w:r w:rsidRPr="008D4708">
        <w:rPr>
          <w:szCs w:val="28"/>
        </w:rPr>
        <w:t xml:space="preserve"> Динамика изменений в системе гомеостаза при различных формах миастении, изученная с помощью метода ЛКС </w:t>
      </w:r>
      <w:r>
        <w:rPr>
          <w:szCs w:val="28"/>
        </w:rPr>
        <w:t xml:space="preserve">/ </w:t>
      </w:r>
      <w:r w:rsidRPr="008D4708">
        <w:rPr>
          <w:szCs w:val="28"/>
        </w:rPr>
        <w:t xml:space="preserve">Лобзин В.С., Руденко Д. И. // Бюлл. экспер. биол. и мед. </w:t>
      </w:r>
      <w:r>
        <w:rPr>
          <w:szCs w:val="28"/>
        </w:rPr>
        <w:t>–</w:t>
      </w:r>
      <w:r w:rsidRPr="008D4708">
        <w:rPr>
          <w:szCs w:val="28"/>
        </w:rPr>
        <w:t xml:space="preserve"> 1991.</w:t>
      </w:r>
      <w:r>
        <w:rPr>
          <w:szCs w:val="28"/>
        </w:rPr>
        <w:t xml:space="preserve"> –</w:t>
      </w:r>
      <w:r w:rsidRPr="008D4708">
        <w:rPr>
          <w:szCs w:val="28"/>
        </w:rPr>
        <w:t xml:space="preserve"> Т. 6, №4.</w:t>
      </w:r>
      <w:r>
        <w:rPr>
          <w:szCs w:val="28"/>
        </w:rPr>
        <w:t xml:space="preserve"> –</w:t>
      </w:r>
      <w:r w:rsidRPr="008D4708">
        <w:rPr>
          <w:szCs w:val="28"/>
        </w:rPr>
        <w:t xml:space="preserve"> С. 259-262.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color w:val="000000"/>
          <w:szCs w:val="28"/>
        </w:rPr>
      </w:pPr>
      <w:r w:rsidRPr="008D4708">
        <w:rPr>
          <w:color w:val="000000"/>
          <w:szCs w:val="28"/>
        </w:rPr>
        <w:t>Эмануэль В.Л</w:t>
      </w:r>
      <w:r>
        <w:rPr>
          <w:color w:val="000000"/>
          <w:szCs w:val="28"/>
        </w:rPr>
        <w:t>.</w:t>
      </w:r>
      <w:r w:rsidRPr="008D4708">
        <w:rPr>
          <w:color w:val="000000"/>
          <w:szCs w:val="28"/>
        </w:rPr>
        <w:t xml:space="preserve"> Интегральные технологии оценки саногенеза </w:t>
      </w:r>
      <w:r>
        <w:rPr>
          <w:color w:val="000000"/>
          <w:szCs w:val="28"/>
        </w:rPr>
        <w:t>/ Эмман</w:t>
      </w:r>
      <w:r>
        <w:rPr>
          <w:color w:val="000000"/>
          <w:szCs w:val="28"/>
        </w:rPr>
        <w:t>у</w:t>
      </w:r>
      <w:r>
        <w:rPr>
          <w:color w:val="000000"/>
          <w:szCs w:val="28"/>
        </w:rPr>
        <w:t>эль </w:t>
      </w:r>
      <w:r w:rsidRPr="008D4708">
        <w:rPr>
          <w:color w:val="000000"/>
          <w:szCs w:val="28"/>
        </w:rPr>
        <w:t xml:space="preserve">В.Л., Генкин А.А., Носкин Л.А., Эмануэль Ю.В. // Лабораторная медицина. – 2000. </w:t>
      </w:r>
      <w:r>
        <w:rPr>
          <w:color w:val="000000"/>
          <w:szCs w:val="28"/>
        </w:rPr>
        <w:t>–</w:t>
      </w:r>
      <w:r w:rsidRPr="008D4708">
        <w:rPr>
          <w:color w:val="000000"/>
          <w:szCs w:val="28"/>
        </w:rPr>
        <w:t xml:space="preserve"> № 3. – С. 9-12.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bCs/>
          <w:color w:val="292526"/>
          <w:szCs w:val="28"/>
          <w:lang w:val="uk-UA"/>
        </w:rPr>
      </w:pPr>
      <w:r w:rsidRPr="008D4708">
        <w:rPr>
          <w:szCs w:val="28"/>
        </w:rPr>
        <w:t>Крыжановский Г.Н. Дизрегуляционная патология.</w:t>
      </w:r>
      <w:r>
        <w:rPr>
          <w:szCs w:val="28"/>
        </w:rPr>
        <w:t xml:space="preserve"> / </w:t>
      </w:r>
      <w:r w:rsidRPr="008D4708">
        <w:rPr>
          <w:szCs w:val="28"/>
        </w:rPr>
        <w:t xml:space="preserve">Крыжановский Г.Н. </w:t>
      </w:r>
      <w:r>
        <w:rPr>
          <w:szCs w:val="28"/>
        </w:rPr>
        <w:t>–</w:t>
      </w:r>
      <w:r w:rsidRPr="008D4708">
        <w:rPr>
          <w:szCs w:val="28"/>
        </w:rPr>
        <w:t xml:space="preserve"> М. – 2002. </w:t>
      </w:r>
      <w:r>
        <w:rPr>
          <w:szCs w:val="28"/>
        </w:rPr>
        <w:t>–</w:t>
      </w:r>
      <w:r w:rsidRPr="008D4708">
        <w:rPr>
          <w:szCs w:val="28"/>
        </w:rPr>
        <w:t xml:space="preserve"> 96 с.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lang w:val="uk-UA"/>
        </w:rPr>
      </w:pPr>
      <w:r w:rsidRPr="008D4708">
        <w:rPr>
          <w:snapToGrid w:val="0"/>
          <w:szCs w:val="28"/>
        </w:rPr>
        <w:t>Бондарев И.И</w:t>
      </w:r>
      <w:r>
        <w:rPr>
          <w:snapToGrid w:val="0"/>
          <w:szCs w:val="28"/>
        </w:rPr>
        <w:t>.</w:t>
      </w:r>
      <w:r w:rsidRPr="008D4708">
        <w:rPr>
          <w:snapToGrid w:val="0"/>
          <w:szCs w:val="28"/>
        </w:rPr>
        <w:t xml:space="preserve"> Сравнительная оценка адаптационных перестроек с</w:t>
      </w:r>
      <w:r w:rsidRPr="008D4708">
        <w:rPr>
          <w:snapToGrid w:val="0"/>
          <w:szCs w:val="28"/>
        </w:rPr>
        <w:t>и</w:t>
      </w:r>
      <w:r w:rsidRPr="008D4708">
        <w:rPr>
          <w:snapToGrid w:val="0"/>
          <w:szCs w:val="28"/>
        </w:rPr>
        <w:t>стемы гомеостаза у лиц, занимающихся культуризмом и восточными единоборствами методом лазерной корреляционной спектроскопии</w:t>
      </w:r>
      <w:r>
        <w:rPr>
          <w:snapToGrid w:val="0"/>
          <w:szCs w:val="28"/>
        </w:rPr>
        <w:t xml:space="preserve"> / </w:t>
      </w:r>
      <w:r w:rsidRPr="008D4708">
        <w:rPr>
          <w:snapToGrid w:val="0"/>
          <w:szCs w:val="28"/>
        </w:rPr>
        <w:t>Бондарев И.И., Соколовский В.С., Андронов Д.Ю. //</w:t>
      </w:r>
      <w:r>
        <w:rPr>
          <w:snapToGrid w:val="0"/>
          <w:szCs w:val="28"/>
        </w:rPr>
        <w:t xml:space="preserve"> </w:t>
      </w:r>
      <w:r w:rsidRPr="008D4708">
        <w:rPr>
          <w:snapToGrid w:val="0"/>
          <w:szCs w:val="28"/>
        </w:rPr>
        <w:t>Тез</w:t>
      </w:r>
      <w:proofErr w:type="gramStart"/>
      <w:r w:rsidRPr="008D4708">
        <w:rPr>
          <w:snapToGrid w:val="0"/>
          <w:szCs w:val="28"/>
        </w:rPr>
        <w:t>.</w:t>
      </w:r>
      <w:proofErr w:type="gramEnd"/>
      <w:r w:rsidRPr="008D4708">
        <w:rPr>
          <w:snapToGrid w:val="0"/>
          <w:szCs w:val="28"/>
        </w:rPr>
        <w:t xml:space="preserve"> </w:t>
      </w:r>
      <w:proofErr w:type="gramStart"/>
      <w:r w:rsidRPr="008D4708">
        <w:rPr>
          <w:snapToGrid w:val="0"/>
          <w:szCs w:val="28"/>
        </w:rPr>
        <w:t>д</w:t>
      </w:r>
      <w:proofErr w:type="gramEnd"/>
      <w:r w:rsidRPr="008D4708">
        <w:rPr>
          <w:snapToGrid w:val="0"/>
          <w:szCs w:val="28"/>
        </w:rPr>
        <w:t xml:space="preserve">окл. конф. "Актуальные проблемы физического воспитания в ВУЗе". </w:t>
      </w:r>
      <w:r>
        <w:rPr>
          <w:snapToGrid w:val="0"/>
          <w:szCs w:val="28"/>
        </w:rPr>
        <w:t>–</w:t>
      </w:r>
      <w:r w:rsidRPr="008D4708">
        <w:rPr>
          <w:snapToGrid w:val="0"/>
          <w:szCs w:val="28"/>
        </w:rPr>
        <w:t xml:space="preserve"> Донецк, 1995. </w:t>
      </w:r>
      <w:r>
        <w:rPr>
          <w:snapToGrid w:val="0"/>
          <w:szCs w:val="28"/>
        </w:rPr>
        <w:t>–</w:t>
      </w:r>
      <w:r w:rsidRPr="008D4708">
        <w:rPr>
          <w:snapToGrid w:val="0"/>
          <w:szCs w:val="28"/>
        </w:rPr>
        <w:t xml:space="preserve"> С. 15.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Биленко А.А. Диагностические возможности лазерной корреляционной спектроскопии в клинической медицине (обзор литературы) </w:t>
      </w:r>
      <w:r>
        <w:rPr>
          <w:szCs w:val="28"/>
        </w:rPr>
        <w:t xml:space="preserve">/ </w:t>
      </w:r>
      <w:r w:rsidRPr="008D4708">
        <w:rPr>
          <w:szCs w:val="28"/>
        </w:rPr>
        <w:t>Биле</w:t>
      </w:r>
      <w:r w:rsidRPr="008D4708">
        <w:rPr>
          <w:szCs w:val="28"/>
        </w:rPr>
        <w:t>н</w:t>
      </w:r>
      <w:r w:rsidRPr="008D4708">
        <w:rPr>
          <w:szCs w:val="28"/>
        </w:rPr>
        <w:t>ко</w:t>
      </w:r>
      <w:r>
        <w:rPr>
          <w:szCs w:val="28"/>
        </w:rPr>
        <w:t> </w:t>
      </w:r>
      <w:r w:rsidRPr="008D4708">
        <w:rPr>
          <w:szCs w:val="28"/>
        </w:rPr>
        <w:t xml:space="preserve">А.А. // Вестн. проблем биологии и медицины. </w:t>
      </w:r>
      <w:r>
        <w:rPr>
          <w:szCs w:val="28"/>
        </w:rPr>
        <w:t>–</w:t>
      </w:r>
      <w:r w:rsidRPr="008D4708">
        <w:rPr>
          <w:szCs w:val="28"/>
        </w:rPr>
        <w:t xml:space="preserve"> 1997. </w:t>
      </w:r>
      <w:r>
        <w:rPr>
          <w:szCs w:val="28"/>
        </w:rPr>
        <w:t>–</w:t>
      </w:r>
      <w:r w:rsidRPr="008D4708">
        <w:rPr>
          <w:szCs w:val="28"/>
        </w:rPr>
        <w:t xml:space="preserve"> № 30. </w:t>
      </w:r>
      <w:r>
        <w:rPr>
          <w:szCs w:val="28"/>
        </w:rPr>
        <w:t>–</w:t>
      </w:r>
      <w:r w:rsidRPr="008D4708">
        <w:rPr>
          <w:szCs w:val="28"/>
        </w:rPr>
        <w:t xml:space="preserve"> С.</w:t>
      </w:r>
      <w:r>
        <w:rPr>
          <w:szCs w:val="28"/>
        </w:rPr>
        <w:t> </w:t>
      </w:r>
      <w:r w:rsidRPr="008D4708">
        <w:rPr>
          <w:szCs w:val="28"/>
        </w:rPr>
        <w:t>20-32.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lang w:val="uk-UA"/>
        </w:rPr>
        <w:lastRenderedPageBreak/>
        <w:t>Біленко О.А</w:t>
      </w:r>
      <w:r>
        <w:rPr>
          <w:szCs w:val="28"/>
          <w:lang w:val="uk-UA"/>
        </w:rPr>
        <w:t>.</w:t>
      </w:r>
      <w:r w:rsidRPr="008D4708">
        <w:rPr>
          <w:szCs w:val="28"/>
          <w:lang w:val="uk-UA"/>
        </w:rPr>
        <w:t xml:space="preserve"> Особливості плазменого гомеостазу у хворих на рак пр</w:t>
      </w:r>
      <w:r w:rsidRPr="008D4708">
        <w:rPr>
          <w:szCs w:val="28"/>
          <w:lang w:val="uk-UA"/>
        </w:rPr>
        <w:t>я</w:t>
      </w:r>
      <w:r w:rsidRPr="008D4708">
        <w:rPr>
          <w:szCs w:val="28"/>
          <w:lang w:val="uk-UA"/>
        </w:rPr>
        <w:t>мої кишки за даними лазерної кореляційної спектроскопії</w:t>
      </w:r>
      <w:r>
        <w:rPr>
          <w:szCs w:val="28"/>
          <w:lang w:val="uk-UA"/>
        </w:rPr>
        <w:t xml:space="preserve"> / </w:t>
      </w:r>
      <w:r w:rsidRPr="008D4708">
        <w:rPr>
          <w:szCs w:val="28"/>
          <w:lang w:val="uk-UA"/>
        </w:rPr>
        <w:t>Біле</w:t>
      </w:r>
      <w:r w:rsidRPr="008D4708">
        <w:rPr>
          <w:szCs w:val="28"/>
          <w:lang w:val="uk-UA"/>
        </w:rPr>
        <w:t>н</w:t>
      </w:r>
      <w:r w:rsidRPr="008D4708">
        <w:rPr>
          <w:szCs w:val="28"/>
          <w:lang w:val="uk-UA"/>
        </w:rPr>
        <w:t>ко</w:t>
      </w:r>
      <w:r>
        <w:rPr>
          <w:szCs w:val="28"/>
          <w:lang w:val="uk-UA"/>
        </w:rPr>
        <w:t> </w:t>
      </w:r>
      <w:r w:rsidRPr="008D4708">
        <w:rPr>
          <w:szCs w:val="28"/>
          <w:lang w:val="uk-UA"/>
        </w:rPr>
        <w:t>О.А., Бажора Ю.І., Соколов В.М., Андронов Д.Ю. // Укр. радіол. ж</w:t>
      </w:r>
      <w:r>
        <w:rPr>
          <w:szCs w:val="28"/>
          <w:lang w:val="uk-UA"/>
        </w:rPr>
        <w:t>урн</w:t>
      </w:r>
      <w:r w:rsidRPr="008D4708">
        <w:rPr>
          <w:szCs w:val="28"/>
          <w:lang w:val="uk-UA"/>
        </w:rPr>
        <w:t xml:space="preserve">. </w:t>
      </w:r>
      <w:r>
        <w:rPr>
          <w:szCs w:val="28"/>
          <w:lang w:val="uk-UA"/>
        </w:rPr>
        <w:t>–</w:t>
      </w:r>
      <w:r w:rsidRPr="008D4708">
        <w:rPr>
          <w:szCs w:val="28"/>
          <w:lang w:val="uk-UA"/>
        </w:rPr>
        <w:t xml:space="preserve"> 1997.</w:t>
      </w:r>
      <w:r>
        <w:rPr>
          <w:szCs w:val="28"/>
          <w:lang w:val="uk-UA"/>
        </w:rPr>
        <w:t xml:space="preserve"> –</w:t>
      </w:r>
      <w:r w:rsidRPr="008D4708">
        <w:rPr>
          <w:szCs w:val="28"/>
          <w:lang w:val="uk-UA"/>
        </w:rPr>
        <w:t xml:space="preserve"> № 3.</w:t>
      </w:r>
      <w:r>
        <w:rPr>
          <w:szCs w:val="28"/>
          <w:lang w:val="uk-UA"/>
        </w:rPr>
        <w:t xml:space="preserve"> –</w:t>
      </w:r>
      <w:r w:rsidRPr="008D4708">
        <w:rPr>
          <w:szCs w:val="28"/>
          <w:lang w:val="uk-UA"/>
        </w:rPr>
        <w:t xml:space="preserve"> С.</w:t>
      </w:r>
      <w:r>
        <w:rPr>
          <w:szCs w:val="28"/>
          <w:lang w:val="uk-UA"/>
        </w:rPr>
        <w:t> </w:t>
      </w:r>
      <w:r w:rsidRPr="008D4708">
        <w:rPr>
          <w:szCs w:val="28"/>
          <w:lang w:val="uk-UA"/>
        </w:rPr>
        <w:t>280-282.</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Арефьев И.М</w:t>
      </w:r>
      <w:r>
        <w:rPr>
          <w:szCs w:val="28"/>
        </w:rPr>
        <w:t>.</w:t>
      </w:r>
      <w:r w:rsidRPr="008D4708">
        <w:rPr>
          <w:bCs/>
          <w:i/>
          <w:iCs/>
          <w:szCs w:val="28"/>
        </w:rPr>
        <w:t xml:space="preserve"> </w:t>
      </w:r>
      <w:r w:rsidRPr="008D4708">
        <w:rPr>
          <w:szCs w:val="28"/>
        </w:rPr>
        <w:t>Лазерный корреляционный спектроскоп для иммунол</w:t>
      </w:r>
      <w:r w:rsidRPr="008D4708">
        <w:rPr>
          <w:szCs w:val="28"/>
        </w:rPr>
        <w:t>о</w:t>
      </w:r>
      <w:r w:rsidRPr="008D4708">
        <w:rPr>
          <w:szCs w:val="28"/>
        </w:rPr>
        <w:t xml:space="preserve">гических и вирусологических анализов </w:t>
      </w:r>
      <w:r>
        <w:rPr>
          <w:szCs w:val="28"/>
        </w:rPr>
        <w:t xml:space="preserve">/ </w:t>
      </w:r>
      <w:r w:rsidRPr="008D4708">
        <w:rPr>
          <w:szCs w:val="28"/>
        </w:rPr>
        <w:t>Арефьев И.М., Еськов А.Н., Юдин И.К.</w:t>
      </w:r>
      <w:r w:rsidRPr="008D4708">
        <w:rPr>
          <w:bCs/>
          <w:i/>
          <w:iCs/>
          <w:szCs w:val="28"/>
        </w:rPr>
        <w:t xml:space="preserve"> </w:t>
      </w:r>
      <w:r w:rsidRPr="008D4708">
        <w:rPr>
          <w:szCs w:val="28"/>
        </w:rPr>
        <w:t>// Мед</w:t>
      </w:r>
      <w:proofErr w:type="gramStart"/>
      <w:r w:rsidRPr="008D4708">
        <w:rPr>
          <w:szCs w:val="28"/>
        </w:rPr>
        <w:t>.</w:t>
      </w:r>
      <w:proofErr w:type="gramEnd"/>
      <w:r w:rsidRPr="008D4708">
        <w:rPr>
          <w:szCs w:val="28"/>
        </w:rPr>
        <w:t xml:space="preserve"> </w:t>
      </w:r>
      <w:proofErr w:type="gramStart"/>
      <w:r w:rsidRPr="008D4708">
        <w:rPr>
          <w:szCs w:val="28"/>
        </w:rPr>
        <w:t>т</w:t>
      </w:r>
      <w:proofErr w:type="gramEnd"/>
      <w:r w:rsidRPr="008D4708">
        <w:rPr>
          <w:szCs w:val="28"/>
        </w:rPr>
        <w:t xml:space="preserve">ехника. </w:t>
      </w:r>
      <w:r>
        <w:rPr>
          <w:szCs w:val="28"/>
        </w:rPr>
        <w:t>–</w:t>
      </w:r>
      <w:r w:rsidRPr="008D4708">
        <w:rPr>
          <w:szCs w:val="28"/>
        </w:rPr>
        <w:t xml:space="preserve"> 1979. </w:t>
      </w:r>
      <w:r>
        <w:rPr>
          <w:szCs w:val="28"/>
        </w:rPr>
        <w:t>–</w:t>
      </w:r>
      <w:r w:rsidRPr="008D4708">
        <w:rPr>
          <w:szCs w:val="28"/>
        </w:rPr>
        <w:t xml:space="preserve"> № 2. – С. 30-34.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rPr>
      </w:pPr>
      <w:r w:rsidRPr="008D4708">
        <w:rPr>
          <w:snapToGrid w:val="0"/>
          <w:szCs w:val="28"/>
        </w:rPr>
        <w:t>Поспелов А.Ю. Разработка методик и аппаратуры лазерного лечебно-диагностического комплекса для широкого клинического применения: Дис.</w:t>
      </w:r>
      <w:r>
        <w:rPr>
          <w:snapToGrid w:val="0"/>
          <w:szCs w:val="28"/>
        </w:rPr>
        <w:t xml:space="preserve"> … </w:t>
      </w:r>
      <w:r w:rsidRPr="008D4708">
        <w:rPr>
          <w:snapToGrid w:val="0"/>
          <w:szCs w:val="28"/>
        </w:rPr>
        <w:t>канд.</w:t>
      </w:r>
      <w:r>
        <w:rPr>
          <w:snapToGrid w:val="0"/>
          <w:szCs w:val="28"/>
        </w:rPr>
        <w:t xml:space="preserve"> </w:t>
      </w:r>
      <w:r w:rsidRPr="008D4708">
        <w:rPr>
          <w:snapToGrid w:val="0"/>
          <w:szCs w:val="28"/>
        </w:rPr>
        <w:t>мед</w:t>
      </w:r>
      <w:proofErr w:type="gramStart"/>
      <w:r w:rsidRPr="008D4708">
        <w:rPr>
          <w:snapToGrid w:val="0"/>
          <w:szCs w:val="28"/>
        </w:rPr>
        <w:t>.</w:t>
      </w:r>
      <w:proofErr w:type="gramEnd"/>
      <w:r>
        <w:rPr>
          <w:snapToGrid w:val="0"/>
          <w:szCs w:val="28"/>
        </w:rPr>
        <w:t xml:space="preserve"> </w:t>
      </w:r>
      <w:proofErr w:type="gramStart"/>
      <w:r w:rsidRPr="008D4708">
        <w:rPr>
          <w:snapToGrid w:val="0"/>
          <w:szCs w:val="28"/>
        </w:rPr>
        <w:t>н</w:t>
      </w:r>
      <w:proofErr w:type="gramEnd"/>
      <w:r w:rsidRPr="008D4708">
        <w:rPr>
          <w:snapToGrid w:val="0"/>
          <w:szCs w:val="28"/>
        </w:rPr>
        <w:t xml:space="preserve">аук. </w:t>
      </w:r>
      <w:r>
        <w:rPr>
          <w:snapToGrid w:val="0"/>
          <w:szCs w:val="28"/>
        </w:rPr>
        <w:t xml:space="preserve">/ </w:t>
      </w:r>
      <w:r w:rsidRPr="008D4708">
        <w:rPr>
          <w:snapToGrid w:val="0"/>
          <w:szCs w:val="28"/>
        </w:rPr>
        <w:t>Поспелов А.Ю. – ЦКБ уник</w:t>
      </w:r>
      <w:proofErr w:type="gramStart"/>
      <w:r w:rsidRPr="008D4708">
        <w:rPr>
          <w:snapToGrid w:val="0"/>
          <w:szCs w:val="28"/>
        </w:rPr>
        <w:t>.</w:t>
      </w:r>
      <w:proofErr w:type="gramEnd"/>
      <w:r>
        <w:rPr>
          <w:snapToGrid w:val="0"/>
          <w:szCs w:val="28"/>
        </w:rPr>
        <w:t xml:space="preserve"> </w:t>
      </w:r>
      <w:proofErr w:type="gramStart"/>
      <w:r w:rsidRPr="008D4708">
        <w:rPr>
          <w:snapToGrid w:val="0"/>
          <w:szCs w:val="28"/>
        </w:rPr>
        <w:t>п</w:t>
      </w:r>
      <w:proofErr w:type="gramEnd"/>
      <w:r w:rsidRPr="008D4708">
        <w:rPr>
          <w:snapToGrid w:val="0"/>
          <w:szCs w:val="28"/>
        </w:rPr>
        <w:t>риборостроения РАН, 1994. – 129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Бажора Ю.И</w:t>
      </w:r>
      <w:r>
        <w:rPr>
          <w:szCs w:val="28"/>
        </w:rPr>
        <w:t>.</w:t>
      </w:r>
      <w:r w:rsidRPr="008D4708">
        <w:rPr>
          <w:szCs w:val="28"/>
        </w:rPr>
        <w:t xml:space="preserve"> Лазерная корреляционная спектроскопия – новый метод мониторинга в токсикологии </w:t>
      </w:r>
      <w:r>
        <w:rPr>
          <w:szCs w:val="28"/>
        </w:rPr>
        <w:t xml:space="preserve">/ </w:t>
      </w:r>
      <w:r w:rsidRPr="008D4708">
        <w:rPr>
          <w:szCs w:val="28"/>
        </w:rPr>
        <w:t>Бажора Ю.И., Кресюн В.И., Но</w:t>
      </w:r>
      <w:r w:rsidRPr="008D4708">
        <w:rPr>
          <w:szCs w:val="28"/>
        </w:rPr>
        <w:t>с</w:t>
      </w:r>
      <w:r w:rsidRPr="008D4708">
        <w:rPr>
          <w:szCs w:val="28"/>
        </w:rPr>
        <w:t>кин</w:t>
      </w:r>
      <w:r>
        <w:rPr>
          <w:szCs w:val="28"/>
        </w:rPr>
        <w:t> </w:t>
      </w:r>
      <w:r w:rsidRPr="008D4708">
        <w:rPr>
          <w:szCs w:val="28"/>
        </w:rPr>
        <w:t>Л.А., Годован В.В., Андронов Д.Ю., Волошенков Б.А. // Совр. пр</w:t>
      </w:r>
      <w:r w:rsidRPr="008D4708">
        <w:rPr>
          <w:szCs w:val="28"/>
        </w:rPr>
        <w:t>о</w:t>
      </w:r>
      <w:r w:rsidRPr="008D4708">
        <w:rPr>
          <w:szCs w:val="28"/>
        </w:rPr>
        <w:t>блемы токсикологии.</w:t>
      </w:r>
      <w:r>
        <w:rPr>
          <w:szCs w:val="28"/>
        </w:rPr>
        <w:t xml:space="preserve"> – </w:t>
      </w:r>
      <w:r w:rsidRPr="008D4708">
        <w:rPr>
          <w:szCs w:val="28"/>
        </w:rPr>
        <w:t>1998.</w:t>
      </w:r>
      <w:r>
        <w:rPr>
          <w:szCs w:val="28"/>
        </w:rPr>
        <w:t xml:space="preserve"> –</w:t>
      </w:r>
      <w:r w:rsidRPr="008D4708">
        <w:rPr>
          <w:szCs w:val="28"/>
        </w:rPr>
        <w:t xml:space="preserve"> № 2.</w:t>
      </w:r>
      <w:r>
        <w:rPr>
          <w:szCs w:val="28"/>
        </w:rPr>
        <w:t xml:space="preserve"> –</w:t>
      </w:r>
      <w:r w:rsidRPr="008D4708">
        <w:rPr>
          <w:szCs w:val="28"/>
        </w:rPr>
        <w:t xml:space="preserve"> С. 7-11.</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Карпищенко А.И. Медицинские лабораторные технологии: Справо</w:t>
      </w:r>
      <w:r w:rsidRPr="008D4708">
        <w:rPr>
          <w:szCs w:val="28"/>
        </w:rPr>
        <w:t>ч</w:t>
      </w:r>
      <w:r w:rsidRPr="008D4708">
        <w:rPr>
          <w:szCs w:val="28"/>
        </w:rPr>
        <w:t>ник</w:t>
      </w:r>
      <w:r>
        <w:rPr>
          <w:szCs w:val="28"/>
        </w:rPr>
        <w:t xml:space="preserve">. / </w:t>
      </w:r>
      <w:r w:rsidRPr="008D4708">
        <w:rPr>
          <w:szCs w:val="28"/>
        </w:rPr>
        <w:t xml:space="preserve">Карпищенко А.И. </w:t>
      </w:r>
      <w:r>
        <w:rPr>
          <w:szCs w:val="28"/>
        </w:rPr>
        <w:t>–</w:t>
      </w:r>
      <w:r w:rsidRPr="008D4708">
        <w:rPr>
          <w:szCs w:val="28"/>
        </w:rPr>
        <w:t xml:space="preserve"> СП</w:t>
      </w:r>
      <w:r>
        <w:rPr>
          <w:szCs w:val="28"/>
        </w:rPr>
        <w:t>б.,</w:t>
      </w:r>
      <w:r w:rsidRPr="008D4708">
        <w:rPr>
          <w:szCs w:val="28"/>
        </w:rPr>
        <w:t xml:space="preserve">1999. </w:t>
      </w:r>
      <w:r>
        <w:rPr>
          <w:szCs w:val="28"/>
        </w:rPr>
        <w:t>–</w:t>
      </w:r>
      <w:r w:rsidRPr="008D4708">
        <w:rPr>
          <w:szCs w:val="28"/>
        </w:rPr>
        <w:t xml:space="preserve"> 649</w:t>
      </w:r>
      <w:r w:rsidRPr="008D4708">
        <w:rPr>
          <w:szCs w:val="28"/>
          <w:lang w:val="uk-UA"/>
        </w:rPr>
        <w:t xml:space="preserve"> с</w:t>
      </w:r>
      <w:r w:rsidRPr="008D4708">
        <w:rPr>
          <w:szCs w:val="28"/>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lang w:val="uk-UA"/>
        </w:rPr>
      </w:pPr>
      <w:r w:rsidRPr="008D4708">
        <w:rPr>
          <w:snapToGrid w:val="0"/>
          <w:szCs w:val="28"/>
        </w:rPr>
        <w:t>Кузнецов А.С., Ховратович В.И., Иоффе Д.В. Вопросы медицинской химии.</w:t>
      </w:r>
      <w:r>
        <w:rPr>
          <w:snapToGrid w:val="0"/>
          <w:szCs w:val="28"/>
        </w:rPr>
        <w:t xml:space="preserve"> /</w:t>
      </w:r>
      <w:r w:rsidRPr="008D4708">
        <w:rPr>
          <w:snapToGrid w:val="0"/>
          <w:szCs w:val="28"/>
        </w:rPr>
        <w:t xml:space="preserve"> Кузнецов А.С., Ховратович В.И., Иоффе Д.В. </w:t>
      </w:r>
      <w:r>
        <w:rPr>
          <w:snapToGrid w:val="0"/>
          <w:szCs w:val="28"/>
        </w:rPr>
        <w:t>–</w:t>
      </w:r>
      <w:r w:rsidRPr="008D4708">
        <w:rPr>
          <w:snapToGrid w:val="0"/>
          <w:szCs w:val="28"/>
        </w:rPr>
        <w:t xml:space="preserve"> 1983. </w:t>
      </w:r>
      <w:r>
        <w:rPr>
          <w:snapToGrid w:val="0"/>
          <w:szCs w:val="28"/>
        </w:rPr>
        <w:t>–</w:t>
      </w:r>
      <w:r w:rsidRPr="008D4708">
        <w:rPr>
          <w:snapToGrid w:val="0"/>
          <w:szCs w:val="28"/>
        </w:rPr>
        <w:t xml:space="preserve"> Т. 29, № 4.</w:t>
      </w:r>
      <w:r>
        <w:rPr>
          <w:snapToGrid w:val="0"/>
          <w:szCs w:val="28"/>
        </w:rPr>
        <w:t xml:space="preserve"> –</w:t>
      </w:r>
      <w:r w:rsidRPr="008D4708">
        <w:rPr>
          <w:snapToGrid w:val="0"/>
          <w:szCs w:val="28"/>
        </w:rPr>
        <w:t xml:space="preserve"> С. 61-65.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rPr>
      </w:pPr>
      <w:r w:rsidRPr="008D4708">
        <w:rPr>
          <w:snapToGrid w:val="0"/>
          <w:szCs w:val="28"/>
        </w:rPr>
        <w:t>Соколовский В.С</w:t>
      </w:r>
      <w:r>
        <w:rPr>
          <w:snapToGrid w:val="0"/>
          <w:szCs w:val="28"/>
        </w:rPr>
        <w:t>.</w:t>
      </w:r>
      <w:r w:rsidRPr="008D4708">
        <w:rPr>
          <w:snapToGrid w:val="0"/>
          <w:szCs w:val="28"/>
        </w:rPr>
        <w:t xml:space="preserve"> Экспресс-оценка системы гомеостаза в динамике ф</w:t>
      </w:r>
      <w:r w:rsidRPr="008D4708">
        <w:rPr>
          <w:snapToGrid w:val="0"/>
          <w:szCs w:val="28"/>
        </w:rPr>
        <w:t>и</w:t>
      </w:r>
      <w:r w:rsidRPr="008D4708">
        <w:rPr>
          <w:snapToGrid w:val="0"/>
          <w:szCs w:val="28"/>
        </w:rPr>
        <w:t>зической нагрузки спортсменов</w:t>
      </w:r>
      <w:r>
        <w:rPr>
          <w:snapToGrid w:val="0"/>
          <w:szCs w:val="28"/>
        </w:rPr>
        <w:t xml:space="preserve"> / </w:t>
      </w:r>
      <w:r w:rsidRPr="008D4708">
        <w:rPr>
          <w:snapToGrid w:val="0"/>
          <w:szCs w:val="28"/>
        </w:rPr>
        <w:t>Соколовский В.С., Носкин Л.А., Б</w:t>
      </w:r>
      <w:r w:rsidRPr="008D4708">
        <w:rPr>
          <w:snapToGrid w:val="0"/>
          <w:szCs w:val="28"/>
        </w:rPr>
        <w:t>а</w:t>
      </w:r>
      <w:r w:rsidRPr="008D4708">
        <w:rPr>
          <w:snapToGrid w:val="0"/>
          <w:szCs w:val="28"/>
        </w:rPr>
        <w:t xml:space="preserve">жора Ю.И. // Теория и практика физической культуры. </w:t>
      </w:r>
      <w:r>
        <w:rPr>
          <w:snapToGrid w:val="0"/>
          <w:szCs w:val="28"/>
        </w:rPr>
        <w:t>–</w:t>
      </w:r>
      <w:r w:rsidRPr="008D4708">
        <w:rPr>
          <w:snapToGrid w:val="0"/>
          <w:szCs w:val="28"/>
        </w:rPr>
        <w:t xml:space="preserve"> 1991. </w:t>
      </w:r>
      <w:r>
        <w:rPr>
          <w:snapToGrid w:val="0"/>
          <w:szCs w:val="28"/>
        </w:rPr>
        <w:t>–</w:t>
      </w:r>
      <w:r w:rsidRPr="008D4708">
        <w:rPr>
          <w:snapToGrid w:val="0"/>
          <w:szCs w:val="28"/>
        </w:rPr>
        <w:t xml:space="preserve"> № 11. </w:t>
      </w:r>
      <w:r>
        <w:rPr>
          <w:snapToGrid w:val="0"/>
          <w:szCs w:val="28"/>
        </w:rPr>
        <w:t>– С. 2-5.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Базарный В.В</w:t>
      </w:r>
      <w:r>
        <w:rPr>
          <w:szCs w:val="28"/>
        </w:rPr>
        <w:t>.</w:t>
      </w:r>
      <w:r w:rsidRPr="008D4708">
        <w:rPr>
          <w:szCs w:val="28"/>
        </w:rPr>
        <w:t xml:space="preserve"> Оценка структурно-опти</w:t>
      </w:r>
      <w:r>
        <w:rPr>
          <w:szCs w:val="28"/>
        </w:rPr>
        <w:softHyphen/>
      </w:r>
      <w:r w:rsidRPr="008D4708">
        <w:rPr>
          <w:szCs w:val="28"/>
        </w:rPr>
        <w:t>ческих свойств сыворотки кр</w:t>
      </w:r>
      <w:r w:rsidRPr="008D4708">
        <w:rPr>
          <w:szCs w:val="28"/>
        </w:rPr>
        <w:t>о</w:t>
      </w:r>
      <w:r w:rsidRPr="008D4708">
        <w:rPr>
          <w:szCs w:val="28"/>
        </w:rPr>
        <w:t xml:space="preserve">ви: патогенетическое и диагностическое значение </w:t>
      </w:r>
      <w:r>
        <w:rPr>
          <w:szCs w:val="28"/>
        </w:rPr>
        <w:t xml:space="preserve">/ </w:t>
      </w:r>
      <w:r w:rsidRPr="008D4708">
        <w:rPr>
          <w:szCs w:val="28"/>
        </w:rPr>
        <w:t>Базарный В.В., З</w:t>
      </w:r>
      <w:r w:rsidRPr="008D4708">
        <w:rPr>
          <w:szCs w:val="28"/>
        </w:rPr>
        <w:t>ы</w:t>
      </w:r>
      <w:r w:rsidRPr="008D4708">
        <w:rPr>
          <w:szCs w:val="28"/>
        </w:rPr>
        <w:t>кина О.В., Трифонова Б.Б. // Клин</w:t>
      </w:r>
      <w:proofErr w:type="gramStart"/>
      <w:r w:rsidRPr="008D4708">
        <w:rPr>
          <w:szCs w:val="28"/>
        </w:rPr>
        <w:t>.</w:t>
      </w:r>
      <w:proofErr w:type="gramEnd"/>
      <w:r w:rsidRPr="008D4708">
        <w:rPr>
          <w:szCs w:val="28"/>
        </w:rPr>
        <w:t xml:space="preserve"> </w:t>
      </w:r>
      <w:proofErr w:type="gramStart"/>
      <w:r w:rsidRPr="008D4708">
        <w:rPr>
          <w:szCs w:val="28"/>
        </w:rPr>
        <w:t>л</w:t>
      </w:r>
      <w:proofErr w:type="gramEnd"/>
      <w:r w:rsidRPr="008D4708">
        <w:rPr>
          <w:szCs w:val="28"/>
        </w:rPr>
        <w:t>аб. д</w:t>
      </w:r>
      <w:r>
        <w:rPr>
          <w:szCs w:val="28"/>
        </w:rPr>
        <w:t>иагности</w:t>
      </w:r>
      <w:r w:rsidRPr="008D4708">
        <w:rPr>
          <w:szCs w:val="28"/>
        </w:rPr>
        <w:t xml:space="preserve">ка. </w:t>
      </w:r>
      <w:r>
        <w:rPr>
          <w:szCs w:val="28"/>
        </w:rPr>
        <w:t>–</w:t>
      </w:r>
      <w:r w:rsidRPr="008D4708">
        <w:rPr>
          <w:szCs w:val="28"/>
        </w:rPr>
        <w:t xml:space="preserve"> 1997.</w:t>
      </w:r>
      <w:r>
        <w:rPr>
          <w:szCs w:val="28"/>
        </w:rPr>
        <w:t xml:space="preserve"> –</w:t>
      </w:r>
      <w:r w:rsidRPr="008D4708">
        <w:rPr>
          <w:szCs w:val="28"/>
        </w:rPr>
        <w:t xml:space="preserve"> № 6.</w:t>
      </w:r>
      <w:r>
        <w:rPr>
          <w:szCs w:val="28"/>
        </w:rPr>
        <w:t xml:space="preserve"> –</w:t>
      </w:r>
      <w:r w:rsidRPr="008D4708">
        <w:rPr>
          <w:szCs w:val="28"/>
        </w:rPr>
        <w:t xml:space="preserve"> С.</w:t>
      </w:r>
      <w:r>
        <w:rPr>
          <w:szCs w:val="28"/>
        </w:rPr>
        <w:t> </w:t>
      </w:r>
      <w:r w:rsidRPr="008D4708">
        <w:rPr>
          <w:szCs w:val="28"/>
        </w:rPr>
        <w:t>24-25.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Климов А.Н</w:t>
      </w:r>
      <w:r>
        <w:rPr>
          <w:szCs w:val="28"/>
        </w:rPr>
        <w:t>.</w:t>
      </w:r>
      <w:r w:rsidRPr="008D4708">
        <w:rPr>
          <w:szCs w:val="28"/>
        </w:rPr>
        <w:t xml:space="preserve"> Изменение распределения по размерам </w:t>
      </w:r>
      <w:proofErr w:type="gramStart"/>
      <w:r w:rsidRPr="008D4708">
        <w:rPr>
          <w:szCs w:val="28"/>
        </w:rPr>
        <w:t xml:space="preserve">липопротеидов плазмы крови человека </w:t>
      </w:r>
      <w:r>
        <w:rPr>
          <w:szCs w:val="28"/>
        </w:rPr>
        <w:t xml:space="preserve">/ </w:t>
      </w:r>
      <w:r w:rsidRPr="008D4708">
        <w:rPr>
          <w:szCs w:val="28"/>
        </w:rPr>
        <w:t>Климов</w:t>
      </w:r>
      <w:proofErr w:type="gramEnd"/>
      <w:r w:rsidRPr="008D4708">
        <w:rPr>
          <w:szCs w:val="28"/>
        </w:rPr>
        <w:t xml:space="preserve"> А.Н. Шмелев Г.Е., Носкин В.А. и др. // Биофизика. – 1982. – Т. 27, № 3. – С. 458-461.</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lang w:val="uk-UA"/>
        </w:rPr>
      </w:pPr>
      <w:r w:rsidRPr="008D4708">
        <w:rPr>
          <w:snapToGrid w:val="0"/>
          <w:szCs w:val="28"/>
        </w:rPr>
        <w:t>Балабонов С.М</w:t>
      </w:r>
      <w:r>
        <w:rPr>
          <w:snapToGrid w:val="0"/>
          <w:szCs w:val="28"/>
        </w:rPr>
        <w:t>.</w:t>
      </w:r>
      <w:r w:rsidRPr="008D4708">
        <w:rPr>
          <w:snapToGrid w:val="0"/>
          <w:szCs w:val="28"/>
        </w:rPr>
        <w:t xml:space="preserve"> Возможности методов, восстанавливающих функцию распределения частиц по размерам</w:t>
      </w:r>
      <w:r w:rsidRPr="008D4708">
        <w:rPr>
          <w:snapToGrid w:val="0"/>
          <w:szCs w:val="28"/>
          <w:lang w:val="uk-UA"/>
        </w:rPr>
        <w:t xml:space="preserve">, </w:t>
      </w:r>
      <w:r w:rsidRPr="008D4708">
        <w:rPr>
          <w:snapToGrid w:val="0"/>
          <w:szCs w:val="28"/>
        </w:rPr>
        <w:t xml:space="preserve">в вирусологии и иммунологии </w:t>
      </w:r>
      <w:r>
        <w:rPr>
          <w:snapToGrid w:val="0"/>
          <w:szCs w:val="28"/>
        </w:rPr>
        <w:t xml:space="preserve">/ </w:t>
      </w:r>
      <w:r w:rsidRPr="008D4708">
        <w:rPr>
          <w:snapToGrid w:val="0"/>
          <w:szCs w:val="28"/>
        </w:rPr>
        <w:t>Б</w:t>
      </w:r>
      <w:r w:rsidRPr="008D4708">
        <w:rPr>
          <w:snapToGrid w:val="0"/>
          <w:szCs w:val="28"/>
        </w:rPr>
        <w:t>а</w:t>
      </w:r>
      <w:r w:rsidRPr="008D4708">
        <w:rPr>
          <w:snapToGrid w:val="0"/>
          <w:szCs w:val="28"/>
        </w:rPr>
        <w:t>лабонов С.М., Блюгер А.Ф., Носкин В.А. // Препринт.</w:t>
      </w:r>
      <w:r>
        <w:rPr>
          <w:snapToGrid w:val="0"/>
          <w:szCs w:val="28"/>
        </w:rPr>
        <w:t xml:space="preserve"> </w:t>
      </w:r>
      <w:r w:rsidRPr="008D4708">
        <w:rPr>
          <w:snapToGrid w:val="0"/>
          <w:szCs w:val="28"/>
        </w:rPr>
        <w:t>N1330.</w:t>
      </w:r>
      <w:r>
        <w:rPr>
          <w:snapToGrid w:val="0"/>
          <w:szCs w:val="28"/>
        </w:rPr>
        <w:t xml:space="preserve"> – </w:t>
      </w:r>
      <w:r w:rsidRPr="008D4708">
        <w:rPr>
          <w:snapToGrid w:val="0"/>
          <w:szCs w:val="28"/>
        </w:rPr>
        <w:t>ЛИЯФ АН СССР</w:t>
      </w:r>
      <w:r>
        <w:rPr>
          <w:snapToGrid w:val="0"/>
          <w:szCs w:val="28"/>
        </w:rPr>
        <w:t>.</w:t>
      </w:r>
      <w:r w:rsidRPr="008D4708">
        <w:rPr>
          <w:snapToGrid w:val="0"/>
          <w:szCs w:val="28"/>
        </w:rPr>
        <w:t xml:space="preserve"> </w:t>
      </w:r>
      <w:r>
        <w:rPr>
          <w:snapToGrid w:val="0"/>
          <w:szCs w:val="28"/>
        </w:rPr>
        <w:t>–</w:t>
      </w:r>
      <w:r w:rsidRPr="008D4708">
        <w:rPr>
          <w:snapToGrid w:val="0"/>
          <w:szCs w:val="28"/>
        </w:rPr>
        <w:t xml:space="preserve"> 1987. </w:t>
      </w:r>
      <w:r>
        <w:rPr>
          <w:snapToGrid w:val="0"/>
          <w:szCs w:val="28"/>
        </w:rPr>
        <w:t>–</w:t>
      </w:r>
      <w:r w:rsidRPr="008D4708">
        <w:rPr>
          <w:snapToGrid w:val="0"/>
          <w:szCs w:val="28"/>
        </w:rPr>
        <w:t xml:space="preserve"> 24</w:t>
      </w:r>
      <w:r>
        <w:rPr>
          <w:snapToGrid w:val="0"/>
          <w:szCs w:val="28"/>
        </w:rPr>
        <w:t> </w:t>
      </w:r>
      <w:r w:rsidRPr="008D4708">
        <w:rPr>
          <w:snapToGrid w:val="0"/>
          <w:szCs w:val="28"/>
        </w:rPr>
        <w:t>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Лозовский В.Т</w:t>
      </w:r>
      <w:r>
        <w:rPr>
          <w:szCs w:val="28"/>
        </w:rPr>
        <w:t>.</w:t>
      </w:r>
      <w:r w:rsidRPr="008D4708">
        <w:rPr>
          <w:szCs w:val="28"/>
        </w:rPr>
        <w:t xml:space="preserve"> Размеры плаз</w:t>
      </w:r>
      <w:r w:rsidRPr="008D4708">
        <w:rPr>
          <w:szCs w:val="28"/>
        </w:rPr>
        <w:softHyphen/>
        <w:t xml:space="preserve">менных липопротеидов по данным трех независимых методов </w:t>
      </w:r>
      <w:r>
        <w:rPr>
          <w:szCs w:val="28"/>
        </w:rPr>
        <w:t xml:space="preserve">/ </w:t>
      </w:r>
      <w:r w:rsidRPr="008D4708">
        <w:rPr>
          <w:szCs w:val="28"/>
        </w:rPr>
        <w:t xml:space="preserve">Лозовский В.Т., Шмелев Г.Е., Носкин В.А. // Биофизика. </w:t>
      </w:r>
      <w:r>
        <w:rPr>
          <w:szCs w:val="28"/>
        </w:rPr>
        <w:t>–</w:t>
      </w:r>
      <w:r w:rsidRPr="008D4708">
        <w:rPr>
          <w:szCs w:val="28"/>
        </w:rPr>
        <w:t xml:space="preserve"> 1987.</w:t>
      </w:r>
      <w:r>
        <w:rPr>
          <w:szCs w:val="28"/>
        </w:rPr>
        <w:t xml:space="preserve"> – </w:t>
      </w:r>
      <w:r w:rsidRPr="008D4708">
        <w:rPr>
          <w:szCs w:val="28"/>
        </w:rPr>
        <w:t xml:space="preserve">Т. 32, № 2. </w:t>
      </w:r>
      <w:r>
        <w:rPr>
          <w:szCs w:val="28"/>
        </w:rPr>
        <w:t>–</w:t>
      </w:r>
      <w:r w:rsidRPr="008D4708">
        <w:rPr>
          <w:szCs w:val="28"/>
        </w:rPr>
        <w:t xml:space="preserve"> С. 285-291.</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Ваврин Р.З</w:t>
      </w:r>
      <w:r>
        <w:rPr>
          <w:szCs w:val="28"/>
        </w:rPr>
        <w:t>.</w:t>
      </w:r>
      <w:r w:rsidRPr="008D4708">
        <w:rPr>
          <w:szCs w:val="28"/>
        </w:rPr>
        <w:t xml:space="preserve"> Размеры липопротеидов низкой плотности у пациентов с ишемической болезнью сердца и нормолипидемией </w:t>
      </w:r>
      <w:r>
        <w:rPr>
          <w:szCs w:val="28"/>
        </w:rPr>
        <w:t xml:space="preserve">/ </w:t>
      </w:r>
      <w:r w:rsidRPr="008D4708">
        <w:rPr>
          <w:szCs w:val="28"/>
        </w:rPr>
        <w:t>Ваврин Р.З., Ку</w:t>
      </w:r>
      <w:r w:rsidRPr="008D4708">
        <w:rPr>
          <w:szCs w:val="28"/>
        </w:rPr>
        <w:t>з</w:t>
      </w:r>
      <w:r w:rsidRPr="008D4708">
        <w:rPr>
          <w:szCs w:val="28"/>
        </w:rPr>
        <w:t xml:space="preserve">нецов А.С., Парфенова Н.С. и др. // Биополимеры и клетка. </w:t>
      </w:r>
      <w:r w:rsidRPr="008D4708">
        <w:rPr>
          <w:szCs w:val="28"/>
          <w:lang w:val="uk-UA"/>
        </w:rPr>
        <w:t xml:space="preserve">– </w:t>
      </w:r>
      <w:r w:rsidRPr="008D4708">
        <w:rPr>
          <w:szCs w:val="28"/>
        </w:rPr>
        <w:t>1989.</w:t>
      </w:r>
      <w:r w:rsidRPr="008D4708">
        <w:rPr>
          <w:szCs w:val="28"/>
          <w:lang w:val="uk-UA"/>
        </w:rPr>
        <w:t xml:space="preserve"> </w:t>
      </w:r>
      <w:r>
        <w:rPr>
          <w:szCs w:val="28"/>
          <w:lang w:val="uk-UA"/>
        </w:rPr>
        <w:t>–</w:t>
      </w:r>
      <w:r w:rsidRPr="008D4708">
        <w:rPr>
          <w:szCs w:val="28"/>
          <w:lang w:val="uk-UA"/>
        </w:rPr>
        <w:t xml:space="preserve"> №</w:t>
      </w:r>
      <w:r>
        <w:rPr>
          <w:szCs w:val="28"/>
        </w:rPr>
        <w:t> </w:t>
      </w:r>
      <w:r w:rsidRPr="008D4708">
        <w:rPr>
          <w:szCs w:val="28"/>
        </w:rPr>
        <w:t>5</w:t>
      </w:r>
      <w:r w:rsidRPr="008D4708">
        <w:rPr>
          <w:szCs w:val="28"/>
          <w:lang w:val="uk-UA"/>
        </w:rPr>
        <w:t>. – С.</w:t>
      </w:r>
      <w:r w:rsidRPr="008D4708">
        <w:rPr>
          <w:szCs w:val="28"/>
        </w:rPr>
        <w:t xml:space="preserve"> 68-72.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napToGrid w:val="0"/>
          <w:szCs w:val="28"/>
        </w:rPr>
        <w:t>Кузнецов А.С</w:t>
      </w:r>
      <w:r>
        <w:rPr>
          <w:snapToGrid w:val="0"/>
          <w:szCs w:val="28"/>
        </w:rPr>
        <w:t>.</w:t>
      </w:r>
      <w:r w:rsidRPr="008D4708">
        <w:rPr>
          <w:snapToGrid w:val="0"/>
          <w:szCs w:val="28"/>
        </w:rPr>
        <w:t xml:space="preserve"> Изучение биологических и физико-химических свойств липопротеидов низкой плотности по данным лазерной корреляционной спектроскопии</w:t>
      </w:r>
      <w:r>
        <w:rPr>
          <w:snapToGrid w:val="0"/>
          <w:szCs w:val="28"/>
        </w:rPr>
        <w:t xml:space="preserve"> /</w:t>
      </w:r>
      <w:r w:rsidRPr="008D4708">
        <w:rPr>
          <w:snapToGrid w:val="0"/>
          <w:szCs w:val="28"/>
        </w:rPr>
        <w:t xml:space="preserve"> Кузнецов </w:t>
      </w:r>
      <w:r w:rsidRPr="008D4708">
        <w:rPr>
          <w:snapToGrid w:val="0"/>
          <w:szCs w:val="28"/>
        </w:rPr>
        <w:lastRenderedPageBreak/>
        <w:t>А.С., Парфенов Н.С., Денисенко А.Д. // Укр. биохим. ж</w:t>
      </w:r>
      <w:r>
        <w:rPr>
          <w:snapToGrid w:val="0"/>
          <w:szCs w:val="28"/>
          <w:lang w:val="uk-UA"/>
        </w:rPr>
        <w:t>урн.</w:t>
      </w:r>
      <w:r w:rsidRPr="008D4708">
        <w:rPr>
          <w:snapToGrid w:val="0"/>
          <w:szCs w:val="28"/>
        </w:rPr>
        <w:t xml:space="preserve"> </w:t>
      </w:r>
      <w:r>
        <w:rPr>
          <w:snapToGrid w:val="0"/>
          <w:szCs w:val="28"/>
        </w:rPr>
        <w:t>–</w:t>
      </w:r>
      <w:r w:rsidRPr="008D4708">
        <w:rPr>
          <w:snapToGrid w:val="0"/>
          <w:szCs w:val="28"/>
        </w:rPr>
        <w:t xml:space="preserve"> 1989. </w:t>
      </w:r>
      <w:r>
        <w:rPr>
          <w:snapToGrid w:val="0"/>
          <w:szCs w:val="28"/>
        </w:rPr>
        <w:t>–</w:t>
      </w:r>
      <w:r w:rsidRPr="008D4708">
        <w:rPr>
          <w:snapToGrid w:val="0"/>
          <w:szCs w:val="28"/>
        </w:rPr>
        <w:t xml:space="preserve"> Т. 61, № 3.</w:t>
      </w:r>
      <w:r>
        <w:rPr>
          <w:snapToGrid w:val="0"/>
          <w:szCs w:val="28"/>
        </w:rPr>
        <w:t xml:space="preserve"> –</w:t>
      </w:r>
      <w:r w:rsidRPr="008D4708">
        <w:rPr>
          <w:snapToGrid w:val="0"/>
          <w:szCs w:val="28"/>
        </w:rPr>
        <w:t xml:space="preserve"> С.</w:t>
      </w:r>
      <w:r>
        <w:rPr>
          <w:snapToGrid w:val="0"/>
          <w:szCs w:val="28"/>
        </w:rPr>
        <w:t xml:space="preserve"> </w:t>
      </w:r>
      <w:r w:rsidRPr="008D4708">
        <w:rPr>
          <w:snapToGrid w:val="0"/>
          <w:szCs w:val="28"/>
        </w:rPr>
        <w:t>111-114.</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Аклеев А.В</w:t>
      </w:r>
      <w:r>
        <w:rPr>
          <w:szCs w:val="28"/>
        </w:rPr>
        <w:t>.</w:t>
      </w:r>
      <w:r w:rsidRPr="008D4708">
        <w:rPr>
          <w:szCs w:val="28"/>
        </w:rPr>
        <w:t xml:space="preserve"> Характер изменений в системе гомеостаза, устанавлива</w:t>
      </w:r>
      <w:r w:rsidRPr="008D4708">
        <w:rPr>
          <w:szCs w:val="28"/>
        </w:rPr>
        <w:t>е</w:t>
      </w:r>
      <w:r w:rsidRPr="008D4708">
        <w:rPr>
          <w:szCs w:val="28"/>
        </w:rPr>
        <w:t>мый с помощью лазерной спектроскопии (ЛКС) при отдаленных п</w:t>
      </w:r>
      <w:r w:rsidRPr="008D4708">
        <w:rPr>
          <w:szCs w:val="28"/>
        </w:rPr>
        <w:t>о</w:t>
      </w:r>
      <w:r w:rsidRPr="008D4708">
        <w:rPr>
          <w:szCs w:val="28"/>
        </w:rPr>
        <w:t xml:space="preserve">следствиях радиационных воздействий </w:t>
      </w:r>
      <w:r>
        <w:rPr>
          <w:szCs w:val="28"/>
        </w:rPr>
        <w:t xml:space="preserve">/ </w:t>
      </w:r>
      <w:r w:rsidRPr="008D4708">
        <w:rPr>
          <w:szCs w:val="28"/>
        </w:rPr>
        <w:t xml:space="preserve">Аклеев А.В., Пашков И.А. и др. // Бюлл. экспер. биол. и мед. – 1995. – Т. 10, № 5. </w:t>
      </w:r>
      <w:r>
        <w:rPr>
          <w:szCs w:val="28"/>
        </w:rPr>
        <w:t>–</w:t>
      </w:r>
      <w:r w:rsidRPr="008D4708">
        <w:rPr>
          <w:szCs w:val="28"/>
        </w:rPr>
        <w:t xml:space="preserve"> С. 556-560.</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Андронов Д.Ю</w:t>
      </w:r>
      <w:r>
        <w:rPr>
          <w:szCs w:val="28"/>
        </w:rPr>
        <w:t>.</w:t>
      </w:r>
      <w:r w:rsidRPr="008D4708">
        <w:rPr>
          <w:szCs w:val="28"/>
        </w:rPr>
        <w:t xml:space="preserve"> Применение метода лазерной корреляционной спе</w:t>
      </w:r>
      <w:r w:rsidRPr="008D4708">
        <w:rPr>
          <w:szCs w:val="28"/>
        </w:rPr>
        <w:t>к</w:t>
      </w:r>
      <w:r w:rsidRPr="008D4708">
        <w:rPr>
          <w:szCs w:val="28"/>
        </w:rPr>
        <w:t xml:space="preserve">троскопии в исследовании систем гомеостаза у детей </w:t>
      </w:r>
      <w:r>
        <w:rPr>
          <w:szCs w:val="28"/>
        </w:rPr>
        <w:t xml:space="preserve">/ </w:t>
      </w:r>
      <w:r w:rsidRPr="008D4708">
        <w:rPr>
          <w:szCs w:val="28"/>
        </w:rPr>
        <w:t xml:space="preserve">Андронов Д.Ю., Соколовский В.С., Зубаренко А.В. </w:t>
      </w:r>
      <w:r>
        <w:rPr>
          <w:szCs w:val="28"/>
        </w:rPr>
        <w:t>/</w:t>
      </w:r>
      <w:r w:rsidRPr="008D4708">
        <w:rPr>
          <w:szCs w:val="28"/>
        </w:rPr>
        <w:t>/ Традиционные и нетрадиционные методы оздоровления детей: Тез</w:t>
      </w:r>
      <w:proofErr w:type="gramStart"/>
      <w:r w:rsidRPr="008D4708">
        <w:rPr>
          <w:szCs w:val="28"/>
        </w:rPr>
        <w:t>.</w:t>
      </w:r>
      <w:proofErr w:type="gramEnd"/>
      <w:r w:rsidRPr="008D4708">
        <w:rPr>
          <w:szCs w:val="28"/>
        </w:rPr>
        <w:t xml:space="preserve"> </w:t>
      </w:r>
      <w:proofErr w:type="gramStart"/>
      <w:r w:rsidRPr="008D4708">
        <w:rPr>
          <w:szCs w:val="28"/>
        </w:rPr>
        <w:t>д</w:t>
      </w:r>
      <w:proofErr w:type="gramEnd"/>
      <w:r w:rsidRPr="008D4708">
        <w:rPr>
          <w:szCs w:val="28"/>
        </w:rPr>
        <w:t>окл. IV Междунар. науч</w:t>
      </w:r>
      <w:proofErr w:type="gramStart"/>
      <w:r w:rsidRPr="008D4708">
        <w:rPr>
          <w:szCs w:val="28"/>
        </w:rPr>
        <w:t>.-</w:t>
      </w:r>
      <w:proofErr w:type="gramEnd"/>
      <w:r w:rsidRPr="008D4708">
        <w:rPr>
          <w:szCs w:val="28"/>
        </w:rPr>
        <w:t xml:space="preserve">практ. конф. </w:t>
      </w:r>
      <w:r>
        <w:rPr>
          <w:szCs w:val="28"/>
        </w:rPr>
        <w:t xml:space="preserve">– </w:t>
      </w:r>
      <w:r w:rsidRPr="008D4708">
        <w:rPr>
          <w:szCs w:val="28"/>
        </w:rPr>
        <w:t>М.</w:t>
      </w:r>
      <w:r>
        <w:rPr>
          <w:szCs w:val="28"/>
        </w:rPr>
        <w:t>:</w:t>
      </w:r>
      <w:r w:rsidRPr="008D4708">
        <w:rPr>
          <w:szCs w:val="28"/>
        </w:rPr>
        <w:t xml:space="preserve"> НИИП, 1995.</w:t>
      </w:r>
      <w:r>
        <w:rPr>
          <w:szCs w:val="28"/>
        </w:rPr>
        <w:t xml:space="preserve"> –</w:t>
      </w:r>
      <w:r w:rsidRPr="008D4708">
        <w:rPr>
          <w:szCs w:val="28"/>
        </w:rPr>
        <w:t xml:space="preserve"> С. 232-233.</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bCs/>
          <w:szCs w:val="28"/>
          <w:lang w:val="uk-UA"/>
        </w:rPr>
      </w:pPr>
      <w:r w:rsidRPr="008D4708">
        <w:rPr>
          <w:snapToGrid w:val="0"/>
          <w:szCs w:val="28"/>
        </w:rPr>
        <w:t>Бажора Ю.И</w:t>
      </w:r>
      <w:r>
        <w:rPr>
          <w:snapToGrid w:val="0"/>
          <w:szCs w:val="28"/>
        </w:rPr>
        <w:t>.</w:t>
      </w:r>
      <w:r w:rsidRPr="008D4708">
        <w:rPr>
          <w:snapToGrid w:val="0"/>
          <w:szCs w:val="28"/>
        </w:rPr>
        <w:t xml:space="preserve"> </w:t>
      </w:r>
      <w:r w:rsidRPr="008D4708">
        <w:rPr>
          <w:bCs/>
          <w:szCs w:val="28"/>
        </w:rPr>
        <w:t>Лазерная корреляционная спектроскопия в медицине: м</w:t>
      </w:r>
      <w:r w:rsidRPr="008D4708">
        <w:rPr>
          <w:bCs/>
          <w:szCs w:val="28"/>
        </w:rPr>
        <w:t>о</w:t>
      </w:r>
      <w:r w:rsidRPr="008D4708">
        <w:rPr>
          <w:bCs/>
          <w:szCs w:val="28"/>
        </w:rPr>
        <w:t xml:space="preserve">нография. </w:t>
      </w:r>
      <w:r>
        <w:rPr>
          <w:bCs/>
          <w:szCs w:val="28"/>
        </w:rPr>
        <w:t xml:space="preserve">/ </w:t>
      </w:r>
      <w:r w:rsidRPr="008D4708">
        <w:rPr>
          <w:snapToGrid w:val="0"/>
          <w:szCs w:val="28"/>
        </w:rPr>
        <w:t xml:space="preserve">Бажора Ю.И., Носкин Л.А. </w:t>
      </w:r>
      <w:r w:rsidRPr="008D4708">
        <w:rPr>
          <w:bCs/>
          <w:szCs w:val="28"/>
        </w:rPr>
        <w:t>– Одесса: Друк</w:t>
      </w:r>
      <w:r>
        <w:rPr>
          <w:bCs/>
          <w:szCs w:val="28"/>
        </w:rPr>
        <w:t>,</w:t>
      </w:r>
      <w:r w:rsidRPr="008D4708">
        <w:rPr>
          <w:bCs/>
          <w:szCs w:val="28"/>
        </w:rPr>
        <w:t xml:space="preserve"> 2002. – 400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Добычин П.Д</w:t>
      </w:r>
      <w:r>
        <w:rPr>
          <w:szCs w:val="28"/>
        </w:rPr>
        <w:t>.</w:t>
      </w:r>
      <w:r w:rsidRPr="008D4708">
        <w:rPr>
          <w:szCs w:val="28"/>
        </w:rPr>
        <w:t xml:space="preserve"> Исследование полидисперсных растворов актина мет</w:t>
      </w:r>
      <w:r w:rsidRPr="008D4708">
        <w:rPr>
          <w:szCs w:val="28"/>
        </w:rPr>
        <w:t>о</w:t>
      </w:r>
      <w:r w:rsidRPr="008D4708">
        <w:rPr>
          <w:szCs w:val="28"/>
        </w:rPr>
        <w:t xml:space="preserve">дами квазиупругого светорассеяния </w:t>
      </w:r>
      <w:r>
        <w:rPr>
          <w:szCs w:val="28"/>
        </w:rPr>
        <w:t xml:space="preserve">/ </w:t>
      </w:r>
      <w:r w:rsidRPr="008D4708">
        <w:rPr>
          <w:szCs w:val="28"/>
        </w:rPr>
        <w:t>Добычин П.Д., Ломакин А.В., Мевх Н.Г. //</w:t>
      </w:r>
      <w:r>
        <w:rPr>
          <w:szCs w:val="28"/>
        </w:rPr>
        <w:t xml:space="preserve"> </w:t>
      </w:r>
      <w:r w:rsidRPr="008D4708">
        <w:rPr>
          <w:szCs w:val="28"/>
        </w:rPr>
        <w:t xml:space="preserve">Биополимеры и клетка. </w:t>
      </w:r>
      <w:r>
        <w:rPr>
          <w:szCs w:val="28"/>
        </w:rPr>
        <w:t>–</w:t>
      </w:r>
      <w:r w:rsidRPr="008D4708">
        <w:rPr>
          <w:szCs w:val="28"/>
        </w:rPr>
        <w:t xml:space="preserve"> 1986. </w:t>
      </w:r>
      <w:r>
        <w:rPr>
          <w:szCs w:val="28"/>
        </w:rPr>
        <w:t>–</w:t>
      </w:r>
      <w:r w:rsidRPr="008D4708">
        <w:rPr>
          <w:szCs w:val="28"/>
        </w:rPr>
        <w:t xml:space="preserve"> Т. 2, № 1. </w:t>
      </w:r>
      <w:r>
        <w:rPr>
          <w:szCs w:val="28"/>
        </w:rPr>
        <w:t>–</w:t>
      </w:r>
      <w:r w:rsidRPr="008D4708">
        <w:rPr>
          <w:szCs w:val="28"/>
        </w:rPr>
        <w:t xml:space="preserve"> С. 23-29.</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Балабонов С.М</w:t>
      </w:r>
      <w:r>
        <w:rPr>
          <w:szCs w:val="28"/>
        </w:rPr>
        <w:t>.</w:t>
      </w:r>
      <w:r w:rsidRPr="008D4708">
        <w:rPr>
          <w:szCs w:val="28"/>
        </w:rPr>
        <w:t xml:space="preserve"> Изучение агрегационной устойчивости липосомальных суспензий с помощью лазерной корреляционной спектроскопии. Спе</w:t>
      </w:r>
      <w:r w:rsidRPr="008D4708">
        <w:rPr>
          <w:szCs w:val="28"/>
        </w:rPr>
        <w:t>к</w:t>
      </w:r>
      <w:r w:rsidRPr="008D4708">
        <w:rPr>
          <w:szCs w:val="28"/>
        </w:rPr>
        <w:t>троскопические методы исследования в физиологии и биохимии</w:t>
      </w:r>
      <w:r>
        <w:rPr>
          <w:szCs w:val="28"/>
        </w:rPr>
        <w:t xml:space="preserve">. / </w:t>
      </w:r>
      <w:r w:rsidRPr="008D4708">
        <w:rPr>
          <w:szCs w:val="28"/>
        </w:rPr>
        <w:t>Б</w:t>
      </w:r>
      <w:r w:rsidRPr="008D4708">
        <w:rPr>
          <w:szCs w:val="28"/>
        </w:rPr>
        <w:t>а</w:t>
      </w:r>
      <w:r w:rsidRPr="008D4708">
        <w:rPr>
          <w:szCs w:val="28"/>
        </w:rPr>
        <w:t xml:space="preserve">лабонов С.М., Долгинова Е.А. и др. </w:t>
      </w:r>
      <w:r>
        <w:rPr>
          <w:szCs w:val="28"/>
        </w:rPr>
        <w:t>–</w:t>
      </w:r>
      <w:r w:rsidRPr="008D4708">
        <w:rPr>
          <w:szCs w:val="28"/>
        </w:rPr>
        <w:t xml:space="preserve"> Л.</w:t>
      </w:r>
      <w:r>
        <w:rPr>
          <w:szCs w:val="28"/>
        </w:rPr>
        <w:t>:</w:t>
      </w:r>
      <w:r w:rsidRPr="008D4708">
        <w:rPr>
          <w:szCs w:val="28"/>
        </w:rPr>
        <w:t xml:space="preserve"> Наука, 1987. – 197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Клейнер А.Р</w:t>
      </w:r>
      <w:r>
        <w:rPr>
          <w:szCs w:val="28"/>
        </w:rPr>
        <w:t>.</w:t>
      </w:r>
      <w:r w:rsidRPr="008D4708">
        <w:rPr>
          <w:szCs w:val="28"/>
        </w:rPr>
        <w:t xml:space="preserve"> Применение допплеровского электрофоретического св</w:t>
      </w:r>
      <w:r w:rsidRPr="008D4708">
        <w:rPr>
          <w:szCs w:val="28"/>
        </w:rPr>
        <w:t>е</w:t>
      </w:r>
      <w:r w:rsidRPr="008D4708">
        <w:rPr>
          <w:szCs w:val="28"/>
        </w:rPr>
        <w:t>торассеяния в биологии и медицине (II)</w:t>
      </w:r>
      <w:r>
        <w:rPr>
          <w:szCs w:val="28"/>
        </w:rPr>
        <w:t xml:space="preserve"> / </w:t>
      </w:r>
      <w:r w:rsidRPr="008D4708">
        <w:rPr>
          <w:szCs w:val="28"/>
        </w:rPr>
        <w:t xml:space="preserve">Клейнер А.Р., Носкин В.А., Зимина Т.М. </w:t>
      </w:r>
      <w:r>
        <w:rPr>
          <w:szCs w:val="28"/>
        </w:rPr>
        <w:t>//</w:t>
      </w:r>
      <w:r w:rsidRPr="008D4708">
        <w:rPr>
          <w:szCs w:val="28"/>
        </w:rPr>
        <w:t xml:space="preserve"> </w:t>
      </w:r>
      <w:proofErr w:type="gramStart"/>
      <w:r w:rsidRPr="008D4708">
        <w:rPr>
          <w:szCs w:val="28"/>
        </w:rPr>
        <w:t>Матер</w:t>
      </w:r>
      <w:proofErr w:type="gramEnd"/>
      <w:r>
        <w:rPr>
          <w:szCs w:val="28"/>
        </w:rPr>
        <w:t>.</w:t>
      </w:r>
      <w:r w:rsidRPr="008D4708">
        <w:rPr>
          <w:szCs w:val="28"/>
        </w:rPr>
        <w:t xml:space="preserve"> Всесоюз</w:t>
      </w:r>
      <w:r>
        <w:rPr>
          <w:szCs w:val="28"/>
        </w:rPr>
        <w:t>.</w:t>
      </w:r>
      <w:r w:rsidRPr="008D4708">
        <w:rPr>
          <w:szCs w:val="28"/>
        </w:rPr>
        <w:t xml:space="preserve"> совещан</w:t>
      </w:r>
      <w:r>
        <w:rPr>
          <w:szCs w:val="28"/>
        </w:rPr>
        <w:t>.</w:t>
      </w:r>
      <w:r w:rsidRPr="008D4708">
        <w:rPr>
          <w:szCs w:val="28"/>
        </w:rPr>
        <w:t xml:space="preserve"> «Научные и практические а</w:t>
      </w:r>
      <w:r w:rsidRPr="008D4708">
        <w:rPr>
          <w:szCs w:val="28"/>
        </w:rPr>
        <w:t>с</w:t>
      </w:r>
      <w:r w:rsidRPr="008D4708">
        <w:rPr>
          <w:szCs w:val="28"/>
        </w:rPr>
        <w:t xml:space="preserve">пекты электрофореза». </w:t>
      </w:r>
      <w:r>
        <w:rPr>
          <w:szCs w:val="28"/>
        </w:rPr>
        <w:t xml:space="preserve">– </w:t>
      </w:r>
      <w:r w:rsidRPr="008D4708">
        <w:rPr>
          <w:szCs w:val="28"/>
        </w:rPr>
        <w:t xml:space="preserve">Алма-Ата, 1990. </w:t>
      </w:r>
      <w:r>
        <w:rPr>
          <w:szCs w:val="28"/>
        </w:rPr>
        <w:t>–</w:t>
      </w:r>
      <w:r w:rsidRPr="008D4708">
        <w:rPr>
          <w:szCs w:val="28"/>
        </w:rPr>
        <w:t xml:space="preserve"> С. 28-42.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Ломакин А.В</w:t>
      </w:r>
      <w:r>
        <w:rPr>
          <w:szCs w:val="28"/>
        </w:rPr>
        <w:t>.</w:t>
      </w:r>
      <w:r w:rsidRPr="008D4708">
        <w:rPr>
          <w:szCs w:val="28"/>
        </w:rPr>
        <w:t xml:space="preserve"> Применение допплеровского электро</w:t>
      </w:r>
      <w:r w:rsidRPr="008D4708">
        <w:rPr>
          <w:szCs w:val="28"/>
        </w:rPr>
        <w:softHyphen/>
        <w:t>форетического св</w:t>
      </w:r>
      <w:r w:rsidRPr="008D4708">
        <w:rPr>
          <w:szCs w:val="28"/>
        </w:rPr>
        <w:t>е</w:t>
      </w:r>
      <w:r w:rsidRPr="008D4708">
        <w:rPr>
          <w:szCs w:val="28"/>
        </w:rPr>
        <w:t>торассеяния в биологии и медицине (I)</w:t>
      </w:r>
      <w:r>
        <w:rPr>
          <w:szCs w:val="28"/>
        </w:rPr>
        <w:t xml:space="preserve"> / </w:t>
      </w:r>
      <w:r w:rsidRPr="008D4708">
        <w:rPr>
          <w:szCs w:val="28"/>
        </w:rPr>
        <w:t xml:space="preserve">Ломакин А.В., Носкин В.А. </w:t>
      </w:r>
      <w:r>
        <w:rPr>
          <w:szCs w:val="28"/>
        </w:rPr>
        <w:t>//</w:t>
      </w:r>
      <w:r w:rsidRPr="008D4708">
        <w:rPr>
          <w:szCs w:val="28"/>
        </w:rPr>
        <w:t xml:space="preserve"> Тез</w:t>
      </w:r>
      <w:r>
        <w:rPr>
          <w:szCs w:val="28"/>
        </w:rPr>
        <w:t>.</w:t>
      </w:r>
      <w:r w:rsidRPr="008D4708">
        <w:rPr>
          <w:szCs w:val="28"/>
        </w:rPr>
        <w:t xml:space="preserve"> </w:t>
      </w:r>
      <w:r>
        <w:rPr>
          <w:szCs w:val="28"/>
        </w:rPr>
        <w:t>В</w:t>
      </w:r>
      <w:r w:rsidRPr="008D4708">
        <w:rPr>
          <w:szCs w:val="28"/>
        </w:rPr>
        <w:t>сесоюз</w:t>
      </w:r>
      <w:r>
        <w:rPr>
          <w:szCs w:val="28"/>
        </w:rPr>
        <w:t>.</w:t>
      </w:r>
      <w:r w:rsidRPr="008D4708">
        <w:rPr>
          <w:szCs w:val="28"/>
        </w:rPr>
        <w:t xml:space="preserve"> конф</w:t>
      </w:r>
      <w:r>
        <w:rPr>
          <w:szCs w:val="28"/>
        </w:rPr>
        <w:t>.</w:t>
      </w:r>
      <w:r w:rsidRPr="008D4708">
        <w:rPr>
          <w:szCs w:val="28"/>
        </w:rPr>
        <w:t xml:space="preserve"> "Электрофорез-90". </w:t>
      </w:r>
      <w:r>
        <w:rPr>
          <w:szCs w:val="28"/>
        </w:rPr>
        <w:t xml:space="preserve">– </w:t>
      </w:r>
      <w:r w:rsidRPr="008D4708">
        <w:rPr>
          <w:szCs w:val="28"/>
        </w:rPr>
        <w:t xml:space="preserve">Рига, 1990. </w:t>
      </w:r>
      <w:r>
        <w:rPr>
          <w:szCs w:val="28"/>
        </w:rPr>
        <w:t>–</w:t>
      </w:r>
      <w:r w:rsidRPr="008D4708">
        <w:rPr>
          <w:szCs w:val="28"/>
        </w:rPr>
        <w:t xml:space="preserve"> С. 16-17.</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Клопов Н.А. Исследование субфракционного состава сыворотки</w:t>
      </w:r>
      <w:r>
        <w:rPr>
          <w:szCs w:val="28"/>
        </w:rPr>
        <w:t xml:space="preserve"> </w:t>
      </w:r>
      <w:r w:rsidRPr="008D4708">
        <w:rPr>
          <w:szCs w:val="28"/>
        </w:rPr>
        <w:t>пла</w:t>
      </w:r>
      <w:r w:rsidRPr="008D4708">
        <w:rPr>
          <w:szCs w:val="28"/>
        </w:rPr>
        <w:t>з</w:t>
      </w:r>
      <w:r w:rsidRPr="008D4708">
        <w:rPr>
          <w:szCs w:val="28"/>
        </w:rPr>
        <w:t>мы крови с помощью лазерной корреляционной спектроскопии</w:t>
      </w:r>
      <w:r>
        <w:rPr>
          <w:szCs w:val="28"/>
        </w:rPr>
        <w:t xml:space="preserve"> / </w:t>
      </w:r>
      <w:r w:rsidRPr="008D4708">
        <w:rPr>
          <w:szCs w:val="28"/>
        </w:rPr>
        <w:t>Кл</w:t>
      </w:r>
      <w:r w:rsidRPr="008D4708">
        <w:rPr>
          <w:szCs w:val="28"/>
        </w:rPr>
        <w:t>о</w:t>
      </w:r>
      <w:r w:rsidRPr="008D4708">
        <w:rPr>
          <w:szCs w:val="28"/>
        </w:rPr>
        <w:t xml:space="preserve">пов Н.А., Силина А.Г. </w:t>
      </w:r>
      <w:r>
        <w:rPr>
          <w:szCs w:val="28"/>
        </w:rPr>
        <w:t>//</w:t>
      </w:r>
      <w:r w:rsidRPr="008D4708">
        <w:rPr>
          <w:szCs w:val="28"/>
        </w:rPr>
        <w:t xml:space="preserve"> Тез</w:t>
      </w:r>
      <w:proofErr w:type="gramStart"/>
      <w:r>
        <w:rPr>
          <w:szCs w:val="28"/>
        </w:rPr>
        <w:t>.</w:t>
      </w:r>
      <w:proofErr w:type="gramEnd"/>
      <w:r w:rsidRPr="008D4708">
        <w:rPr>
          <w:szCs w:val="28"/>
        </w:rPr>
        <w:t xml:space="preserve"> </w:t>
      </w:r>
      <w:proofErr w:type="gramStart"/>
      <w:r w:rsidRPr="008D4708">
        <w:rPr>
          <w:szCs w:val="28"/>
        </w:rPr>
        <w:t>к</w:t>
      </w:r>
      <w:proofErr w:type="gramEnd"/>
      <w:r w:rsidRPr="008D4708">
        <w:rPr>
          <w:szCs w:val="28"/>
        </w:rPr>
        <w:t>онф</w:t>
      </w:r>
      <w:r>
        <w:rPr>
          <w:szCs w:val="28"/>
        </w:rPr>
        <w:t>.</w:t>
      </w:r>
      <w:r w:rsidRPr="008D4708">
        <w:rPr>
          <w:szCs w:val="28"/>
        </w:rPr>
        <w:t xml:space="preserve"> "Диагностика, информатика и ме</w:t>
      </w:r>
      <w:r w:rsidRPr="008D4708">
        <w:rPr>
          <w:szCs w:val="28"/>
        </w:rPr>
        <w:t>т</w:t>
      </w:r>
      <w:r w:rsidRPr="008D4708">
        <w:rPr>
          <w:szCs w:val="28"/>
        </w:rPr>
        <w:t xml:space="preserve">рология-94", 28-30 июня 1994. </w:t>
      </w:r>
      <w:r>
        <w:rPr>
          <w:szCs w:val="28"/>
        </w:rPr>
        <w:t>–</w:t>
      </w:r>
      <w:r w:rsidRPr="008D4708">
        <w:rPr>
          <w:szCs w:val="28"/>
        </w:rPr>
        <w:t xml:space="preserve"> </w:t>
      </w:r>
      <w:proofErr w:type="gramStart"/>
      <w:r w:rsidRPr="008D4708">
        <w:rPr>
          <w:szCs w:val="28"/>
        </w:rPr>
        <w:t>С-Пб</w:t>
      </w:r>
      <w:proofErr w:type="gramEnd"/>
      <w:r w:rsidRPr="008D4708">
        <w:rPr>
          <w:szCs w:val="28"/>
        </w:rPr>
        <w:t xml:space="preserve">. </w:t>
      </w:r>
      <w:r>
        <w:rPr>
          <w:szCs w:val="28"/>
        </w:rPr>
        <w:t>–</w:t>
      </w:r>
      <w:r w:rsidRPr="008D4708">
        <w:rPr>
          <w:szCs w:val="28"/>
        </w:rPr>
        <w:t xml:space="preserve"> Т. 11. </w:t>
      </w:r>
      <w:r>
        <w:rPr>
          <w:szCs w:val="28"/>
        </w:rPr>
        <w:t>–</w:t>
      </w:r>
      <w:r w:rsidRPr="008D4708">
        <w:rPr>
          <w:szCs w:val="28"/>
        </w:rPr>
        <w:t xml:space="preserve"> С. 339-340.</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lang w:val="uk-UA"/>
        </w:rPr>
      </w:pPr>
      <w:r w:rsidRPr="008D4708">
        <w:rPr>
          <w:snapToGrid w:val="0"/>
          <w:szCs w:val="28"/>
        </w:rPr>
        <w:t>Блюгер А.Ф</w:t>
      </w:r>
      <w:r>
        <w:rPr>
          <w:snapToGrid w:val="0"/>
          <w:szCs w:val="28"/>
        </w:rPr>
        <w:t>.</w:t>
      </w:r>
      <w:r w:rsidRPr="008D4708">
        <w:rPr>
          <w:snapToGrid w:val="0"/>
          <w:szCs w:val="28"/>
        </w:rPr>
        <w:t xml:space="preserve"> Опыт применения лазерной корреляционной спектроск</w:t>
      </w:r>
      <w:r w:rsidRPr="008D4708">
        <w:rPr>
          <w:snapToGrid w:val="0"/>
          <w:szCs w:val="28"/>
        </w:rPr>
        <w:t>о</w:t>
      </w:r>
      <w:r w:rsidRPr="008D4708">
        <w:rPr>
          <w:snapToGrid w:val="0"/>
          <w:szCs w:val="28"/>
        </w:rPr>
        <w:t>пии для идентификации вируса гепатита В и его субструктур в сыв</w:t>
      </w:r>
      <w:r w:rsidRPr="008D4708">
        <w:rPr>
          <w:snapToGrid w:val="0"/>
          <w:szCs w:val="28"/>
        </w:rPr>
        <w:t>о</w:t>
      </w:r>
      <w:r w:rsidRPr="008D4708">
        <w:rPr>
          <w:snapToGrid w:val="0"/>
          <w:szCs w:val="28"/>
        </w:rPr>
        <w:t xml:space="preserve">ротке крови </w:t>
      </w:r>
      <w:r>
        <w:rPr>
          <w:snapToGrid w:val="0"/>
          <w:szCs w:val="28"/>
        </w:rPr>
        <w:t xml:space="preserve">/ </w:t>
      </w:r>
      <w:r w:rsidRPr="008D4708">
        <w:rPr>
          <w:snapToGrid w:val="0"/>
          <w:szCs w:val="28"/>
        </w:rPr>
        <w:t>Блюгер А.Ф., Балабонов С.М., Елигулашвили Р.К. // Н</w:t>
      </w:r>
      <w:r w:rsidRPr="008D4708">
        <w:rPr>
          <w:snapToGrid w:val="0"/>
          <w:szCs w:val="28"/>
        </w:rPr>
        <w:t>о</w:t>
      </w:r>
      <w:r w:rsidRPr="008D4708">
        <w:rPr>
          <w:snapToGrid w:val="0"/>
          <w:szCs w:val="28"/>
        </w:rPr>
        <w:t xml:space="preserve">вое в гепатологии, методы, факты, концепции. </w:t>
      </w:r>
      <w:r>
        <w:rPr>
          <w:snapToGrid w:val="0"/>
          <w:szCs w:val="28"/>
        </w:rPr>
        <w:t xml:space="preserve">– </w:t>
      </w:r>
      <w:r w:rsidRPr="008D4708">
        <w:rPr>
          <w:snapToGrid w:val="0"/>
          <w:szCs w:val="28"/>
        </w:rPr>
        <w:t>Рига, 1988.</w:t>
      </w:r>
      <w:r w:rsidRPr="008D4708">
        <w:rPr>
          <w:snapToGrid w:val="0"/>
          <w:szCs w:val="28"/>
          <w:lang w:val="uk-UA"/>
        </w:rPr>
        <w:t xml:space="preserve"> </w:t>
      </w:r>
      <w:r>
        <w:rPr>
          <w:snapToGrid w:val="0"/>
          <w:szCs w:val="28"/>
        </w:rPr>
        <w:t>–</w:t>
      </w:r>
      <w:r w:rsidRPr="008D4708">
        <w:rPr>
          <w:snapToGrid w:val="0"/>
          <w:szCs w:val="28"/>
          <w:lang w:val="uk-UA"/>
        </w:rPr>
        <w:t xml:space="preserve"> </w:t>
      </w:r>
      <w:r w:rsidRPr="008D4708">
        <w:rPr>
          <w:snapToGrid w:val="0"/>
          <w:szCs w:val="28"/>
        </w:rPr>
        <w:t>С.45-48.</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Смирнов А.П</w:t>
      </w:r>
      <w:r>
        <w:rPr>
          <w:szCs w:val="28"/>
        </w:rPr>
        <w:t>.</w:t>
      </w:r>
      <w:r w:rsidRPr="008D4708">
        <w:rPr>
          <w:szCs w:val="28"/>
        </w:rPr>
        <w:t xml:space="preserve"> Изучение агрегатного состояния изолированного г</w:t>
      </w:r>
      <w:r w:rsidRPr="008D4708">
        <w:rPr>
          <w:szCs w:val="28"/>
        </w:rPr>
        <w:t>е</w:t>
      </w:r>
      <w:r w:rsidRPr="008D4708">
        <w:rPr>
          <w:szCs w:val="28"/>
        </w:rPr>
        <w:t>магглютинина вируса гриппа в водном растворе методом лазерной ко</w:t>
      </w:r>
      <w:r w:rsidRPr="008D4708">
        <w:rPr>
          <w:szCs w:val="28"/>
        </w:rPr>
        <w:t>р</w:t>
      </w:r>
      <w:r w:rsidRPr="008D4708">
        <w:rPr>
          <w:szCs w:val="28"/>
        </w:rPr>
        <w:t xml:space="preserve">реляционной спектроскопии </w:t>
      </w:r>
      <w:r>
        <w:rPr>
          <w:szCs w:val="28"/>
        </w:rPr>
        <w:t xml:space="preserve">/ </w:t>
      </w:r>
      <w:r w:rsidRPr="008D4708">
        <w:rPr>
          <w:szCs w:val="28"/>
        </w:rPr>
        <w:t xml:space="preserve">Смирнов </w:t>
      </w:r>
      <w:r w:rsidRPr="008D4708">
        <w:rPr>
          <w:szCs w:val="28"/>
        </w:rPr>
        <w:lastRenderedPageBreak/>
        <w:t>А.П., Балабанов С.М., Гул</w:t>
      </w:r>
      <w:r w:rsidRPr="008D4708">
        <w:rPr>
          <w:szCs w:val="28"/>
        </w:rPr>
        <w:t>я</w:t>
      </w:r>
      <w:r w:rsidRPr="008D4708">
        <w:rPr>
          <w:szCs w:val="28"/>
        </w:rPr>
        <w:t>ко</w:t>
      </w:r>
      <w:r>
        <w:rPr>
          <w:szCs w:val="28"/>
        </w:rPr>
        <w:t> </w:t>
      </w:r>
      <w:r w:rsidRPr="008D4708">
        <w:rPr>
          <w:szCs w:val="28"/>
        </w:rPr>
        <w:t>А.А</w:t>
      </w:r>
      <w:r w:rsidRPr="008D4708">
        <w:rPr>
          <w:b/>
          <w:bCs/>
          <w:i/>
          <w:iCs/>
          <w:szCs w:val="28"/>
        </w:rPr>
        <w:t xml:space="preserve">. </w:t>
      </w:r>
      <w:r w:rsidRPr="008D4708">
        <w:rPr>
          <w:szCs w:val="28"/>
        </w:rPr>
        <w:t xml:space="preserve">и др. // Вопр. </w:t>
      </w:r>
      <w:r>
        <w:rPr>
          <w:szCs w:val="28"/>
        </w:rPr>
        <w:t>в</w:t>
      </w:r>
      <w:r w:rsidRPr="008D4708">
        <w:rPr>
          <w:szCs w:val="28"/>
        </w:rPr>
        <w:t xml:space="preserve">ирусологии. – 1989. – Т. 34, № 4. </w:t>
      </w:r>
      <w:r>
        <w:rPr>
          <w:szCs w:val="28"/>
        </w:rPr>
        <w:t xml:space="preserve">– </w:t>
      </w:r>
      <w:r w:rsidRPr="008D4708">
        <w:rPr>
          <w:szCs w:val="28"/>
        </w:rPr>
        <w:t xml:space="preserve">С. 477-480.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Омельченко B.C. Клинико-диагностическое значение лазерной корр</w:t>
      </w:r>
      <w:r w:rsidRPr="008D4708">
        <w:rPr>
          <w:szCs w:val="28"/>
        </w:rPr>
        <w:t>е</w:t>
      </w:r>
      <w:r w:rsidRPr="008D4708">
        <w:rPr>
          <w:szCs w:val="28"/>
        </w:rPr>
        <w:t xml:space="preserve">ляционной спектроскопии при хронических вирусных гепатитах В: </w:t>
      </w:r>
      <w:r w:rsidRPr="00985FF6">
        <w:rPr>
          <w:szCs w:val="28"/>
          <w:lang w:val="uk-UA"/>
        </w:rPr>
        <w:t>А</w:t>
      </w:r>
      <w:r w:rsidRPr="00985FF6">
        <w:rPr>
          <w:szCs w:val="28"/>
          <w:lang w:val="uk-UA"/>
        </w:rPr>
        <w:t>в</w:t>
      </w:r>
      <w:r w:rsidRPr="00985FF6">
        <w:rPr>
          <w:szCs w:val="28"/>
          <w:lang w:val="uk-UA"/>
        </w:rPr>
        <w:t>тореф. дис. на здобуття наук</w:t>
      </w:r>
      <w:proofErr w:type="gramStart"/>
      <w:r w:rsidRPr="00985FF6">
        <w:rPr>
          <w:szCs w:val="28"/>
          <w:lang w:val="uk-UA"/>
        </w:rPr>
        <w:t>.</w:t>
      </w:r>
      <w:proofErr w:type="gramEnd"/>
      <w:r w:rsidRPr="00985FF6">
        <w:rPr>
          <w:szCs w:val="28"/>
          <w:lang w:val="uk-UA"/>
        </w:rPr>
        <w:t xml:space="preserve"> </w:t>
      </w:r>
      <w:proofErr w:type="gramStart"/>
      <w:r w:rsidRPr="00985FF6">
        <w:rPr>
          <w:szCs w:val="28"/>
          <w:lang w:val="uk-UA"/>
        </w:rPr>
        <w:t>с</w:t>
      </w:r>
      <w:proofErr w:type="gramEnd"/>
      <w:r w:rsidRPr="00985FF6">
        <w:rPr>
          <w:szCs w:val="28"/>
          <w:lang w:val="uk-UA"/>
        </w:rPr>
        <w:t>тупеня канд. мед. наук</w:t>
      </w:r>
      <w:r w:rsidRPr="008D4708">
        <w:rPr>
          <w:szCs w:val="28"/>
        </w:rPr>
        <w:t xml:space="preserve">. </w:t>
      </w:r>
      <w:r>
        <w:rPr>
          <w:szCs w:val="28"/>
        </w:rPr>
        <w:t xml:space="preserve">/ </w:t>
      </w:r>
      <w:r w:rsidRPr="008D4708">
        <w:rPr>
          <w:szCs w:val="28"/>
        </w:rPr>
        <w:t xml:space="preserve">Омельченко B.C. </w:t>
      </w:r>
      <w:r>
        <w:rPr>
          <w:szCs w:val="28"/>
        </w:rPr>
        <w:t>–</w:t>
      </w:r>
      <w:r w:rsidRPr="008D4708">
        <w:rPr>
          <w:szCs w:val="28"/>
        </w:rPr>
        <w:t xml:space="preserve"> СПб</w:t>
      </w:r>
      <w:proofErr w:type="gramStart"/>
      <w:r w:rsidRPr="008D4708">
        <w:rPr>
          <w:szCs w:val="28"/>
        </w:rPr>
        <w:t xml:space="preserve">., </w:t>
      </w:r>
      <w:proofErr w:type="gramEnd"/>
      <w:r w:rsidRPr="008D4708">
        <w:rPr>
          <w:szCs w:val="28"/>
        </w:rPr>
        <w:t xml:space="preserve">1992. – 21 с.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Приезжев А.В</w:t>
      </w:r>
      <w:r>
        <w:rPr>
          <w:szCs w:val="28"/>
        </w:rPr>
        <w:t>.</w:t>
      </w:r>
      <w:r w:rsidRPr="008D4708">
        <w:rPr>
          <w:szCs w:val="28"/>
        </w:rPr>
        <w:t xml:space="preserve"> Лазерная диагностика в биологии и медицине.</w:t>
      </w:r>
      <w:r>
        <w:rPr>
          <w:szCs w:val="28"/>
        </w:rPr>
        <w:t xml:space="preserve"> / </w:t>
      </w:r>
      <w:r w:rsidRPr="008D4708">
        <w:rPr>
          <w:szCs w:val="28"/>
        </w:rPr>
        <w:t>Прие</w:t>
      </w:r>
      <w:r w:rsidRPr="008D4708">
        <w:rPr>
          <w:szCs w:val="28"/>
        </w:rPr>
        <w:t>з</w:t>
      </w:r>
      <w:r w:rsidRPr="008D4708">
        <w:rPr>
          <w:szCs w:val="28"/>
        </w:rPr>
        <w:t xml:space="preserve">жев А.В., Тучин В.В., Шубочкин Л.П. </w:t>
      </w:r>
      <w:r>
        <w:rPr>
          <w:szCs w:val="28"/>
        </w:rPr>
        <w:t>–</w:t>
      </w:r>
      <w:r w:rsidRPr="008D4708">
        <w:rPr>
          <w:szCs w:val="28"/>
        </w:rPr>
        <w:t xml:space="preserve"> М.: Наука, 1989. – 126 с.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rPr>
      </w:pPr>
      <w:r w:rsidRPr="008D4708">
        <w:rPr>
          <w:szCs w:val="28"/>
        </w:rPr>
        <w:t>Терновой К.С</w:t>
      </w:r>
      <w:r>
        <w:rPr>
          <w:szCs w:val="28"/>
        </w:rPr>
        <w:t>.</w:t>
      </w:r>
      <w:r w:rsidRPr="008D4708">
        <w:rPr>
          <w:szCs w:val="28"/>
        </w:rPr>
        <w:t xml:space="preserve"> Классификация результатов исследования плазмы крови с помощью лазерной корреляционной спектроскопии на основе семи</w:t>
      </w:r>
      <w:r w:rsidRPr="008D4708">
        <w:rPr>
          <w:szCs w:val="28"/>
        </w:rPr>
        <w:t>о</w:t>
      </w:r>
      <w:r w:rsidRPr="008D4708">
        <w:rPr>
          <w:szCs w:val="28"/>
        </w:rPr>
        <w:t xml:space="preserve">тики предклинических и клинических состояний </w:t>
      </w:r>
      <w:r>
        <w:rPr>
          <w:szCs w:val="28"/>
        </w:rPr>
        <w:t xml:space="preserve">/ </w:t>
      </w:r>
      <w:r w:rsidRPr="008D4708">
        <w:rPr>
          <w:szCs w:val="28"/>
        </w:rPr>
        <w:t xml:space="preserve">Терновой К.С., Крыжановский Г.Н., Мусийчук Ю.И. и др. // </w:t>
      </w:r>
      <w:r w:rsidRPr="008D4708">
        <w:rPr>
          <w:snapToGrid w:val="0"/>
          <w:szCs w:val="28"/>
        </w:rPr>
        <w:t>Укр. биохим. ж</w:t>
      </w:r>
      <w:r>
        <w:rPr>
          <w:snapToGrid w:val="0"/>
          <w:szCs w:val="28"/>
        </w:rPr>
        <w:t>урн</w:t>
      </w:r>
      <w:r w:rsidRPr="008D4708">
        <w:rPr>
          <w:snapToGrid w:val="0"/>
          <w:szCs w:val="28"/>
        </w:rPr>
        <w:t xml:space="preserve">. </w:t>
      </w:r>
      <w:r>
        <w:rPr>
          <w:snapToGrid w:val="0"/>
          <w:szCs w:val="28"/>
        </w:rPr>
        <w:t>–</w:t>
      </w:r>
      <w:r w:rsidRPr="008D4708">
        <w:rPr>
          <w:snapToGrid w:val="0"/>
          <w:szCs w:val="28"/>
        </w:rPr>
        <w:t xml:space="preserve"> 1998. </w:t>
      </w:r>
      <w:r>
        <w:rPr>
          <w:snapToGrid w:val="0"/>
          <w:szCs w:val="28"/>
        </w:rPr>
        <w:t>–</w:t>
      </w:r>
      <w:r w:rsidRPr="008D4708">
        <w:rPr>
          <w:snapToGrid w:val="0"/>
          <w:szCs w:val="28"/>
        </w:rPr>
        <w:t xml:space="preserve"> Т. 70, № 2. – С.</w:t>
      </w:r>
      <w:r>
        <w:rPr>
          <w:snapToGrid w:val="0"/>
          <w:szCs w:val="28"/>
        </w:rPr>
        <w:t> </w:t>
      </w:r>
      <w:r w:rsidRPr="008D4708">
        <w:rPr>
          <w:snapToGrid w:val="0"/>
          <w:szCs w:val="28"/>
        </w:rPr>
        <w:t>53-65.</w:t>
      </w:r>
    </w:p>
    <w:p w:rsidR="00AE69F7" w:rsidRPr="00985FF6"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985FF6">
        <w:rPr>
          <w:szCs w:val="28"/>
          <w:lang w:val="uk-UA"/>
        </w:rPr>
        <w:t xml:space="preserve">Перевощиков Ю.О. Диференціація рівня гомеостатичних зрушень у спортсменів за умов 6-добового пробігу </w:t>
      </w:r>
      <w:r>
        <w:rPr>
          <w:szCs w:val="28"/>
          <w:lang w:val="uk-UA"/>
        </w:rPr>
        <w:t xml:space="preserve">/ </w:t>
      </w:r>
      <w:r w:rsidRPr="00985FF6">
        <w:rPr>
          <w:szCs w:val="28"/>
          <w:lang w:val="uk-UA"/>
        </w:rPr>
        <w:t>Перевощиков Ю.О. // Пра</w:t>
      </w:r>
      <w:r w:rsidRPr="00985FF6">
        <w:rPr>
          <w:szCs w:val="28"/>
          <w:lang w:val="uk-UA"/>
        </w:rPr>
        <w:t>к</w:t>
      </w:r>
      <w:r w:rsidRPr="00985FF6">
        <w:rPr>
          <w:szCs w:val="28"/>
          <w:lang w:val="uk-UA"/>
        </w:rPr>
        <w:t xml:space="preserve">тична медицина. – 1998. </w:t>
      </w:r>
      <w:r>
        <w:rPr>
          <w:szCs w:val="28"/>
          <w:lang w:val="uk-UA"/>
        </w:rPr>
        <w:t>–</w:t>
      </w:r>
      <w:r w:rsidRPr="00985FF6">
        <w:rPr>
          <w:szCs w:val="28"/>
          <w:lang w:val="uk-UA"/>
        </w:rPr>
        <w:t xml:space="preserve"> № 5-6. – С. 157-159.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985FF6">
        <w:rPr>
          <w:szCs w:val="28"/>
        </w:rPr>
        <w:t>Романчук А.П.</w:t>
      </w:r>
      <w:r w:rsidRPr="008D4708">
        <w:rPr>
          <w:szCs w:val="28"/>
        </w:rPr>
        <w:t xml:space="preserve"> </w:t>
      </w:r>
      <w:r w:rsidRPr="00985FF6">
        <w:rPr>
          <w:szCs w:val="28"/>
        </w:rPr>
        <w:t>Экспресс-оценка адаптационных сдвигов у лиц, зан</w:t>
      </w:r>
      <w:r w:rsidRPr="00985FF6">
        <w:rPr>
          <w:szCs w:val="28"/>
        </w:rPr>
        <w:t>и</w:t>
      </w:r>
      <w:r w:rsidRPr="00985FF6">
        <w:rPr>
          <w:szCs w:val="28"/>
        </w:rPr>
        <w:t>мающихся ациклическими видами спорта</w:t>
      </w:r>
      <w:r w:rsidRPr="008D4708">
        <w:rPr>
          <w:szCs w:val="28"/>
        </w:rPr>
        <w:t xml:space="preserve"> </w:t>
      </w:r>
      <w:r>
        <w:rPr>
          <w:szCs w:val="28"/>
        </w:rPr>
        <w:t xml:space="preserve">/ </w:t>
      </w:r>
      <w:r w:rsidRPr="00985FF6">
        <w:rPr>
          <w:szCs w:val="28"/>
        </w:rPr>
        <w:t>Романчук А.П.</w:t>
      </w:r>
      <w:r w:rsidRPr="008D4708">
        <w:rPr>
          <w:szCs w:val="28"/>
        </w:rPr>
        <w:t xml:space="preserve"> // </w:t>
      </w:r>
      <w:r w:rsidRPr="00985FF6">
        <w:rPr>
          <w:szCs w:val="28"/>
        </w:rPr>
        <w:t>Физич</w:t>
      </w:r>
      <w:r w:rsidRPr="00985FF6">
        <w:rPr>
          <w:szCs w:val="28"/>
        </w:rPr>
        <w:t>е</w:t>
      </w:r>
      <w:r w:rsidRPr="00985FF6">
        <w:rPr>
          <w:szCs w:val="28"/>
        </w:rPr>
        <w:t>ская подготовленность и здоровье населения</w:t>
      </w:r>
      <w:r w:rsidRPr="008D4708">
        <w:rPr>
          <w:szCs w:val="28"/>
        </w:rPr>
        <w:t xml:space="preserve">: Мат. </w:t>
      </w:r>
      <w:r>
        <w:rPr>
          <w:szCs w:val="28"/>
        </w:rPr>
        <w:t>м</w:t>
      </w:r>
      <w:r w:rsidRPr="008D4708">
        <w:rPr>
          <w:szCs w:val="28"/>
        </w:rPr>
        <w:t>ежд</w:t>
      </w:r>
      <w:r>
        <w:rPr>
          <w:szCs w:val="28"/>
        </w:rPr>
        <w:t>унар</w:t>
      </w:r>
      <w:r w:rsidRPr="008D4708">
        <w:rPr>
          <w:szCs w:val="28"/>
        </w:rPr>
        <w:t>. науч</w:t>
      </w:r>
      <w:proofErr w:type="gramStart"/>
      <w:r>
        <w:rPr>
          <w:szCs w:val="28"/>
        </w:rPr>
        <w:t>.</w:t>
      </w:r>
      <w:r w:rsidRPr="008D4708">
        <w:rPr>
          <w:szCs w:val="28"/>
        </w:rPr>
        <w:t>-</w:t>
      </w:r>
      <w:proofErr w:type="gramEnd"/>
      <w:r w:rsidRPr="008D4708">
        <w:rPr>
          <w:szCs w:val="28"/>
        </w:rPr>
        <w:t>практ. симп</w:t>
      </w:r>
      <w:r>
        <w:rPr>
          <w:szCs w:val="28"/>
        </w:rPr>
        <w:t>оз</w:t>
      </w:r>
      <w:r w:rsidRPr="008D4708">
        <w:rPr>
          <w:szCs w:val="28"/>
        </w:rPr>
        <w:t xml:space="preserve">. </w:t>
      </w:r>
      <w:r>
        <w:rPr>
          <w:szCs w:val="28"/>
        </w:rPr>
        <w:t>–</w:t>
      </w:r>
      <w:r w:rsidRPr="008D4708">
        <w:rPr>
          <w:szCs w:val="28"/>
        </w:rPr>
        <w:t xml:space="preserve"> Одесса</w:t>
      </w:r>
      <w:r>
        <w:rPr>
          <w:szCs w:val="28"/>
        </w:rPr>
        <w:t>,</w:t>
      </w:r>
      <w:r w:rsidRPr="008D4708">
        <w:rPr>
          <w:szCs w:val="28"/>
        </w:rPr>
        <w:t xml:space="preserve"> 1998</w:t>
      </w:r>
      <w:r>
        <w:rPr>
          <w:szCs w:val="28"/>
        </w:rPr>
        <w:t>. –</w:t>
      </w:r>
      <w:r w:rsidRPr="008D4708">
        <w:rPr>
          <w:szCs w:val="28"/>
        </w:rPr>
        <w:t xml:space="preserve"> </w:t>
      </w:r>
      <w:r>
        <w:rPr>
          <w:szCs w:val="28"/>
        </w:rPr>
        <w:t>С</w:t>
      </w:r>
      <w:r w:rsidRPr="008D4708">
        <w:rPr>
          <w:szCs w:val="28"/>
        </w:rPr>
        <w:t>.</w:t>
      </w:r>
      <w:r>
        <w:rPr>
          <w:szCs w:val="28"/>
        </w:rPr>
        <w:t xml:space="preserve"> </w:t>
      </w:r>
      <w:r w:rsidRPr="008D4708">
        <w:rPr>
          <w:szCs w:val="28"/>
        </w:rPr>
        <w:t xml:space="preserve">134-135. </w:t>
      </w:r>
    </w:p>
    <w:p w:rsidR="00AE69F7" w:rsidRPr="00985FF6"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985FF6">
        <w:rPr>
          <w:szCs w:val="28"/>
          <w:lang w:val="uk-UA"/>
        </w:rPr>
        <w:t>Романчук О.П. Особливості гомеостазу спортсменів, що займаються ациклічними видами спорту у підготовчому періоді річного тренувал</w:t>
      </w:r>
      <w:r w:rsidRPr="00985FF6">
        <w:rPr>
          <w:szCs w:val="28"/>
          <w:lang w:val="uk-UA"/>
        </w:rPr>
        <w:t>ь</w:t>
      </w:r>
      <w:r w:rsidRPr="00985FF6">
        <w:rPr>
          <w:szCs w:val="28"/>
          <w:lang w:val="uk-UA"/>
        </w:rPr>
        <w:t xml:space="preserve">ного циклу </w:t>
      </w:r>
      <w:r>
        <w:rPr>
          <w:szCs w:val="28"/>
          <w:lang w:val="uk-UA"/>
        </w:rPr>
        <w:t xml:space="preserve">/ </w:t>
      </w:r>
      <w:r w:rsidRPr="00985FF6">
        <w:rPr>
          <w:szCs w:val="28"/>
          <w:lang w:val="uk-UA"/>
        </w:rPr>
        <w:t xml:space="preserve">Романчук О.П. // Вісник морської медицини. – 2000. </w:t>
      </w:r>
      <w:r>
        <w:rPr>
          <w:szCs w:val="28"/>
          <w:lang w:val="uk-UA"/>
        </w:rPr>
        <w:t>–</w:t>
      </w:r>
      <w:r w:rsidRPr="00985FF6">
        <w:rPr>
          <w:szCs w:val="28"/>
          <w:lang w:val="uk-UA"/>
        </w:rPr>
        <w:t xml:space="preserve"> №</w:t>
      </w:r>
      <w:r>
        <w:rPr>
          <w:szCs w:val="28"/>
          <w:lang w:val="uk-UA"/>
        </w:rPr>
        <w:t> </w:t>
      </w:r>
      <w:r w:rsidRPr="00985FF6">
        <w:rPr>
          <w:szCs w:val="28"/>
          <w:lang w:val="uk-UA"/>
        </w:rPr>
        <w:t xml:space="preserve">1. </w:t>
      </w:r>
      <w:r>
        <w:rPr>
          <w:szCs w:val="28"/>
          <w:lang w:val="uk-UA"/>
        </w:rPr>
        <w:t>–</w:t>
      </w:r>
      <w:r w:rsidRPr="00985FF6">
        <w:rPr>
          <w:szCs w:val="28"/>
          <w:lang w:val="uk-UA"/>
        </w:rPr>
        <w:t xml:space="preserve"> С.</w:t>
      </w:r>
      <w:r>
        <w:rPr>
          <w:szCs w:val="28"/>
          <w:lang w:val="uk-UA"/>
        </w:rPr>
        <w:t xml:space="preserve"> </w:t>
      </w:r>
      <w:r w:rsidRPr="00985FF6">
        <w:rPr>
          <w:szCs w:val="28"/>
          <w:lang w:val="uk-UA"/>
        </w:rPr>
        <w:t>13-16.</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lang w:val="uk-UA"/>
        </w:rPr>
      </w:pPr>
      <w:r w:rsidRPr="008D4708">
        <w:rPr>
          <w:snapToGrid w:val="0"/>
          <w:szCs w:val="28"/>
        </w:rPr>
        <w:t>Клопов Н.В</w:t>
      </w:r>
      <w:r>
        <w:rPr>
          <w:snapToGrid w:val="0"/>
          <w:szCs w:val="28"/>
        </w:rPr>
        <w:t>.</w:t>
      </w:r>
      <w:r w:rsidRPr="008D4708">
        <w:rPr>
          <w:snapToGrid w:val="0"/>
          <w:szCs w:val="28"/>
        </w:rPr>
        <w:t xml:space="preserve"> Лазерная корреляционная спектроскопия сыворотки кр</w:t>
      </w:r>
      <w:r w:rsidRPr="008D4708">
        <w:rPr>
          <w:snapToGrid w:val="0"/>
          <w:szCs w:val="28"/>
        </w:rPr>
        <w:t>о</w:t>
      </w:r>
      <w:r w:rsidRPr="008D4708">
        <w:rPr>
          <w:snapToGrid w:val="0"/>
          <w:szCs w:val="28"/>
        </w:rPr>
        <w:t>ви</w:t>
      </w:r>
      <w:r>
        <w:rPr>
          <w:snapToGrid w:val="0"/>
          <w:szCs w:val="28"/>
        </w:rPr>
        <w:t> —</w:t>
      </w:r>
      <w:r w:rsidRPr="008D4708">
        <w:rPr>
          <w:snapToGrid w:val="0"/>
          <w:szCs w:val="28"/>
        </w:rPr>
        <w:t xml:space="preserve"> новый подход к идентификации групп риска по отдельным заб</w:t>
      </w:r>
      <w:r w:rsidRPr="008D4708">
        <w:rPr>
          <w:snapToGrid w:val="0"/>
          <w:szCs w:val="28"/>
        </w:rPr>
        <w:t>о</w:t>
      </w:r>
      <w:r w:rsidRPr="008D4708">
        <w:rPr>
          <w:snapToGrid w:val="0"/>
          <w:szCs w:val="28"/>
        </w:rPr>
        <w:t xml:space="preserve">леваниям и интоксикациям в зонах экологических аномалий </w:t>
      </w:r>
      <w:r>
        <w:rPr>
          <w:snapToGrid w:val="0"/>
          <w:szCs w:val="28"/>
        </w:rPr>
        <w:t xml:space="preserve">/ </w:t>
      </w:r>
      <w:r w:rsidRPr="008D4708">
        <w:rPr>
          <w:snapToGrid w:val="0"/>
          <w:szCs w:val="28"/>
        </w:rPr>
        <w:t>Кл</w:t>
      </w:r>
      <w:r w:rsidRPr="008D4708">
        <w:rPr>
          <w:snapToGrid w:val="0"/>
          <w:szCs w:val="28"/>
        </w:rPr>
        <w:t>о</w:t>
      </w:r>
      <w:r w:rsidRPr="008D4708">
        <w:rPr>
          <w:snapToGrid w:val="0"/>
          <w:szCs w:val="28"/>
        </w:rPr>
        <w:t>пов</w:t>
      </w:r>
      <w:r>
        <w:rPr>
          <w:snapToGrid w:val="0"/>
          <w:szCs w:val="28"/>
        </w:rPr>
        <w:t> </w:t>
      </w:r>
      <w:r w:rsidRPr="008D4708">
        <w:rPr>
          <w:snapToGrid w:val="0"/>
          <w:szCs w:val="28"/>
        </w:rPr>
        <w:t xml:space="preserve">Н.В., Лебедев А.Д., Носкин В.А., Носкин Л.А. // Радиобиология. </w:t>
      </w:r>
      <w:r>
        <w:rPr>
          <w:snapToGrid w:val="0"/>
          <w:szCs w:val="28"/>
        </w:rPr>
        <w:t>–</w:t>
      </w:r>
      <w:r w:rsidRPr="008D4708">
        <w:rPr>
          <w:snapToGrid w:val="0"/>
          <w:szCs w:val="28"/>
        </w:rPr>
        <w:t xml:space="preserve"> 1992. – Т.</w:t>
      </w:r>
      <w:r>
        <w:rPr>
          <w:snapToGrid w:val="0"/>
          <w:szCs w:val="28"/>
        </w:rPr>
        <w:t xml:space="preserve"> </w:t>
      </w:r>
      <w:r w:rsidRPr="008D4708">
        <w:rPr>
          <w:snapToGrid w:val="0"/>
          <w:szCs w:val="28"/>
        </w:rPr>
        <w:t>32, № 2.</w:t>
      </w:r>
      <w:r>
        <w:rPr>
          <w:snapToGrid w:val="0"/>
          <w:szCs w:val="28"/>
        </w:rPr>
        <w:t xml:space="preserve"> –</w:t>
      </w:r>
      <w:r w:rsidRPr="008D4708">
        <w:rPr>
          <w:snapToGrid w:val="0"/>
          <w:szCs w:val="28"/>
        </w:rPr>
        <w:t xml:space="preserve"> С. 247-255.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Аклеев А.В</w:t>
      </w:r>
      <w:r>
        <w:rPr>
          <w:szCs w:val="28"/>
        </w:rPr>
        <w:t>.</w:t>
      </w:r>
      <w:r w:rsidRPr="008D4708">
        <w:rPr>
          <w:szCs w:val="28"/>
        </w:rPr>
        <w:t xml:space="preserve"> Дифференциальные возможности метода ЛКС при диагн</w:t>
      </w:r>
      <w:r w:rsidRPr="008D4708">
        <w:rPr>
          <w:szCs w:val="28"/>
        </w:rPr>
        <w:t>о</w:t>
      </w:r>
      <w:r w:rsidRPr="008D4708">
        <w:rPr>
          <w:szCs w:val="28"/>
        </w:rPr>
        <w:t>стике различных патологических процессов, встречаемых среди нас</w:t>
      </w:r>
      <w:r w:rsidRPr="008D4708">
        <w:rPr>
          <w:szCs w:val="28"/>
        </w:rPr>
        <w:t>е</w:t>
      </w:r>
      <w:r w:rsidRPr="008D4708">
        <w:rPr>
          <w:szCs w:val="28"/>
        </w:rPr>
        <w:t xml:space="preserve">ления Уральского радиационного следа </w:t>
      </w:r>
      <w:r>
        <w:rPr>
          <w:szCs w:val="28"/>
        </w:rPr>
        <w:t xml:space="preserve">/ </w:t>
      </w:r>
      <w:r w:rsidRPr="008D4708">
        <w:rPr>
          <w:szCs w:val="28"/>
        </w:rPr>
        <w:t>Аклеев А.В., Пашков И. А. и др. // Радиац.</w:t>
      </w:r>
      <w:r>
        <w:rPr>
          <w:szCs w:val="28"/>
          <w:lang w:val="uk-UA"/>
        </w:rPr>
        <w:t xml:space="preserve"> </w:t>
      </w:r>
      <w:r w:rsidRPr="008D4708">
        <w:rPr>
          <w:szCs w:val="28"/>
        </w:rPr>
        <w:t xml:space="preserve">биол. радиоэкол. </w:t>
      </w:r>
      <w:r>
        <w:rPr>
          <w:szCs w:val="28"/>
        </w:rPr>
        <w:t>–</w:t>
      </w:r>
      <w:r w:rsidRPr="008D4708">
        <w:rPr>
          <w:szCs w:val="28"/>
        </w:rPr>
        <w:t xml:space="preserve"> 1995. – Т. 35, № 6. </w:t>
      </w:r>
      <w:r>
        <w:rPr>
          <w:szCs w:val="28"/>
        </w:rPr>
        <w:t>–</w:t>
      </w:r>
      <w:r w:rsidRPr="008D4708">
        <w:rPr>
          <w:szCs w:val="28"/>
        </w:rPr>
        <w:t xml:space="preserve"> С. 829-835.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Терновой К.С</w:t>
      </w:r>
      <w:r>
        <w:rPr>
          <w:szCs w:val="28"/>
        </w:rPr>
        <w:t>.</w:t>
      </w:r>
      <w:r w:rsidRPr="008D4708">
        <w:rPr>
          <w:szCs w:val="28"/>
        </w:rPr>
        <w:t xml:space="preserve"> Сравнительный анализ семиотических сдвигов, устано</w:t>
      </w:r>
      <w:r w:rsidRPr="008D4708">
        <w:rPr>
          <w:szCs w:val="28"/>
        </w:rPr>
        <w:t>в</w:t>
      </w:r>
      <w:r w:rsidRPr="008D4708">
        <w:rPr>
          <w:szCs w:val="28"/>
        </w:rPr>
        <w:t>ленных методом исследования ЛКС плазмы крови случайных выборок обследованных из зон чернобыльской аварии, «уральского радиацио</w:t>
      </w:r>
      <w:r w:rsidRPr="008D4708">
        <w:rPr>
          <w:szCs w:val="28"/>
        </w:rPr>
        <w:t>н</w:t>
      </w:r>
      <w:r w:rsidRPr="008D4708">
        <w:rPr>
          <w:szCs w:val="28"/>
        </w:rPr>
        <w:t>ного следа» и сотрудников С</w:t>
      </w:r>
      <w:r>
        <w:rPr>
          <w:szCs w:val="28"/>
        </w:rPr>
        <w:t>Пб</w:t>
      </w:r>
      <w:r w:rsidRPr="008D4708">
        <w:rPr>
          <w:szCs w:val="28"/>
        </w:rPr>
        <w:t xml:space="preserve"> </w:t>
      </w:r>
      <w:proofErr w:type="gramStart"/>
      <w:r w:rsidRPr="008D4708">
        <w:rPr>
          <w:szCs w:val="28"/>
        </w:rPr>
        <w:t>и</w:t>
      </w:r>
      <w:r>
        <w:rPr>
          <w:szCs w:val="28"/>
        </w:rPr>
        <w:t>-</w:t>
      </w:r>
      <w:r w:rsidRPr="008D4708">
        <w:rPr>
          <w:szCs w:val="28"/>
        </w:rPr>
        <w:t>та</w:t>
      </w:r>
      <w:proofErr w:type="gramEnd"/>
      <w:r w:rsidRPr="008D4708">
        <w:rPr>
          <w:szCs w:val="28"/>
        </w:rPr>
        <w:t xml:space="preserve"> ядерной физики РАН </w:t>
      </w:r>
      <w:r>
        <w:rPr>
          <w:szCs w:val="28"/>
        </w:rPr>
        <w:t xml:space="preserve">/ </w:t>
      </w:r>
      <w:r w:rsidRPr="008D4708">
        <w:rPr>
          <w:szCs w:val="28"/>
        </w:rPr>
        <w:t>Терн</w:t>
      </w:r>
      <w:r w:rsidRPr="008D4708">
        <w:rPr>
          <w:szCs w:val="28"/>
        </w:rPr>
        <w:t>о</w:t>
      </w:r>
      <w:r w:rsidRPr="008D4708">
        <w:rPr>
          <w:szCs w:val="28"/>
        </w:rPr>
        <w:t>вой</w:t>
      </w:r>
      <w:r>
        <w:rPr>
          <w:szCs w:val="28"/>
        </w:rPr>
        <w:t> </w:t>
      </w:r>
      <w:r w:rsidRPr="008D4708">
        <w:rPr>
          <w:szCs w:val="28"/>
        </w:rPr>
        <w:t>К.С., Селезнева Т.Н., Аклеев А.В.</w:t>
      </w:r>
      <w:r w:rsidRPr="008D4708">
        <w:rPr>
          <w:b/>
          <w:bCs/>
          <w:i/>
          <w:iCs/>
          <w:szCs w:val="28"/>
        </w:rPr>
        <w:t xml:space="preserve"> </w:t>
      </w:r>
      <w:r w:rsidRPr="008D4708">
        <w:rPr>
          <w:szCs w:val="28"/>
        </w:rPr>
        <w:t>и др. // Укр. биохим. ж</w:t>
      </w:r>
      <w:r>
        <w:rPr>
          <w:szCs w:val="28"/>
        </w:rPr>
        <w:t>урн</w:t>
      </w:r>
      <w:r w:rsidRPr="008D4708">
        <w:rPr>
          <w:szCs w:val="28"/>
        </w:rPr>
        <w:t xml:space="preserve">. </w:t>
      </w:r>
      <w:r>
        <w:rPr>
          <w:szCs w:val="28"/>
        </w:rPr>
        <w:t>–</w:t>
      </w:r>
      <w:r w:rsidRPr="008D4708">
        <w:rPr>
          <w:szCs w:val="28"/>
        </w:rPr>
        <w:t xml:space="preserve"> 1998. – Т. 70, №</w:t>
      </w:r>
      <w:r>
        <w:rPr>
          <w:szCs w:val="28"/>
        </w:rPr>
        <w:t> </w:t>
      </w:r>
      <w:r w:rsidRPr="008D4708">
        <w:rPr>
          <w:szCs w:val="28"/>
        </w:rPr>
        <w:t xml:space="preserve">3. – С. 81-85.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Киселев М.Ф</w:t>
      </w:r>
      <w:r>
        <w:rPr>
          <w:szCs w:val="28"/>
        </w:rPr>
        <w:t>.</w:t>
      </w:r>
      <w:r w:rsidRPr="008D4708">
        <w:rPr>
          <w:szCs w:val="28"/>
        </w:rPr>
        <w:t xml:space="preserve"> Лазерная корреляционная спектроскопия плазмы крови для диагностики пострадиационных последствий </w:t>
      </w:r>
      <w:r>
        <w:rPr>
          <w:szCs w:val="28"/>
        </w:rPr>
        <w:t xml:space="preserve">/ </w:t>
      </w:r>
      <w:r w:rsidRPr="008D4708">
        <w:rPr>
          <w:szCs w:val="28"/>
        </w:rPr>
        <w:t xml:space="preserve">Киселев М.Ф., Аклеев А.Б., Пашков И.А. и др. // Радиац. биология. Радиоэкология. </w:t>
      </w:r>
      <w:r>
        <w:rPr>
          <w:szCs w:val="28"/>
        </w:rPr>
        <w:t>–</w:t>
      </w:r>
      <w:r w:rsidRPr="008D4708">
        <w:rPr>
          <w:szCs w:val="28"/>
        </w:rPr>
        <w:t xml:space="preserve"> 1999. – Т. 39, № 1. – С. 64-78.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lastRenderedPageBreak/>
        <w:t>Тахауов Р.М</w:t>
      </w:r>
      <w:r>
        <w:rPr>
          <w:szCs w:val="28"/>
        </w:rPr>
        <w:t>.</w:t>
      </w:r>
      <w:r w:rsidRPr="008D4708">
        <w:rPr>
          <w:szCs w:val="28"/>
        </w:rPr>
        <w:t xml:space="preserve"> Доклиническая диагностика гомеостатического дисб</w:t>
      </w:r>
      <w:r w:rsidRPr="008D4708">
        <w:rPr>
          <w:szCs w:val="28"/>
        </w:rPr>
        <w:t>а</w:t>
      </w:r>
      <w:r w:rsidRPr="008D4708">
        <w:rPr>
          <w:szCs w:val="28"/>
        </w:rPr>
        <w:t xml:space="preserve">ланса у работников плутониева производства </w:t>
      </w:r>
      <w:r>
        <w:rPr>
          <w:szCs w:val="28"/>
        </w:rPr>
        <w:t xml:space="preserve">/ </w:t>
      </w:r>
      <w:r w:rsidRPr="008D4708">
        <w:rPr>
          <w:szCs w:val="28"/>
        </w:rPr>
        <w:t>Тахауов Р.М., Семён</w:t>
      </w:r>
      <w:r w:rsidRPr="008D4708">
        <w:rPr>
          <w:szCs w:val="28"/>
        </w:rPr>
        <w:t>о</w:t>
      </w:r>
      <w:r w:rsidRPr="008D4708">
        <w:rPr>
          <w:szCs w:val="28"/>
        </w:rPr>
        <w:t>ва</w:t>
      </w:r>
      <w:r>
        <w:rPr>
          <w:szCs w:val="28"/>
        </w:rPr>
        <w:t> </w:t>
      </w:r>
      <w:r w:rsidRPr="008D4708">
        <w:rPr>
          <w:szCs w:val="28"/>
        </w:rPr>
        <w:t>Ю.В., Карпов А.Б., Носкин Л.А. // Сибирский мед</w:t>
      </w:r>
      <w:proofErr w:type="gramStart"/>
      <w:r w:rsidRPr="008D4708">
        <w:rPr>
          <w:szCs w:val="28"/>
        </w:rPr>
        <w:t>.</w:t>
      </w:r>
      <w:proofErr w:type="gramEnd"/>
      <w:r w:rsidRPr="008D4708">
        <w:rPr>
          <w:szCs w:val="28"/>
        </w:rPr>
        <w:t xml:space="preserve"> </w:t>
      </w:r>
      <w:proofErr w:type="gramStart"/>
      <w:r w:rsidRPr="008D4708">
        <w:rPr>
          <w:szCs w:val="28"/>
        </w:rPr>
        <w:t>ж</w:t>
      </w:r>
      <w:proofErr w:type="gramEnd"/>
      <w:r>
        <w:rPr>
          <w:szCs w:val="28"/>
        </w:rPr>
        <w:t>урн</w:t>
      </w:r>
      <w:r w:rsidRPr="008D4708">
        <w:rPr>
          <w:szCs w:val="28"/>
        </w:rPr>
        <w:t xml:space="preserve">. </w:t>
      </w:r>
      <w:r>
        <w:rPr>
          <w:szCs w:val="28"/>
        </w:rPr>
        <w:t>–</w:t>
      </w:r>
      <w:r w:rsidRPr="008D4708">
        <w:rPr>
          <w:szCs w:val="28"/>
        </w:rPr>
        <w:t xml:space="preserve"> 2003. </w:t>
      </w:r>
      <w:r>
        <w:rPr>
          <w:szCs w:val="28"/>
        </w:rPr>
        <w:t>–</w:t>
      </w:r>
      <w:r w:rsidRPr="008D4708">
        <w:rPr>
          <w:szCs w:val="28"/>
        </w:rPr>
        <w:t xml:space="preserve"> №</w:t>
      </w:r>
      <w:r>
        <w:rPr>
          <w:szCs w:val="28"/>
        </w:rPr>
        <w:t> </w:t>
      </w:r>
      <w:r w:rsidRPr="008D4708">
        <w:rPr>
          <w:szCs w:val="28"/>
        </w:rPr>
        <w:t>5. – С. 90-95.</w:t>
      </w:r>
    </w:p>
    <w:p w:rsidR="00AE69F7" w:rsidRPr="00890D0C" w:rsidRDefault="00AE69F7" w:rsidP="004A76F3">
      <w:pPr>
        <w:numPr>
          <w:ilvl w:val="1"/>
          <w:numId w:val="68"/>
        </w:numPr>
        <w:tabs>
          <w:tab w:val="clear" w:pos="1429"/>
          <w:tab w:val="num" w:pos="709"/>
        </w:tabs>
        <w:suppressAutoHyphens w:val="0"/>
        <w:spacing w:line="360" w:lineRule="auto"/>
        <w:ind w:left="709" w:hanging="709"/>
        <w:jc w:val="both"/>
        <w:rPr>
          <w:snapToGrid w:val="0"/>
          <w:szCs w:val="28"/>
          <w:lang w:val="uk-UA"/>
        </w:rPr>
      </w:pPr>
      <w:r w:rsidRPr="008D4708">
        <w:rPr>
          <w:snapToGrid w:val="0"/>
          <w:szCs w:val="28"/>
          <w:lang w:val="uk-UA"/>
        </w:rPr>
        <w:t>Бажора Ю.</w:t>
      </w:r>
      <w:r w:rsidRPr="008D4708">
        <w:rPr>
          <w:snapToGrid w:val="0"/>
          <w:szCs w:val="28"/>
        </w:rPr>
        <w:t>I</w:t>
      </w:r>
      <w:r>
        <w:rPr>
          <w:snapToGrid w:val="0"/>
          <w:szCs w:val="28"/>
          <w:lang w:val="uk-UA"/>
        </w:rPr>
        <w:t>.</w:t>
      </w:r>
      <w:r w:rsidRPr="008D4708">
        <w:rPr>
          <w:snapToGrid w:val="0"/>
          <w:szCs w:val="28"/>
          <w:lang w:val="uk-UA"/>
        </w:rPr>
        <w:t xml:space="preserve"> Лазерна кореляц</w:t>
      </w:r>
      <w:r w:rsidRPr="008D4708">
        <w:rPr>
          <w:snapToGrid w:val="0"/>
          <w:szCs w:val="28"/>
        </w:rPr>
        <w:t>i</w:t>
      </w:r>
      <w:r w:rsidRPr="008D4708">
        <w:rPr>
          <w:snapToGrid w:val="0"/>
          <w:szCs w:val="28"/>
          <w:lang w:val="uk-UA"/>
        </w:rPr>
        <w:t>йна спектроскоп</w:t>
      </w:r>
      <w:r w:rsidRPr="008D4708">
        <w:rPr>
          <w:snapToGrid w:val="0"/>
          <w:szCs w:val="28"/>
        </w:rPr>
        <w:t>i</w:t>
      </w:r>
      <w:r w:rsidRPr="008D4708">
        <w:rPr>
          <w:snapToGrid w:val="0"/>
          <w:szCs w:val="28"/>
          <w:lang w:val="uk-UA"/>
        </w:rPr>
        <w:t>я в експрес-д</w:t>
      </w:r>
      <w:r w:rsidRPr="008D4708">
        <w:rPr>
          <w:snapToGrid w:val="0"/>
          <w:szCs w:val="28"/>
        </w:rPr>
        <w:t>i</w:t>
      </w:r>
      <w:r w:rsidRPr="008D4708">
        <w:rPr>
          <w:snapToGrid w:val="0"/>
          <w:szCs w:val="28"/>
          <w:lang w:val="uk-UA"/>
        </w:rPr>
        <w:t>агностиц</w:t>
      </w:r>
      <w:r w:rsidRPr="008D4708">
        <w:rPr>
          <w:snapToGrid w:val="0"/>
          <w:szCs w:val="28"/>
        </w:rPr>
        <w:t>i</w:t>
      </w:r>
      <w:r w:rsidRPr="008D4708">
        <w:rPr>
          <w:snapToGrid w:val="0"/>
          <w:szCs w:val="28"/>
          <w:lang w:val="uk-UA"/>
        </w:rPr>
        <w:t xml:space="preserve"> </w:t>
      </w:r>
      <w:r>
        <w:rPr>
          <w:snapToGrid w:val="0"/>
          <w:szCs w:val="28"/>
          <w:lang w:val="uk-UA"/>
        </w:rPr>
        <w:t xml:space="preserve">дифтерії / </w:t>
      </w:r>
      <w:r w:rsidRPr="008D4708">
        <w:rPr>
          <w:snapToGrid w:val="0"/>
          <w:szCs w:val="28"/>
          <w:lang w:val="uk-UA"/>
        </w:rPr>
        <w:t>Бажора Ю.</w:t>
      </w:r>
      <w:r w:rsidRPr="008D4708">
        <w:rPr>
          <w:snapToGrid w:val="0"/>
          <w:szCs w:val="28"/>
        </w:rPr>
        <w:t>I</w:t>
      </w:r>
      <w:r w:rsidRPr="008D4708">
        <w:rPr>
          <w:snapToGrid w:val="0"/>
          <w:szCs w:val="28"/>
          <w:lang w:val="uk-UA"/>
        </w:rPr>
        <w:t>., Носк</w:t>
      </w:r>
      <w:r w:rsidRPr="008D4708">
        <w:rPr>
          <w:snapToGrid w:val="0"/>
          <w:szCs w:val="28"/>
        </w:rPr>
        <w:t>i</w:t>
      </w:r>
      <w:r w:rsidRPr="008D4708">
        <w:rPr>
          <w:snapToGrid w:val="0"/>
          <w:szCs w:val="28"/>
          <w:lang w:val="uk-UA"/>
        </w:rPr>
        <w:t>н Л.О., Соколовський В.С. //</w:t>
      </w:r>
      <w:r>
        <w:rPr>
          <w:snapToGrid w:val="0"/>
          <w:szCs w:val="28"/>
          <w:lang w:val="uk-UA"/>
        </w:rPr>
        <w:t xml:space="preserve"> </w:t>
      </w:r>
      <w:r w:rsidRPr="00890D0C">
        <w:rPr>
          <w:snapToGrid w:val="0"/>
          <w:szCs w:val="28"/>
          <w:lang w:val="uk-UA"/>
        </w:rPr>
        <w:t>Тез. доп. II</w:t>
      </w:r>
      <w:r>
        <w:rPr>
          <w:snapToGrid w:val="0"/>
          <w:szCs w:val="28"/>
          <w:lang w:val="uk-UA"/>
        </w:rPr>
        <w:t> </w:t>
      </w:r>
      <w:r w:rsidRPr="00890D0C">
        <w:rPr>
          <w:snapToGrid w:val="0"/>
          <w:szCs w:val="28"/>
          <w:lang w:val="uk-UA"/>
        </w:rPr>
        <w:t xml:space="preserve">Української наук.-практ. конф. з невідкладної допомоги. </w:t>
      </w:r>
      <w:r>
        <w:rPr>
          <w:snapToGrid w:val="0"/>
          <w:szCs w:val="28"/>
          <w:lang w:val="uk-UA"/>
        </w:rPr>
        <w:t>–</w:t>
      </w:r>
      <w:r w:rsidRPr="00890D0C">
        <w:rPr>
          <w:snapToGrid w:val="0"/>
          <w:szCs w:val="28"/>
          <w:lang w:val="uk-UA"/>
        </w:rPr>
        <w:t xml:space="preserve"> Одеса,</w:t>
      </w:r>
      <w:r>
        <w:rPr>
          <w:snapToGrid w:val="0"/>
          <w:szCs w:val="28"/>
          <w:lang w:val="uk-UA"/>
        </w:rPr>
        <w:t xml:space="preserve"> </w:t>
      </w:r>
      <w:r w:rsidRPr="00890D0C">
        <w:rPr>
          <w:snapToGrid w:val="0"/>
          <w:szCs w:val="28"/>
          <w:lang w:val="uk-UA"/>
        </w:rPr>
        <w:t>1993.</w:t>
      </w:r>
      <w:r>
        <w:rPr>
          <w:snapToGrid w:val="0"/>
          <w:szCs w:val="28"/>
          <w:lang w:val="uk-UA"/>
        </w:rPr>
        <w:t xml:space="preserve"> –</w:t>
      </w:r>
      <w:r w:rsidRPr="00890D0C">
        <w:rPr>
          <w:snapToGrid w:val="0"/>
          <w:szCs w:val="28"/>
          <w:lang w:val="uk-UA"/>
        </w:rPr>
        <w:t xml:space="preserve"> С.</w:t>
      </w:r>
      <w:r>
        <w:rPr>
          <w:snapToGrid w:val="0"/>
          <w:szCs w:val="28"/>
          <w:lang w:val="uk-UA"/>
        </w:rPr>
        <w:t xml:space="preserve"> </w:t>
      </w:r>
      <w:r w:rsidRPr="00890D0C">
        <w:rPr>
          <w:snapToGrid w:val="0"/>
          <w:szCs w:val="28"/>
          <w:lang w:val="uk-UA"/>
        </w:rPr>
        <w:t>69.</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napToGrid w:val="0"/>
          <w:szCs w:val="28"/>
        </w:rPr>
        <w:t>Носкин Л.А</w:t>
      </w:r>
      <w:r>
        <w:rPr>
          <w:snapToGrid w:val="0"/>
          <w:szCs w:val="28"/>
        </w:rPr>
        <w:t>.</w:t>
      </w:r>
      <w:r w:rsidRPr="008D4708">
        <w:rPr>
          <w:snapToGrid w:val="0"/>
          <w:szCs w:val="28"/>
        </w:rPr>
        <w:t xml:space="preserve"> Лазерная корреляционная спектроскопия в диагностике дифтерии </w:t>
      </w:r>
      <w:r>
        <w:rPr>
          <w:snapToGrid w:val="0"/>
          <w:szCs w:val="28"/>
        </w:rPr>
        <w:t xml:space="preserve">/ </w:t>
      </w:r>
      <w:r w:rsidRPr="008D4708">
        <w:rPr>
          <w:snapToGrid w:val="0"/>
          <w:szCs w:val="28"/>
        </w:rPr>
        <w:t xml:space="preserve">Носкин Л.А., Павлов М.А., Силина А.Н. и др. // </w:t>
      </w:r>
      <w:r w:rsidRPr="00890D0C">
        <w:rPr>
          <w:snapToGrid w:val="0"/>
          <w:szCs w:val="28"/>
          <w:lang w:val="uk-UA"/>
        </w:rPr>
        <w:t xml:space="preserve">Укр. журн. мед. </w:t>
      </w:r>
      <w:proofErr w:type="gramStart"/>
      <w:r w:rsidRPr="00890D0C">
        <w:rPr>
          <w:snapToGrid w:val="0"/>
          <w:szCs w:val="28"/>
          <w:lang w:val="uk-UA"/>
        </w:rPr>
        <w:t>техн</w:t>
      </w:r>
      <w:proofErr w:type="gramEnd"/>
      <w:r w:rsidRPr="00890D0C">
        <w:rPr>
          <w:snapToGrid w:val="0"/>
          <w:szCs w:val="28"/>
          <w:lang w:val="uk-UA"/>
        </w:rPr>
        <w:t>іки i технологі</w:t>
      </w:r>
      <w:r>
        <w:rPr>
          <w:snapToGrid w:val="0"/>
          <w:szCs w:val="28"/>
          <w:lang w:val="uk-UA"/>
        </w:rPr>
        <w:t>ї</w:t>
      </w:r>
      <w:r w:rsidRPr="00890D0C">
        <w:rPr>
          <w:snapToGrid w:val="0"/>
          <w:szCs w:val="28"/>
          <w:lang w:val="uk-UA"/>
        </w:rPr>
        <w:t xml:space="preserve">. </w:t>
      </w:r>
      <w:r>
        <w:rPr>
          <w:snapToGrid w:val="0"/>
          <w:szCs w:val="28"/>
          <w:lang w:val="uk-UA"/>
        </w:rPr>
        <w:t>–</w:t>
      </w:r>
      <w:r w:rsidRPr="00890D0C">
        <w:rPr>
          <w:snapToGrid w:val="0"/>
          <w:szCs w:val="28"/>
          <w:lang w:val="uk-UA"/>
        </w:rPr>
        <w:t xml:space="preserve"> 1995. </w:t>
      </w:r>
      <w:r>
        <w:rPr>
          <w:snapToGrid w:val="0"/>
          <w:szCs w:val="28"/>
          <w:lang w:val="uk-UA"/>
        </w:rPr>
        <w:t>–</w:t>
      </w:r>
      <w:r w:rsidRPr="00890D0C">
        <w:rPr>
          <w:snapToGrid w:val="0"/>
          <w:szCs w:val="28"/>
          <w:lang w:val="uk-UA"/>
        </w:rPr>
        <w:t xml:space="preserve"> №</w:t>
      </w:r>
      <w:r>
        <w:rPr>
          <w:snapToGrid w:val="0"/>
          <w:szCs w:val="28"/>
          <w:lang w:val="uk-UA"/>
        </w:rPr>
        <w:t xml:space="preserve"> </w:t>
      </w:r>
      <w:r w:rsidRPr="00890D0C">
        <w:rPr>
          <w:snapToGrid w:val="0"/>
          <w:szCs w:val="28"/>
          <w:lang w:val="uk-UA"/>
        </w:rPr>
        <w:t xml:space="preserve">1-2. </w:t>
      </w:r>
      <w:r>
        <w:rPr>
          <w:snapToGrid w:val="0"/>
          <w:szCs w:val="28"/>
          <w:lang w:val="uk-UA"/>
        </w:rPr>
        <w:t>–</w:t>
      </w:r>
      <w:r w:rsidRPr="00890D0C">
        <w:rPr>
          <w:snapToGrid w:val="0"/>
          <w:szCs w:val="28"/>
          <w:lang w:val="uk-UA"/>
        </w:rPr>
        <w:t xml:space="preserve"> С.</w:t>
      </w:r>
      <w:r>
        <w:rPr>
          <w:snapToGrid w:val="0"/>
          <w:szCs w:val="28"/>
          <w:lang w:val="uk-UA"/>
        </w:rPr>
        <w:t xml:space="preserve"> </w:t>
      </w:r>
      <w:r w:rsidRPr="00890D0C">
        <w:rPr>
          <w:snapToGrid w:val="0"/>
          <w:szCs w:val="28"/>
          <w:lang w:val="uk-UA"/>
        </w:rPr>
        <w:t>31-36.</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lang w:val="uk-UA"/>
        </w:rPr>
      </w:pPr>
      <w:r w:rsidRPr="008D4708">
        <w:rPr>
          <w:snapToGrid w:val="0"/>
          <w:szCs w:val="28"/>
        </w:rPr>
        <w:t>Гешелин С.О</w:t>
      </w:r>
      <w:r>
        <w:rPr>
          <w:snapToGrid w:val="0"/>
          <w:szCs w:val="28"/>
        </w:rPr>
        <w:t>.</w:t>
      </w:r>
      <w:r w:rsidRPr="008D4708">
        <w:rPr>
          <w:snapToGrid w:val="0"/>
          <w:szCs w:val="28"/>
        </w:rPr>
        <w:t xml:space="preserve"> Лазерная корреляционная спектроскопиия (ЛКС) плазмы крови в дифференциальной диагностике коматозных состояний </w:t>
      </w:r>
      <w:r>
        <w:rPr>
          <w:snapToGrid w:val="0"/>
          <w:szCs w:val="28"/>
        </w:rPr>
        <w:t xml:space="preserve">/ </w:t>
      </w:r>
      <w:r w:rsidRPr="008D4708">
        <w:rPr>
          <w:snapToGrid w:val="0"/>
          <w:szCs w:val="28"/>
        </w:rPr>
        <w:t>Геш</w:t>
      </w:r>
      <w:r w:rsidRPr="008D4708">
        <w:rPr>
          <w:snapToGrid w:val="0"/>
          <w:szCs w:val="28"/>
        </w:rPr>
        <w:t>е</w:t>
      </w:r>
      <w:r w:rsidRPr="008D4708">
        <w:rPr>
          <w:snapToGrid w:val="0"/>
          <w:szCs w:val="28"/>
        </w:rPr>
        <w:t xml:space="preserve">лин С.О., Мерлич К.И., Сытник А.Г. и др. // </w:t>
      </w:r>
      <w:r w:rsidRPr="008D4708">
        <w:rPr>
          <w:snapToGrid w:val="0"/>
          <w:szCs w:val="28"/>
          <w:lang w:val="uk-UA"/>
        </w:rPr>
        <w:t xml:space="preserve">Інтегральна та </w:t>
      </w:r>
      <w:proofErr w:type="gramStart"/>
      <w:r w:rsidRPr="008D4708">
        <w:rPr>
          <w:snapToGrid w:val="0"/>
          <w:szCs w:val="28"/>
          <w:lang w:val="uk-UA"/>
        </w:rPr>
        <w:t>спец</w:t>
      </w:r>
      <w:proofErr w:type="gramEnd"/>
      <w:r w:rsidRPr="008D4708">
        <w:rPr>
          <w:snapToGrid w:val="0"/>
          <w:szCs w:val="28"/>
          <w:lang w:val="uk-UA"/>
        </w:rPr>
        <w:t>іальна екстремальна: Тези доп.</w:t>
      </w:r>
      <w:r>
        <w:rPr>
          <w:snapToGrid w:val="0"/>
          <w:szCs w:val="28"/>
          <w:lang w:val="uk-UA"/>
        </w:rPr>
        <w:t xml:space="preserve"> </w:t>
      </w:r>
      <w:r w:rsidRPr="008D4708">
        <w:rPr>
          <w:snapToGrid w:val="0"/>
          <w:szCs w:val="28"/>
          <w:lang w:val="uk-UA"/>
        </w:rPr>
        <w:t>обл. наук.</w:t>
      </w:r>
      <w:r>
        <w:rPr>
          <w:snapToGrid w:val="0"/>
          <w:szCs w:val="28"/>
          <w:lang w:val="uk-UA"/>
        </w:rPr>
        <w:t>-</w:t>
      </w:r>
      <w:r w:rsidRPr="008D4708">
        <w:rPr>
          <w:snapToGrid w:val="0"/>
          <w:szCs w:val="28"/>
          <w:lang w:val="uk-UA"/>
        </w:rPr>
        <w:t>практ.</w:t>
      </w:r>
      <w:r>
        <w:rPr>
          <w:snapToGrid w:val="0"/>
          <w:szCs w:val="28"/>
          <w:lang w:val="uk-UA"/>
        </w:rPr>
        <w:t xml:space="preserve"> </w:t>
      </w:r>
      <w:r w:rsidRPr="008D4708">
        <w:rPr>
          <w:snapToGrid w:val="0"/>
          <w:szCs w:val="28"/>
          <w:lang w:val="uk-UA"/>
        </w:rPr>
        <w:t>конф. – Запоріжжя, 1993. – С.117</w:t>
      </w:r>
      <w:r>
        <w:rPr>
          <w:snapToGrid w:val="0"/>
          <w:szCs w:val="28"/>
          <w:lang w:val="uk-UA"/>
        </w:rPr>
        <w:t>-</w:t>
      </w:r>
      <w:r w:rsidRPr="008D4708">
        <w:rPr>
          <w:snapToGrid w:val="0"/>
          <w:szCs w:val="28"/>
          <w:lang w:val="uk-UA"/>
        </w:rPr>
        <w:t>118.</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lang w:val="uk-UA"/>
        </w:rPr>
      </w:pPr>
      <w:r w:rsidRPr="008D4708">
        <w:rPr>
          <w:snapToGrid w:val="0"/>
          <w:szCs w:val="28"/>
        </w:rPr>
        <w:t>Мерлич К.И</w:t>
      </w:r>
      <w:r>
        <w:rPr>
          <w:snapToGrid w:val="0"/>
          <w:szCs w:val="28"/>
        </w:rPr>
        <w:t>.</w:t>
      </w:r>
      <w:r w:rsidRPr="008D4708">
        <w:rPr>
          <w:snapToGrid w:val="0"/>
          <w:szCs w:val="28"/>
        </w:rPr>
        <w:t xml:space="preserve"> Лазерная корреляционная спектроскопия в исследовании субфракционного состава плазмы крови больных с желудочным кров</w:t>
      </w:r>
      <w:r w:rsidRPr="008D4708">
        <w:rPr>
          <w:snapToGrid w:val="0"/>
          <w:szCs w:val="28"/>
        </w:rPr>
        <w:t>о</w:t>
      </w:r>
      <w:r w:rsidRPr="008D4708">
        <w:rPr>
          <w:snapToGrid w:val="0"/>
          <w:szCs w:val="28"/>
        </w:rPr>
        <w:t xml:space="preserve">течением, черепно-мозговой травмой и интоксикациями </w:t>
      </w:r>
      <w:r>
        <w:rPr>
          <w:snapToGrid w:val="0"/>
          <w:szCs w:val="28"/>
        </w:rPr>
        <w:t xml:space="preserve">/ </w:t>
      </w:r>
      <w:r w:rsidRPr="008D4708">
        <w:rPr>
          <w:snapToGrid w:val="0"/>
          <w:szCs w:val="28"/>
        </w:rPr>
        <w:t>Мерлич К.И., Гешелин С.А., Носкин Л.А., Сытник А.Г. //</w:t>
      </w:r>
      <w:r>
        <w:rPr>
          <w:snapToGrid w:val="0"/>
          <w:szCs w:val="28"/>
          <w:lang w:val="uk-UA"/>
        </w:rPr>
        <w:t xml:space="preserve"> </w:t>
      </w:r>
      <w:r w:rsidRPr="008D4708">
        <w:rPr>
          <w:snapToGrid w:val="0"/>
          <w:szCs w:val="28"/>
        </w:rPr>
        <w:t xml:space="preserve">Бюлл. экспер. биол. и мед. – 1993. </w:t>
      </w:r>
      <w:r>
        <w:rPr>
          <w:snapToGrid w:val="0"/>
          <w:szCs w:val="28"/>
          <w:lang w:val="uk-UA"/>
        </w:rPr>
        <w:t>–</w:t>
      </w:r>
      <w:r w:rsidRPr="008D4708">
        <w:rPr>
          <w:snapToGrid w:val="0"/>
          <w:szCs w:val="28"/>
        </w:rPr>
        <w:t xml:space="preserve"> Т. 8, </w:t>
      </w:r>
      <w:r w:rsidRPr="008D4708">
        <w:rPr>
          <w:szCs w:val="28"/>
        </w:rPr>
        <w:t>№ 3</w:t>
      </w:r>
      <w:r w:rsidRPr="008D4708">
        <w:rPr>
          <w:snapToGrid w:val="0"/>
          <w:szCs w:val="28"/>
        </w:rPr>
        <w:t xml:space="preserve">. </w:t>
      </w:r>
      <w:r>
        <w:rPr>
          <w:snapToGrid w:val="0"/>
          <w:szCs w:val="28"/>
          <w:lang w:val="uk-UA"/>
        </w:rPr>
        <w:t>–</w:t>
      </w:r>
      <w:r w:rsidRPr="008D4708">
        <w:rPr>
          <w:snapToGrid w:val="0"/>
          <w:szCs w:val="28"/>
        </w:rPr>
        <w:t xml:space="preserve"> С. 220-222.</w:t>
      </w:r>
    </w:p>
    <w:p w:rsidR="00AE69F7" w:rsidRPr="00EA3ED2" w:rsidRDefault="00AE69F7" w:rsidP="004A76F3">
      <w:pPr>
        <w:numPr>
          <w:ilvl w:val="1"/>
          <w:numId w:val="68"/>
        </w:numPr>
        <w:tabs>
          <w:tab w:val="clear" w:pos="1429"/>
          <w:tab w:val="num" w:pos="709"/>
        </w:tabs>
        <w:suppressAutoHyphens w:val="0"/>
        <w:spacing w:line="360" w:lineRule="auto"/>
        <w:ind w:left="709" w:hanging="709"/>
        <w:jc w:val="both"/>
        <w:rPr>
          <w:snapToGrid w:val="0"/>
          <w:szCs w:val="28"/>
          <w:lang w:val="uk-UA"/>
        </w:rPr>
      </w:pPr>
      <w:r w:rsidRPr="00EA3ED2">
        <w:rPr>
          <w:snapToGrid w:val="0"/>
          <w:szCs w:val="28"/>
          <w:lang w:val="uk-UA"/>
        </w:rPr>
        <w:t>Гешелiн С.О</w:t>
      </w:r>
      <w:r>
        <w:rPr>
          <w:snapToGrid w:val="0"/>
          <w:szCs w:val="28"/>
          <w:lang w:val="uk-UA"/>
        </w:rPr>
        <w:t>.</w:t>
      </w:r>
      <w:r w:rsidRPr="00EA3ED2">
        <w:rPr>
          <w:snapToGrid w:val="0"/>
          <w:szCs w:val="28"/>
          <w:lang w:val="uk-UA"/>
        </w:rPr>
        <w:t xml:space="preserve"> Перспективи застосування лазерної кореляційно</w:t>
      </w:r>
      <w:r>
        <w:rPr>
          <w:snapToGrid w:val="0"/>
          <w:szCs w:val="28"/>
          <w:lang w:val="uk-UA"/>
        </w:rPr>
        <w:t>ї</w:t>
      </w:r>
      <w:r w:rsidRPr="00EA3ED2">
        <w:rPr>
          <w:snapToGrid w:val="0"/>
          <w:szCs w:val="28"/>
          <w:lang w:val="uk-UA"/>
        </w:rPr>
        <w:t xml:space="preserve"> спек</w:t>
      </w:r>
      <w:r w:rsidRPr="00EA3ED2">
        <w:rPr>
          <w:snapToGrid w:val="0"/>
          <w:szCs w:val="28"/>
          <w:lang w:val="uk-UA"/>
        </w:rPr>
        <w:t>т</w:t>
      </w:r>
      <w:r w:rsidRPr="00EA3ED2">
        <w:rPr>
          <w:snapToGrid w:val="0"/>
          <w:szCs w:val="28"/>
          <w:lang w:val="uk-UA"/>
        </w:rPr>
        <w:t>роскоп</w:t>
      </w:r>
      <w:r>
        <w:rPr>
          <w:snapToGrid w:val="0"/>
          <w:szCs w:val="28"/>
          <w:lang w:val="uk-UA"/>
        </w:rPr>
        <w:t>ії</w:t>
      </w:r>
      <w:r w:rsidRPr="00EA3ED2">
        <w:rPr>
          <w:snapToGrid w:val="0"/>
          <w:szCs w:val="28"/>
          <w:lang w:val="uk-UA"/>
        </w:rPr>
        <w:t xml:space="preserve"> у нев</w:t>
      </w:r>
      <w:r>
        <w:rPr>
          <w:snapToGrid w:val="0"/>
          <w:szCs w:val="28"/>
          <w:lang w:val="uk-UA"/>
        </w:rPr>
        <w:t>і</w:t>
      </w:r>
      <w:r w:rsidRPr="00EA3ED2">
        <w:rPr>
          <w:snapToGrid w:val="0"/>
          <w:szCs w:val="28"/>
          <w:lang w:val="uk-UA"/>
        </w:rPr>
        <w:t>дкладн</w:t>
      </w:r>
      <w:r>
        <w:rPr>
          <w:snapToGrid w:val="0"/>
          <w:szCs w:val="28"/>
          <w:lang w:val="uk-UA"/>
        </w:rPr>
        <w:t>і</w:t>
      </w:r>
      <w:r w:rsidRPr="00EA3ED2">
        <w:rPr>
          <w:snapToGrid w:val="0"/>
          <w:szCs w:val="28"/>
          <w:lang w:val="uk-UA"/>
        </w:rPr>
        <w:t>й медицин</w:t>
      </w:r>
      <w:r>
        <w:rPr>
          <w:snapToGrid w:val="0"/>
          <w:szCs w:val="28"/>
          <w:lang w:val="uk-UA"/>
        </w:rPr>
        <w:t>і</w:t>
      </w:r>
      <w:r w:rsidRPr="00EA3ED2">
        <w:rPr>
          <w:snapToGrid w:val="0"/>
          <w:szCs w:val="28"/>
          <w:lang w:val="uk-UA"/>
        </w:rPr>
        <w:t xml:space="preserve"> </w:t>
      </w:r>
      <w:r>
        <w:rPr>
          <w:snapToGrid w:val="0"/>
          <w:szCs w:val="28"/>
          <w:lang w:val="uk-UA"/>
        </w:rPr>
        <w:t xml:space="preserve">/ </w:t>
      </w:r>
      <w:r w:rsidRPr="00EA3ED2">
        <w:rPr>
          <w:snapToGrid w:val="0"/>
          <w:szCs w:val="28"/>
          <w:lang w:val="uk-UA"/>
        </w:rPr>
        <w:t>Гешелiн С.О., Мерлiч К.I., Соколо</w:t>
      </w:r>
      <w:r w:rsidRPr="00EA3ED2">
        <w:rPr>
          <w:snapToGrid w:val="0"/>
          <w:szCs w:val="28"/>
          <w:lang w:val="uk-UA"/>
        </w:rPr>
        <w:t>в</w:t>
      </w:r>
      <w:r w:rsidRPr="00EA3ED2">
        <w:rPr>
          <w:snapToGrid w:val="0"/>
          <w:szCs w:val="28"/>
          <w:lang w:val="uk-UA"/>
        </w:rPr>
        <w:t xml:space="preserve">ський В.С. </w:t>
      </w:r>
      <w:r>
        <w:rPr>
          <w:snapToGrid w:val="0"/>
          <w:szCs w:val="28"/>
          <w:lang w:val="uk-UA"/>
        </w:rPr>
        <w:t>/</w:t>
      </w:r>
      <w:r w:rsidRPr="00EA3ED2">
        <w:rPr>
          <w:snapToGrid w:val="0"/>
          <w:szCs w:val="28"/>
          <w:lang w:val="uk-UA"/>
        </w:rPr>
        <w:t>/ Тез</w:t>
      </w:r>
      <w:r>
        <w:rPr>
          <w:snapToGrid w:val="0"/>
          <w:szCs w:val="28"/>
          <w:lang w:val="uk-UA"/>
        </w:rPr>
        <w:t>.</w:t>
      </w:r>
      <w:r w:rsidRPr="00EA3ED2">
        <w:rPr>
          <w:snapToGrid w:val="0"/>
          <w:szCs w:val="28"/>
          <w:lang w:val="uk-UA"/>
        </w:rPr>
        <w:t xml:space="preserve"> </w:t>
      </w:r>
      <w:r>
        <w:rPr>
          <w:snapToGrid w:val="0"/>
          <w:szCs w:val="28"/>
          <w:lang w:val="uk-UA"/>
        </w:rPr>
        <w:t>доп.</w:t>
      </w:r>
      <w:r w:rsidRPr="00EA3ED2">
        <w:rPr>
          <w:snapToGrid w:val="0"/>
          <w:szCs w:val="28"/>
          <w:lang w:val="uk-UA"/>
        </w:rPr>
        <w:t xml:space="preserve"> II </w:t>
      </w:r>
      <w:r>
        <w:rPr>
          <w:snapToGrid w:val="0"/>
          <w:szCs w:val="28"/>
          <w:lang w:val="uk-UA"/>
        </w:rPr>
        <w:t>Укр.</w:t>
      </w:r>
      <w:r w:rsidRPr="00EA3ED2">
        <w:rPr>
          <w:snapToGrid w:val="0"/>
          <w:szCs w:val="28"/>
          <w:lang w:val="uk-UA"/>
        </w:rPr>
        <w:t xml:space="preserve"> наук</w:t>
      </w:r>
      <w:r>
        <w:rPr>
          <w:snapToGrid w:val="0"/>
          <w:szCs w:val="28"/>
          <w:lang w:val="uk-UA"/>
        </w:rPr>
        <w:t>.</w:t>
      </w:r>
      <w:r w:rsidRPr="00EA3ED2">
        <w:rPr>
          <w:snapToGrid w:val="0"/>
          <w:szCs w:val="28"/>
          <w:lang w:val="uk-UA"/>
        </w:rPr>
        <w:t>-практ</w:t>
      </w:r>
      <w:r>
        <w:rPr>
          <w:snapToGrid w:val="0"/>
          <w:szCs w:val="28"/>
          <w:lang w:val="uk-UA"/>
        </w:rPr>
        <w:t>.</w:t>
      </w:r>
      <w:r w:rsidRPr="00EA3ED2">
        <w:rPr>
          <w:snapToGrid w:val="0"/>
          <w:szCs w:val="28"/>
          <w:lang w:val="uk-UA"/>
        </w:rPr>
        <w:t xml:space="preserve"> конф</w:t>
      </w:r>
      <w:r>
        <w:rPr>
          <w:snapToGrid w:val="0"/>
          <w:szCs w:val="28"/>
          <w:lang w:val="uk-UA"/>
        </w:rPr>
        <w:t>.</w:t>
      </w:r>
      <w:r w:rsidRPr="00EA3ED2">
        <w:rPr>
          <w:snapToGrid w:val="0"/>
          <w:szCs w:val="28"/>
          <w:lang w:val="uk-UA"/>
        </w:rPr>
        <w:t xml:space="preserve"> з невідкладно</w:t>
      </w:r>
      <w:r>
        <w:rPr>
          <w:snapToGrid w:val="0"/>
          <w:szCs w:val="28"/>
          <w:lang w:val="uk-UA"/>
        </w:rPr>
        <w:t>ї</w:t>
      </w:r>
      <w:r w:rsidRPr="00EA3ED2">
        <w:rPr>
          <w:snapToGrid w:val="0"/>
          <w:szCs w:val="28"/>
          <w:lang w:val="uk-UA"/>
        </w:rPr>
        <w:t xml:space="preserve"> допом</w:t>
      </w:r>
      <w:r w:rsidRPr="00EA3ED2">
        <w:rPr>
          <w:snapToGrid w:val="0"/>
          <w:szCs w:val="28"/>
          <w:lang w:val="uk-UA"/>
        </w:rPr>
        <w:t>о</w:t>
      </w:r>
      <w:r w:rsidRPr="00EA3ED2">
        <w:rPr>
          <w:snapToGrid w:val="0"/>
          <w:szCs w:val="28"/>
          <w:lang w:val="uk-UA"/>
        </w:rPr>
        <w:t>ги "Актуальні питання невідкладно</w:t>
      </w:r>
      <w:r>
        <w:rPr>
          <w:snapToGrid w:val="0"/>
          <w:szCs w:val="28"/>
          <w:lang w:val="uk-UA"/>
        </w:rPr>
        <w:t>ї</w:t>
      </w:r>
      <w:r w:rsidRPr="00EA3ED2">
        <w:rPr>
          <w:snapToGrid w:val="0"/>
          <w:szCs w:val="28"/>
          <w:lang w:val="uk-UA"/>
        </w:rPr>
        <w:t xml:space="preserve"> допомоги". </w:t>
      </w:r>
      <w:r>
        <w:rPr>
          <w:snapToGrid w:val="0"/>
          <w:szCs w:val="28"/>
          <w:lang w:val="uk-UA"/>
        </w:rPr>
        <w:t>–</w:t>
      </w:r>
      <w:r w:rsidRPr="00EA3ED2">
        <w:rPr>
          <w:snapToGrid w:val="0"/>
          <w:szCs w:val="28"/>
          <w:lang w:val="uk-UA"/>
        </w:rPr>
        <w:t xml:space="preserve"> Одеса, 1994.</w:t>
      </w:r>
      <w:r>
        <w:rPr>
          <w:snapToGrid w:val="0"/>
          <w:szCs w:val="28"/>
          <w:lang w:val="uk-UA"/>
        </w:rPr>
        <w:t xml:space="preserve"> –</w:t>
      </w:r>
      <w:r w:rsidRPr="00EA3ED2">
        <w:rPr>
          <w:snapToGrid w:val="0"/>
          <w:szCs w:val="28"/>
          <w:lang w:val="uk-UA"/>
        </w:rPr>
        <w:t xml:space="preserve"> 75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Бугайцов С.Г. Лазерная корреляционная спектроскопия – метод ди</w:t>
      </w:r>
      <w:r w:rsidRPr="008D4708">
        <w:rPr>
          <w:szCs w:val="28"/>
        </w:rPr>
        <w:t>ф</w:t>
      </w:r>
      <w:r w:rsidRPr="008D4708">
        <w:rPr>
          <w:szCs w:val="28"/>
        </w:rPr>
        <w:t xml:space="preserve">ференциальной диагностики вирусного гепатита и желтух опухолевого генеза </w:t>
      </w:r>
      <w:r>
        <w:rPr>
          <w:szCs w:val="28"/>
        </w:rPr>
        <w:t xml:space="preserve">/ </w:t>
      </w:r>
      <w:r w:rsidRPr="008D4708">
        <w:rPr>
          <w:szCs w:val="28"/>
        </w:rPr>
        <w:t xml:space="preserve">Бугайцов С.Г. // </w:t>
      </w:r>
      <w:r w:rsidRPr="008D4708">
        <w:rPr>
          <w:szCs w:val="28"/>
          <w:lang w:val="uk-UA"/>
        </w:rPr>
        <w:t>Клініч</w:t>
      </w:r>
      <w:r>
        <w:rPr>
          <w:szCs w:val="28"/>
          <w:lang w:val="uk-UA"/>
        </w:rPr>
        <w:t>на</w:t>
      </w:r>
      <w:r w:rsidRPr="008D4708">
        <w:rPr>
          <w:szCs w:val="28"/>
          <w:lang w:val="uk-UA"/>
        </w:rPr>
        <w:t xml:space="preserve"> хірургія. – 1997. </w:t>
      </w:r>
      <w:r>
        <w:rPr>
          <w:szCs w:val="28"/>
          <w:lang w:val="uk-UA"/>
        </w:rPr>
        <w:t>–</w:t>
      </w:r>
      <w:r w:rsidRPr="008D4708">
        <w:rPr>
          <w:szCs w:val="28"/>
          <w:lang w:val="uk-UA"/>
        </w:rPr>
        <w:t xml:space="preserve"> № 7-8. – С. 94.</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lang w:val="uk-UA"/>
        </w:rPr>
        <w:t>Бугайцов С.Г. Лазерна кореляційна спектроскопія (ЛКС) в диференці</w:t>
      </w:r>
      <w:r w:rsidRPr="008D4708">
        <w:rPr>
          <w:szCs w:val="28"/>
          <w:lang w:val="uk-UA"/>
        </w:rPr>
        <w:t>й</w:t>
      </w:r>
      <w:r w:rsidRPr="008D4708">
        <w:rPr>
          <w:szCs w:val="28"/>
          <w:lang w:val="uk-UA"/>
        </w:rPr>
        <w:t xml:space="preserve">ній діагностиці жовтяниць: </w:t>
      </w:r>
      <w:r w:rsidRPr="008D30AF">
        <w:rPr>
          <w:szCs w:val="28"/>
          <w:lang w:val="uk-UA"/>
        </w:rPr>
        <w:t>Автореф. дис. на здобуття наук. ступеня</w:t>
      </w:r>
      <w:r w:rsidRPr="008D4708">
        <w:rPr>
          <w:szCs w:val="28"/>
          <w:lang w:val="uk-UA"/>
        </w:rPr>
        <w:t xml:space="preserve"> канд. мед. наук. </w:t>
      </w:r>
      <w:r>
        <w:rPr>
          <w:szCs w:val="28"/>
          <w:lang w:val="uk-UA"/>
        </w:rPr>
        <w:t xml:space="preserve">/ </w:t>
      </w:r>
      <w:r w:rsidRPr="00596535">
        <w:rPr>
          <w:szCs w:val="28"/>
          <w:lang w:val="uk-UA"/>
        </w:rPr>
        <w:t xml:space="preserve">Бугайцов С.Г. </w:t>
      </w:r>
      <w:r w:rsidRPr="008D4708">
        <w:rPr>
          <w:szCs w:val="28"/>
          <w:lang w:val="uk-UA"/>
        </w:rPr>
        <w:t>– Київ, 1997. – 14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717057">
        <w:rPr>
          <w:szCs w:val="28"/>
          <w:lang w:val="uk-UA"/>
        </w:rPr>
        <w:t xml:space="preserve">Мильніков М.О. </w:t>
      </w:r>
      <w:r w:rsidRPr="008D4708">
        <w:rPr>
          <w:szCs w:val="28"/>
          <w:lang w:val="uk-UA"/>
        </w:rPr>
        <w:t>Лазерна кореляційна спектроскопія плазми крові хв</w:t>
      </w:r>
      <w:r w:rsidRPr="008D4708">
        <w:rPr>
          <w:szCs w:val="28"/>
          <w:lang w:val="uk-UA"/>
        </w:rPr>
        <w:t>о</w:t>
      </w:r>
      <w:r w:rsidRPr="008D4708">
        <w:rPr>
          <w:szCs w:val="28"/>
          <w:lang w:val="uk-UA"/>
        </w:rPr>
        <w:t xml:space="preserve">рих на гострий апендицит (діагностичні можливості) </w:t>
      </w:r>
      <w:r>
        <w:rPr>
          <w:szCs w:val="28"/>
          <w:lang w:val="uk-UA"/>
        </w:rPr>
        <w:t xml:space="preserve">/ </w:t>
      </w:r>
      <w:r w:rsidRPr="00717057">
        <w:rPr>
          <w:szCs w:val="28"/>
          <w:lang w:val="uk-UA"/>
        </w:rPr>
        <w:t xml:space="preserve">Мильніков М.О. </w:t>
      </w:r>
      <w:r w:rsidRPr="008D4708">
        <w:rPr>
          <w:szCs w:val="28"/>
          <w:lang w:val="uk-UA"/>
        </w:rPr>
        <w:t>// Одес</w:t>
      </w:r>
      <w:r>
        <w:rPr>
          <w:szCs w:val="28"/>
          <w:lang w:val="uk-UA"/>
        </w:rPr>
        <w:t>ьк</w:t>
      </w:r>
      <w:r w:rsidRPr="008D4708">
        <w:rPr>
          <w:szCs w:val="28"/>
          <w:lang w:val="uk-UA"/>
        </w:rPr>
        <w:t xml:space="preserve">. мед. журнал. – 1999. </w:t>
      </w:r>
      <w:r>
        <w:rPr>
          <w:szCs w:val="28"/>
          <w:lang w:val="uk-UA"/>
        </w:rPr>
        <w:t>–</w:t>
      </w:r>
      <w:r w:rsidRPr="008D4708">
        <w:rPr>
          <w:szCs w:val="28"/>
          <w:lang w:val="uk-UA"/>
        </w:rPr>
        <w:t xml:space="preserve"> № 2. – С. 52-55.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717057">
        <w:rPr>
          <w:szCs w:val="28"/>
          <w:lang w:val="uk-UA"/>
        </w:rPr>
        <w:t xml:space="preserve">Мильніков М.О. </w:t>
      </w:r>
      <w:r w:rsidRPr="008D4708">
        <w:rPr>
          <w:szCs w:val="28"/>
          <w:lang w:val="uk-UA"/>
        </w:rPr>
        <w:t>Диференційна діагностика гострого апендициту за д</w:t>
      </w:r>
      <w:r w:rsidRPr="008D4708">
        <w:rPr>
          <w:szCs w:val="28"/>
          <w:lang w:val="uk-UA"/>
        </w:rPr>
        <w:t>о</w:t>
      </w:r>
      <w:r w:rsidRPr="008D4708">
        <w:rPr>
          <w:szCs w:val="28"/>
          <w:lang w:val="uk-UA"/>
        </w:rPr>
        <w:t xml:space="preserve">помогою лазерної кореляційної спектроскопії (ЛКС) плазми крові: </w:t>
      </w:r>
      <w:r>
        <w:rPr>
          <w:szCs w:val="28"/>
          <w:lang w:val="uk-UA"/>
        </w:rPr>
        <w:t>А</w:t>
      </w:r>
      <w:r>
        <w:rPr>
          <w:szCs w:val="28"/>
          <w:lang w:val="uk-UA"/>
        </w:rPr>
        <w:t>в</w:t>
      </w:r>
      <w:r>
        <w:rPr>
          <w:szCs w:val="28"/>
          <w:lang w:val="uk-UA"/>
        </w:rPr>
        <w:t>тореф. дис. на здобуття наук. ступеня</w:t>
      </w:r>
      <w:r w:rsidRPr="008D4708">
        <w:rPr>
          <w:szCs w:val="28"/>
          <w:lang w:val="uk-UA"/>
        </w:rPr>
        <w:t xml:space="preserve"> </w:t>
      </w:r>
      <w:r w:rsidRPr="00717057">
        <w:rPr>
          <w:szCs w:val="28"/>
          <w:lang w:val="uk-UA"/>
        </w:rPr>
        <w:t xml:space="preserve">канд. мед. наук. / Мильніков М.О. </w:t>
      </w:r>
      <w:r w:rsidRPr="008D4708">
        <w:rPr>
          <w:szCs w:val="28"/>
          <w:lang w:val="uk-UA"/>
        </w:rPr>
        <w:t>– Тернопіль, 1999. – 17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Гешелин С.А</w:t>
      </w:r>
      <w:r>
        <w:rPr>
          <w:szCs w:val="28"/>
        </w:rPr>
        <w:t>.</w:t>
      </w:r>
      <w:r w:rsidRPr="008D4708">
        <w:rPr>
          <w:szCs w:val="28"/>
        </w:rPr>
        <w:t xml:space="preserve"> Диагностика гомеостатических сдвигов у хирургических больных с помощью лазерной корреляционной спектроскопии </w:t>
      </w:r>
      <w:r>
        <w:rPr>
          <w:szCs w:val="28"/>
        </w:rPr>
        <w:t xml:space="preserve">/ </w:t>
      </w:r>
      <w:r w:rsidRPr="008D4708">
        <w:rPr>
          <w:szCs w:val="28"/>
        </w:rPr>
        <w:t>Геш</w:t>
      </w:r>
      <w:r w:rsidRPr="008D4708">
        <w:rPr>
          <w:szCs w:val="28"/>
        </w:rPr>
        <w:t>е</w:t>
      </w:r>
      <w:r w:rsidRPr="008D4708">
        <w:rPr>
          <w:szCs w:val="28"/>
        </w:rPr>
        <w:t xml:space="preserve">лин С.А., Кравченко А.И., Петров С.Р. // </w:t>
      </w:r>
      <w:proofErr w:type="gramStart"/>
      <w:r w:rsidRPr="008D30AF">
        <w:rPr>
          <w:szCs w:val="28"/>
          <w:lang w:val="uk-UA"/>
        </w:rPr>
        <w:t>В</w:t>
      </w:r>
      <w:proofErr w:type="gramEnd"/>
      <w:r w:rsidRPr="008D30AF">
        <w:rPr>
          <w:szCs w:val="28"/>
          <w:lang w:val="uk-UA"/>
        </w:rPr>
        <w:t>існик морської медицини</w:t>
      </w:r>
      <w:r w:rsidRPr="008D4708">
        <w:rPr>
          <w:szCs w:val="28"/>
        </w:rPr>
        <w:t xml:space="preserve">. </w:t>
      </w:r>
      <w:r>
        <w:rPr>
          <w:szCs w:val="28"/>
          <w:lang w:val="uk-UA"/>
        </w:rPr>
        <w:t>–</w:t>
      </w:r>
      <w:r w:rsidRPr="008D4708">
        <w:rPr>
          <w:szCs w:val="28"/>
        </w:rPr>
        <w:t xml:space="preserve"> 1999. </w:t>
      </w:r>
      <w:r>
        <w:rPr>
          <w:szCs w:val="28"/>
          <w:lang w:val="uk-UA"/>
        </w:rPr>
        <w:t>–</w:t>
      </w:r>
      <w:r w:rsidRPr="008D4708">
        <w:rPr>
          <w:szCs w:val="28"/>
        </w:rPr>
        <w:t xml:space="preserve"> № 3. </w:t>
      </w:r>
      <w:r>
        <w:rPr>
          <w:szCs w:val="28"/>
          <w:lang w:val="uk-UA"/>
        </w:rPr>
        <w:t>–</w:t>
      </w:r>
      <w:r w:rsidRPr="008D4708">
        <w:rPr>
          <w:szCs w:val="28"/>
        </w:rPr>
        <w:t xml:space="preserve"> С.</w:t>
      </w:r>
      <w:r>
        <w:rPr>
          <w:szCs w:val="28"/>
          <w:lang w:val="uk-UA"/>
        </w:rPr>
        <w:t> </w:t>
      </w:r>
      <w:r w:rsidRPr="008D4708">
        <w:rPr>
          <w:szCs w:val="28"/>
        </w:rPr>
        <w:t>137-139.</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lang w:val="uk-UA"/>
        </w:rPr>
        <w:lastRenderedPageBreak/>
        <w:t>Ракул О.Ю. Передопераційна діагностика некрозу кишки при гострій кишковій непрохідності за допомогою лазерної кореляційної спектро</w:t>
      </w:r>
      <w:r w:rsidRPr="008D4708">
        <w:rPr>
          <w:szCs w:val="28"/>
          <w:lang w:val="uk-UA"/>
        </w:rPr>
        <w:t>с</w:t>
      </w:r>
      <w:r w:rsidRPr="008D4708">
        <w:rPr>
          <w:szCs w:val="28"/>
          <w:lang w:val="uk-UA"/>
        </w:rPr>
        <w:t xml:space="preserve">копії: </w:t>
      </w:r>
      <w:r>
        <w:rPr>
          <w:szCs w:val="28"/>
          <w:lang w:val="uk-UA"/>
        </w:rPr>
        <w:t>Автореф. дис. на здобуття наук. ступеня</w:t>
      </w:r>
      <w:r w:rsidRPr="008D4708">
        <w:rPr>
          <w:szCs w:val="28"/>
          <w:lang w:val="uk-UA"/>
        </w:rPr>
        <w:t xml:space="preserve"> канд. мед. наук. </w:t>
      </w:r>
      <w:r>
        <w:rPr>
          <w:szCs w:val="28"/>
          <w:lang w:val="uk-UA"/>
        </w:rPr>
        <w:t xml:space="preserve">/ </w:t>
      </w:r>
      <w:r w:rsidRPr="008D4708">
        <w:rPr>
          <w:szCs w:val="28"/>
          <w:lang w:val="uk-UA"/>
        </w:rPr>
        <w:t>Р</w:t>
      </w:r>
      <w:r w:rsidRPr="008D4708">
        <w:rPr>
          <w:szCs w:val="28"/>
          <w:lang w:val="uk-UA"/>
        </w:rPr>
        <w:t>а</w:t>
      </w:r>
      <w:r w:rsidRPr="008D4708">
        <w:rPr>
          <w:szCs w:val="28"/>
          <w:lang w:val="uk-UA"/>
        </w:rPr>
        <w:t>кул</w:t>
      </w:r>
      <w:r>
        <w:rPr>
          <w:szCs w:val="28"/>
          <w:lang w:val="uk-UA"/>
        </w:rPr>
        <w:t> </w:t>
      </w:r>
      <w:r w:rsidRPr="008D4708">
        <w:rPr>
          <w:szCs w:val="28"/>
          <w:lang w:val="uk-UA"/>
        </w:rPr>
        <w:t>О.Ю. – Київ, 2001. – 16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Сазонец О.И</w:t>
      </w:r>
      <w:r>
        <w:rPr>
          <w:szCs w:val="28"/>
        </w:rPr>
        <w:t>.</w:t>
      </w:r>
      <w:r w:rsidRPr="008D4708">
        <w:rPr>
          <w:szCs w:val="28"/>
        </w:rPr>
        <w:t xml:space="preserve"> Исследование различных биологических жидкостей м</w:t>
      </w:r>
      <w:r w:rsidRPr="008D4708">
        <w:rPr>
          <w:szCs w:val="28"/>
        </w:rPr>
        <w:t>е</w:t>
      </w:r>
      <w:r w:rsidRPr="008D4708">
        <w:rPr>
          <w:szCs w:val="28"/>
        </w:rPr>
        <w:t>тодом лазерной корреляционной спектроскопии у больных бронхиал</w:t>
      </w:r>
      <w:r w:rsidRPr="008D4708">
        <w:rPr>
          <w:szCs w:val="28"/>
        </w:rPr>
        <w:t>ь</w:t>
      </w:r>
      <w:r w:rsidRPr="008D4708">
        <w:rPr>
          <w:szCs w:val="28"/>
        </w:rPr>
        <w:t xml:space="preserve">ной астмой </w:t>
      </w:r>
      <w:r>
        <w:rPr>
          <w:szCs w:val="28"/>
        </w:rPr>
        <w:t xml:space="preserve">/ </w:t>
      </w:r>
      <w:r w:rsidRPr="008D4708">
        <w:rPr>
          <w:szCs w:val="28"/>
        </w:rPr>
        <w:t>Сазонец О.И., Бируля И.В., Хоровская Л.А. и др. // Клин</w:t>
      </w:r>
      <w:proofErr w:type="gramStart"/>
      <w:r w:rsidRPr="008D4708">
        <w:rPr>
          <w:szCs w:val="28"/>
        </w:rPr>
        <w:t>.</w:t>
      </w:r>
      <w:proofErr w:type="gramEnd"/>
      <w:r w:rsidRPr="008D4708">
        <w:rPr>
          <w:szCs w:val="28"/>
        </w:rPr>
        <w:t xml:space="preserve"> </w:t>
      </w:r>
      <w:proofErr w:type="gramStart"/>
      <w:r w:rsidRPr="008D4708">
        <w:rPr>
          <w:szCs w:val="28"/>
        </w:rPr>
        <w:t>л</w:t>
      </w:r>
      <w:proofErr w:type="gramEnd"/>
      <w:r w:rsidRPr="008D4708">
        <w:rPr>
          <w:szCs w:val="28"/>
        </w:rPr>
        <w:t>аб. д</w:t>
      </w:r>
      <w:r>
        <w:rPr>
          <w:szCs w:val="28"/>
          <w:lang w:val="uk-UA"/>
        </w:rPr>
        <w:t>иагностика</w:t>
      </w:r>
      <w:r w:rsidRPr="008D4708">
        <w:rPr>
          <w:szCs w:val="28"/>
          <w:lang w:val="uk-UA"/>
        </w:rPr>
        <w:t>. –</w:t>
      </w:r>
      <w:r w:rsidRPr="008D4708">
        <w:rPr>
          <w:szCs w:val="28"/>
        </w:rPr>
        <w:t xml:space="preserve"> 1997.</w:t>
      </w:r>
      <w:r w:rsidRPr="008D4708">
        <w:rPr>
          <w:szCs w:val="28"/>
          <w:lang w:val="uk-UA"/>
        </w:rPr>
        <w:t xml:space="preserve"> </w:t>
      </w:r>
      <w:r>
        <w:rPr>
          <w:szCs w:val="28"/>
          <w:lang w:val="uk-UA"/>
        </w:rPr>
        <w:t>–</w:t>
      </w:r>
      <w:r w:rsidRPr="008D4708">
        <w:rPr>
          <w:szCs w:val="28"/>
          <w:lang w:val="uk-UA"/>
        </w:rPr>
        <w:t xml:space="preserve"> № </w:t>
      </w:r>
      <w:r w:rsidRPr="008D4708">
        <w:rPr>
          <w:szCs w:val="28"/>
        </w:rPr>
        <w:t xml:space="preserve">5. </w:t>
      </w:r>
      <w:r>
        <w:rPr>
          <w:szCs w:val="28"/>
          <w:lang w:val="uk-UA"/>
        </w:rPr>
        <w:t>–</w:t>
      </w:r>
      <w:r w:rsidRPr="008D4708">
        <w:rPr>
          <w:szCs w:val="28"/>
        </w:rPr>
        <w:t xml:space="preserve"> </w:t>
      </w:r>
      <w:r w:rsidRPr="008D4708">
        <w:rPr>
          <w:szCs w:val="28"/>
          <w:lang w:val="uk-UA"/>
        </w:rPr>
        <w:t xml:space="preserve">С. </w:t>
      </w:r>
      <w:r w:rsidRPr="008D4708">
        <w:rPr>
          <w:szCs w:val="28"/>
        </w:rPr>
        <w:t xml:space="preserve">84.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color w:val="000000"/>
          <w:szCs w:val="28"/>
        </w:rPr>
      </w:pPr>
      <w:r w:rsidRPr="008D4708">
        <w:rPr>
          <w:szCs w:val="28"/>
        </w:rPr>
        <w:t>Сазонец О.И</w:t>
      </w:r>
      <w:r>
        <w:rPr>
          <w:szCs w:val="28"/>
        </w:rPr>
        <w:t>.</w:t>
      </w:r>
      <w:r w:rsidRPr="008D4708">
        <w:rPr>
          <w:szCs w:val="28"/>
        </w:rPr>
        <w:t xml:space="preserve"> Использование лазерной коррреляционной спектроск</w:t>
      </w:r>
      <w:r w:rsidRPr="008D4708">
        <w:rPr>
          <w:szCs w:val="28"/>
        </w:rPr>
        <w:t>о</w:t>
      </w:r>
      <w:r w:rsidRPr="008D4708">
        <w:rPr>
          <w:szCs w:val="28"/>
        </w:rPr>
        <w:t>пии для изучения лёгочного метаболизма у больных с бронхиальной астмой /</w:t>
      </w:r>
      <w:r>
        <w:rPr>
          <w:szCs w:val="28"/>
        </w:rPr>
        <w:t xml:space="preserve"> </w:t>
      </w:r>
      <w:r w:rsidRPr="008D4708">
        <w:rPr>
          <w:szCs w:val="28"/>
        </w:rPr>
        <w:t>Сазонец О.И., Эммануэль В.Ф., Хоровская Л.А. // Клин</w:t>
      </w:r>
      <w:proofErr w:type="gramStart"/>
      <w:r w:rsidRPr="008D4708">
        <w:rPr>
          <w:szCs w:val="28"/>
        </w:rPr>
        <w:t>.</w:t>
      </w:r>
      <w:proofErr w:type="gramEnd"/>
      <w:r w:rsidRPr="008D4708">
        <w:rPr>
          <w:szCs w:val="28"/>
        </w:rPr>
        <w:t xml:space="preserve"> </w:t>
      </w:r>
      <w:proofErr w:type="gramStart"/>
      <w:r w:rsidRPr="008D4708">
        <w:rPr>
          <w:szCs w:val="28"/>
        </w:rPr>
        <w:t>л</w:t>
      </w:r>
      <w:proofErr w:type="gramEnd"/>
      <w:r w:rsidRPr="008D4708">
        <w:rPr>
          <w:szCs w:val="28"/>
        </w:rPr>
        <w:t>аб. д</w:t>
      </w:r>
      <w:r>
        <w:rPr>
          <w:szCs w:val="28"/>
          <w:lang w:val="uk-UA"/>
        </w:rPr>
        <w:t>иагностика</w:t>
      </w:r>
      <w:r w:rsidRPr="008D4708">
        <w:rPr>
          <w:szCs w:val="28"/>
          <w:lang w:val="uk-UA"/>
        </w:rPr>
        <w:t xml:space="preserve">. </w:t>
      </w:r>
      <w:r>
        <w:rPr>
          <w:szCs w:val="28"/>
          <w:lang w:val="uk-UA"/>
        </w:rPr>
        <w:t>–</w:t>
      </w:r>
      <w:r w:rsidRPr="008D4708">
        <w:rPr>
          <w:szCs w:val="28"/>
        </w:rPr>
        <w:t xml:space="preserve"> 2000. </w:t>
      </w:r>
      <w:r>
        <w:rPr>
          <w:szCs w:val="28"/>
          <w:lang w:val="uk-UA"/>
        </w:rPr>
        <w:t>–</w:t>
      </w:r>
      <w:r w:rsidRPr="008D4708">
        <w:rPr>
          <w:szCs w:val="28"/>
        </w:rPr>
        <w:t xml:space="preserve"> № 10. </w:t>
      </w:r>
      <w:r>
        <w:rPr>
          <w:szCs w:val="28"/>
          <w:lang w:val="uk-UA"/>
        </w:rPr>
        <w:t>–</w:t>
      </w:r>
      <w:r w:rsidRPr="008D4708">
        <w:rPr>
          <w:szCs w:val="28"/>
        </w:rPr>
        <w:t xml:space="preserve"> С. 19-21.</w:t>
      </w:r>
    </w:p>
    <w:p w:rsidR="00AE69F7" w:rsidRPr="008D30AF" w:rsidRDefault="00AE69F7" w:rsidP="004A76F3">
      <w:pPr>
        <w:numPr>
          <w:ilvl w:val="1"/>
          <w:numId w:val="68"/>
        </w:numPr>
        <w:tabs>
          <w:tab w:val="clear" w:pos="1429"/>
          <w:tab w:val="num" w:pos="709"/>
        </w:tabs>
        <w:suppressAutoHyphens w:val="0"/>
        <w:spacing w:line="360" w:lineRule="auto"/>
        <w:ind w:left="709" w:hanging="709"/>
        <w:jc w:val="both"/>
        <w:rPr>
          <w:bCs/>
          <w:szCs w:val="28"/>
        </w:rPr>
      </w:pPr>
      <w:r w:rsidRPr="008D30AF">
        <w:rPr>
          <w:bCs/>
          <w:szCs w:val="28"/>
        </w:rPr>
        <w:t>Петров С.Р</w:t>
      </w:r>
      <w:r>
        <w:rPr>
          <w:bCs/>
          <w:szCs w:val="28"/>
        </w:rPr>
        <w:t>.</w:t>
      </w:r>
      <w:r w:rsidRPr="008D30AF">
        <w:rPr>
          <w:bCs/>
          <w:szCs w:val="28"/>
        </w:rPr>
        <w:t xml:space="preserve"> Возможности лазерной корреляционной спектроскопии (ЛКС) плазмы крови в диагностике хирургических заболеваний щит</w:t>
      </w:r>
      <w:r w:rsidRPr="008D30AF">
        <w:rPr>
          <w:bCs/>
          <w:szCs w:val="28"/>
        </w:rPr>
        <w:t>о</w:t>
      </w:r>
      <w:r w:rsidRPr="008D30AF">
        <w:rPr>
          <w:bCs/>
          <w:szCs w:val="28"/>
        </w:rPr>
        <w:t xml:space="preserve">видной железы </w:t>
      </w:r>
      <w:r>
        <w:rPr>
          <w:bCs/>
          <w:szCs w:val="28"/>
        </w:rPr>
        <w:t xml:space="preserve">/ </w:t>
      </w:r>
      <w:r w:rsidRPr="008D30AF">
        <w:rPr>
          <w:bCs/>
          <w:szCs w:val="28"/>
        </w:rPr>
        <w:t xml:space="preserve">Петров С.Р., Кравченко А.И. // </w:t>
      </w:r>
      <w:proofErr w:type="gramStart"/>
      <w:r w:rsidRPr="008D30AF">
        <w:rPr>
          <w:bCs/>
          <w:szCs w:val="28"/>
          <w:lang w:val="uk-UA"/>
        </w:rPr>
        <w:t>В</w:t>
      </w:r>
      <w:proofErr w:type="gramEnd"/>
      <w:r w:rsidRPr="008D30AF">
        <w:rPr>
          <w:bCs/>
          <w:szCs w:val="28"/>
          <w:lang w:val="uk-UA"/>
        </w:rPr>
        <w:t>існик морської мед</w:t>
      </w:r>
      <w:r w:rsidRPr="008D30AF">
        <w:rPr>
          <w:bCs/>
          <w:szCs w:val="28"/>
          <w:lang w:val="uk-UA"/>
        </w:rPr>
        <w:t>и</w:t>
      </w:r>
      <w:r w:rsidRPr="008D30AF">
        <w:rPr>
          <w:bCs/>
          <w:szCs w:val="28"/>
          <w:lang w:val="uk-UA"/>
        </w:rPr>
        <w:t>цини</w:t>
      </w:r>
      <w:r w:rsidRPr="008D30AF">
        <w:rPr>
          <w:bCs/>
          <w:szCs w:val="28"/>
        </w:rPr>
        <w:t>. – 2001. - №1 . – С</w:t>
      </w:r>
      <w:r>
        <w:rPr>
          <w:bCs/>
          <w:szCs w:val="28"/>
          <w:lang w:val="uk-UA"/>
        </w:rPr>
        <w:t xml:space="preserve">. </w:t>
      </w:r>
      <w:r>
        <w:rPr>
          <w:bCs/>
          <w:szCs w:val="28"/>
        </w:rPr>
        <w:t>5-7.</w:t>
      </w:r>
    </w:p>
    <w:p w:rsidR="00AE69F7" w:rsidRPr="00EA3ED2"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lang w:val="uk-UA"/>
        </w:rPr>
        <w:t>Колоденко О.В</w:t>
      </w:r>
      <w:r>
        <w:rPr>
          <w:szCs w:val="28"/>
          <w:lang w:val="uk-UA"/>
        </w:rPr>
        <w:t>.</w:t>
      </w:r>
      <w:r w:rsidRPr="008D4708">
        <w:rPr>
          <w:szCs w:val="28"/>
          <w:lang w:val="uk-UA"/>
        </w:rPr>
        <w:t xml:space="preserve"> Нові методи ранньої діагностики захворювань щит</w:t>
      </w:r>
      <w:r w:rsidRPr="008D4708">
        <w:rPr>
          <w:szCs w:val="28"/>
          <w:lang w:val="uk-UA"/>
        </w:rPr>
        <w:t>о</w:t>
      </w:r>
      <w:r w:rsidRPr="008D4708">
        <w:rPr>
          <w:szCs w:val="28"/>
          <w:lang w:val="uk-UA"/>
        </w:rPr>
        <w:t xml:space="preserve">подібної залози </w:t>
      </w:r>
      <w:r>
        <w:rPr>
          <w:szCs w:val="28"/>
          <w:lang w:val="uk-UA"/>
        </w:rPr>
        <w:t xml:space="preserve">/ </w:t>
      </w:r>
      <w:r w:rsidRPr="008D4708">
        <w:rPr>
          <w:szCs w:val="28"/>
          <w:lang w:val="uk-UA"/>
        </w:rPr>
        <w:t xml:space="preserve">Колоденко О.В., Карпінська Т.Л., Свирський О.О. та ін. // Сучасні діагностика і лікування. – 2003. </w:t>
      </w:r>
      <w:r>
        <w:rPr>
          <w:szCs w:val="28"/>
          <w:lang w:val="uk-UA"/>
        </w:rPr>
        <w:t>–</w:t>
      </w:r>
      <w:r w:rsidRPr="008D4708">
        <w:rPr>
          <w:szCs w:val="28"/>
          <w:lang w:val="uk-UA"/>
        </w:rPr>
        <w:t xml:space="preserve"> №</w:t>
      </w:r>
      <w:r>
        <w:rPr>
          <w:szCs w:val="28"/>
          <w:lang w:val="uk-UA"/>
        </w:rPr>
        <w:t xml:space="preserve"> </w:t>
      </w:r>
      <w:r w:rsidRPr="008D4708">
        <w:rPr>
          <w:szCs w:val="28"/>
          <w:lang w:val="uk-UA"/>
        </w:rPr>
        <w:t>1. – С. 43-45.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Ковалева О.И</w:t>
      </w:r>
      <w:r>
        <w:rPr>
          <w:szCs w:val="28"/>
        </w:rPr>
        <w:t>.</w:t>
      </w:r>
      <w:r w:rsidRPr="008D4708">
        <w:rPr>
          <w:szCs w:val="28"/>
        </w:rPr>
        <w:t xml:space="preserve"> Новые возможности ранней диагностики заболеваний системы крови </w:t>
      </w:r>
      <w:r>
        <w:rPr>
          <w:szCs w:val="28"/>
        </w:rPr>
        <w:t xml:space="preserve">/ </w:t>
      </w:r>
      <w:r w:rsidRPr="008D4708">
        <w:rPr>
          <w:szCs w:val="28"/>
        </w:rPr>
        <w:t>Ковалева О.И., Карганов М.</w:t>
      </w:r>
      <w:r>
        <w:rPr>
          <w:szCs w:val="28"/>
        </w:rPr>
        <w:t>Ю., Ковалева Л.</w:t>
      </w:r>
      <w:r w:rsidRPr="008D4708">
        <w:rPr>
          <w:szCs w:val="28"/>
        </w:rPr>
        <w:t>Г., Горб</w:t>
      </w:r>
      <w:r w:rsidRPr="008D4708">
        <w:rPr>
          <w:szCs w:val="28"/>
        </w:rPr>
        <w:t>у</w:t>
      </w:r>
      <w:r>
        <w:rPr>
          <w:szCs w:val="28"/>
        </w:rPr>
        <w:t>нова Н.</w:t>
      </w:r>
      <w:r w:rsidRPr="008D4708">
        <w:rPr>
          <w:szCs w:val="28"/>
        </w:rPr>
        <w:t>А. // Гематология и трансфузиология. – 2004. - № 4. – С. 25-27.</w:t>
      </w:r>
      <w:r w:rsidRPr="008D4708">
        <w:rPr>
          <w:b/>
          <w:bCs/>
          <w:szCs w:val="28"/>
        </w:rPr>
        <w:t xml:space="preserve">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Адамович С.А. Лазерная корреляционная спектроскопия как метод оценки гомеостатических нарушений при сифилисе </w:t>
      </w:r>
      <w:r>
        <w:rPr>
          <w:szCs w:val="28"/>
        </w:rPr>
        <w:t xml:space="preserve">/ </w:t>
      </w:r>
      <w:r w:rsidRPr="008D4708">
        <w:rPr>
          <w:szCs w:val="28"/>
        </w:rPr>
        <w:t xml:space="preserve">Адамович С.А. // </w:t>
      </w:r>
      <w:r w:rsidRPr="008D30AF">
        <w:rPr>
          <w:szCs w:val="28"/>
          <w:lang w:val="uk-UA"/>
        </w:rPr>
        <w:t>Венерологія</w:t>
      </w:r>
      <w:r w:rsidRPr="008D4708">
        <w:rPr>
          <w:szCs w:val="28"/>
        </w:rPr>
        <w:t xml:space="preserve">. – 2003. </w:t>
      </w:r>
      <w:r>
        <w:rPr>
          <w:szCs w:val="28"/>
        </w:rPr>
        <w:t>–</w:t>
      </w:r>
      <w:r w:rsidRPr="008D4708">
        <w:rPr>
          <w:szCs w:val="28"/>
        </w:rPr>
        <w:t xml:space="preserve"> № 3. – С. 76-80.</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Мерлич К.И</w:t>
      </w:r>
      <w:r>
        <w:rPr>
          <w:szCs w:val="28"/>
        </w:rPr>
        <w:t>.</w:t>
      </w:r>
      <w:r w:rsidRPr="008D4708">
        <w:rPr>
          <w:szCs w:val="28"/>
        </w:rPr>
        <w:t xml:space="preserve"> Субфракционный состав плазмы крови при доброкач</w:t>
      </w:r>
      <w:r w:rsidRPr="008D4708">
        <w:rPr>
          <w:szCs w:val="28"/>
        </w:rPr>
        <w:t>е</w:t>
      </w:r>
      <w:r w:rsidRPr="008D4708">
        <w:rPr>
          <w:szCs w:val="28"/>
        </w:rPr>
        <w:t>ственных опухолях и раке молочной железы по данным лазерной ко</w:t>
      </w:r>
      <w:r w:rsidRPr="008D4708">
        <w:rPr>
          <w:szCs w:val="28"/>
        </w:rPr>
        <w:t>р</w:t>
      </w:r>
      <w:r w:rsidRPr="008D4708">
        <w:rPr>
          <w:szCs w:val="28"/>
        </w:rPr>
        <w:t xml:space="preserve">реляционной спектроскопии </w:t>
      </w:r>
      <w:r>
        <w:rPr>
          <w:szCs w:val="28"/>
        </w:rPr>
        <w:t xml:space="preserve">/ </w:t>
      </w:r>
      <w:r w:rsidRPr="008D4708">
        <w:rPr>
          <w:szCs w:val="28"/>
        </w:rPr>
        <w:t>Мерлич К.И., Гешелин С.А., Варбанец В.Ф.</w:t>
      </w:r>
      <w:r w:rsidRPr="008D4708">
        <w:rPr>
          <w:b/>
          <w:bCs/>
          <w:i/>
          <w:iCs/>
          <w:szCs w:val="28"/>
        </w:rPr>
        <w:t xml:space="preserve"> </w:t>
      </w:r>
      <w:r w:rsidRPr="008D4708">
        <w:rPr>
          <w:szCs w:val="28"/>
        </w:rPr>
        <w:t>и др. // Бюл. эксперим. биол</w:t>
      </w:r>
      <w:r>
        <w:rPr>
          <w:szCs w:val="28"/>
          <w:lang w:val="uk-UA"/>
        </w:rPr>
        <w:t>.</w:t>
      </w:r>
      <w:r w:rsidRPr="008D4708">
        <w:rPr>
          <w:szCs w:val="28"/>
        </w:rPr>
        <w:t xml:space="preserve"> и медицины. – 1993. </w:t>
      </w:r>
      <w:r>
        <w:rPr>
          <w:szCs w:val="28"/>
          <w:lang w:val="uk-UA"/>
        </w:rPr>
        <w:t>–</w:t>
      </w:r>
      <w:r w:rsidRPr="008D4708">
        <w:rPr>
          <w:szCs w:val="28"/>
        </w:rPr>
        <w:t xml:space="preserve"> № 8. – С. 193-195.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Мигманова К.Л. Применение метода лазерной корреляционной спе</w:t>
      </w:r>
      <w:r w:rsidRPr="008D4708">
        <w:rPr>
          <w:szCs w:val="28"/>
        </w:rPr>
        <w:t>к</w:t>
      </w:r>
      <w:r w:rsidRPr="008D4708">
        <w:rPr>
          <w:szCs w:val="28"/>
        </w:rPr>
        <w:t>троскопии сыворотки крови в диагностике опухолей головы и шеи</w:t>
      </w:r>
      <w:r w:rsidRPr="008D4708">
        <w:rPr>
          <w:szCs w:val="28"/>
          <w:lang w:val="uk-UA"/>
        </w:rPr>
        <w:t xml:space="preserve"> </w:t>
      </w:r>
      <w:r>
        <w:rPr>
          <w:szCs w:val="28"/>
          <w:lang w:val="uk-UA"/>
        </w:rPr>
        <w:t xml:space="preserve">/ </w:t>
      </w:r>
      <w:r w:rsidRPr="008D4708">
        <w:rPr>
          <w:szCs w:val="28"/>
        </w:rPr>
        <w:t xml:space="preserve">Мигманова К.Л. </w:t>
      </w:r>
      <w:r w:rsidRPr="008D4708">
        <w:rPr>
          <w:szCs w:val="28"/>
          <w:lang w:val="uk-UA"/>
        </w:rPr>
        <w:t>//</w:t>
      </w:r>
      <w:r w:rsidRPr="008D4708">
        <w:rPr>
          <w:szCs w:val="28"/>
        </w:rPr>
        <w:t xml:space="preserve"> Новости оториноларингологии и логопатологии</w:t>
      </w:r>
      <w:r w:rsidRPr="008D4708">
        <w:rPr>
          <w:szCs w:val="28"/>
          <w:lang w:val="uk-UA"/>
        </w:rPr>
        <w:t xml:space="preserve">. </w:t>
      </w:r>
      <w:r>
        <w:rPr>
          <w:szCs w:val="28"/>
          <w:lang w:val="uk-UA"/>
        </w:rPr>
        <w:t>–</w:t>
      </w:r>
      <w:r w:rsidRPr="008D4708">
        <w:rPr>
          <w:szCs w:val="28"/>
          <w:lang w:val="uk-UA"/>
        </w:rPr>
        <w:t xml:space="preserve"> </w:t>
      </w:r>
      <w:r w:rsidRPr="008D4708">
        <w:rPr>
          <w:szCs w:val="28"/>
        </w:rPr>
        <w:t>1999</w:t>
      </w:r>
      <w:r w:rsidRPr="008D4708">
        <w:rPr>
          <w:szCs w:val="28"/>
          <w:lang w:val="uk-UA"/>
        </w:rPr>
        <w:t xml:space="preserve">. </w:t>
      </w:r>
      <w:r>
        <w:rPr>
          <w:szCs w:val="28"/>
          <w:lang w:val="uk-UA"/>
        </w:rPr>
        <w:t>–</w:t>
      </w:r>
      <w:r w:rsidRPr="008D4708">
        <w:rPr>
          <w:szCs w:val="28"/>
          <w:lang w:val="uk-UA"/>
        </w:rPr>
        <w:t xml:space="preserve"> № </w:t>
      </w:r>
      <w:r w:rsidRPr="008D4708">
        <w:rPr>
          <w:szCs w:val="28"/>
        </w:rPr>
        <w:t>1</w:t>
      </w:r>
      <w:r w:rsidRPr="008D4708">
        <w:rPr>
          <w:szCs w:val="28"/>
          <w:lang w:val="uk-UA"/>
        </w:rPr>
        <w:t xml:space="preserve">. – С. </w:t>
      </w:r>
      <w:r w:rsidRPr="008D4708">
        <w:rPr>
          <w:szCs w:val="28"/>
        </w:rPr>
        <w:t>17.</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Бажора Ю.И</w:t>
      </w:r>
      <w:r>
        <w:rPr>
          <w:szCs w:val="28"/>
        </w:rPr>
        <w:t>.</w:t>
      </w:r>
      <w:r w:rsidRPr="008D4708">
        <w:rPr>
          <w:szCs w:val="28"/>
        </w:rPr>
        <w:t xml:space="preserve"> Возможности лазерной корреляционной спектроскопии в скрининге рака прямой кишки</w:t>
      </w:r>
      <w:r>
        <w:rPr>
          <w:szCs w:val="28"/>
          <w:lang w:val="uk-UA"/>
        </w:rPr>
        <w:t xml:space="preserve"> / </w:t>
      </w:r>
      <w:r w:rsidRPr="008D4708">
        <w:rPr>
          <w:szCs w:val="28"/>
        </w:rPr>
        <w:t>Бажора Ю.И., Соколов В.Н., Биле</w:t>
      </w:r>
      <w:r w:rsidRPr="008D4708">
        <w:rPr>
          <w:szCs w:val="28"/>
        </w:rPr>
        <w:t>н</w:t>
      </w:r>
      <w:r w:rsidRPr="008D4708">
        <w:rPr>
          <w:szCs w:val="28"/>
        </w:rPr>
        <w:t>ко</w:t>
      </w:r>
      <w:r>
        <w:rPr>
          <w:szCs w:val="28"/>
        </w:rPr>
        <w:t> </w:t>
      </w:r>
      <w:r w:rsidRPr="008D4708">
        <w:rPr>
          <w:szCs w:val="28"/>
        </w:rPr>
        <w:t>А.А., Андронов Д.Ю. // Матер</w:t>
      </w:r>
      <w:r>
        <w:rPr>
          <w:szCs w:val="28"/>
          <w:lang w:val="uk-UA"/>
        </w:rPr>
        <w:t>.</w:t>
      </w:r>
      <w:r w:rsidRPr="008D4708">
        <w:rPr>
          <w:szCs w:val="28"/>
        </w:rPr>
        <w:t xml:space="preserve"> 1 Съезда онкологов стран СНГ: Тез</w:t>
      </w:r>
      <w:proofErr w:type="gramStart"/>
      <w:r>
        <w:rPr>
          <w:szCs w:val="28"/>
          <w:lang w:val="uk-UA"/>
        </w:rPr>
        <w:t>.</w:t>
      </w:r>
      <w:proofErr w:type="gramEnd"/>
      <w:r w:rsidRPr="008D4708">
        <w:rPr>
          <w:szCs w:val="28"/>
        </w:rPr>
        <w:t xml:space="preserve"> </w:t>
      </w:r>
      <w:proofErr w:type="gramStart"/>
      <w:r w:rsidRPr="008D4708">
        <w:rPr>
          <w:szCs w:val="28"/>
        </w:rPr>
        <w:t>д</w:t>
      </w:r>
      <w:proofErr w:type="gramEnd"/>
      <w:r w:rsidRPr="008D4708">
        <w:rPr>
          <w:szCs w:val="28"/>
        </w:rPr>
        <w:t>окл.</w:t>
      </w:r>
      <w:r>
        <w:rPr>
          <w:szCs w:val="28"/>
          <w:lang w:val="uk-UA"/>
        </w:rPr>
        <w:t xml:space="preserve"> –</w:t>
      </w:r>
      <w:r w:rsidRPr="008D4708">
        <w:rPr>
          <w:szCs w:val="28"/>
        </w:rPr>
        <w:t xml:space="preserve"> М., 1996.</w:t>
      </w:r>
      <w:r>
        <w:rPr>
          <w:szCs w:val="28"/>
          <w:lang w:val="uk-UA"/>
        </w:rPr>
        <w:t xml:space="preserve"> –</w:t>
      </w:r>
      <w:r w:rsidRPr="008D4708">
        <w:rPr>
          <w:szCs w:val="28"/>
        </w:rPr>
        <w:t xml:space="preserve"> </w:t>
      </w:r>
      <w:r>
        <w:rPr>
          <w:szCs w:val="28"/>
          <w:lang w:val="uk-UA"/>
        </w:rPr>
        <w:t>Ч.</w:t>
      </w:r>
      <w:r w:rsidRPr="008D4708">
        <w:rPr>
          <w:szCs w:val="28"/>
        </w:rPr>
        <w:t xml:space="preserve"> 1. </w:t>
      </w:r>
      <w:r>
        <w:rPr>
          <w:szCs w:val="28"/>
          <w:lang w:val="uk-UA"/>
        </w:rPr>
        <w:t>– С</w:t>
      </w:r>
      <w:r w:rsidRPr="008D4708">
        <w:rPr>
          <w:szCs w:val="28"/>
        </w:rPr>
        <w:t>. 347.</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Биленко А.А</w:t>
      </w:r>
      <w:r>
        <w:rPr>
          <w:szCs w:val="28"/>
        </w:rPr>
        <w:t>.</w:t>
      </w:r>
      <w:r w:rsidRPr="008D4708">
        <w:rPr>
          <w:szCs w:val="28"/>
        </w:rPr>
        <w:t xml:space="preserve"> Диагностические возможности лазерной корреляционной спектроскопии плазмы крови в онкопроктологии </w:t>
      </w:r>
      <w:r>
        <w:rPr>
          <w:szCs w:val="28"/>
        </w:rPr>
        <w:t xml:space="preserve">/ </w:t>
      </w:r>
      <w:r w:rsidRPr="008D4708">
        <w:rPr>
          <w:szCs w:val="28"/>
        </w:rPr>
        <w:t>Биленко А.А., Ан</w:t>
      </w:r>
      <w:r w:rsidRPr="008D4708">
        <w:rPr>
          <w:szCs w:val="28"/>
        </w:rPr>
        <w:t>д</w:t>
      </w:r>
      <w:r w:rsidRPr="008D4708">
        <w:rPr>
          <w:szCs w:val="28"/>
        </w:rPr>
        <w:t>ронов Д.Ю., Михова И.А. // Клін. хірург</w:t>
      </w:r>
      <w:r w:rsidRPr="008D4708">
        <w:rPr>
          <w:szCs w:val="28"/>
          <w:lang w:val="uk-UA"/>
        </w:rPr>
        <w:t>і</w:t>
      </w:r>
      <w:r w:rsidRPr="008D4708">
        <w:rPr>
          <w:szCs w:val="28"/>
        </w:rPr>
        <w:t xml:space="preserve">я. </w:t>
      </w:r>
      <w:r>
        <w:rPr>
          <w:szCs w:val="28"/>
          <w:lang w:val="uk-UA"/>
        </w:rPr>
        <w:t>–</w:t>
      </w:r>
      <w:r w:rsidRPr="008D4708">
        <w:rPr>
          <w:szCs w:val="28"/>
        </w:rPr>
        <w:t xml:space="preserve"> 1996.</w:t>
      </w:r>
      <w:r>
        <w:rPr>
          <w:szCs w:val="28"/>
          <w:lang w:val="uk-UA"/>
        </w:rPr>
        <w:t xml:space="preserve"> –</w:t>
      </w:r>
      <w:r w:rsidRPr="008D4708">
        <w:rPr>
          <w:szCs w:val="28"/>
        </w:rPr>
        <w:t xml:space="preserve"> № 8. </w:t>
      </w:r>
      <w:r>
        <w:rPr>
          <w:szCs w:val="28"/>
          <w:lang w:val="uk-UA"/>
        </w:rPr>
        <w:t>–</w:t>
      </w:r>
      <w:r w:rsidRPr="008D4708">
        <w:rPr>
          <w:szCs w:val="28"/>
        </w:rPr>
        <w:t xml:space="preserve"> С. 28-29.</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napToGrid w:val="0"/>
          <w:szCs w:val="28"/>
        </w:rPr>
      </w:pPr>
      <w:r w:rsidRPr="008D4708">
        <w:rPr>
          <w:szCs w:val="28"/>
        </w:rPr>
        <w:t>Биленко А.А</w:t>
      </w:r>
      <w:r>
        <w:rPr>
          <w:szCs w:val="28"/>
        </w:rPr>
        <w:t>.</w:t>
      </w:r>
      <w:r w:rsidRPr="008D4708">
        <w:rPr>
          <w:szCs w:val="28"/>
        </w:rPr>
        <w:t xml:space="preserve"> Лазерная корреляционная спектроскопия в диагностике колоректального рака </w:t>
      </w:r>
      <w:r>
        <w:rPr>
          <w:szCs w:val="28"/>
        </w:rPr>
        <w:t xml:space="preserve">/ </w:t>
      </w:r>
      <w:r w:rsidRPr="008D4708">
        <w:rPr>
          <w:szCs w:val="28"/>
        </w:rPr>
        <w:t>Биленко А.А., Андронов Д.Ю., Соколов О.Д. // Междунар</w:t>
      </w:r>
      <w:r>
        <w:rPr>
          <w:szCs w:val="28"/>
          <w:lang w:val="uk-UA"/>
        </w:rPr>
        <w:t>.</w:t>
      </w:r>
      <w:r w:rsidRPr="008D4708">
        <w:rPr>
          <w:szCs w:val="28"/>
        </w:rPr>
        <w:t xml:space="preserve"> науч</w:t>
      </w:r>
      <w:proofErr w:type="gramStart"/>
      <w:r>
        <w:rPr>
          <w:szCs w:val="28"/>
          <w:lang w:val="uk-UA"/>
        </w:rPr>
        <w:t>.</w:t>
      </w:r>
      <w:r w:rsidRPr="008D4708">
        <w:rPr>
          <w:szCs w:val="28"/>
        </w:rPr>
        <w:t>-</w:t>
      </w:r>
      <w:proofErr w:type="gramEnd"/>
      <w:r w:rsidRPr="008D4708">
        <w:rPr>
          <w:szCs w:val="28"/>
        </w:rPr>
        <w:t>практ</w:t>
      </w:r>
      <w:r>
        <w:rPr>
          <w:szCs w:val="28"/>
          <w:lang w:val="uk-UA"/>
        </w:rPr>
        <w:t>.</w:t>
      </w:r>
      <w:r w:rsidRPr="008D4708">
        <w:rPr>
          <w:szCs w:val="28"/>
        </w:rPr>
        <w:t xml:space="preserve"> конф</w:t>
      </w:r>
      <w:r>
        <w:rPr>
          <w:szCs w:val="28"/>
          <w:lang w:val="uk-UA"/>
        </w:rPr>
        <w:t>.</w:t>
      </w:r>
      <w:r w:rsidRPr="008D4708">
        <w:rPr>
          <w:szCs w:val="28"/>
        </w:rPr>
        <w:t xml:space="preserve"> </w:t>
      </w:r>
      <w:r w:rsidRPr="008D4708">
        <w:rPr>
          <w:szCs w:val="28"/>
        </w:rPr>
        <w:lastRenderedPageBreak/>
        <w:t>«Новое в профилактике, диагностике и лечении заболеваний»: Тез</w:t>
      </w:r>
      <w:proofErr w:type="gramStart"/>
      <w:r w:rsidRPr="008D4708">
        <w:rPr>
          <w:szCs w:val="28"/>
        </w:rPr>
        <w:t>.</w:t>
      </w:r>
      <w:proofErr w:type="gramEnd"/>
      <w:r w:rsidRPr="008D4708">
        <w:rPr>
          <w:szCs w:val="28"/>
        </w:rPr>
        <w:t xml:space="preserve"> </w:t>
      </w:r>
      <w:proofErr w:type="gramStart"/>
      <w:r w:rsidRPr="008D4708">
        <w:rPr>
          <w:szCs w:val="28"/>
        </w:rPr>
        <w:t>д</w:t>
      </w:r>
      <w:proofErr w:type="gramEnd"/>
      <w:r w:rsidRPr="008D4708">
        <w:rPr>
          <w:szCs w:val="28"/>
        </w:rPr>
        <w:t xml:space="preserve">окл. </w:t>
      </w:r>
      <w:r>
        <w:rPr>
          <w:szCs w:val="28"/>
          <w:lang w:val="uk-UA"/>
        </w:rPr>
        <w:t>–</w:t>
      </w:r>
      <w:r w:rsidRPr="008D4708">
        <w:rPr>
          <w:szCs w:val="28"/>
        </w:rPr>
        <w:t xml:space="preserve"> Одесса,</w:t>
      </w:r>
      <w:r>
        <w:rPr>
          <w:szCs w:val="28"/>
          <w:lang w:val="uk-UA"/>
        </w:rPr>
        <w:t xml:space="preserve"> </w:t>
      </w:r>
      <w:r w:rsidRPr="008D4708">
        <w:rPr>
          <w:szCs w:val="28"/>
        </w:rPr>
        <w:t>1996.</w:t>
      </w:r>
      <w:r>
        <w:rPr>
          <w:szCs w:val="28"/>
          <w:lang w:val="uk-UA"/>
        </w:rPr>
        <w:t xml:space="preserve"> –</w:t>
      </w:r>
      <w:r w:rsidRPr="008D4708">
        <w:rPr>
          <w:szCs w:val="28"/>
        </w:rPr>
        <w:t xml:space="preserve"> С. 24.</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 xml:space="preserve">Биленко А.А. Применение лазерной корреляционной спектроскопии плазмы крови для диагностики рака прямой </w:t>
      </w:r>
      <w:r w:rsidRPr="00656CC0">
        <w:t>кишки /</w:t>
      </w:r>
      <w:r w:rsidRPr="00656CC0">
        <w:rPr>
          <w:bCs/>
          <w:szCs w:val="28"/>
        </w:rPr>
        <w:t xml:space="preserve"> </w:t>
      </w:r>
      <w:r w:rsidRPr="008D4708">
        <w:rPr>
          <w:szCs w:val="28"/>
        </w:rPr>
        <w:t>Биленко А.А. // Вестн. пробл</w:t>
      </w:r>
      <w:r>
        <w:rPr>
          <w:szCs w:val="28"/>
        </w:rPr>
        <w:t>.</w:t>
      </w:r>
      <w:r w:rsidRPr="008D4708">
        <w:rPr>
          <w:szCs w:val="28"/>
        </w:rPr>
        <w:t xml:space="preserve"> биол</w:t>
      </w:r>
      <w:r>
        <w:rPr>
          <w:szCs w:val="28"/>
        </w:rPr>
        <w:t>.</w:t>
      </w:r>
      <w:r w:rsidRPr="008D4708">
        <w:rPr>
          <w:szCs w:val="28"/>
        </w:rPr>
        <w:t xml:space="preserve"> и медицины. </w:t>
      </w:r>
      <w:r>
        <w:rPr>
          <w:szCs w:val="28"/>
          <w:lang w:val="uk-UA"/>
        </w:rPr>
        <w:t>–</w:t>
      </w:r>
      <w:r w:rsidRPr="008D4708">
        <w:rPr>
          <w:szCs w:val="28"/>
        </w:rPr>
        <w:t xml:space="preserve"> 1997.</w:t>
      </w:r>
      <w:r>
        <w:rPr>
          <w:szCs w:val="28"/>
          <w:lang w:val="uk-UA"/>
        </w:rPr>
        <w:t xml:space="preserve"> –</w:t>
      </w:r>
      <w:r w:rsidRPr="008D4708">
        <w:rPr>
          <w:szCs w:val="28"/>
        </w:rPr>
        <w:t xml:space="preserve"> № 31.</w:t>
      </w:r>
      <w:r>
        <w:rPr>
          <w:szCs w:val="28"/>
          <w:lang w:val="uk-UA"/>
        </w:rPr>
        <w:t xml:space="preserve"> –</w:t>
      </w:r>
      <w:r w:rsidRPr="008D4708">
        <w:rPr>
          <w:szCs w:val="28"/>
        </w:rPr>
        <w:t xml:space="preserve"> С. 18-25.</w:t>
      </w:r>
    </w:p>
    <w:p w:rsidR="00AE69F7" w:rsidRPr="008D30AF"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30AF">
        <w:rPr>
          <w:szCs w:val="28"/>
          <w:lang w:val="uk-UA"/>
        </w:rPr>
        <w:t xml:space="preserve">Біленко О.А. Стан гомеостазу онкологічних хворих за даними лазерної кореляційної спектроскопії плазми крові </w:t>
      </w:r>
      <w:r>
        <w:rPr>
          <w:szCs w:val="28"/>
          <w:lang w:val="uk-UA"/>
        </w:rPr>
        <w:t xml:space="preserve">/ </w:t>
      </w:r>
      <w:r w:rsidRPr="008D30AF">
        <w:rPr>
          <w:szCs w:val="28"/>
          <w:lang w:val="uk-UA"/>
        </w:rPr>
        <w:t>Біленко О.А. // Одеськ</w:t>
      </w:r>
      <w:r>
        <w:rPr>
          <w:szCs w:val="28"/>
          <w:lang w:val="uk-UA"/>
        </w:rPr>
        <w:t>.</w:t>
      </w:r>
      <w:r w:rsidRPr="008D30AF">
        <w:rPr>
          <w:szCs w:val="28"/>
          <w:lang w:val="uk-UA"/>
        </w:rPr>
        <w:t xml:space="preserve"> м</w:t>
      </w:r>
      <w:r w:rsidRPr="008D30AF">
        <w:rPr>
          <w:szCs w:val="28"/>
          <w:lang w:val="uk-UA"/>
        </w:rPr>
        <w:t>е</w:t>
      </w:r>
      <w:r w:rsidRPr="008D30AF">
        <w:rPr>
          <w:szCs w:val="28"/>
          <w:lang w:val="uk-UA"/>
        </w:rPr>
        <w:t>дичн</w:t>
      </w:r>
      <w:r>
        <w:rPr>
          <w:szCs w:val="28"/>
          <w:lang w:val="uk-UA"/>
        </w:rPr>
        <w:t>.</w:t>
      </w:r>
      <w:r w:rsidRPr="008D30AF">
        <w:rPr>
          <w:szCs w:val="28"/>
          <w:lang w:val="uk-UA"/>
        </w:rPr>
        <w:t xml:space="preserve"> журн. – 1998. </w:t>
      </w:r>
      <w:r>
        <w:rPr>
          <w:szCs w:val="28"/>
          <w:lang w:val="uk-UA"/>
        </w:rPr>
        <w:t>–</w:t>
      </w:r>
      <w:r w:rsidRPr="008D30AF">
        <w:rPr>
          <w:szCs w:val="28"/>
          <w:lang w:val="uk-UA"/>
        </w:rPr>
        <w:t xml:space="preserve"> № 1. </w:t>
      </w:r>
      <w:r>
        <w:rPr>
          <w:szCs w:val="28"/>
          <w:lang w:val="uk-UA"/>
        </w:rPr>
        <w:t>–</w:t>
      </w:r>
      <w:r w:rsidRPr="008D30AF">
        <w:rPr>
          <w:szCs w:val="28"/>
          <w:lang w:val="uk-UA"/>
        </w:rPr>
        <w:t xml:space="preserve"> С. 49-51.</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Биленко А.А. Исследование плазмы крови больных раком прямой ки</w:t>
      </w:r>
      <w:r w:rsidRPr="008D4708">
        <w:rPr>
          <w:szCs w:val="28"/>
        </w:rPr>
        <w:t>ш</w:t>
      </w:r>
      <w:r w:rsidRPr="008D4708">
        <w:rPr>
          <w:szCs w:val="28"/>
        </w:rPr>
        <w:t xml:space="preserve">ки методом лазерной корреляционной спектроскопии </w:t>
      </w:r>
      <w:r>
        <w:rPr>
          <w:szCs w:val="28"/>
        </w:rPr>
        <w:t xml:space="preserve">/ </w:t>
      </w:r>
      <w:r w:rsidRPr="008D4708">
        <w:rPr>
          <w:szCs w:val="28"/>
        </w:rPr>
        <w:t>Биленко А.А. // Вопр</w:t>
      </w:r>
      <w:r>
        <w:rPr>
          <w:szCs w:val="28"/>
          <w:lang w:val="uk-UA"/>
        </w:rPr>
        <w:t>.</w:t>
      </w:r>
      <w:r w:rsidRPr="008D4708">
        <w:rPr>
          <w:szCs w:val="28"/>
        </w:rPr>
        <w:t xml:space="preserve"> онкологии. </w:t>
      </w:r>
      <w:r>
        <w:rPr>
          <w:szCs w:val="28"/>
          <w:lang w:val="uk-UA"/>
        </w:rPr>
        <w:t>–</w:t>
      </w:r>
      <w:r w:rsidRPr="008D4708">
        <w:rPr>
          <w:szCs w:val="28"/>
        </w:rPr>
        <w:t xml:space="preserve"> 1998. </w:t>
      </w:r>
      <w:r>
        <w:rPr>
          <w:szCs w:val="28"/>
          <w:lang w:val="uk-UA"/>
        </w:rPr>
        <w:t>–</w:t>
      </w:r>
      <w:r w:rsidRPr="008D4708">
        <w:rPr>
          <w:szCs w:val="28"/>
        </w:rPr>
        <w:t xml:space="preserve"> Т. 44, № 3. </w:t>
      </w:r>
      <w:r>
        <w:rPr>
          <w:szCs w:val="28"/>
          <w:lang w:val="uk-UA"/>
        </w:rPr>
        <w:t>–</w:t>
      </w:r>
      <w:r w:rsidRPr="008D4708">
        <w:rPr>
          <w:szCs w:val="28"/>
        </w:rPr>
        <w:t xml:space="preserve"> С. 290-292.</w:t>
      </w:r>
    </w:p>
    <w:p w:rsidR="00AE69F7" w:rsidRPr="00EA3ED2"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EA3ED2">
        <w:rPr>
          <w:szCs w:val="28"/>
          <w:lang w:val="uk-UA"/>
        </w:rPr>
        <w:t>Биленко О.А. Критерії відбору для реконструктивних операцій у хв</w:t>
      </w:r>
      <w:r w:rsidRPr="00EA3ED2">
        <w:rPr>
          <w:szCs w:val="28"/>
          <w:lang w:val="uk-UA"/>
        </w:rPr>
        <w:t>о</w:t>
      </w:r>
      <w:r w:rsidRPr="00EA3ED2">
        <w:rPr>
          <w:szCs w:val="28"/>
          <w:lang w:val="uk-UA"/>
        </w:rPr>
        <w:t>рих раком прямої кишки з колостомою за даними лазерної спектроск</w:t>
      </w:r>
      <w:r w:rsidRPr="00EA3ED2">
        <w:rPr>
          <w:szCs w:val="28"/>
          <w:lang w:val="uk-UA"/>
        </w:rPr>
        <w:t>о</w:t>
      </w:r>
      <w:r w:rsidRPr="00EA3ED2">
        <w:rPr>
          <w:szCs w:val="28"/>
          <w:lang w:val="uk-UA"/>
        </w:rPr>
        <w:t xml:space="preserve">пії плазми крові </w:t>
      </w:r>
      <w:r>
        <w:rPr>
          <w:szCs w:val="28"/>
          <w:lang w:val="uk-UA"/>
        </w:rPr>
        <w:t xml:space="preserve">/ </w:t>
      </w:r>
      <w:r w:rsidRPr="00EA3ED2">
        <w:rPr>
          <w:szCs w:val="28"/>
          <w:lang w:val="uk-UA"/>
        </w:rPr>
        <w:t>Биленко О.А. // Одеськ</w:t>
      </w:r>
      <w:r>
        <w:rPr>
          <w:szCs w:val="28"/>
          <w:lang w:val="uk-UA"/>
        </w:rPr>
        <w:t>.</w:t>
      </w:r>
      <w:r w:rsidRPr="00EA3ED2">
        <w:rPr>
          <w:szCs w:val="28"/>
          <w:lang w:val="uk-UA"/>
        </w:rPr>
        <w:t xml:space="preserve"> медичн</w:t>
      </w:r>
      <w:r>
        <w:rPr>
          <w:szCs w:val="28"/>
          <w:lang w:val="uk-UA"/>
        </w:rPr>
        <w:t>.</w:t>
      </w:r>
      <w:r w:rsidRPr="00EA3ED2">
        <w:rPr>
          <w:szCs w:val="28"/>
          <w:lang w:val="uk-UA"/>
        </w:rPr>
        <w:t xml:space="preserve"> журн. </w:t>
      </w:r>
      <w:r>
        <w:rPr>
          <w:szCs w:val="28"/>
          <w:lang w:val="uk-UA"/>
        </w:rPr>
        <w:t>–</w:t>
      </w:r>
      <w:r w:rsidRPr="00EA3ED2">
        <w:rPr>
          <w:szCs w:val="28"/>
          <w:lang w:val="uk-UA"/>
        </w:rPr>
        <w:t xml:space="preserve"> 1998. </w:t>
      </w:r>
      <w:r>
        <w:rPr>
          <w:szCs w:val="28"/>
          <w:lang w:val="uk-UA"/>
        </w:rPr>
        <w:t>–</w:t>
      </w:r>
      <w:r w:rsidRPr="00EA3ED2">
        <w:rPr>
          <w:szCs w:val="28"/>
          <w:lang w:val="uk-UA"/>
        </w:rPr>
        <w:t xml:space="preserve"> № 5.</w:t>
      </w:r>
      <w:r>
        <w:rPr>
          <w:szCs w:val="28"/>
          <w:lang w:val="uk-UA"/>
        </w:rPr>
        <w:t xml:space="preserve"> –</w:t>
      </w:r>
      <w:r w:rsidRPr="00EA3ED2">
        <w:rPr>
          <w:szCs w:val="28"/>
          <w:lang w:val="uk-UA"/>
        </w:rPr>
        <w:t xml:space="preserve"> С.</w:t>
      </w:r>
      <w:r>
        <w:rPr>
          <w:szCs w:val="28"/>
          <w:lang w:val="uk-UA"/>
        </w:rPr>
        <w:t xml:space="preserve"> </w:t>
      </w:r>
      <w:r w:rsidRPr="00EA3ED2">
        <w:rPr>
          <w:szCs w:val="28"/>
          <w:lang w:val="uk-UA"/>
        </w:rPr>
        <w:t>58-60.</w:t>
      </w:r>
    </w:p>
    <w:p w:rsidR="00AE69F7" w:rsidRPr="00EA3ED2"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EA3ED2">
        <w:rPr>
          <w:szCs w:val="28"/>
          <w:lang w:val="uk-UA"/>
        </w:rPr>
        <w:t xml:space="preserve">Біленко </w:t>
      </w:r>
      <w:r>
        <w:rPr>
          <w:szCs w:val="28"/>
          <w:lang w:val="uk-UA"/>
        </w:rPr>
        <w:t>О</w:t>
      </w:r>
      <w:r w:rsidRPr="00EA3ED2">
        <w:rPr>
          <w:szCs w:val="28"/>
          <w:lang w:val="uk-UA"/>
        </w:rPr>
        <w:t xml:space="preserve">.А. Можливості математичного </w:t>
      </w:r>
      <w:r w:rsidRPr="00EA3ED2">
        <w:rPr>
          <w:bCs/>
          <w:szCs w:val="28"/>
          <w:lang w:val="uk-UA"/>
        </w:rPr>
        <w:t>прогнозування розвитку раку</w:t>
      </w:r>
      <w:r w:rsidRPr="00EA3ED2">
        <w:rPr>
          <w:szCs w:val="28"/>
          <w:lang w:val="uk-UA"/>
        </w:rPr>
        <w:t xml:space="preserve"> прямої кишки на основі даних лазерної спектроскопії крові та імуноф</w:t>
      </w:r>
      <w:r w:rsidRPr="00EA3ED2">
        <w:rPr>
          <w:szCs w:val="28"/>
          <w:lang w:val="uk-UA"/>
        </w:rPr>
        <w:t>е</w:t>
      </w:r>
      <w:r w:rsidRPr="00EA3ED2">
        <w:rPr>
          <w:szCs w:val="28"/>
          <w:lang w:val="uk-UA"/>
        </w:rPr>
        <w:t xml:space="preserve">рментного аналізу </w:t>
      </w:r>
      <w:r>
        <w:rPr>
          <w:szCs w:val="28"/>
          <w:lang w:val="uk-UA"/>
        </w:rPr>
        <w:t xml:space="preserve">/ </w:t>
      </w:r>
      <w:r w:rsidRPr="00EA3ED2">
        <w:rPr>
          <w:szCs w:val="28"/>
          <w:lang w:val="uk-UA"/>
        </w:rPr>
        <w:t>Биленко О.А. // Укр. радіолог. ж</w:t>
      </w:r>
      <w:r>
        <w:rPr>
          <w:szCs w:val="28"/>
          <w:lang w:val="uk-UA"/>
        </w:rPr>
        <w:t>урн</w:t>
      </w:r>
      <w:r w:rsidRPr="00EA3ED2">
        <w:rPr>
          <w:szCs w:val="28"/>
          <w:lang w:val="uk-UA"/>
        </w:rPr>
        <w:t xml:space="preserve">. </w:t>
      </w:r>
      <w:r>
        <w:rPr>
          <w:szCs w:val="28"/>
          <w:lang w:val="uk-UA"/>
        </w:rPr>
        <w:t>–</w:t>
      </w:r>
      <w:r w:rsidRPr="00EA3ED2">
        <w:rPr>
          <w:szCs w:val="28"/>
          <w:lang w:val="uk-UA"/>
        </w:rPr>
        <w:t xml:space="preserve"> 1998. </w:t>
      </w:r>
      <w:r>
        <w:rPr>
          <w:szCs w:val="28"/>
          <w:lang w:val="uk-UA"/>
        </w:rPr>
        <w:t>–</w:t>
      </w:r>
      <w:r w:rsidRPr="00EA3ED2">
        <w:rPr>
          <w:szCs w:val="28"/>
          <w:lang w:val="uk-UA"/>
        </w:rPr>
        <w:t xml:space="preserve"> № 6. </w:t>
      </w:r>
      <w:r>
        <w:rPr>
          <w:szCs w:val="28"/>
          <w:lang w:val="uk-UA"/>
        </w:rPr>
        <w:t>–</w:t>
      </w:r>
      <w:r w:rsidRPr="00EA3ED2">
        <w:rPr>
          <w:szCs w:val="28"/>
          <w:lang w:val="uk-UA"/>
        </w:rPr>
        <w:t xml:space="preserve"> С. 212-215.</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 xml:space="preserve">Биленко А.А. Применение лазерной спектроскопии плазмы крови для отбора больных раком прямой кишки с колостомой для выполнения восстановительной операции </w:t>
      </w:r>
      <w:r>
        <w:rPr>
          <w:szCs w:val="28"/>
        </w:rPr>
        <w:t xml:space="preserve">/ </w:t>
      </w:r>
      <w:r w:rsidRPr="008D4708">
        <w:rPr>
          <w:szCs w:val="28"/>
        </w:rPr>
        <w:t>Биленко А.А. // Клін. х</w:t>
      </w:r>
      <w:r w:rsidRPr="008D4708">
        <w:rPr>
          <w:szCs w:val="28"/>
          <w:lang w:val="uk-UA"/>
        </w:rPr>
        <w:t>і</w:t>
      </w:r>
      <w:r w:rsidRPr="008D4708">
        <w:rPr>
          <w:szCs w:val="28"/>
        </w:rPr>
        <w:t xml:space="preserve">рургія. </w:t>
      </w:r>
      <w:r>
        <w:rPr>
          <w:szCs w:val="28"/>
          <w:lang w:val="uk-UA"/>
        </w:rPr>
        <w:t>–</w:t>
      </w:r>
      <w:r w:rsidRPr="008D4708">
        <w:rPr>
          <w:szCs w:val="28"/>
        </w:rPr>
        <w:t xml:space="preserve"> 1998.</w:t>
      </w:r>
      <w:r>
        <w:rPr>
          <w:szCs w:val="28"/>
          <w:lang w:val="uk-UA"/>
        </w:rPr>
        <w:t xml:space="preserve"> –</w:t>
      </w:r>
      <w:r w:rsidRPr="008D4708">
        <w:rPr>
          <w:szCs w:val="28"/>
        </w:rPr>
        <w:t xml:space="preserve"> №</w:t>
      </w:r>
      <w:r>
        <w:rPr>
          <w:szCs w:val="28"/>
        </w:rPr>
        <w:t xml:space="preserve"> </w:t>
      </w:r>
      <w:r w:rsidRPr="008D4708">
        <w:rPr>
          <w:szCs w:val="28"/>
        </w:rPr>
        <w:t>11</w:t>
      </w:r>
      <w:r>
        <w:rPr>
          <w:szCs w:val="28"/>
          <w:lang w:val="uk-UA"/>
        </w:rPr>
        <w:t>. –</w:t>
      </w:r>
      <w:r w:rsidRPr="008D4708">
        <w:rPr>
          <w:szCs w:val="28"/>
        </w:rPr>
        <w:t xml:space="preserve"> С.19-21</w:t>
      </w:r>
      <w:r>
        <w:rPr>
          <w:szCs w:val="28"/>
          <w:lang w:val="uk-UA"/>
        </w:rPr>
        <w:t>.</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Хлебникова Н.Н</w:t>
      </w:r>
      <w:r>
        <w:rPr>
          <w:szCs w:val="28"/>
        </w:rPr>
        <w:t>.</w:t>
      </w:r>
      <w:r w:rsidRPr="008D4708">
        <w:rPr>
          <w:szCs w:val="28"/>
        </w:rPr>
        <w:t xml:space="preserve"> Перспективы применения метода лазерной коррел</w:t>
      </w:r>
      <w:r w:rsidRPr="008D4708">
        <w:rPr>
          <w:szCs w:val="28"/>
        </w:rPr>
        <w:t>я</w:t>
      </w:r>
      <w:r w:rsidRPr="008D4708">
        <w:rPr>
          <w:szCs w:val="28"/>
        </w:rPr>
        <w:t>ционной спектроскопии слезной жидкости в диагностике тяжести п</w:t>
      </w:r>
      <w:r w:rsidRPr="008D4708">
        <w:rPr>
          <w:szCs w:val="28"/>
        </w:rPr>
        <w:t>а</w:t>
      </w:r>
      <w:r w:rsidRPr="008D4708">
        <w:rPr>
          <w:szCs w:val="28"/>
        </w:rPr>
        <w:t xml:space="preserve">тологического процесса при консервативных и оперативных методах лечения глазных болезней </w:t>
      </w:r>
      <w:r>
        <w:rPr>
          <w:szCs w:val="28"/>
        </w:rPr>
        <w:t xml:space="preserve">/ </w:t>
      </w:r>
      <w:r w:rsidRPr="008D4708">
        <w:rPr>
          <w:szCs w:val="28"/>
        </w:rPr>
        <w:t>Хлебникова Н.Н., Таринец В.Л., Карг</w:t>
      </w:r>
      <w:r w:rsidRPr="008D4708">
        <w:rPr>
          <w:szCs w:val="28"/>
        </w:rPr>
        <w:t>а</w:t>
      </w:r>
      <w:r w:rsidRPr="008D4708">
        <w:rPr>
          <w:szCs w:val="28"/>
        </w:rPr>
        <w:t>нов</w:t>
      </w:r>
      <w:r>
        <w:rPr>
          <w:szCs w:val="28"/>
        </w:rPr>
        <w:t> </w:t>
      </w:r>
      <w:r w:rsidRPr="008D4708">
        <w:rPr>
          <w:szCs w:val="28"/>
        </w:rPr>
        <w:t xml:space="preserve">М.Ю. и др. // Лазерная медицина. – 1999. </w:t>
      </w:r>
      <w:r>
        <w:rPr>
          <w:szCs w:val="28"/>
          <w:lang w:val="uk-UA"/>
        </w:rPr>
        <w:t>–</w:t>
      </w:r>
      <w:r w:rsidRPr="008D4708">
        <w:rPr>
          <w:szCs w:val="28"/>
        </w:rPr>
        <w:t xml:space="preserve"> № 3-4. – С. 25-31.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rPr>
        <w:t>Тимчик В.Г</w:t>
      </w:r>
      <w:r>
        <w:rPr>
          <w:szCs w:val="28"/>
        </w:rPr>
        <w:t>.</w:t>
      </w:r>
      <w:r w:rsidRPr="008D4708">
        <w:rPr>
          <w:szCs w:val="28"/>
        </w:rPr>
        <w:t xml:space="preserve"> Возможности метода лазерной корреляционной спектр</w:t>
      </w:r>
      <w:r w:rsidRPr="008D4708">
        <w:rPr>
          <w:szCs w:val="28"/>
        </w:rPr>
        <w:t>о</w:t>
      </w:r>
      <w:r w:rsidRPr="008D4708">
        <w:rPr>
          <w:szCs w:val="28"/>
        </w:rPr>
        <w:t>скопии в оценке эффективности ингаляционной терапии аэрофитонами у больных хроническим бронхитом</w:t>
      </w:r>
      <w:r>
        <w:rPr>
          <w:szCs w:val="28"/>
          <w:lang w:val="uk-UA"/>
        </w:rPr>
        <w:t xml:space="preserve"> / </w:t>
      </w:r>
      <w:r w:rsidRPr="008D4708">
        <w:rPr>
          <w:szCs w:val="28"/>
        </w:rPr>
        <w:t>Тимчик В.Г., Горбенко И.А., Х</w:t>
      </w:r>
      <w:r w:rsidRPr="008D4708">
        <w:rPr>
          <w:szCs w:val="28"/>
        </w:rPr>
        <w:t>о</w:t>
      </w:r>
      <w:r w:rsidRPr="008D4708">
        <w:rPr>
          <w:szCs w:val="28"/>
        </w:rPr>
        <w:t xml:space="preserve">ровская Л.А. и др. </w:t>
      </w:r>
      <w:r>
        <w:rPr>
          <w:szCs w:val="28"/>
          <w:lang w:val="uk-UA"/>
        </w:rPr>
        <w:t>//</w:t>
      </w:r>
      <w:r w:rsidRPr="008D4708">
        <w:rPr>
          <w:szCs w:val="28"/>
        </w:rPr>
        <w:t xml:space="preserve"> Сб. трудов 3-го Национ</w:t>
      </w:r>
      <w:r>
        <w:rPr>
          <w:szCs w:val="28"/>
          <w:lang w:val="uk-UA"/>
        </w:rPr>
        <w:t>.</w:t>
      </w:r>
      <w:r w:rsidRPr="008D4708">
        <w:rPr>
          <w:szCs w:val="28"/>
        </w:rPr>
        <w:t xml:space="preserve"> конгресса по курорт</w:t>
      </w:r>
      <w:proofErr w:type="gramStart"/>
      <w:r>
        <w:rPr>
          <w:szCs w:val="28"/>
          <w:lang w:val="uk-UA"/>
        </w:rPr>
        <w:t>.</w:t>
      </w:r>
      <w:proofErr w:type="gramEnd"/>
      <w:r w:rsidRPr="008D4708">
        <w:rPr>
          <w:szCs w:val="28"/>
        </w:rPr>
        <w:t xml:space="preserve"> </w:t>
      </w:r>
      <w:proofErr w:type="gramStart"/>
      <w:r w:rsidRPr="008D4708">
        <w:rPr>
          <w:szCs w:val="28"/>
        </w:rPr>
        <w:t>д</w:t>
      </w:r>
      <w:proofErr w:type="gramEnd"/>
      <w:r w:rsidRPr="008D4708">
        <w:rPr>
          <w:szCs w:val="28"/>
        </w:rPr>
        <w:t xml:space="preserve">елу и натуротерапии. </w:t>
      </w:r>
      <w:r>
        <w:rPr>
          <w:szCs w:val="28"/>
          <w:lang w:val="uk-UA"/>
        </w:rPr>
        <w:t>–</w:t>
      </w:r>
      <w:r w:rsidRPr="008D4708">
        <w:rPr>
          <w:szCs w:val="28"/>
        </w:rPr>
        <w:t xml:space="preserve"> СПб</w:t>
      </w:r>
      <w:proofErr w:type="gramStart"/>
      <w:r w:rsidRPr="008D4708">
        <w:rPr>
          <w:szCs w:val="28"/>
        </w:rPr>
        <w:t xml:space="preserve">., </w:t>
      </w:r>
      <w:proofErr w:type="gramEnd"/>
      <w:r w:rsidRPr="008D4708">
        <w:rPr>
          <w:szCs w:val="28"/>
        </w:rPr>
        <w:t xml:space="preserve">1998. – С. 160-161. </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Хоровский О.Е. Научно-обоснованные подходы к разработке лечебно-диагностических стандартов у больных с гнойно-воспалительными з</w:t>
      </w:r>
      <w:r w:rsidRPr="008D4708">
        <w:rPr>
          <w:szCs w:val="28"/>
        </w:rPr>
        <w:t>а</w:t>
      </w:r>
      <w:r w:rsidRPr="008D4708">
        <w:rPr>
          <w:szCs w:val="28"/>
        </w:rPr>
        <w:t>болеваниями челюстно-лицевой области: Автореф. дис.</w:t>
      </w:r>
      <w:r>
        <w:rPr>
          <w:szCs w:val="28"/>
          <w:lang w:val="uk-UA"/>
        </w:rPr>
        <w:t xml:space="preserve"> …</w:t>
      </w:r>
      <w:r w:rsidRPr="008D4708">
        <w:rPr>
          <w:szCs w:val="28"/>
        </w:rPr>
        <w:t xml:space="preserve"> канд. мед наук. </w:t>
      </w:r>
      <w:r>
        <w:rPr>
          <w:szCs w:val="28"/>
        </w:rPr>
        <w:t xml:space="preserve">/ </w:t>
      </w:r>
      <w:r w:rsidRPr="008D4708">
        <w:rPr>
          <w:szCs w:val="28"/>
        </w:rPr>
        <w:t xml:space="preserve">Хоровский О.Е. </w:t>
      </w:r>
      <w:r>
        <w:rPr>
          <w:szCs w:val="28"/>
          <w:lang w:val="uk-UA"/>
        </w:rPr>
        <w:t>–</w:t>
      </w:r>
      <w:r w:rsidRPr="008D4708">
        <w:rPr>
          <w:szCs w:val="28"/>
        </w:rPr>
        <w:t xml:space="preserve"> СПб</w:t>
      </w:r>
      <w:proofErr w:type="gramStart"/>
      <w:r w:rsidRPr="008D4708">
        <w:rPr>
          <w:szCs w:val="28"/>
        </w:rPr>
        <w:t xml:space="preserve">., </w:t>
      </w:r>
      <w:proofErr w:type="gramEnd"/>
      <w:r w:rsidRPr="008D4708">
        <w:rPr>
          <w:szCs w:val="28"/>
        </w:rPr>
        <w:t>1999. – 25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lang w:val="uk-UA"/>
        </w:rPr>
      </w:pPr>
      <w:r w:rsidRPr="008D4708">
        <w:rPr>
          <w:szCs w:val="28"/>
          <w:lang w:val="uk-UA"/>
        </w:rPr>
        <w:t>Серцево-судинні захворювання: класифікація, схеми діагностики та л</w:t>
      </w:r>
      <w:r w:rsidRPr="008D4708">
        <w:rPr>
          <w:szCs w:val="28"/>
          <w:lang w:val="uk-UA"/>
        </w:rPr>
        <w:t>і</w:t>
      </w:r>
      <w:r w:rsidRPr="008D4708">
        <w:rPr>
          <w:szCs w:val="28"/>
          <w:lang w:val="uk-UA"/>
        </w:rPr>
        <w:t>кування / За ред. В.М. Коваленка та М.І. Лутая. – Київ: Четверта хвиля, 2004. – 96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lang w:val="en-US"/>
        </w:rPr>
        <w:t>Executive summary of the guidelines on the</w:t>
      </w:r>
      <w:r w:rsidRPr="008D4708">
        <w:rPr>
          <w:szCs w:val="28"/>
          <w:lang w:val="uk-UA"/>
        </w:rPr>
        <w:t xml:space="preserve"> </w:t>
      </w:r>
      <w:r w:rsidRPr="008D4708">
        <w:rPr>
          <w:szCs w:val="28"/>
          <w:lang w:val="en-US"/>
        </w:rPr>
        <w:t>diagnosis and treatment of acute heart failure</w:t>
      </w:r>
      <w:r w:rsidRPr="008D4708">
        <w:rPr>
          <w:szCs w:val="28"/>
          <w:lang w:val="uk-UA"/>
        </w:rPr>
        <w:t xml:space="preserve"> </w:t>
      </w:r>
      <w:r w:rsidRPr="008D4708">
        <w:rPr>
          <w:szCs w:val="28"/>
          <w:lang w:val="en-US"/>
        </w:rPr>
        <w:t>/ The Task Force on Acute Heart Failure of the European Soci</w:t>
      </w:r>
      <w:r w:rsidRPr="008D4708">
        <w:rPr>
          <w:szCs w:val="28"/>
          <w:lang w:val="en-US"/>
        </w:rPr>
        <w:t>e</w:t>
      </w:r>
      <w:r w:rsidRPr="008D4708">
        <w:rPr>
          <w:szCs w:val="28"/>
          <w:lang w:val="en-US"/>
        </w:rPr>
        <w:t>ty of Cardiology // Eur. Heart</w:t>
      </w:r>
      <w:r w:rsidRPr="008D4708">
        <w:rPr>
          <w:szCs w:val="28"/>
        </w:rPr>
        <w:t xml:space="preserve"> </w:t>
      </w:r>
      <w:r w:rsidRPr="008D4708">
        <w:rPr>
          <w:szCs w:val="28"/>
          <w:lang w:val="en-US"/>
        </w:rPr>
        <w:t>J</w:t>
      </w:r>
      <w:r w:rsidRPr="008D4708">
        <w:rPr>
          <w:szCs w:val="28"/>
        </w:rPr>
        <w:t xml:space="preserve">. – 2005. – </w:t>
      </w:r>
      <w:r w:rsidRPr="008D4708">
        <w:rPr>
          <w:szCs w:val="28"/>
          <w:lang w:val="en-US"/>
        </w:rPr>
        <w:t>Vol</w:t>
      </w:r>
      <w:r w:rsidRPr="008D4708">
        <w:rPr>
          <w:szCs w:val="28"/>
        </w:rPr>
        <w:t xml:space="preserve">. 26. – </w:t>
      </w:r>
      <w:r w:rsidRPr="008D4708">
        <w:rPr>
          <w:szCs w:val="28"/>
          <w:lang w:val="en-US"/>
        </w:rPr>
        <w:t>P</w:t>
      </w:r>
      <w:r w:rsidRPr="008D4708">
        <w:rPr>
          <w:szCs w:val="28"/>
        </w:rPr>
        <w:t>. 384 – 416.</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lastRenderedPageBreak/>
        <w:t>Медик В.А</w:t>
      </w:r>
      <w:r>
        <w:rPr>
          <w:szCs w:val="28"/>
        </w:rPr>
        <w:t>.</w:t>
      </w:r>
      <w:r w:rsidRPr="008D4708">
        <w:rPr>
          <w:szCs w:val="28"/>
        </w:rPr>
        <w:t xml:space="preserve"> Статистика в медицине и биологии: Руководство в 2-х т.</w:t>
      </w:r>
      <w:r>
        <w:rPr>
          <w:szCs w:val="28"/>
        </w:rPr>
        <w:t xml:space="preserve"> / </w:t>
      </w:r>
      <w:r w:rsidRPr="008D4708">
        <w:rPr>
          <w:szCs w:val="28"/>
        </w:rPr>
        <w:t>Медик В.А., Токмачев М.С., Фишман Б.Б. / Под ред. Ю.И. Комарова. – Т.</w:t>
      </w:r>
      <w:r>
        <w:rPr>
          <w:szCs w:val="28"/>
        </w:rPr>
        <w:t> </w:t>
      </w:r>
      <w:r w:rsidRPr="008D4708">
        <w:rPr>
          <w:szCs w:val="28"/>
        </w:rPr>
        <w:t>1. – М.: М</w:t>
      </w:r>
      <w:r>
        <w:rPr>
          <w:szCs w:val="28"/>
          <w:lang w:val="uk-UA"/>
        </w:rPr>
        <w:t>едици</w:t>
      </w:r>
      <w:r w:rsidRPr="008D4708">
        <w:rPr>
          <w:szCs w:val="28"/>
        </w:rPr>
        <w:t>на, 2000. – 412 с.</w:t>
      </w:r>
    </w:p>
    <w:p w:rsidR="00AE69F7" w:rsidRPr="008D4708" w:rsidRDefault="00AE69F7" w:rsidP="004A76F3">
      <w:pPr>
        <w:numPr>
          <w:ilvl w:val="1"/>
          <w:numId w:val="68"/>
        </w:numPr>
        <w:tabs>
          <w:tab w:val="clear" w:pos="1429"/>
          <w:tab w:val="num" w:pos="709"/>
        </w:tabs>
        <w:suppressAutoHyphens w:val="0"/>
        <w:spacing w:line="360" w:lineRule="auto"/>
        <w:ind w:left="709" w:hanging="709"/>
        <w:jc w:val="both"/>
        <w:rPr>
          <w:szCs w:val="28"/>
        </w:rPr>
      </w:pPr>
      <w:r w:rsidRPr="008D4708">
        <w:rPr>
          <w:szCs w:val="28"/>
        </w:rPr>
        <w:t>Лапач С.Н</w:t>
      </w:r>
      <w:r>
        <w:rPr>
          <w:szCs w:val="28"/>
        </w:rPr>
        <w:t>.</w:t>
      </w:r>
      <w:r w:rsidRPr="008D4708">
        <w:rPr>
          <w:szCs w:val="28"/>
        </w:rPr>
        <w:t xml:space="preserve"> Статистические методы в </w:t>
      </w:r>
      <w:proofErr w:type="gramStart"/>
      <w:r w:rsidRPr="008D4708">
        <w:rPr>
          <w:szCs w:val="28"/>
        </w:rPr>
        <w:t>медико-биологических</w:t>
      </w:r>
      <w:proofErr w:type="gramEnd"/>
      <w:r w:rsidRPr="008D4708">
        <w:rPr>
          <w:szCs w:val="28"/>
        </w:rPr>
        <w:t xml:space="preserve"> исслед</w:t>
      </w:r>
      <w:r w:rsidRPr="008D4708">
        <w:rPr>
          <w:szCs w:val="28"/>
        </w:rPr>
        <w:t>о</w:t>
      </w:r>
      <w:r w:rsidRPr="008D4708">
        <w:rPr>
          <w:szCs w:val="28"/>
        </w:rPr>
        <w:t xml:space="preserve">вания с использованием </w:t>
      </w:r>
      <w:r w:rsidRPr="008D4708">
        <w:rPr>
          <w:szCs w:val="28"/>
          <w:lang w:val="en-US"/>
        </w:rPr>
        <w:t>Excel</w:t>
      </w:r>
      <w:r w:rsidRPr="008D4708">
        <w:rPr>
          <w:szCs w:val="28"/>
        </w:rPr>
        <w:t xml:space="preserve">. </w:t>
      </w:r>
      <w:r>
        <w:rPr>
          <w:szCs w:val="28"/>
        </w:rPr>
        <w:t xml:space="preserve">/ </w:t>
      </w:r>
      <w:r w:rsidRPr="008D4708">
        <w:rPr>
          <w:szCs w:val="28"/>
        </w:rPr>
        <w:t xml:space="preserve">Лапач С.Н., Чубенко А.В., Бабич П.Н. – К.: МОРИОН, 2001. – 408 с. </w:t>
      </w:r>
    </w:p>
    <w:p w:rsidR="00AE69F7" w:rsidRDefault="00AE69F7" w:rsidP="004A76F3">
      <w:pPr>
        <w:numPr>
          <w:ilvl w:val="1"/>
          <w:numId w:val="68"/>
        </w:numPr>
        <w:tabs>
          <w:tab w:val="clear" w:pos="1429"/>
          <w:tab w:val="num" w:pos="709"/>
        </w:tabs>
        <w:suppressAutoHyphens w:val="0"/>
        <w:spacing w:line="360" w:lineRule="auto"/>
        <w:ind w:left="709" w:hanging="709"/>
        <w:jc w:val="both"/>
      </w:pPr>
      <w:r w:rsidRPr="00AF4082">
        <w:t>Корн Г</w:t>
      </w:r>
      <w:r>
        <w:t>.</w:t>
      </w:r>
      <w:r w:rsidRPr="00AF4082">
        <w:t xml:space="preserve"> Справочник по математике для научных работников и инжен</w:t>
      </w:r>
      <w:r w:rsidRPr="00AF4082">
        <w:t>е</w:t>
      </w:r>
      <w:r w:rsidRPr="00AF4082">
        <w:t>р</w:t>
      </w:r>
      <w:r>
        <w:t xml:space="preserve">ов. / </w:t>
      </w:r>
      <w:r w:rsidRPr="00AF4082">
        <w:t xml:space="preserve">Корн Г., Корн Т. </w:t>
      </w:r>
      <w:r>
        <w:t>– М.: Наука, 1974. – 832 с.</w:t>
      </w:r>
    </w:p>
    <w:p w:rsidR="00AE69F7" w:rsidRPr="00626A78" w:rsidRDefault="00AE69F7" w:rsidP="004A76F3">
      <w:pPr>
        <w:numPr>
          <w:ilvl w:val="1"/>
          <w:numId w:val="68"/>
        </w:numPr>
        <w:tabs>
          <w:tab w:val="clear" w:pos="1429"/>
          <w:tab w:val="num" w:pos="709"/>
        </w:tabs>
        <w:suppressAutoHyphens w:val="0"/>
        <w:spacing w:line="360" w:lineRule="auto"/>
        <w:ind w:left="709" w:hanging="709"/>
        <w:jc w:val="both"/>
        <w:rPr>
          <w:lang w:val="en-US"/>
        </w:rPr>
      </w:pPr>
      <w:r w:rsidRPr="00626A78">
        <w:rPr>
          <w:lang w:val="en-US"/>
        </w:rPr>
        <w:t>Collinson</w:t>
      </w:r>
      <w:r w:rsidRPr="004C3407">
        <w:rPr>
          <w:lang w:val="en-US"/>
        </w:rPr>
        <w:t xml:space="preserve"> </w:t>
      </w:r>
      <w:r w:rsidRPr="00626A78">
        <w:rPr>
          <w:lang w:val="en-US"/>
        </w:rPr>
        <w:t>P</w:t>
      </w:r>
      <w:r w:rsidRPr="004C3407">
        <w:rPr>
          <w:lang w:val="en-US"/>
        </w:rPr>
        <w:t>.</w:t>
      </w:r>
      <w:r w:rsidRPr="00626A78">
        <w:rPr>
          <w:lang w:val="en-US"/>
        </w:rPr>
        <w:t>O</w:t>
      </w:r>
      <w:r w:rsidRPr="004C3407">
        <w:rPr>
          <w:lang w:val="en-US"/>
        </w:rPr>
        <w:t xml:space="preserve">. </w:t>
      </w:r>
      <w:r w:rsidRPr="00626A78">
        <w:rPr>
          <w:lang w:val="en-US"/>
        </w:rPr>
        <w:t xml:space="preserve">Troponin T or troponin I or CK-MB (or none?) </w:t>
      </w:r>
      <w:r w:rsidRPr="004C3407">
        <w:rPr>
          <w:lang w:val="en-US"/>
        </w:rPr>
        <w:t xml:space="preserve">/ </w:t>
      </w:r>
      <w:r w:rsidRPr="00626A78">
        <w:rPr>
          <w:lang w:val="en-US"/>
        </w:rPr>
        <w:t>Colli</w:t>
      </w:r>
      <w:r w:rsidRPr="00626A78">
        <w:rPr>
          <w:lang w:val="en-US"/>
        </w:rPr>
        <w:t>n</w:t>
      </w:r>
      <w:r w:rsidRPr="00626A78">
        <w:rPr>
          <w:lang w:val="en-US"/>
        </w:rPr>
        <w:t>son</w:t>
      </w:r>
      <w:r w:rsidRPr="004C3407">
        <w:rPr>
          <w:lang w:val="en-US"/>
        </w:rPr>
        <w:t> </w:t>
      </w:r>
      <w:r w:rsidRPr="00626A78">
        <w:rPr>
          <w:lang w:val="en-US"/>
        </w:rPr>
        <w:t>P</w:t>
      </w:r>
      <w:r w:rsidRPr="004C3407">
        <w:rPr>
          <w:lang w:val="en-US"/>
        </w:rPr>
        <w:t>.</w:t>
      </w:r>
      <w:r w:rsidRPr="00626A78">
        <w:rPr>
          <w:lang w:val="en-US"/>
        </w:rPr>
        <w:t>O</w:t>
      </w:r>
      <w:r w:rsidRPr="004C3407">
        <w:rPr>
          <w:lang w:val="en-US"/>
        </w:rPr>
        <w:t xml:space="preserve">. </w:t>
      </w:r>
      <w:r w:rsidRPr="00626A78">
        <w:rPr>
          <w:lang w:val="en-US"/>
        </w:rPr>
        <w:t>// Eur</w:t>
      </w:r>
      <w:r>
        <w:rPr>
          <w:lang w:val="uk-UA"/>
        </w:rPr>
        <w:t>.</w:t>
      </w:r>
      <w:r w:rsidRPr="00626A78">
        <w:rPr>
          <w:lang w:val="en-US"/>
        </w:rPr>
        <w:t xml:space="preserve"> J</w:t>
      </w:r>
      <w:r>
        <w:rPr>
          <w:lang w:val="uk-UA"/>
        </w:rPr>
        <w:t>.</w:t>
      </w:r>
      <w:r w:rsidRPr="00626A78">
        <w:rPr>
          <w:lang w:val="en-US"/>
        </w:rPr>
        <w:t xml:space="preserve"> Card</w:t>
      </w:r>
      <w:r>
        <w:rPr>
          <w:lang w:val="en-US"/>
        </w:rPr>
        <w:t>iol. –1998. – Vol. 19. – P.</w:t>
      </w:r>
      <w:r w:rsidRPr="00626A78">
        <w:rPr>
          <w:lang w:val="en-US"/>
        </w:rPr>
        <w:t xml:space="preserve"> 16-24.</w:t>
      </w:r>
    </w:p>
    <w:p w:rsidR="00AE69F7" w:rsidRPr="00626A78" w:rsidRDefault="00AE69F7" w:rsidP="004A76F3">
      <w:pPr>
        <w:numPr>
          <w:ilvl w:val="1"/>
          <w:numId w:val="68"/>
        </w:numPr>
        <w:tabs>
          <w:tab w:val="clear" w:pos="1429"/>
          <w:tab w:val="num" w:pos="709"/>
        </w:tabs>
        <w:suppressAutoHyphens w:val="0"/>
        <w:spacing w:line="360" w:lineRule="auto"/>
        <w:ind w:left="709" w:hanging="709"/>
        <w:jc w:val="both"/>
        <w:rPr>
          <w:lang w:val="en-US"/>
        </w:rPr>
      </w:pPr>
      <w:r w:rsidRPr="00626A78">
        <w:rPr>
          <w:lang w:val="en-US"/>
        </w:rPr>
        <w:t>Meinertz T</w:t>
      </w:r>
      <w:r w:rsidRPr="00596535">
        <w:rPr>
          <w:lang w:val="en-US"/>
        </w:rPr>
        <w:t>.</w:t>
      </w:r>
      <w:r w:rsidRPr="00626A78">
        <w:rPr>
          <w:lang w:val="en-US"/>
        </w:rPr>
        <w:t xml:space="preserve"> Hotline Editorial. Rapid testing for cardiac troponins in patients with acute chest pain in the emergency room </w:t>
      </w:r>
      <w:r w:rsidRPr="004C3407">
        <w:rPr>
          <w:lang w:val="en-US"/>
        </w:rPr>
        <w:t xml:space="preserve">/ </w:t>
      </w:r>
      <w:r w:rsidRPr="00626A78">
        <w:rPr>
          <w:lang w:val="en-US"/>
        </w:rPr>
        <w:t>Meinertz T., Hamm C.W. // Eur</w:t>
      </w:r>
      <w:r>
        <w:rPr>
          <w:lang w:val="uk-UA"/>
        </w:rPr>
        <w:t>.</w:t>
      </w:r>
      <w:r w:rsidRPr="00626A78">
        <w:rPr>
          <w:lang w:val="en-US"/>
        </w:rPr>
        <w:t xml:space="preserve"> Heart J. – 1998. – Vol. 19. – P. 973-974.</w:t>
      </w:r>
    </w:p>
    <w:p w:rsidR="00AE69F7" w:rsidRPr="00887415" w:rsidRDefault="00AE69F7" w:rsidP="004A76F3">
      <w:pPr>
        <w:numPr>
          <w:ilvl w:val="1"/>
          <w:numId w:val="68"/>
        </w:numPr>
        <w:tabs>
          <w:tab w:val="clear" w:pos="1429"/>
          <w:tab w:val="num" w:pos="709"/>
        </w:tabs>
        <w:suppressAutoHyphens w:val="0"/>
        <w:spacing w:line="360" w:lineRule="auto"/>
        <w:ind w:left="709" w:hanging="709"/>
        <w:jc w:val="both"/>
      </w:pPr>
      <w:r w:rsidRPr="00626A78">
        <w:t>Шалаев</w:t>
      </w:r>
      <w:r w:rsidRPr="00CF6AA1">
        <w:t xml:space="preserve"> </w:t>
      </w:r>
      <w:r w:rsidRPr="00626A78">
        <w:t>С</w:t>
      </w:r>
      <w:r w:rsidRPr="00CF6AA1">
        <w:t>.</w:t>
      </w:r>
      <w:r w:rsidRPr="00626A78">
        <w:t>В</w:t>
      </w:r>
      <w:r>
        <w:t>.</w:t>
      </w:r>
      <w:r w:rsidRPr="00CF6AA1">
        <w:t xml:space="preserve"> </w:t>
      </w:r>
      <w:r w:rsidRPr="00626A78">
        <w:t>Определение</w:t>
      </w:r>
      <w:r w:rsidRPr="00CF6AA1">
        <w:t xml:space="preserve"> </w:t>
      </w:r>
      <w:r w:rsidRPr="00626A78">
        <w:t>компонентов</w:t>
      </w:r>
      <w:r w:rsidRPr="00CF6AA1">
        <w:t xml:space="preserve"> </w:t>
      </w:r>
      <w:r w:rsidRPr="00626A78">
        <w:t>тропонинового</w:t>
      </w:r>
      <w:r w:rsidRPr="00CF6AA1">
        <w:t xml:space="preserve"> </w:t>
      </w:r>
      <w:r w:rsidRPr="00626A78">
        <w:t>комплекса</w:t>
      </w:r>
      <w:r w:rsidRPr="00CF6AA1">
        <w:t xml:space="preserve"> </w:t>
      </w:r>
      <w:r w:rsidRPr="00626A78">
        <w:t>ка</w:t>
      </w:r>
      <w:r w:rsidRPr="00626A78">
        <w:t>р</w:t>
      </w:r>
      <w:r w:rsidRPr="00626A78">
        <w:t>диомиоцитов</w:t>
      </w:r>
      <w:r w:rsidRPr="00CF6AA1">
        <w:t xml:space="preserve">: </w:t>
      </w:r>
      <w:r w:rsidRPr="00626A78">
        <w:t>значение</w:t>
      </w:r>
      <w:r w:rsidRPr="00CF6AA1">
        <w:t xml:space="preserve"> </w:t>
      </w:r>
      <w:r w:rsidRPr="00626A78">
        <w:t>для</w:t>
      </w:r>
      <w:r w:rsidRPr="00CF6AA1">
        <w:t xml:space="preserve"> </w:t>
      </w:r>
      <w:r w:rsidRPr="00626A78">
        <w:t xml:space="preserve">кардиологической практики </w:t>
      </w:r>
      <w:r>
        <w:t xml:space="preserve">/ </w:t>
      </w:r>
      <w:r w:rsidRPr="00626A78">
        <w:t>Шалаев</w:t>
      </w:r>
      <w:r w:rsidRPr="00CF6AA1">
        <w:t xml:space="preserve"> </w:t>
      </w:r>
      <w:r w:rsidRPr="00626A78">
        <w:t>С</w:t>
      </w:r>
      <w:r w:rsidRPr="00CF6AA1">
        <w:t>.</w:t>
      </w:r>
      <w:r w:rsidRPr="00626A78">
        <w:t>В</w:t>
      </w:r>
      <w:r w:rsidRPr="00CF6AA1">
        <w:t xml:space="preserve">., </w:t>
      </w:r>
      <w:r w:rsidRPr="00626A78">
        <w:t>Семухин</w:t>
      </w:r>
      <w:r w:rsidRPr="00CF6AA1">
        <w:t xml:space="preserve"> </w:t>
      </w:r>
      <w:r w:rsidRPr="00626A78">
        <w:t>М</w:t>
      </w:r>
      <w:r w:rsidRPr="00CF6AA1">
        <w:t>.</w:t>
      </w:r>
      <w:r w:rsidRPr="00626A78">
        <w:t>В</w:t>
      </w:r>
      <w:r w:rsidRPr="00CF6AA1">
        <w:t xml:space="preserve">., </w:t>
      </w:r>
      <w:r w:rsidRPr="00626A78">
        <w:t>Панин</w:t>
      </w:r>
      <w:r w:rsidRPr="00CF6AA1">
        <w:t xml:space="preserve"> </w:t>
      </w:r>
      <w:r w:rsidRPr="00626A78">
        <w:t>А</w:t>
      </w:r>
      <w:r w:rsidRPr="00CF6AA1">
        <w:t>.</w:t>
      </w:r>
      <w:r w:rsidRPr="00626A78">
        <w:t>В</w:t>
      </w:r>
      <w:r w:rsidRPr="00CF6AA1">
        <w:t xml:space="preserve">. </w:t>
      </w:r>
      <w:r w:rsidRPr="00626A78">
        <w:t xml:space="preserve">// Кардиология. – 2001. </w:t>
      </w:r>
      <w:r>
        <w:rPr>
          <w:lang w:val="uk-UA"/>
        </w:rPr>
        <w:t>–</w:t>
      </w:r>
      <w:r w:rsidRPr="00626A78">
        <w:t xml:space="preserve"> № 3. – С. 84-89.</w:t>
      </w:r>
    </w:p>
    <w:p w:rsidR="00AE69F7" w:rsidRPr="00C831CE" w:rsidRDefault="00AE69F7" w:rsidP="004A76F3">
      <w:pPr>
        <w:numPr>
          <w:ilvl w:val="1"/>
          <w:numId w:val="68"/>
        </w:numPr>
        <w:tabs>
          <w:tab w:val="clear" w:pos="1429"/>
          <w:tab w:val="num" w:pos="709"/>
        </w:tabs>
        <w:suppressAutoHyphens w:val="0"/>
        <w:spacing w:line="360" w:lineRule="auto"/>
        <w:ind w:left="709" w:hanging="709"/>
        <w:jc w:val="both"/>
        <w:rPr>
          <w:color w:val="000000"/>
          <w:lang w:val="en-US"/>
        </w:rPr>
      </w:pPr>
      <w:r w:rsidRPr="00C831CE">
        <w:rPr>
          <w:color w:val="000000"/>
          <w:lang w:val="en-US"/>
        </w:rPr>
        <w:t>World</w:t>
      </w:r>
      <w:r>
        <w:rPr>
          <w:color w:val="000000"/>
          <w:lang w:val="en-US"/>
        </w:rPr>
        <w:t xml:space="preserve"> </w:t>
      </w:r>
      <w:r w:rsidRPr="00C831CE">
        <w:rPr>
          <w:color w:val="000000"/>
          <w:lang w:val="en-US"/>
        </w:rPr>
        <w:t>Health</w:t>
      </w:r>
      <w:r>
        <w:rPr>
          <w:color w:val="000000"/>
          <w:lang w:val="en-US"/>
        </w:rPr>
        <w:t xml:space="preserve"> </w:t>
      </w:r>
      <w:r w:rsidRPr="00C831CE">
        <w:rPr>
          <w:color w:val="000000"/>
          <w:lang w:val="en-US"/>
        </w:rPr>
        <w:t>Organization:</w:t>
      </w:r>
      <w:r>
        <w:rPr>
          <w:color w:val="000000"/>
          <w:lang w:val="en-US"/>
        </w:rPr>
        <w:t xml:space="preserve"> </w:t>
      </w:r>
      <w:r w:rsidRPr="00C831CE">
        <w:rPr>
          <w:color w:val="000000"/>
          <w:lang w:val="en-US"/>
        </w:rPr>
        <w:t>The</w:t>
      </w:r>
      <w:r>
        <w:rPr>
          <w:color w:val="000000"/>
          <w:lang w:val="en-US"/>
        </w:rPr>
        <w:t xml:space="preserve"> </w:t>
      </w:r>
      <w:r w:rsidRPr="00C831CE">
        <w:rPr>
          <w:color w:val="000000"/>
          <w:lang w:val="en-US"/>
        </w:rPr>
        <w:t>pathological</w:t>
      </w:r>
      <w:r>
        <w:rPr>
          <w:color w:val="000000"/>
          <w:lang w:val="en-US"/>
        </w:rPr>
        <w:t xml:space="preserve"> </w:t>
      </w:r>
      <w:r w:rsidRPr="00C831CE">
        <w:rPr>
          <w:color w:val="000000"/>
          <w:lang w:val="en-US"/>
        </w:rPr>
        <w:t>diagnosis</w:t>
      </w:r>
      <w:r>
        <w:rPr>
          <w:color w:val="000000"/>
          <w:lang w:val="en-US"/>
        </w:rPr>
        <w:t xml:space="preserve"> </w:t>
      </w:r>
      <w:r w:rsidRPr="00C831CE">
        <w:rPr>
          <w:color w:val="000000"/>
          <w:lang w:val="en-US"/>
        </w:rPr>
        <w:t>of</w:t>
      </w:r>
      <w:r>
        <w:rPr>
          <w:color w:val="000000"/>
          <w:lang w:val="en-US"/>
        </w:rPr>
        <w:t xml:space="preserve"> </w:t>
      </w:r>
      <w:r w:rsidRPr="00C831CE">
        <w:rPr>
          <w:color w:val="000000"/>
          <w:lang w:val="en-US"/>
        </w:rPr>
        <w:t>acute</w:t>
      </w:r>
      <w:r>
        <w:rPr>
          <w:color w:val="000000"/>
          <w:lang w:val="uk-UA"/>
        </w:rPr>
        <w:t xml:space="preserve"> </w:t>
      </w:r>
      <w:r w:rsidRPr="00C831CE">
        <w:rPr>
          <w:color w:val="000000"/>
          <w:lang w:val="en-US"/>
        </w:rPr>
        <w:t>myocardial infarction. Preliminary results of a WHO cooperative stu</w:t>
      </w:r>
      <w:r>
        <w:rPr>
          <w:color w:val="000000"/>
          <w:lang w:val="en-US"/>
        </w:rPr>
        <w:t>dy //</w:t>
      </w:r>
      <w:r w:rsidRPr="00C831CE">
        <w:rPr>
          <w:color w:val="000000"/>
          <w:lang w:val="en-US"/>
        </w:rPr>
        <w:t xml:space="preserve"> Bulletin of</w:t>
      </w:r>
      <w:r>
        <w:rPr>
          <w:color w:val="000000"/>
          <w:lang w:val="en-US"/>
        </w:rPr>
        <w:t xml:space="preserve"> the World Health Organization</w:t>
      </w:r>
      <w:r w:rsidRPr="00C831CE">
        <w:rPr>
          <w:color w:val="000000"/>
          <w:lang w:val="en-US"/>
        </w:rPr>
        <w:t xml:space="preserve">. – </w:t>
      </w:r>
      <w:r>
        <w:rPr>
          <w:color w:val="000000"/>
          <w:lang w:val="en-US"/>
        </w:rPr>
        <w:t>1973</w:t>
      </w:r>
      <w:r w:rsidRPr="00C831CE">
        <w:rPr>
          <w:color w:val="000000"/>
          <w:lang w:val="en-US"/>
        </w:rPr>
        <w:t>. – Vol</w:t>
      </w:r>
      <w:r>
        <w:rPr>
          <w:color w:val="000000"/>
          <w:lang w:val="en-US"/>
        </w:rPr>
        <w:t>. 48. – P. 23-</w:t>
      </w:r>
      <w:r w:rsidRPr="00C831CE">
        <w:rPr>
          <w:color w:val="000000"/>
          <w:lang w:val="en-US"/>
        </w:rPr>
        <w:t>25.</w:t>
      </w:r>
    </w:p>
    <w:p w:rsidR="00AE69F7" w:rsidRDefault="00AE69F7" w:rsidP="004A76F3">
      <w:pPr>
        <w:numPr>
          <w:ilvl w:val="1"/>
          <w:numId w:val="68"/>
        </w:numPr>
        <w:tabs>
          <w:tab w:val="clear" w:pos="1429"/>
          <w:tab w:val="num" w:pos="709"/>
        </w:tabs>
        <w:suppressAutoHyphens w:val="0"/>
        <w:spacing w:line="360" w:lineRule="auto"/>
        <w:ind w:left="709" w:hanging="709"/>
        <w:jc w:val="both"/>
        <w:rPr>
          <w:lang w:val="en-US"/>
        </w:rPr>
      </w:pPr>
      <w:r w:rsidRPr="00626A78">
        <w:rPr>
          <w:lang w:val="fr-FR"/>
        </w:rPr>
        <w:t>Zaninotto M</w:t>
      </w:r>
      <w:r w:rsidRPr="004C3407">
        <w:rPr>
          <w:lang w:val="en-US"/>
        </w:rPr>
        <w:t>.</w:t>
      </w:r>
      <w:r w:rsidRPr="00626A78">
        <w:rPr>
          <w:lang w:val="fr-FR"/>
        </w:rPr>
        <w:t xml:space="preserve"> </w:t>
      </w:r>
      <w:r w:rsidRPr="00626A78">
        <w:rPr>
          <w:lang w:val="en-US"/>
        </w:rPr>
        <w:t>Strategies for the early diagnosis of acute myocardial infar</w:t>
      </w:r>
      <w:r w:rsidRPr="00626A78">
        <w:rPr>
          <w:lang w:val="en-US"/>
        </w:rPr>
        <w:t>c</w:t>
      </w:r>
      <w:r w:rsidRPr="00626A78">
        <w:rPr>
          <w:lang w:val="en-US"/>
        </w:rPr>
        <w:t xml:space="preserve">tion using biochemical markers </w:t>
      </w:r>
      <w:r w:rsidRPr="004C3407">
        <w:rPr>
          <w:lang w:val="en-US"/>
        </w:rPr>
        <w:t xml:space="preserve">/ </w:t>
      </w:r>
      <w:r w:rsidRPr="00626A78">
        <w:rPr>
          <w:lang w:val="fr-FR"/>
        </w:rPr>
        <w:t xml:space="preserve">Zaninotto M., Altinier S., Lachin M. et al. </w:t>
      </w:r>
      <w:r w:rsidRPr="00626A78">
        <w:rPr>
          <w:lang w:val="en-US"/>
        </w:rPr>
        <w:t>// Am</w:t>
      </w:r>
      <w:r>
        <w:rPr>
          <w:lang w:val="uk-UA"/>
        </w:rPr>
        <w:t>.</w:t>
      </w:r>
      <w:r w:rsidRPr="00626A78">
        <w:rPr>
          <w:lang w:val="en-US"/>
        </w:rPr>
        <w:t xml:space="preserve"> J</w:t>
      </w:r>
      <w:r>
        <w:rPr>
          <w:lang w:val="uk-UA"/>
        </w:rPr>
        <w:t>.</w:t>
      </w:r>
      <w:r w:rsidRPr="00626A78">
        <w:rPr>
          <w:lang w:val="en-US"/>
        </w:rPr>
        <w:t xml:space="preserve"> Clin</w:t>
      </w:r>
      <w:r>
        <w:rPr>
          <w:lang w:val="uk-UA"/>
        </w:rPr>
        <w:t>.</w:t>
      </w:r>
      <w:r w:rsidRPr="00626A78">
        <w:rPr>
          <w:lang w:val="en-US"/>
        </w:rPr>
        <w:t xml:space="preserve"> Pathol. – 1999. – Vol. 111. – P. 399-405.</w:t>
      </w:r>
    </w:p>
    <w:p w:rsidR="00AE69F7" w:rsidRPr="00626A78" w:rsidRDefault="00AE69F7" w:rsidP="004A76F3">
      <w:pPr>
        <w:numPr>
          <w:ilvl w:val="1"/>
          <w:numId w:val="68"/>
        </w:numPr>
        <w:tabs>
          <w:tab w:val="clear" w:pos="1429"/>
          <w:tab w:val="num" w:pos="709"/>
        </w:tabs>
        <w:suppressAutoHyphens w:val="0"/>
        <w:spacing w:line="360" w:lineRule="auto"/>
        <w:ind w:left="709" w:hanging="709"/>
        <w:jc w:val="both"/>
        <w:rPr>
          <w:lang w:val="en-US"/>
        </w:rPr>
      </w:pPr>
      <w:r w:rsidRPr="00626A78">
        <w:rPr>
          <w:lang w:val="en-US"/>
        </w:rPr>
        <w:t>Plebani M</w:t>
      </w:r>
      <w:r w:rsidRPr="004C3407">
        <w:rPr>
          <w:lang w:val="en-US"/>
        </w:rPr>
        <w:t>.</w:t>
      </w:r>
      <w:r w:rsidRPr="00626A78">
        <w:rPr>
          <w:lang w:val="en-US"/>
        </w:rPr>
        <w:t xml:space="preserve"> Diagnostic strategies in myocardial infarction using myoglobin measurement </w:t>
      </w:r>
      <w:r w:rsidRPr="004C3407">
        <w:rPr>
          <w:lang w:val="en-US"/>
        </w:rPr>
        <w:t xml:space="preserve">/ </w:t>
      </w:r>
      <w:r w:rsidRPr="00626A78">
        <w:rPr>
          <w:lang w:val="en-US"/>
        </w:rPr>
        <w:t>Plebani M., Zaninotto M. // Eur</w:t>
      </w:r>
      <w:r>
        <w:rPr>
          <w:lang w:val="uk-UA"/>
        </w:rPr>
        <w:t>.</w:t>
      </w:r>
      <w:r w:rsidRPr="00626A78">
        <w:rPr>
          <w:lang w:val="en-US"/>
        </w:rPr>
        <w:t xml:space="preserve"> J</w:t>
      </w:r>
      <w:r>
        <w:rPr>
          <w:lang w:val="uk-UA"/>
        </w:rPr>
        <w:t>.</w:t>
      </w:r>
      <w:r w:rsidRPr="00626A78">
        <w:rPr>
          <w:lang w:val="en-US"/>
        </w:rPr>
        <w:t xml:space="preserve"> Card</w:t>
      </w:r>
      <w:r>
        <w:rPr>
          <w:lang w:val="en-US"/>
        </w:rPr>
        <w:t>iol. –1998. – Vol. 19. – P.</w:t>
      </w:r>
      <w:r w:rsidRPr="00626A78">
        <w:rPr>
          <w:lang w:val="en-US"/>
        </w:rPr>
        <w:t xml:space="preserve"> 12-25.</w:t>
      </w:r>
    </w:p>
    <w:p w:rsidR="00AE69F7" w:rsidRDefault="00AE69F7" w:rsidP="004A76F3">
      <w:pPr>
        <w:numPr>
          <w:ilvl w:val="1"/>
          <w:numId w:val="68"/>
        </w:numPr>
        <w:tabs>
          <w:tab w:val="clear" w:pos="1429"/>
          <w:tab w:val="num" w:pos="709"/>
        </w:tabs>
        <w:suppressAutoHyphens w:val="0"/>
        <w:spacing w:line="360" w:lineRule="auto"/>
        <w:ind w:left="709" w:hanging="709"/>
        <w:jc w:val="both"/>
        <w:rPr>
          <w:lang w:val="en-US"/>
        </w:rPr>
      </w:pPr>
      <w:r w:rsidRPr="00626A78">
        <w:rPr>
          <w:lang w:val="en-US"/>
        </w:rPr>
        <w:t>Falahati A</w:t>
      </w:r>
      <w:r w:rsidRPr="004C3407">
        <w:rPr>
          <w:lang w:val="en-US"/>
        </w:rPr>
        <w:t>.</w:t>
      </w:r>
      <w:r w:rsidRPr="00626A78">
        <w:rPr>
          <w:lang w:val="en-US"/>
        </w:rPr>
        <w:t xml:space="preserve"> Implementation of serum cardiac troponin I as marker for dete</w:t>
      </w:r>
      <w:r w:rsidRPr="00626A78">
        <w:rPr>
          <w:lang w:val="en-US"/>
        </w:rPr>
        <w:t>c</w:t>
      </w:r>
      <w:r w:rsidRPr="00626A78">
        <w:rPr>
          <w:lang w:val="en-US"/>
        </w:rPr>
        <w:t xml:space="preserve">tion of acute myocardial infarction </w:t>
      </w:r>
      <w:r w:rsidRPr="004C3407">
        <w:rPr>
          <w:lang w:val="en-US"/>
        </w:rPr>
        <w:t xml:space="preserve">/ </w:t>
      </w:r>
      <w:r w:rsidRPr="00626A78">
        <w:rPr>
          <w:lang w:val="en-US"/>
        </w:rPr>
        <w:t>Falahati A., Sharkey S.W., Christe</w:t>
      </w:r>
      <w:r w:rsidRPr="00626A78">
        <w:rPr>
          <w:lang w:val="en-US"/>
        </w:rPr>
        <w:t>n</w:t>
      </w:r>
      <w:r w:rsidRPr="00626A78">
        <w:rPr>
          <w:lang w:val="en-US"/>
        </w:rPr>
        <w:t>sen</w:t>
      </w:r>
      <w:r w:rsidRPr="004C3407">
        <w:rPr>
          <w:lang w:val="en-US"/>
        </w:rPr>
        <w:t> </w:t>
      </w:r>
      <w:r w:rsidRPr="00626A78">
        <w:rPr>
          <w:lang w:val="en-US"/>
        </w:rPr>
        <w:t>D. et al. // Am</w:t>
      </w:r>
      <w:r>
        <w:rPr>
          <w:lang w:val="uk-UA"/>
        </w:rPr>
        <w:t>.</w:t>
      </w:r>
      <w:r w:rsidRPr="00626A78">
        <w:rPr>
          <w:lang w:val="en-US"/>
        </w:rPr>
        <w:t xml:space="preserve"> Heart J. – 1999. – Vol. 137. – P. 332-337.</w:t>
      </w:r>
    </w:p>
    <w:p w:rsidR="00AE69F7" w:rsidRDefault="00AE69F7" w:rsidP="004A76F3">
      <w:pPr>
        <w:numPr>
          <w:ilvl w:val="1"/>
          <w:numId w:val="68"/>
        </w:numPr>
        <w:tabs>
          <w:tab w:val="clear" w:pos="1429"/>
          <w:tab w:val="num" w:pos="709"/>
        </w:tabs>
        <w:suppressAutoHyphens w:val="0"/>
        <w:spacing w:line="360" w:lineRule="auto"/>
        <w:ind w:left="709" w:hanging="709"/>
        <w:jc w:val="both"/>
        <w:rPr>
          <w:lang w:val="uk-UA"/>
        </w:rPr>
      </w:pPr>
      <w:r>
        <w:rPr>
          <w:lang w:val="en-US"/>
        </w:rPr>
        <w:t>Herren K.R</w:t>
      </w:r>
      <w:r w:rsidRPr="004C3407">
        <w:rPr>
          <w:lang w:val="en-US"/>
        </w:rPr>
        <w:t>.</w:t>
      </w:r>
      <w:r>
        <w:rPr>
          <w:lang w:val="en-US"/>
        </w:rPr>
        <w:t xml:space="preserve"> Emergency management of cardiac chest pain: a review </w:t>
      </w:r>
      <w:r w:rsidRPr="004C3407">
        <w:rPr>
          <w:lang w:val="en-US"/>
        </w:rPr>
        <w:t xml:space="preserve">/ </w:t>
      </w:r>
      <w:r>
        <w:rPr>
          <w:lang w:val="en-US"/>
        </w:rPr>
        <w:t>He</w:t>
      </w:r>
      <w:r>
        <w:rPr>
          <w:lang w:val="en-US"/>
        </w:rPr>
        <w:t>r</w:t>
      </w:r>
      <w:r>
        <w:rPr>
          <w:lang w:val="en-US"/>
        </w:rPr>
        <w:t>ren K.R., Mackway-Jones K. // Emerg.</w:t>
      </w:r>
      <w:r>
        <w:rPr>
          <w:lang w:val="uk-UA"/>
        </w:rPr>
        <w:t xml:space="preserve"> </w:t>
      </w:r>
      <w:r>
        <w:rPr>
          <w:lang w:val="en-US"/>
        </w:rPr>
        <w:t>Med.</w:t>
      </w:r>
      <w:r>
        <w:rPr>
          <w:lang w:val="uk-UA"/>
        </w:rPr>
        <w:t xml:space="preserve"> </w:t>
      </w:r>
      <w:r>
        <w:rPr>
          <w:lang w:val="en-US"/>
        </w:rPr>
        <w:t>J. – 2001.</w:t>
      </w:r>
      <w:r w:rsidRPr="008A4F2D">
        <w:rPr>
          <w:lang w:val="en-US"/>
        </w:rPr>
        <w:t xml:space="preserve"> </w:t>
      </w:r>
      <w:r>
        <w:rPr>
          <w:lang w:val="uk-UA"/>
        </w:rPr>
        <w:t>–</w:t>
      </w:r>
      <w:r>
        <w:rPr>
          <w:lang w:val="en-US"/>
        </w:rPr>
        <w:t xml:space="preserve"> Vol</w:t>
      </w:r>
      <w:r w:rsidRPr="00B8673C">
        <w:rPr>
          <w:lang w:val="en-US"/>
        </w:rPr>
        <w:t xml:space="preserve">. 18. – </w:t>
      </w:r>
      <w:r>
        <w:rPr>
          <w:lang w:val="en-US"/>
        </w:rPr>
        <w:t>P</w:t>
      </w:r>
      <w:r w:rsidRPr="00B8673C">
        <w:rPr>
          <w:lang w:val="en-US"/>
        </w:rPr>
        <w:t>. 6-10.</w:t>
      </w:r>
    </w:p>
    <w:p w:rsidR="00AE69F7" w:rsidRDefault="00AE69F7" w:rsidP="004A76F3">
      <w:pPr>
        <w:numPr>
          <w:ilvl w:val="1"/>
          <w:numId w:val="68"/>
        </w:numPr>
        <w:tabs>
          <w:tab w:val="clear" w:pos="1429"/>
          <w:tab w:val="num" w:pos="709"/>
        </w:tabs>
        <w:suppressAutoHyphens w:val="0"/>
        <w:spacing w:line="360" w:lineRule="auto"/>
        <w:ind w:left="709" w:hanging="709"/>
        <w:jc w:val="both"/>
        <w:rPr>
          <w:lang w:val="en-US"/>
        </w:rPr>
      </w:pPr>
      <w:r>
        <w:rPr>
          <w:lang w:val="uk-UA"/>
        </w:rPr>
        <w:t>Falk</w:t>
      </w:r>
      <w:r>
        <w:rPr>
          <w:lang w:val="en-US"/>
        </w:rPr>
        <w:t xml:space="preserve"> E</w:t>
      </w:r>
      <w:r w:rsidRPr="004C3407">
        <w:rPr>
          <w:lang w:val="en-US"/>
        </w:rPr>
        <w:t>.</w:t>
      </w:r>
      <w:r>
        <w:rPr>
          <w:lang w:val="en-US"/>
        </w:rPr>
        <w:t xml:space="preserve"> Coronary plaque disruption </w:t>
      </w:r>
      <w:r w:rsidRPr="004C3407">
        <w:rPr>
          <w:lang w:val="en-US"/>
        </w:rPr>
        <w:t xml:space="preserve">/ </w:t>
      </w:r>
      <w:r>
        <w:rPr>
          <w:lang w:val="uk-UA"/>
        </w:rPr>
        <w:t>Falk</w:t>
      </w:r>
      <w:r>
        <w:rPr>
          <w:lang w:val="en-US"/>
        </w:rPr>
        <w:t xml:space="preserve"> E., Shah P., Fuster V. // Circul</w:t>
      </w:r>
      <w:r>
        <w:rPr>
          <w:lang w:val="en-US"/>
        </w:rPr>
        <w:t>a</w:t>
      </w:r>
      <w:r>
        <w:rPr>
          <w:lang w:val="en-US"/>
        </w:rPr>
        <w:t>tion. – 1995. – Vol.</w:t>
      </w:r>
      <w:r w:rsidRPr="008A4F2D">
        <w:rPr>
          <w:lang w:val="en-US"/>
        </w:rPr>
        <w:t xml:space="preserve"> </w:t>
      </w:r>
      <w:r>
        <w:rPr>
          <w:lang w:val="en-US"/>
        </w:rPr>
        <w:t>92. – P. 657-671.</w:t>
      </w:r>
    </w:p>
    <w:p w:rsidR="00AE69F7" w:rsidRDefault="00AE69F7" w:rsidP="004A76F3">
      <w:pPr>
        <w:numPr>
          <w:ilvl w:val="1"/>
          <w:numId w:val="68"/>
        </w:numPr>
        <w:tabs>
          <w:tab w:val="clear" w:pos="1429"/>
          <w:tab w:val="num" w:pos="709"/>
        </w:tabs>
        <w:suppressAutoHyphens w:val="0"/>
        <w:spacing w:line="360" w:lineRule="auto"/>
        <w:ind w:left="709" w:hanging="709"/>
        <w:jc w:val="both"/>
      </w:pPr>
      <w:r w:rsidRPr="008A645C">
        <w:t>Кремнева Л.В</w:t>
      </w:r>
      <w:r>
        <w:t>.</w:t>
      </w:r>
      <w:r w:rsidRPr="008A645C">
        <w:t xml:space="preserve"> Модифицированные липопропротеины </w:t>
      </w:r>
      <w:r>
        <w:t>низкой плотн</w:t>
      </w:r>
      <w:r>
        <w:t>о</w:t>
      </w:r>
      <w:r>
        <w:t>сти: атерогенная и противовоспалительная активность, роль в патог</w:t>
      </w:r>
      <w:r>
        <w:t>е</w:t>
      </w:r>
      <w:r>
        <w:t xml:space="preserve">незе острых коронарных синдромов / </w:t>
      </w:r>
      <w:r w:rsidRPr="008A645C">
        <w:t xml:space="preserve">Кремнева Л.В., Шалаев С.В. </w:t>
      </w:r>
      <w:r>
        <w:t>// Российский кард</w:t>
      </w:r>
      <w:proofErr w:type="gramStart"/>
      <w:r w:rsidRPr="00AF4082">
        <w:t>.</w:t>
      </w:r>
      <w:proofErr w:type="gramEnd"/>
      <w:r>
        <w:t xml:space="preserve"> </w:t>
      </w:r>
      <w:proofErr w:type="gramStart"/>
      <w:r>
        <w:t>ж</w:t>
      </w:r>
      <w:proofErr w:type="gramEnd"/>
      <w:r>
        <w:rPr>
          <w:lang w:val="uk-UA"/>
        </w:rPr>
        <w:t>урн</w:t>
      </w:r>
      <w:r>
        <w:t xml:space="preserve">. – 2004. </w:t>
      </w:r>
      <w:r>
        <w:rPr>
          <w:lang w:val="uk-UA"/>
        </w:rPr>
        <w:t>–</w:t>
      </w:r>
      <w:r>
        <w:t xml:space="preserve"> № 2. – С.70-76.</w:t>
      </w:r>
    </w:p>
    <w:p w:rsidR="00AE69F7" w:rsidRDefault="00AE69F7" w:rsidP="004A76F3">
      <w:pPr>
        <w:numPr>
          <w:ilvl w:val="1"/>
          <w:numId w:val="68"/>
        </w:numPr>
        <w:tabs>
          <w:tab w:val="clear" w:pos="1429"/>
          <w:tab w:val="num" w:pos="709"/>
        </w:tabs>
        <w:suppressAutoHyphens w:val="0"/>
        <w:spacing w:line="360" w:lineRule="auto"/>
        <w:ind w:left="709" w:hanging="709"/>
        <w:jc w:val="both"/>
      </w:pPr>
      <w:r>
        <w:lastRenderedPageBreak/>
        <w:t xml:space="preserve">Шумаков В.А. Острый коронарный синдром: патогенез, диагностика, лечение. / Шумаков В.А., Талаева Т.В., Пархоменко А.Н., Братусь В.В. – К.: </w:t>
      </w:r>
      <w:r w:rsidRPr="00CF6AA1">
        <w:rPr>
          <w:lang w:val="uk-UA"/>
        </w:rPr>
        <w:t>Четверта хвиля</w:t>
      </w:r>
      <w:r>
        <w:t>, 2006. – 608 с.</w:t>
      </w:r>
    </w:p>
    <w:p w:rsidR="00AE69F7" w:rsidRDefault="00AE69F7" w:rsidP="004A76F3">
      <w:pPr>
        <w:numPr>
          <w:ilvl w:val="1"/>
          <w:numId w:val="68"/>
        </w:numPr>
        <w:tabs>
          <w:tab w:val="clear" w:pos="1429"/>
          <w:tab w:val="num" w:pos="709"/>
        </w:tabs>
        <w:suppressAutoHyphens w:val="0"/>
        <w:spacing w:line="360" w:lineRule="auto"/>
        <w:ind w:left="709" w:hanging="709"/>
        <w:jc w:val="both"/>
      </w:pPr>
      <w:r>
        <w:t xml:space="preserve">Титов В.Н. Атеросклероз. Роль эндогенного воспаления, белков острой фазы и жирных кислот. /Титов В.Н., Осипов С.Г. – М.: </w:t>
      </w:r>
      <w:r>
        <w:rPr>
          <w:lang w:val="uk-UA"/>
        </w:rPr>
        <w:t>И</w:t>
      </w:r>
      <w:r>
        <w:t>зд</w:t>
      </w:r>
      <w:r>
        <w:rPr>
          <w:lang w:val="uk-UA"/>
        </w:rPr>
        <w:t>.</w:t>
      </w:r>
      <w:r>
        <w:t xml:space="preserve"> Фонда «Клиника XXI века», 2003. – 279 с.</w:t>
      </w:r>
    </w:p>
    <w:p w:rsidR="00AE69F7" w:rsidRDefault="00AE69F7" w:rsidP="004A76F3">
      <w:pPr>
        <w:numPr>
          <w:ilvl w:val="1"/>
          <w:numId w:val="68"/>
        </w:numPr>
        <w:tabs>
          <w:tab w:val="clear" w:pos="1429"/>
          <w:tab w:val="num" w:pos="709"/>
        </w:tabs>
        <w:suppressAutoHyphens w:val="0"/>
        <w:spacing w:line="360" w:lineRule="auto"/>
        <w:ind w:left="709" w:hanging="709"/>
        <w:jc w:val="both"/>
        <w:rPr>
          <w:lang w:val="uk-UA"/>
        </w:rPr>
      </w:pPr>
      <w:r>
        <w:t xml:space="preserve">Губський Ю.І. </w:t>
      </w:r>
      <w:r>
        <w:rPr>
          <w:lang w:val="uk-UA"/>
        </w:rPr>
        <w:t xml:space="preserve">Біологічна хімія: </w:t>
      </w:r>
      <w:proofErr w:type="gramStart"/>
      <w:r>
        <w:rPr>
          <w:lang w:val="uk-UA"/>
        </w:rPr>
        <w:t>П</w:t>
      </w:r>
      <w:proofErr w:type="gramEnd"/>
      <w:r>
        <w:rPr>
          <w:lang w:val="uk-UA"/>
        </w:rPr>
        <w:t xml:space="preserve">ідручник. / </w:t>
      </w:r>
      <w:r>
        <w:t xml:space="preserve">Губський Ю.І. </w:t>
      </w:r>
      <w:r>
        <w:rPr>
          <w:lang w:val="uk-UA"/>
        </w:rPr>
        <w:t>– Київ-Тернопіль: Укрмедкнига, 2000. – 508 с.</w:t>
      </w:r>
    </w:p>
    <w:p w:rsidR="00AE69F7" w:rsidRDefault="00AE69F7" w:rsidP="004A76F3">
      <w:pPr>
        <w:numPr>
          <w:ilvl w:val="1"/>
          <w:numId w:val="68"/>
        </w:numPr>
        <w:tabs>
          <w:tab w:val="clear" w:pos="1429"/>
          <w:tab w:val="num" w:pos="709"/>
        </w:tabs>
        <w:suppressAutoHyphens w:val="0"/>
        <w:spacing w:line="360" w:lineRule="auto"/>
        <w:ind w:left="709" w:hanging="709"/>
        <w:jc w:val="both"/>
        <w:rPr>
          <w:lang w:val="en-US"/>
        </w:rPr>
      </w:pPr>
      <w:r>
        <w:rPr>
          <w:lang w:val="uk-UA"/>
        </w:rPr>
        <w:t>Gravagna H.</w:t>
      </w:r>
      <w:r>
        <w:rPr>
          <w:lang w:val="en-US"/>
        </w:rPr>
        <w:t xml:space="preserve"> Modulation of the immune response by inhibitors III alpha I antichymotrypsin inhibits human natural killing and antibody mediated cyt</w:t>
      </w:r>
      <w:r>
        <w:rPr>
          <w:lang w:val="en-US"/>
        </w:rPr>
        <w:t>o</w:t>
      </w:r>
      <w:r>
        <w:rPr>
          <w:lang w:val="en-US"/>
        </w:rPr>
        <w:t xml:space="preserve">toxicity </w:t>
      </w:r>
      <w:r w:rsidRPr="004C3407">
        <w:rPr>
          <w:lang w:val="en-US"/>
        </w:rPr>
        <w:t xml:space="preserve">/ </w:t>
      </w:r>
      <w:r>
        <w:rPr>
          <w:lang w:val="uk-UA"/>
        </w:rPr>
        <w:t xml:space="preserve">Gravagna H., Gianazza E., Arnaud </w:t>
      </w:r>
      <w:r>
        <w:rPr>
          <w:lang w:val="en-US"/>
        </w:rPr>
        <w:t>P. // J.</w:t>
      </w:r>
      <w:r>
        <w:rPr>
          <w:lang w:val="uk-UA"/>
        </w:rPr>
        <w:t xml:space="preserve"> </w:t>
      </w:r>
      <w:r>
        <w:rPr>
          <w:lang w:val="en-US"/>
        </w:rPr>
        <w:t>Reticuloendoth.</w:t>
      </w:r>
      <w:r>
        <w:rPr>
          <w:lang w:val="uk-UA"/>
        </w:rPr>
        <w:t xml:space="preserve"> </w:t>
      </w:r>
      <w:r>
        <w:rPr>
          <w:lang w:val="en-US"/>
        </w:rPr>
        <w:t>Soc. – 1982. – Vol. 32. – P. 125-130.</w:t>
      </w:r>
    </w:p>
    <w:p w:rsidR="00AE69F7" w:rsidRDefault="00AE69F7" w:rsidP="004A76F3">
      <w:pPr>
        <w:numPr>
          <w:ilvl w:val="1"/>
          <w:numId w:val="68"/>
        </w:numPr>
        <w:tabs>
          <w:tab w:val="clear" w:pos="1429"/>
          <w:tab w:val="num" w:pos="709"/>
        </w:tabs>
        <w:suppressAutoHyphens w:val="0"/>
        <w:spacing w:line="360" w:lineRule="auto"/>
        <w:ind w:left="709" w:hanging="709"/>
        <w:jc w:val="both"/>
        <w:rPr>
          <w:lang w:val="en-US"/>
        </w:rPr>
      </w:pPr>
      <w:r w:rsidRPr="00101E31">
        <w:rPr>
          <w:lang w:val="en-US"/>
        </w:rPr>
        <w:t>Ristic A</w:t>
      </w:r>
      <w:r w:rsidRPr="004C3407">
        <w:rPr>
          <w:lang w:val="en-US"/>
        </w:rPr>
        <w:t>.</w:t>
      </w:r>
      <w:r w:rsidRPr="00101E31">
        <w:rPr>
          <w:lang w:val="en-US"/>
        </w:rPr>
        <w:t xml:space="preserve"> Cardiac arrhythm and conduction disturbances</w:t>
      </w:r>
      <w:r>
        <w:rPr>
          <w:lang w:val="en-US"/>
        </w:rPr>
        <w:t xml:space="preserve">: what is the role of autoimmune mechanisms? </w:t>
      </w:r>
      <w:r w:rsidRPr="004C3407">
        <w:rPr>
          <w:lang w:val="en-US"/>
        </w:rPr>
        <w:t xml:space="preserve">/ </w:t>
      </w:r>
      <w:r w:rsidRPr="00101E31">
        <w:rPr>
          <w:lang w:val="en-US"/>
        </w:rPr>
        <w:t xml:space="preserve">Ristic A., Maisch B. </w:t>
      </w:r>
      <w:r>
        <w:rPr>
          <w:lang w:val="en-US"/>
        </w:rPr>
        <w:t>// Herz. – 2000. – Vol. 3. – P.</w:t>
      </w:r>
      <w:r w:rsidRPr="00C67354">
        <w:rPr>
          <w:lang w:val="en-US"/>
        </w:rPr>
        <w:t xml:space="preserve"> </w:t>
      </w:r>
      <w:r>
        <w:rPr>
          <w:lang w:val="en-US"/>
        </w:rPr>
        <w:t>181-188.</w:t>
      </w:r>
    </w:p>
    <w:p w:rsidR="00AE69F7" w:rsidRDefault="00AE69F7" w:rsidP="004A76F3">
      <w:pPr>
        <w:numPr>
          <w:ilvl w:val="1"/>
          <w:numId w:val="68"/>
        </w:numPr>
        <w:tabs>
          <w:tab w:val="clear" w:pos="1429"/>
          <w:tab w:val="num" w:pos="709"/>
        </w:tabs>
        <w:suppressAutoHyphens w:val="0"/>
        <w:spacing w:line="360" w:lineRule="auto"/>
        <w:ind w:left="709" w:hanging="709"/>
        <w:jc w:val="both"/>
        <w:rPr>
          <w:lang w:val="en-US"/>
        </w:rPr>
      </w:pPr>
      <w:r>
        <w:rPr>
          <w:lang w:val="en-US"/>
        </w:rPr>
        <w:t>Caforio A.L</w:t>
      </w:r>
      <w:r w:rsidRPr="004C3407">
        <w:rPr>
          <w:lang w:val="en-US"/>
        </w:rPr>
        <w:t>.</w:t>
      </w:r>
      <w:r>
        <w:rPr>
          <w:lang w:val="en-US"/>
        </w:rPr>
        <w:t xml:space="preserve"> Circulating cardiac autoantibodies in dilated cardiomyopathy and myocarditis: pathogenetic and clinical significance </w:t>
      </w:r>
      <w:r w:rsidRPr="004C3407">
        <w:rPr>
          <w:lang w:val="en-US"/>
        </w:rPr>
        <w:t xml:space="preserve">/ </w:t>
      </w:r>
      <w:r>
        <w:rPr>
          <w:lang w:val="en-US"/>
        </w:rPr>
        <w:t>Caforio A.L., M</w:t>
      </w:r>
      <w:r>
        <w:rPr>
          <w:lang w:val="en-US"/>
        </w:rPr>
        <w:t>a</w:t>
      </w:r>
      <w:r>
        <w:rPr>
          <w:lang w:val="en-US"/>
        </w:rPr>
        <w:t>hon N.J. // Eur.</w:t>
      </w:r>
      <w:r>
        <w:rPr>
          <w:lang w:val="uk-UA"/>
        </w:rPr>
        <w:t xml:space="preserve"> </w:t>
      </w:r>
      <w:r>
        <w:rPr>
          <w:lang w:val="en-US"/>
        </w:rPr>
        <w:t>J.</w:t>
      </w:r>
      <w:r>
        <w:rPr>
          <w:lang w:val="uk-UA"/>
        </w:rPr>
        <w:t xml:space="preserve"> </w:t>
      </w:r>
      <w:r>
        <w:rPr>
          <w:lang w:val="en-US"/>
        </w:rPr>
        <w:t>Heart Fail. – 2002. – Vol. 4. – P. 411-417.</w:t>
      </w:r>
    </w:p>
    <w:p w:rsidR="00AE69F7" w:rsidRDefault="00AE69F7" w:rsidP="004A76F3">
      <w:pPr>
        <w:numPr>
          <w:ilvl w:val="1"/>
          <w:numId w:val="68"/>
        </w:numPr>
        <w:tabs>
          <w:tab w:val="clear" w:pos="1429"/>
          <w:tab w:val="num" w:pos="709"/>
        </w:tabs>
        <w:suppressAutoHyphens w:val="0"/>
        <w:spacing w:line="360" w:lineRule="auto"/>
        <w:ind w:left="709" w:hanging="709"/>
        <w:jc w:val="both"/>
      </w:pPr>
      <w:r>
        <w:t>Самуилов</w:t>
      </w:r>
      <w:r w:rsidRPr="00D9264F">
        <w:t xml:space="preserve"> </w:t>
      </w:r>
      <w:r>
        <w:t>В</w:t>
      </w:r>
      <w:r w:rsidRPr="00D9264F">
        <w:t>.</w:t>
      </w:r>
      <w:r>
        <w:t>Д. Программируемая клеточная смерть / Самуилов</w:t>
      </w:r>
      <w:r w:rsidRPr="00D9264F">
        <w:t xml:space="preserve"> </w:t>
      </w:r>
      <w:r>
        <w:t>В</w:t>
      </w:r>
      <w:r w:rsidRPr="00D9264F">
        <w:t>.</w:t>
      </w:r>
      <w:r>
        <w:t>Д</w:t>
      </w:r>
      <w:r w:rsidRPr="00D9264F">
        <w:t xml:space="preserve">., </w:t>
      </w:r>
      <w:r>
        <w:t>Олескин</w:t>
      </w:r>
      <w:r w:rsidRPr="00D9264F">
        <w:t xml:space="preserve"> </w:t>
      </w:r>
      <w:r>
        <w:t>А</w:t>
      </w:r>
      <w:r w:rsidRPr="00D9264F">
        <w:t>.</w:t>
      </w:r>
      <w:r>
        <w:t>В., Лагунова Е.М. // Биохимия. – 2000. – Т. 65, № 8. – С. 1029-1046.</w:t>
      </w:r>
    </w:p>
    <w:p w:rsidR="00AE69F7" w:rsidRDefault="00AE69F7" w:rsidP="004A76F3">
      <w:pPr>
        <w:numPr>
          <w:ilvl w:val="1"/>
          <w:numId w:val="68"/>
        </w:numPr>
        <w:tabs>
          <w:tab w:val="clear" w:pos="1429"/>
          <w:tab w:val="num" w:pos="709"/>
        </w:tabs>
        <w:suppressAutoHyphens w:val="0"/>
        <w:spacing w:line="360" w:lineRule="auto"/>
        <w:ind w:left="709" w:hanging="709"/>
        <w:jc w:val="both"/>
        <w:rPr>
          <w:lang w:val="uk-UA"/>
        </w:rPr>
      </w:pPr>
      <w:r>
        <w:t xml:space="preserve">Ковалева О.Н. Апоптоз и </w:t>
      </w:r>
      <w:proofErr w:type="gramStart"/>
      <w:r>
        <w:t>сердечно-сосудистые</w:t>
      </w:r>
      <w:proofErr w:type="gramEnd"/>
      <w:r>
        <w:t xml:space="preserve"> заболевания / Ковал</w:t>
      </w:r>
      <w:r>
        <w:t>е</w:t>
      </w:r>
      <w:r>
        <w:t>ва О.Н., Ащеулова Т.В. // Журн.</w:t>
      </w:r>
      <w:r>
        <w:rPr>
          <w:lang w:val="uk-UA"/>
        </w:rPr>
        <w:t xml:space="preserve"> </w:t>
      </w:r>
      <w:r w:rsidRPr="00814427">
        <w:rPr>
          <w:lang w:val="uk-UA"/>
        </w:rPr>
        <w:t>АМН У</w:t>
      </w:r>
      <w:r>
        <w:rPr>
          <w:lang w:val="uk-UA"/>
        </w:rPr>
        <w:t>к</w:t>
      </w:r>
      <w:r w:rsidRPr="00814427">
        <w:rPr>
          <w:lang w:val="uk-UA"/>
        </w:rPr>
        <w:t>раїни. –</w:t>
      </w:r>
      <w:r>
        <w:rPr>
          <w:lang w:val="uk-UA"/>
        </w:rPr>
        <w:t xml:space="preserve"> 2001.</w:t>
      </w:r>
      <w:r w:rsidRPr="00814427">
        <w:rPr>
          <w:lang w:val="uk-UA"/>
        </w:rPr>
        <w:t xml:space="preserve"> – Т.</w:t>
      </w:r>
      <w:r>
        <w:rPr>
          <w:lang w:val="uk-UA"/>
        </w:rPr>
        <w:t xml:space="preserve"> 7, </w:t>
      </w:r>
      <w:r w:rsidRPr="00814427">
        <w:rPr>
          <w:lang w:val="uk-UA"/>
        </w:rPr>
        <w:t>№ 4. – С.660-669.</w:t>
      </w:r>
    </w:p>
    <w:p w:rsidR="00AE69F7" w:rsidRPr="00090DC7" w:rsidRDefault="00AE69F7" w:rsidP="004A76F3">
      <w:pPr>
        <w:numPr>
          <w:ilvl w:val="1"/>
          <w:numId w:val="68"/>
        </w:numPr>
        <w:tabs>
          <w:tab w:val="clear" w:pos="1429"/>
          <w:tab w:val="num" w:pos="709"/>
        </w:tabs>
        <w:suppressAutoHyphens w:val="0"/>
        <w:spacing w:line="360" w:lineRule="auto"/>
        <w:ind w:left="709" w:hanging="709"/>
        <w:jc w:val="both"/>
      </w:pPr>
      <w:r w:rsidRPr="00090DC7">
        <w:t xml:space="preserve">Ильинская И.Ф. Апоптоз, апоцитоз и их роль в иммунном ответе // </w:t>
      </w:r>
      <w:r w:rsidRPr="00CF6AA1">
        <w:t>Л</w:t>
      </w:r>
      <w:r w:rsidRPr="00CF6AA1">
        <w:t>а</w:t>
      </w:r>
      <w:r w:rsidRPr="00CF6AA1">
        <w:t>бор. диагностика</w:t>
      </w:r>
      <w:r w:rsidRPr="00090DC7">
        <w:t xml:space="preserve">. – 2002. </w:t>
      </w:r>
      <w:r>
        <w:rPr>
          <w:lang w:val="uk-UA"/>
        </w:rPr>
        <w:t>–</w:t>
      </w:r>
      <w:r w:rsidRPr="00090DC7">
        <w:t xml:space="preserve"> № 3. – С.</w:t>
      </w:r>
      <w:r>
        <w:t xml:space="preserve"> </w:t>
      </w:r>
      <w:r w:rsidRPr="00090DC7">
        <w:t>66-72.</w:t>
      </w:r>
    </w:p>
    <w:p w:rsidR="00AE69F7" w:rsidRPr="00D9264F" w:rsidRDefault="00AE69F7" w:rsidP="004A76F3">
      <w:pPr>
        <w:numPr>
          <w:ilvl w:val="1"/>
          <w:numId w:val="68"/>
        </w:numPr>
        <w:tabs>
          <w:tab w:val="clear" w:pos="1429"/>
          <w:tab w:val="num" w:pos="709"/>
        </w:tabs>
        <w:suppressAutoHyphens w:val="0"/>
        <w:spacing w:line="360" w:lineRule="auto"/>
        <w:ind w:left="709" w:hanging="709"/>
        <w:jc w:val="both"/>
        <w:rPr>
          <w:lang w:val="uk-UA"/>
        </w:rPr>
      </w:pPr>
      <w:r>
        <w:rPr>
          <w:lang w:val="uk-UA"/>
        </w:rPr>
        <w:t>Нетяженко В.З. Діагностика та лікування ускладнень гострого інфаркту міокарда / Нетяженко В.З., Плєнова О.М., Стріганова Н.В. // Клінічна фармакол., фізіол., біохімія. – 1997. – № 1. – С. 105-123.</w:t>
      </w:r>
    </w:p>
    <w:p w:rsidR="00AE69F7" w:rsidRDefault="00AE69F7" w:rsidP="004A76F3">
      <w:pPr>
        <w:numPr>
          <w:ilvl w:val="1"/>
          <w:numId w:val="68"/>
        </w:numPr>
        <w:tabs>
          <w:tab w:val="clear" w:pos="1429"/>
          <w:tab w:val="num" w:pos="709"/>
        </w:tabs>
        <w:suppressAutoHyphens w:val="0"/>
        <w:spacing w:line="360" w:lineRule="auto"/>
        <w:ind w:left="709" w:hanging="709"/>
        <w:jc w:val="both"/>
        <w:rPr>
          <w:lang w:val="uk-UA"/>
        </w:rPr>
      </w:pPr>
      <w:r w:rsidRPr="00814427">
        <w:rPr>
          <w:lang w:val="uk-UA"/>
        </w:rPr>
        <w:t>Дзяк Г.В</w:t>
      </w:r>
      <w:r>
        <w:rPr>
          <w:lang w:val="uk-UA"/>
        </w:rPr>
        <w:t>.</w:t>
      </w:r>
      <w:r w:rsidRPr="00814427">
        <w:rPr>
          <w:lang w:val="uk-UA"/>
        </w:rPr>
        <w:t xml:space="preserve"> Невідкладні стани в клініці внутрішніх хвороб: Підручник. </w:t>
      </w:r>
      <w:r>
        <w:rPr>
          <w:lang w:val="uk-UA"/>
        </w:rPr>
        <w:t xml:space="preserve">/ </w:t>
      </w:r>
      <w:r w:rsidRPr="00814427">
        <w:rPr>
          <w:lang w:val="uk-UA"/>
        </w:rPr>
        <w:t xml:space="preserve">Дзяк Г.В., Василенко А.М., Перцева Т.О. та </w:t>
      </w:r>
      <w:r>
        <w:rPr>
          <w:lang w:val="uk-UA"/>
        </w:rPr>
        <w:t>ін.</w:t>
      </w:r>
      <w:r w:rsidRPr="00814427">
        <w:rPr>
          <w:lang w:val="uk-UA"/>
        </w:rPr>
        <w:t xml:space="preserve"> – Дніпропетровськ: </w:t>
      </w:r>
      <w:r w:rsidRPr="00A66EC5">
        <w:rPr>
          <w:lang w:val="uk-UA"/>
        </w:rPr>
        <w:t>ІМА-прес, 2004. – 517 с.</w:t>
      </w:r>
    </w:p>
    <w:p w:rsidR="00AE69F7" w:rsidRPr="00D74504" w:rsidRDefault="00AE69F7" w:rsidP="004A76F3">
      <w:pPr>
        <w:numPr>
          <w:ilvl w:val="1"/>
          <w:numId w:val="68"/>
        </w:numPr>
        <w:tabs>
          <w:tab w:val="clear" w:pos="1429"/>
          <w:tab w:val="num" w:pos="709"/>
        </w:tabs>
        <w:suppressAutoHyphens w:val="0"/>
        <w:spacing w:line="360" w:lineRule="auto"/>
        <w:ind w:left="709" w:hanging="709"/>
        <w:jc w:val="both"/>
        <w:rPr>
          <w:lang w:val="en-US"/>
        </w:rPr>
      </w:pPr>
      <w:r>
        <w:rPr>
          <w:lang w:val="en-US"/>
        </w:rPr>
        <w:t>Puhakka M</w:t>
      </w:r>
      <w:r w:rsidRPr="004C3407">
        <w:rPr>
          <w:lang w:val="en-US"/>
        </w:rPr>
        <w:t>.</w:t>
      </w:r>
      <w:r>
        <w:rPr>
          <w:lang w:val="en-US"/>
        </w:rPr>
        <w:t xml:space="preserve"> Interleukin-6 and tumor necrosis factor alpha in relation to m</w:t>
      </w:r>
      <w:r>
        <w:rPr>
          <w:lang w:val="en-US"/>
        </w:rPr>
        <w:t>y</w:t>
      </w:r>
      <w:r>
        <w:rPr>
          <w:lang w:val="en-US"/>
        </w:rPr>
        <w:t xml:space="preserve">ocardial infarct size and collagen formation </w:t>
      </w:r>
      <w:r w:rsidRPr="004C3407">
        <w:rPr>
          <w:lang w:val="en-US"/>
        </w:rPr>
        <w:t xml:space="preserve">/ </w:t>
      </w:r>
      <w:r>
        <w:rPr>
          <w:lang w:val="en-US"/>
        </w:rPr>
        <w:t xml:space="preserve">Puhakka M., Magga J., Hietacorpi S. // J. Cardiac Failure. – 2003. – Vol. 9, </w:t>
      </w:r>
      <w:r w:rsidRPr="008A4F2D">
        <w:rPr>
          <w:lang w:val="en-US"/>
        </w:rPr>
        <w:t>№</w:t>
      </w:r>
      <w:r>
        <w:rPr>
          <w:lang w:val="en-US"/>
        </w:rPr>
        <w:t xml:space="preserve"> 4. – P. 205-209.</w:t>
      </w:r>
    </w:p>
    <w:p w:rsidR="00AE69F7" w:rsidRDefault="00AE69F7" w:rsidP="004A76F3">
      <w:pPr>
        <w:numPr>
          <w:ilvl w:val="1"/>
          <w:numId w:val="68"/>
        </w:numPr>
        <w:tabs>
          <w:tab w:val="clear" w:pos="1429"/>
          <w:tab w:val="num" w:pos="709"/>
        </w:tabs>
        <w:suppressAutoHyphens w:val="0"/>
        <w:spacing w:line="360" w:lineRule="auto"/>
        <w:ind w:left="709" w:hanging="709"/>
        <w:jc w:val="both"/>
      </w:pPr>
      <w:r>
        <w:t>Сергеев П.В. Очерки биохимической фармакологии. / Сергеев П.В., Г</w:t>
      </w:r>
      <w:r>
        <w:t>а</w:t>
      </w:r>
      <w:r>
        <w:t xml:space="preserve">ленко-Ярошевский П.А., Шимановский Н.Л. – М.: </w:t>
      </w:r>
      <w:r w:rsidRPr="00090DC7">
        <w:t>Медицина</w:t>
      </w:r>
      <w:r>
        <w:t>, 1996. – 256 с.</w:t>
      </w:r>
    </w:p>
    <w:p w:rsidR="00AE69F7" w:rsidRDefault="00AE69F7" w:rsidP="004A76F3">
      <w:pPr>
        <w:numPr>
          <w:ilvl w:val="1"/>
          <w:numId w:val="68"/>
        </w:numPr>
        <w:tabs>
          <w:tab w:val="clear" w:pos="1429"/>
          <w:tab w:val="num" w:pos="709"/>
        </w:tabs>
        <w:suppressAutoHyphens w:val="0"/>
        <w:spacing w:line="360" w:lineRule="auto"/>
        <w:ind w:left="709" w:hanging="709"/>
        <w:jc w:val="both"/>
      </w:pPr>
      <w:r>
        <w:t>Литвицкий П.Ф. Патогенные и адаптивные изменения в сердце при его регионарной ишемии и последующем возобновлении коронарного кр</w:t>
      </w:r>
      <w:r>
        <w:t>о</w:t>
      </w:r>
      <w:r>
        <w:t>вотока / Литвицкий П.Ф. // Пат</w:t>
      </w:r>
      <w:proofErr w:type="gramStart"/>
      <w:r>
        <w:t>.</w:t>
      </w:r>
      <w:proofErr w:type="gramEnd"/>
      <w:r>
        <w:t xml:space="preserve"> </w:t>
      </w:r>
      <w:proofErr w:type="gramStart"/>
      <w:r>
        <w:t>ф</w:t>
      </w:r>
      <w:proofErr w:type="gramEnd"/>
      <w:r>
        <w:t>изиол</w:t>
      </w:r>
      <w:r>
        <w:rPr>
          <w:lang w:val="uk-UA"/>
        </w:rPr>
        <w:t>.</w:t>
      </w:r>
      <w:r>
        <w:t xml:space="preserve"> и эксперим. медицина. – 2002. </w:t>
      </w:r>
      <w:r>
        <w:rPr>
          <w:lang w:val="uk-UA"/>
        </w:rPr>
        <w:t>–</w:t>
      </w:r>
      <w:r>
        <w:t xml:space="preserve"> № 2. – С.</w:t>
      </w:r>
      <w:r>
        <w:rPr>
          <w:lang w:val="uk-UA"/>
        </w:rPr>
        <w:t> </w:t>
      </w:r>
      <w:r>
        <w:t>2-12.</w:t>
      </w:r>
    </w:p>
    <w:p w:rsidR="00AE69F7" w:rsidRDefault="00AE69F7" w:rsidP="004A76F3">
      <w:pPr>
        <w:numPr>
          <w:ilvl w:val="1"/>
          <w:numId w:val="68"/>
        </w:numPr>
        <w:tabs>
          <w:tab w:val="clear" w:pos="1429"/>
          <w:tab w:val="num" w:pos="709"/>
        </w:tabs>
        <w:suppressAutoHyphens w:val="0"/>
        <w:spacing w:line="360" w:lineRule="auto"/>
        <w:ind w:left="709" w:hanging="709"/>
        <w:jc w:val="both"/>
      </w:pPr>
      <w:r>
        <w:t>Крыжановский Г.Н. Дизрегуляционная патология / Крыжановский Г.Н. // Пат</w:t>
      </w:r>
      <w:proofErr w:type="gramStart"/>
      <w:r>
        <w:t>.</w:t>
      </w:r>
      <w:proofErr w:type="gramEnd"/>
      <w:r>
        <w:t xml:space="preserve"> </w:t>
      </w:r>
      <w:proofErr w:type="gramStart"/>
      <w:r>
        <w:t>ф</w:t>
      </w:r>
      <w:proofErr w:type="gramEnd"/>
      <w:r>
        <w:t>изиол</w:t>
      </w:r>
      <w:r>
        <w:rPr>
          <w:lang w:val="uk-UA"/>
        </w:rPr>
        <w:t>.</w:t>
      </w:r>
      <w:r>
        <w:t xml:space="preserve"> и эксперим. медицина. – 2002. </w:t>
      </w:r>
      <w:r>
        <w:rPr>
          <w:lang w:val="uk-UA"/>
        </w:rPr>
        <w:t>–</w:t>
      </w:r>
      <w:r>
        <w:t xml:space="preserve"> № 3. – С. 2-1</w:t>
      </w:r>
      <w:r>
        <w:rPr>
          <w:lang w:val="uk-UA"/>
        </w:rPr>
        <w:t>9</w:t>
      </w:r>
      <w:r>
        <w:t>.</w:t>
      </w:r>
    </w:p>
    <w:p w:rsidR="00AE69F7" w:rsidRDefault="00AE69F7" w:rsidP="004A76F3">
      <w:pPr>
        <w:numPr>
          <w:ilvl w:val="1"/>
          <w:numId w:val="68"/>
        </w:numPr>
        <w:tabs>
          <w:tab w:val="clear" w:pos="1429"/>
          <w:tab w:val="num" w:pos="709"/>
        </w:tabs>
        <w:suppressAutoHyphens w:val="0"/>
        <w:spacing w:line="360" w:lineRule="auto"/>
        <w:ind w:left="709" w:hanging="709"/>
        <w:jc w:val="both"/>
        <w:rPr>
          <w:lang w:val="uk-UA"/>
        </w:rPr>
      </w:pPr>
      <w:r>
        <w:lastRenderedPageBreak/>
        <w:t>Ковальчук Ю.П. Экспресс-диагностика ургентных состояний по оценке гомеостаза методом лазерной корреляционной спектроскопии / К</w:t>
      </w:r>
      <w:r>
        <w:t>о</w:t>
      </w:r>
      <w:r>
        <w:t>вальчук Ю.П., Носкин Л.А., Ланда С.Б., Бажора Ю.И., Поляков А.Е., Хижняк Е.В. // Клинико-лабораторный консилиум. – 2005.</w:t>
      </w:r>
      <w:r>
        <w:rPr>
          <w:lang w:val="uk-UA"/>
        </w:rPr>
        <w:t xml:space="preserve"> –</w:t>
      </w:r>
      <w:r>
        <w:t xml:space="preserve"> № 7. – С. 21-23.</w:t>
      </w:r>
    </w:p>
    <w:p w:rsidR="00AE69F7" w:rsidRPr="00EA3ED2" w:rsidRDefault="00AE69F7" w:rsidP="004A76F3">
      <w:pPr>
        <w:numPr>
          <w:ilvl w:val="1"/>
          <w:numId w:val="68"/>
        </w:numPr>
        <w:tabs>
          <w:tab w:val="clear" w:pos="1429"/>
          <w:tab w:val="num" w:pos="709"/>
        </w:tabs>
        <w:suppressAutoHyphens w:val="0"/>
        <w:spacing w:line="360" w:lineRule="auto"/>
        <w:ind w:left="709" w:hanging="709"/>
        <w:jc w:val="both"/>
      </w:pPr>
      <w:r w:rsidRPr="00EA3ED2">
        <w:t>Литвицкий П.Ф. Патофизиология: Учебник: В 2 т., Т. 2</w:t>
      </w:r>
      <w:r>
        <w:rPr>
          <w:lang w:val="uk-UA"/>
        </w:rPr>
        <w:t>.</w:t>
      </w:r>
      <w:r w:rsidRPr="00EA3ED2">
        <w:t xml:space="preserve"> </w:t>
      </w:r>
      <w:r>
        <w:t xml:space="preserve">/ </w:t>
      </w:r>
      <w:r w:rsidRPr="00EA3ED2">
        <w:t>Литви</w:t>
      </w:r>
      <w:r w:rsidRPr="00EA3ED2">
        <w:t>ц</w:t>
      </w:r>
      <w:r w:rsidRPr="00EA3ED2">
        <w:t>кий</w:t>
      </w:r>
      <w:r>
        <w:t> </w:t>
      </w:r>
      <w:r w:rsidRPr="00EA3ED2">
        <w:t>П.Ф. – М.: ГЭОТАР-МЕД, 2002. – 808 с.</w:t>
      </w:r>
    </w:p>
    <w:p w:rsidR="00575EEA" w:rsidRPr="00AE69F7" w:rsidRDefault="00575EEA" w:rsidP="00790217"/>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6F3" w:rsidRDefault="004A76F3">
      <w:r>
        <w:separator/>
      </w:r>
    </w:p>
  </w:endnote>
  <w:endnote w:type="continuationSeparator" w:id="0">
    <w:p w:rsidR="004A76F3" w:rsidRDefault="004A76F3">
      <w:r>
        <w:continuationSeparator/>
      </w:r>
    </w:p>
  </w:endnote>
  <w:endnote w:id="1">
    <w:p w:rsidR="00AE69F7" w:rsidRPr="0047126E" w:rsidRDefault="00AE69F7" w:rsidP="00AE69F7">
      <w:pPr>
        <w:rPr>
          <w:lang w:val="uk-UA"/>
        </w:rPr>
      </w:pPr>
      <w:r w:rsidRPr="0047126E">
        <w:rPr>
          <w:rStyle w:val="afffffffffffffffffffff7"/>
          <w:szCs w:val="28"/>
        </w:rPr>
        <w:endnoteRef/>
      </w:r>
      <w:r w:rsidRPr="0047126E">
        <w:t xml:space="preserve">. Коваленко В.М. Стан </w:t>
      </w:r>
      <w:r w:rsidRPr="0047126E">
        <w:rPr>
          <w:lang w:val="uk-UA"/>
        </w:rPr>
        <w:t>і напрями розвитку кардіології в Україні // М</w:t>
      </w:r>
      <w:r w:rsidRPr="0047126E">
        <w:rPr>
          <w:lang w:val="uk-UA"/>
        </w:rPr>
        <w:t>а</w:t>
      </w:r>
      <w:r w:rsidRPr="0047126E">
        <w:rPr>
          <w:lang w:val="uk-UA"/>
        </w:rPr>
        <w:t xml:space="preserve">теріали </w:t>
      </w:r>
      <w:r w:rsidRPr="0047126E">
        <w:rPr>
          <w:lang w:val="en-US"/>
        </w:rPr>
        <w:t>VI</w:t>
      </w:r>
      <w:r w:rsidRPr="0047126E">
        <w:rPr>
          <w:lang w:val="uk-UA"/>
        </w:rPr>
        <w:t xml:space="preserve"> конгресу кардіологів України 18-21 вересня 2000 р. Тези наукових доповідей. – Київ. – 2000.</w:t>
      </w:r>
      <w:r>
        <w:rPr>
          <w:lang w:val="uk-UA"/>
        </w:rPr>
        <w:t xml:space="preserve"> – С. 22-24.</w:t>
      </w:r>
    </w:p>
  </w:endnote>
  <w:endnote w:id="2">
    <w:p w:rsidR="00AE69F7" w:rsidRPr="003C0036" w:rsidRDefault="00AE69F7" w:rsidP="00AE69F7">
      <w:pPr>
        <w:rPr>
          <w:lang w:val="en-US"/>
        </w:rPr>
      </w:pPr>
      <w:r w:rsidRPr="0047126E">
        <w:rPr>
          <w:rStyle w:val="afffffffffffffffffffff7"/>
          <w:szCs w:val="28"/>
        </w:rPr>
        <w:endnoteRef/>
      </w:r>
      <w:r w:rsidRPr="00D74504">
        <w:rPr>
          <w:lang w:val="de-DE"/>
        </w:rPr>
        <w:t xml:space="preserve">. Sans S., Kestelot H., Kromhout. </w:t>
      </w:r>
      <w:proofErr w:type="gramStart"/>
      <w:r w:rsidRPr="0047126E">
        <w:rPr>
          <w:lang w:val="en-US"/>
        </w:rPr>
        <w:t>The burden of cardiovascular diseases mortality in Europe.</w:t>
      </w:r>
      <w:proofErr w:type="gramEnd"/>
      <w:r w:rsidRPr="0047126E">
        <w:rPr>
          <w:lang w:val="en-US"/>
        </w:rPr>
        <w:t xml:space="preserve"> Task Force of the European Society of Cardiology on Card</w:t>
      </w:r>
      <w:r w:rsidRPr="0047126E">
        <w:rPr>
          <w:lang w:val="en-US"/>
        </w:rPr>
        <w:t>i</w:t>
      </w:r>
      <w:r w:rsidRPr="0047126E">
        <w:rPr>
          <w:lang w:val="en-US"/>
        </w:rPr>
        <w:t>ovascular Mortality Statistics in Europe // Europ.Heart J. – 1997. – Vol. 18. – P. 1231-1248.</w:t>
      </w:r>
    </w:p>
  </w:endnote>
  <w:endnote w:id="3">
    <w:p w:rsidR="00AE69F7" w:rsidRPr="0047126E" w:rsidRDefault="00AE69F7" w:rsidP="00AE69F7">
      <w:pPr>
        <w:rPr>
          <w:lang w:eastAsia="ja-JP"/>
        </w:rPr>
      </w:pPr>
      <w:r w:rsidRPr="0047126E">
        <w:rPr>
          <w:rStyle w:val="afffffffffffffffffffff7"/>
          <w:szCs w:val="28"/>
        </w:rPr>
        <w:endnoteRef/>
      </w:r>
      <w:r w:rsidRPr="0047126E">
        <w:rPr>
          <w:lang w:eastAsia="ja-JP"/>
        </w:rPr>
        <w:t>. Голиков А.П. Достижения и перспективы научных исследований в области</w:t>
      </w:r>
      <w:r>
        <w:rPr>
          <w:lang w:eastAsia="ja-JP"/>
        </w:rPr>
        <w:t xml:space="preserve"> </w:t>
      </w:r>
      <w:r w:rsidRPr="0047126E">
        <w:rPr>
          <w:lang w:eastAsia="ja-JP"/>
        </w:rPr>
        <w:t>неотложной кардиологии // Кардиология.</w:t>
      </w:r>
      <w:r w:rsidRPr="0047126E">
        <w:rPr>
          <w:color w:val="505050"/>
          <w:lang w:eastAsia="ja-JP"/>
        </w:rPr>
        <w:t xml:space="preserve"> – 2001. – </w:t>
      </w:r>
      <w:r w:rsidRPr="0047126E">
        <w:rPr>
          <w:lang w:eastAsia="ja-JP"/>
        </w:rPr>
        <w:t>Т.</w:t>
      </w:r>
      <w:r>
        <w:rPr>
          <w:lang w:eastAsia="ja-JP"/>
        </w:rPr>
        <w:t xml:space="preserve"> </w:t>
      </w:r>
      <w:r w:rsidRPr="0047126E">
        <w:rPr>
          <w:lang w:eastAsia="ja-JP"/>
        </w:rPr>
        <w:t>41, № 9. – С. 47</w:t>
      </w:r>
      <w:r>
        <w:rPr>
          <w:lang w:eastAsia="ja-JP"/>
        </w:rPr>
        <w:t>-</w:t>
      </w:r>
      <w:r w:rsidRPr="0047126E">
        <w:rPr>
          <w:lang w:eastAsia="ja-JP"/>
        </w:rPr>
        <w:t xml:space="preserve">50. </w:t>
      </w:r>
    </w:p>
  </w:endnote>
  <w:endnote w:id="4">
    <w:p w:rsidR="00AE69F7" w:rsidRPr="0047126E" w:rsidRDefault="00AE69F7" w:rsidP="00AE69F7">
      <w:r>
        <w:t xml:space="preserve"> </w:t>
      </w:r>
      <w:r w:rsidRPr="0047126E">
        <w:rPr>
          <w:rStyle w:val="afffffffffffffffffffff7"/>
          <w:szCs w:val="28"/>
        </w:rPr>
        <w:endnoteRef/>
      </w:r>
      <w:r w:rsidRPr="0047126E">
        <w:t xml:space="preserve"> .</w:t>
      </w:r>
      <w:r>
        <w:t xml:space="preserve"> </w:t>
      </w:r>
      <w:r w:rsidRPr="0047126E">
        <w:rPr>
          <w:rFonts w:hint="eastAsia"/>
          <w:lang w:eastAsia="ja-JP"/>
        </w:rPr>
        <w:t>Грачев</w:t>
      </w:r>
      <w:r w:rsidRPr="0047126E">
        <w:rPr>
          <w:lang w:eastAsia="ja-JP"/>
        </w:rPr>
        <w:t xml:space="preserve"> </w:t>
      </w:r>
      <w:r w:rsidRPr="0047126E">
        <w:rPr>
          <w:rFonts w:hint="eastAsia"/>
          <w:lang w:eastAsia="ja-JP"/>
        </w:rPr>
        <w:t>С</w:t>
      </w:r>
      <w:r w:rsidRPr="0047126E">
        <w:rPr>
          <w:lang w:eastAsia="ja-JP"/>
        </w:rPr>
        <w:t>.</w:t>
      </w:r>
      <w:r w:rsidRPr="0047126E">
        <w:rPr>
          <w:rFonts w:hint="eastAsia"/>
          <w:lang w:eastAsia="ja-JP"/>
        </w:rPr>
        <w:t>П</w:t>
      </w:r>
      <w:r w:rsidRPr="0047126E">
        <w:rPr>
          <w:lang w:eastAsia="ja-JP"/>
        </w:rPr>
        <w:t>.</w:t>
      </w:r>
      <w:r>
        <w:rPr>
          <w:lang w:eastAsia="ja-JP"/>
        </w:rPr>
        <w:t xml:space="preserve">, </w:t>
      </w:r>
      <w:r w:rsidRPr="0047126E">
        <w:rPr>
          <w:rFonts w:hint="eastAsia"/>
          <w:lang w:eastAsia="ja-JP"/>
        </w:rPr>
        <w:t>Шилов</w:t>
      </w:r>
      <w:r w:rsidRPr="0047126E">
        <w:rPr>
          <w:lang w:eastAsia="ja-JP"/>
        </w:rPr>
        <w:t xml:space="preserve"> </w:t>
      </w:r>
      <w:r w:rsidRPr="0047126E">
        <w:rPr>
          <w:rFonts w:hint="eastAsia"/>
          <w:lang w:eastAsia="ja-JP"/>
        </w:rPr>
        <w:t>А</w:t>
      </w:r>
      <w:r w:rsidRPr="0047126E">
        <w:rPr>
          <w:lang w:eastAsia="ja-JP"/>
        </w:rPr>
        <w:t>.</w:t>
      </w:r>
      <w:r w:rsidRPr="0047126E">
        <w:rPr>
          <w:rFonts w:hint="eastAsia"/>
          <w:lang w:eastAsia="ja-JP"/>
        </w:rPr>
        <w:t>М</w:t>
      </w:r>
      <w:r w:rsidRPr="0047126E">
        <w:rPr>
          <w:lang w:eastAsia="ja-JP"/>
        </w:rPr>
        <w:t>.</w:t>
      </w:r>
      <w:r>
        <w:rPr>
          <w:lang w:eastAsia="ja-JP"/>
        </w:rPr>
        <w:t>,</w:t>
      </w:r>
      <w:r w:rsidRPr="0047126E">
        <w:rPr>
          <w:lang w:eastAsia="ja-JP"/>
        </w:rPr>
        <w:t xml:space="preserve"> </w:t>
      </w:r>
      <w:r w:rsidRPr="0047126E">
        <w:rPr>
          <w:rFonts w:hint="eastAsia"/>
          <w:lang w:eastAsia="ja-JP"/>
        </w:rPr>
        <w:t>Розин</w:t>
      </w:r>
      <w:r w:rsidRPr="0047126E">
        <w:rPr>
          <w:lang w:eastAsia="ja-JP"/>
        </w:rPr>
        <w:t xml:space="preserve"> </w:t>
      </w:r>
      <w:r w:rsidRPr="0047126E">
        <w:rPr>
          <w:rFonts w:hint="eastAsia"/>
          <w:lang w:eastAsia="ja-JP"/>
        </w:rPr>
        <w:t>А</w:t>
      </w:r>
      <w:r w:rsidRPr="0047126E">
        <w:rPr>
          <w:lang w:eastAsia="ja-JP"/>
        </w:rPr>
        <w:t>.</w:t>
      </w:r>
      <w:r w:rsidRPr="0047126E">
        <w:rPr>
          <w:rFonts w:hint="eastAsia"/>
          <w:lang w:eastAsia="ja-JP"/>
        </w:rPr>
        <w:t>Н</w:t>
      </w:r>
      <w:r w:rsidRPr="0047126E">
        <w:rPr>
          <w:lang w:eastAsia="ja-JP"/>
        </w:rPr>
        <w:t xml:space="preserve">. и др. </w:t>
      </w:r>
      <w:r w:rsidRPr="0047126E">
        <w:rPr>
          <w:rFonts w:hint="eastAsia"/>
        </w:rPr>
        <w:t>Сердечная</w:t>
      </w:r>
      <w:r w:rsidRPr="0047126E">
        <w:t xml:space="preserve"> </w:t>
      </w:r>
      <w:r w:rsidRPr="0047126E">
        <w:rPr>
          <w:rFonts w:hint="eastAsia"/>
        </w:rPr>
        <w:t>недостато</w:t>
      </w:r>
      <w:r w:rsidRPr="0047126E">
        <w:rPr>
          <w:rFonts w:hint="eastAsia"/>
        </w:rPr>
        <w:t>ч</w:t>
      </w:r>
      <w:r w:rsidRPr="0047126E">
        <w:rPr>
          <w:rFonts w:hint="eastAsia"/>
        </w:rPr>
        <w:t>ность</w:t>
      </w:r>
      <w:r w:rsidRPr="0047126E">
        <w:t xml:space="preserve"> </w:t>
      </w:r>
      <w:r w:rsidRPr="0047126E">
        <w:rPr>
          <w:rFonts w:hint="eastAsia"/>
        </w:rPr>
        <w:t>и</w:t>
      </w:r>
      <w:r w:rsidRPr="0047126E">
        <w:t xml:space="preserve"> </w:t>
      </w:r>
      <w:r w:rsidRPr="0047126E">
        <w:rPr>
          <w:rFonts w:hint="eastAsia"/>
        </w:rPr>
        <w:t>гипоксемия</w:t>
      </w:r>
      <w:r w:rsidRPr="0047126E">
        <w:t xml:space="preserve"> </w:t>
      </w:r>
      <w:r w:rsidRPr="0047126E">
        <w:rPr>
          <w:rFonts w:hint="eastAsia"/>
        </w:rPr>
        <w:t>у</w:t>
      </w:r>
      <w:r>
        <w:t xml:space="preserve"> </w:t>
      </w:r>
      <w:r w:rsidRPr="0047126E">
        <w:rPr>
          <w:rFonts w:hint="eastAsia"/>
        </w:rPr>
        <w:t>пациентов</w:t>
      </w:r>
      <w:r w:rsidRPr="0047126E">
        <w:t xml:space="preserve"> </w:t>
      </w:r>
      <w:r w:rsidRPr="0047126E">
        <w:rPr>
          <w:rFonts w:hint="eastAsia"/>
        </w:rPr>
        <w:t>с</w:t>
      </w:r>
      <w:r w:rsidRPr="0047126E">
        <w:t xml:space="preserve"> </w:t>
      </w:r>
      <w:r w:rsidRPr="0047126E">
        <w:rPr>
          <w:rFonts w:hint="eastAsia"/>
        </w:rPr>
        <w:t>острым</w:t>
      </w:r>
      <w:r w:rsidRPr="0047126E">
        <w:t xml:space="preserve"> </w:t>
      </w:r>
      <w:r w:rsidRPr="0047126E">
        <w:rPr>
          <w:rFonts w:hint="eastAsia"/>
        </w:rPr>
        <w:t>инфарктом</w:t>
      </w:r>
      <w:r w:rsidRPr="0047126E">
        <w:t xml:space="preserve"> </w:t>
      </w:r>
      <w:proofErr w:type="gramStart"/>
      <w:r w:rsidRPr="0047126E">
        <w:t>м</w:t>
      </w:r>
      <w:proofErr w:type="gramEnd"/>
      <w:r w:rsidRPr="0047126E">
        <w:t>іокарда // РМЖ. -</w:t>
      </w:r>
      <w:r>
        <w:t xml:space="preserve"> 2002. - Т. </w:t>
      </w:r>
      <w:r w:rsidRPr="0047126E">
        <w:t>10</w:t>
      </w:r>
      <w:r>
        <w:t xml:space="preserve">, № 15. - </w:t>
      </w:r>
      <w:r w:rsidRPr="0047126E">
        <w:rPr>
          <w:lang w:val="en-US"/>
        </w:rPr>
        <w:t>C</w:t>
      </w:r>
      <w:r w:rsidRPr="0047126E">
        <w:t>. 623-625</w:t>
      </w:r>
      <w:r>
        <w:t>.</w:t>
      </w:r>
    </w:p>
  </w:endnote>
  <w:endnote w:id="5">
    <w:p w:rsidR="00AE69F7" w:rsidRPr="0047126E" w:rsidRDefault="00AE69F7" w:rsidP="00AE69F7">
      <w:r w:rsidRPr="0047126E">
        <w:rPr>
          <w:rStyle w:val="afffffffffffffffffffff7"/>
          <w:szCs w:val="28"/>
        </w:rPr>
        <w:endnoteRef/>
      </w:r>
      <w:r w:rsidRPr="0047126E">
        <w:t>.</w:t>
      </w:r>
      <w:r>
        <w:t xml:space="preserve"> </w:t>
      </w:r>
      <w:r w:rsidRPr="0047126E">
        <w:rPr>
          <w:lang w:val="uk-UA"/>
        </w:rPr>
        <w:t>Новые подходы к диагностике и формулировке</w:t>
      </w:r>
      <w:r w:rsidRPr="0047126E">
        <w:t xml:space="preserve"> диагноза «Инфаркт миокарда». Рекомендации Европейского кардиологического общества. – 2000. – 22 с.</w:t>
      </w:r>
    </w:p>
  </w:endnote>
  <w:endnote w:id="6">
    <w:p w:rsidR="00AE69F7" w:rsidRPr="0047126E" w:rsidRDefault="00AE69F7" w:rsidP="00AE69F7">
      <w:pPr>
        <w:rPr>
          <w:lang w:val="en-US"/>
        </w:rPr>
      </w:pPr>
      <w:r w:rsidRPr="0047126E">
        <w:rPr>
          <w:rStyle w:val="afffffffffffffffffffff7"/>
          <w:szCs w:val="28"/>
        </w:rPr>
        <w:endnoteRef/>
      </w:r>
      <w:r w:rsidRPr="0047126E">
        <w:rPr>
          <w:lang w:val="fr-FR"/>
        </w:rPr>
        <w:t xml:space="preserve">. Savonitto, D. Ardissino, C.B. Granger et al. </w:t>
      </w:r>
      <w:r w:rsidRPr="0047126E">
        <w:rPr>
          <w:lang w:val="en-US"/>
        </w:rPr>
        <w:t>Prognostic value of admission electrocardiogr</w:t>
      </w:r>
      <w:r>
        <w:rPr>
          <w:lang w:val="en-US"/>
        </w:rPr>
        <w:t xml:space="preserve">am in acute coronary syndromes // </w:t>
      </w:r>
      <w:r w:rsidRPr="0047126E">
        <w:rPr>
          <w:lang w:val="fr-FR"/>
        </w:rPr>
        <w:t>JAMA</w:t>
      </w:r>
      <w:r>
        <w:rPr>
          <w:lang w:val="fr-FR"/>
        </w:rPr>
        <w:t xml:space="preserve">. – </w:t>
      </w:r>
      <w:r w:rsidRPr="0047126E">
        <w:rPr>
          <w:lang w:val="fr-FR"/>
        </w:rPr>
        <w:t>1999</w:t>
      </w:r>
      <w:r>
        <w:rPr>
          <w:lang w:val="fr-FR"/>
        </w:rPr>
        <w:t xml:space="preserve">. – Vol. 281. – P. </w:t>
      </w:r>
      <w:r w:rsidRPr="0047126E">
        <w:rPr>
          <w:lang w:val="fr-FR"/>
        </w:rPr>
        <w:t xml:space="preserve">707-713. </w:t>
      </w:r>
    </w:p>
  </w:endnote>
  <w:endnote w:id="7">
    <w:p w:rsidR="00AE69F7" w:rsidRPr="0047126E" w:rsidRDefault="00AE69F7" w:rsidP="00AE69F7">
      <w:pPr>
        <w:rPr>
          <w:lang w:val="en-US"/>
        </w:rPr>
      </w:pPr>
      <w:r w:rsidRPr="0047126E">
        <w:rPr>
          <w:rStyle w:val="afffffffffffffffffffff7"/>
          <w:szCs w:val="28"/>
        </w:rPr>
        <w:endnoteRef/>
      </w:r>
      <w:r w:rsidRPr="0047126E">
        <w:rPr>
          <w:lang w:val="fr-FR"/>
        </w:rPr>
        <w:t>.</w:t>
      </w:r>
      <w:r>
        <w:rPr>
          <w:lang w:val="fr-FR"/>
        </w:rPr>
        <w:t xml:space="preserve"> </w:t>
      </w:r>
      <w:r w:rsidRPr="0047126E">
        <w:rPr>
          <w:lang w:val="fr-FR"/>
        </w:rPr>
        <w:t xml:space="preserve">Wu A., Apple F., Gilber B. et al. </w:t>
      </w:r>
      <w:r w:rsidRPr="0047126E">
        <w:rPr>
          <w:lang w:val="en-US"/>
        </w:rPr>
        <w:t>National Academy of Clinical Bioch</w:t>
      </w:r>
      <w:r w:rsidRPr="0047126E">
        <w:rPr>
          <w:lang w:val="en-US"/>
        </w:rPr>
        <w:t>e</w:t>
      </w:r>
      <w:r w:rsidRPr="0047126E">
        <w:rPr>
          <w:lang w:val="en-US"/>
        </w:rPr>
        <w:t>misty</w:t>
      </w:r>
      <w:r>
        <w:rPr>
          <w:lang w:val="en-US"/>
        </w:rPr>
        <w:t xml:space="preserve"> </w:t>
      </w:r>
      <w:r w:rsidRPr="0047126E">
        <w:rPr>
          <w:lang w:val="en-US"/>
        </w:rPr>
        <w:t>standarts of laboratory practice: recommendation for use of cardiac marker in coronary artery disease // Clin.Chem. – 199</w:t>
      </w:r>
      <w:r>
        <w:rPr>
          <w:lang w:val="en-US"/>
        </w:rPr>
        <w:t>9. – Vol. 45. – P. 1104 – 1121.</w:t>
      </w:r>
    </w:p>
  </w:endnote>
  <w:endnote w:id="8">
    <w:p w:rsidR="00AE69F7" w:rsidRPr="0047126E" w:rsidRDefault="00AE69F7" w:rsidP="00AE69F7">
      <w:pPr>
        <w:rPr>
          <w:lang w:val="en-US"/>
        </w:rPr>
      </w:pPr>
      <w:r w:rsidRPr="0047126E">
        <w:rPr>
          <w:rStyle w:val="afffffffffffffffffffff7"/>
          <w:szCs w:val="28"/>
        </w:rPr>
        <w:endnoteRef/>
      </w:r>
      <w:r w:rsidRPr="0047126E">
        <w:rPr>
          <w:lang w:val="en-US"/>
        </w:rPr>
        <w:t xml:space="preserve"> . Antman EM. Troponin measurements in ischemic heart disease: more than just a black and white picture // J Am Coll Cardiol. - 2001. – Vol. 38. – P. 987-990.</w:t>
      </w:r>
    </w:p>
  </w:endnote>
  <w:endnote w:id="9">
    <w:p w:rsidR="00AE69F7" w:rsidRPr="0047126E" w:rsidRDefault="00AE69F7" w:rsidP="00AE69F7">
      <w:pPr>
        <w:rPr>
          <w:lang w:val="en-US"/>
        </w:rPr>
      </w:pPr>
      <w:r w:rsidRPr="0047126E">
        <w:rPr>
          <w:rStyle w:val="afffffffffffffffffffff7"/>
          <w:szCs w:val="28"/>
        </w:rPr>
        <w:endnoteRef/>
      </w:r>
      <w:r w:rsidRPr="0047126E">
        <w:rPr>
          <w:lang w:val="en-US"/>
        </w:rPr>
        <w:t xml:space="preserve"> . </w:t>
      </w:r>
      <w:r w:rsidRPr="0047126E">
        <w:rPr>
          <w:rStyle w:val="aff7"/>
          <w:b w:val="0"/>
          <w:bCs w:val="0"/>
          <w:szCs w:val="28"/>
          <w:shd w:val="clear" w:color="auto" w:fill="FFFFFF"/>
          <w:lang w:val="en-US"/>
        </w:rPr>
        <w:t>Myocardial</w:t>
      </w:r>
      <w:r w:rsidRPr="0047126E">
        <w:rPr>
          <w:b/>
          <w:bCs/>
          <w:lang w:val="en-US"/>
        </w:rPr>
        <w:t xml:space="preserve"> </w:t>
      </w:r>
      <w:r w:rsidRPr="0047126E">
        <w:rPr>
          <w:rStyle w:val="aff7"/>
          <w:b w:val="0"/>
          <w:bCs w:val="0"/>
          <w:szCs w:val="28"/>
          <w:shd w:val="clear" w:color="auto" w:fill="FFFFFF"/>
          <w:lang w:val="en-US"/>
        </w:rPr>
        <w:t>infarction</w:t>
      </w:r>
      <w:r w:rsidRPr="0047126E">
        <w:rPr>
          <w:b/>
          <w:bCs/>
          <w:lang w:val="en-US"/>
        </w:rPr>
        <w:t xml:space="preserve"> </w:t>
      </w:r>
      <w:r w:rsidRPr="0047126E">
        <w:rPr>
          <w:lang w:val="en-US"/>
        </w:rPr>
        <w:t>redefined - a consensus document of the Joint E</w:t>
      </w:r>
      <w:r w:rsidRPr="0047126E">
        <w:rPr>
          <w:lang w:val="en-US"/>
        </w:rPr>
        <w:t>u</w:t>
      </w:r>
      <w:r w:rsidRPr="0047126E">
        <w:rPr>
          <w:lang w:val="en-US"/>
        </w:rPr>
        <w:t xml:space="preserve">ropean Society of Cardiology/American College of Cardiology Committee for the redefinition of </w:t>
      </w:r>
      <w:r w:rsidRPr="0047126E">
        <w:rPr>
          <w:rStyle w:val="aff7"/>
          <w:b w:val="0"/>
          <w:bCs w:val="0"/>
          <w:szCs w:val="28"/>
          <w:shd w:val="clear" w:color="auto" w:fill="FFFFFF"/>
          <w:lang w:val="en-US"/>
        </w:rPr>
        <w:t>myocardial</w:t>
      </w:r>
      <w:r w:rsidRPr="0047126E">
        <w:rPr>
          <w:b/>
          <w:bCs/>
          <w:lang w:val="en-US"/>
        </w:rPr>
        <w:t xml:space="preserve"> </w:t>
      </w:r>
      <w:r w:rsidRPr="0047126E">
        <w:rPr>
          <w:rStyle w:val="aff7"/>
          <w:b w:val="0"/>
          <w:bCs w:val="0"/>
          <w:szCs w:val="28"/>
          <w:shd w:val="clear" w:color="auto" w:fill="FFFFFF"/>
          <w:lang w:val="en-US"/>
        </w:rPr>
        <w:t>infarction</w:t>
      </w:r>
      <w:r w:rsidRPr="0047126E">
        <w:rPr>
          <w:lang w:val="en-US"/>
        </w:rPr>
        <w:t xml:space="preserve"> // Eur. Heart J. -</w:t>
      </w:r>
      <w:r>
        <w:rPr>
          <w:lang w:val="en-US"/>
        </w:rPr>
        <w:t xml:space="preserve"> </w:t>
      </w:r>
      <w:r w:rsidRPr="0047126E">
        <w:rPr>
          <w:lang w:val="en-US"/>
        </w:rPr>
        <w:t>2000. – Vol. 21</w:t>
      </w:r>
      <w:proofErr w:type="gramStart"/>
      <w:r w:rsidRPr="0047126E">
        <w:rPr>
          <w:lang w:val="en-US"/>
        </w:rPr>
        <w:t>.-</w:t>
      </w:r>
      <w:proofErr w:type="gramEnd"/>
      <w:r w:rsidRPr="0047126E">
        <w:rPr>
          <w:lang w:val="en-US"/>
        </w:rPr>
        <w:t xml:space="preserve"> P. 1502-1513.</w:t>
      </w:r>
    </w:p>
  </w:endnote>
  <w:endnote w:id="10">
    <w:p w:rsidR="00AE69F7" w:rsidRPr="0047126E" w:rsidRDefault="00AE69F7" w:rsidP="00AE69F7">
      <w:pPr>
        <w:rPr>
          <w:lang w:val="en-US"/>
        </w:rPr>
      </w:pPr>
      <w:r w:rsidRPr="0047126E">
        <w:rPr>
          <w:rStyle w:val="afffffffffffffffffffff7"/>
          <w:szCs w:val="28"/>
        </w:rPr>
        <w:endnoteRef/>
      </w:r>
      <w:r w:rsidRPr="0047126E">
        <w:rPr>
          <w:lang w:val="en-US"/>
        </w:rPr>
        <w:t>. Ebell M.H., Flewelling D., Flynn C.A. A systematic review of troponin T and I for</w:t>
      </w:r>
      <w:r>
        <w:rPr>
          <w:lang w:val="en-US"/>
        </w:rPr>
        <w:t xml:space="preserve"> </w:t>
      </w:r>
      <w:r w:rsidRPr="0047126E">
        <w:rPr>
          <w:lang w:val="en-US"/>
        </w:rPr>
        <w:t>diagnosing acute myocardial infarction // J. Fam. Pract. -</w:t>
      </w:r>
      <w:r>
        <w:rPr>
          <w:lang w:val="en-US"/>
        </w:rPr>
        <w:t xml:space="preserve"> </w:t>
      </w:r>
      <w:r w:rsidRPr="0047126E">
        <w:rPr>
          <w:lang w:val="en-US"/>
        </w:rPr>
        <w:t>2000. – Vol. 49. – P. 550—556.</w:t>
      </w:r>
    </w:p>
  </w:endnote>
  <w:endnote w:id="11">
    <w:p w:rsidR="00AE69F7" w:rsidRPr="0047126E" w:rsidRDefault="00AE69F7" w:rsidP="00AE69F7">
      <w:pPr>
        <w:rPr>
          <w:i/>
          <w:iCs/>
          <w:lang w:val="en-US"/>
        </w:rPr>
      </w:pPr>
      <w:r w:rsidRPr="0047126E">
        <w:rPr>
          <w:rStyle w:val="afffffffffffffffffffff7"/>
          <w:szCs w:val="28"/>
        </w:rPr>
        <w:endnoteRef/>
      </w:r>
      <w:r w:rsidRPr="0047126E">
        <w:rPr>
          <w:lang w:val="en-US"/>
        </w:rPr>
        <w:t xml:space="preserve">. </w:t>
      </w:r>
      <w:r w:rsidRPr="0047126E">
        <w:rPr>
          <w:rStyle w:val="afff0"/>
          <w:i w:val="0"/>
          <w:iCs w:val="0"/>
          <w:szCs w:val="28"/>
          <w:lang w:val="en-US"/>
        </w:rPr>
        <w:t>Stubbs P., Collinson P., Moseley D., et.al. Prognostic significance of a</w:t>
      </w:r>
      <w:r w:rsidRPr="0047126E">
        <w:rPr>
          <w:rStyle w:val="afff0"/>
          <w:i w:val="0"/>
          <w:iCs w:val="0"/>
          <w:szCs w:val="28"/>
          <w:lang w:val="en-US"/>
        </w:rPr>
        <w:t>d</w:t>
      </w:r>
      <w:r w:rsidRPr="0047126E">
        <w:rPr>
          <w:rStyle w:val="afff0"/>
          <w:i w:val="0"/>
          <w:iCs w:val="0"/>
          <w:szCs w:val="28"/>
          <w:lang w:val="en-US"/>
        </w:rPr>
        <w:t>mission troponin T concentration in patients with myocardial infarction // Circul</w:t>
      </w:r>
      <w:r w:rsidRPr="0047126E">
        <w:rPr>
          <w:rStyle w:val="afff0"/>
          <w:i w:val="0"/>
          <w:iCs w:val="0"/>
          <w:szCs w:val="28"/>
          <w:lang w:val="en-US"/>
        </w:rPr>
        <w:t>a</w:t>
      </w:r>
      <w:r w:rsidRPr="0047126E">
        <w:rPr>
          <w:rStyle w:val="afff0"/>
          <w:i w:val="0"/>
          <w:iCs w:val="0"/>
          <w:szCs w:val="28"/>
          <w:lang w:val="en-US"/>
        </w:rPr>
        <w:t>tion. – 1996. – Vol. 94. – P. 1291-97.</w:t>
      </w:r>
    </w:p>
  </w:endnote>
  <w:endnote w:id="12">
    <w:p w:rsidR="00AE69F7" w:rsidRPr="0047126E" w:rsidRDefault="00AE69F7" w:rsidP="00AE69F7">
      <w:pPr>
        <w:rPr>
          <w:b/>
          <w:bCs/>
          <w:lang w:val="uk-UA"/>
        </w:rPr>
      </w:pPr>
      <w:r w:rsidRPr="0047126E">
        <w:rPr>
          <w:rStyle w:val="afffffffffffffffffffff7"/>
          <w:szCs w:val="28"/>
        </w:rPr>
        <w:endnoteRef/>
      </w:r>
      <w:r w:rsidRPr="0047126E">
        <w:t>.</w:t>
      </w:r>
      <w:r>
        <w:t xml:space="preserve"> </w:t>
      </w:r>
      <w:r w:rsidRPr="0047126E">
        <w:t xml:space="preserve">Сапрыгин Д.Б., Романов М.Ю. </w:t>
      </w:r>
      <w:r w:rsidRPr="0047126E">
        <w:rPr>
          <w:rStyle w:val="aff7"/>
          <w:b w:val="0"/>
          <w:bCs w:val="0"/>
          <w:szCs w:val="28"/>
        </w:rPr>
        <w:t>Значение тропонинов (I, Т) в оценке риска и прогноза острого коронарного синдрома</w:t>
      </w:r>
      <w:r w:rsidRPr="0047126E">
        <w:rPr>
          <w:b/>
          <w:bCs/>
        </w:rPr>
        <w:t xml:space="preserve"> // </w:t>
      </w:r>
      <w:r w:rsidRPr="0047126E">
        <w:t>Лаб. медицина. – 2002. - № 5. – С.</w:t>
      </w:r>
      <w:r w:rsidRPr="0047126E">
        <w:rPr>
          <w:lang w:val="uk-UA"/>
        </w:rPr>
        <w:t xml:space="preserve"> 22-25.</w:t>
      </w:r>
    </w:p>
  </w:endnote>
  <w:endnote w:id="13">
    <w:p w:rsidR="00AE69F7" w:rsidRPr="003C0036" w:rsidRDefault="00AE69F7" w:rsidP="00AE69F7">
      <w:r w:rsidRPr="0047126E">
        <w:rPr>
          <w:rStyle w:val="afffffffffffffffffffff7"/>
          <w:szCs w:val="28"/>
        </w:rPr>
        <w:endnoteRef/>
      </w:r>
      <w:r w:rsidRPr="0047126E">
        <w:t xml:space="preserve">. Глезер М.Г., Сыркин А.Л., Гитель Е.П. и др. Острый коронарный синдром без подъема сегмента </w:t>
      </w:r>
      <w:r w:rsidRPr="0047126E">
        <w:rPr>
          <w:lang w:val="en-US"/>
        </w:rPr>
        <w:t>ST</w:t>
      </w:r>
      <w:r w:rsidRPr="0047126E">
        <w:t xml:space="preserve">: прогностическое значение определения уровня тропонина </w:t>
      </w:r>
      <w:r w:rsidRPr="0047126E">
        <w:rPr>
          <w:lang w:val="en-US"/>
        </w:rPr>
        <w:t>I</w:t>
      </w:r>
      <w:r w:rsidRPr="0047126E">
        <w:t xml:space="preserve"> и КФК-МВ</w:t>
      </w:r>
      <w:r w:rsidRPr="0047126E">
        <w:rPr>
          <w:vertAlign w:val="subscript"/>
        </w:rPr>
        <w:t xml:space="preserve">масс </w:t>
      </w:r>
      <w:r w:rsidRPr="0047126E">
        <w:t>// Тер</w:t>
      </w:r>
      <w:proofErr w:type="gramStart"/>
      <w:r w:rsidRPr="0047126E">
        <w:t>.</w:t>
      </w:r>
      <w:proofErr w:type="gramEnd"/>
      <w:r w:rsidRPr="0047126E">
        <w:t xml:space="preserve"> </w:t>
      </w:r>
      <w:proofErr w:type="gramStart"/>
      <w:r w:rsidRPr="0047126E">
        <w:t>а</w:t>
      </w:r>
      <w:proofErr w:type="gramEnd"/>
      <w:r w:rsidRPr="0047126E">
        <w:t>рхив. – 2002. - № 9. – С. 26-30.</w:t>
      </w:r>
    </w:p>
  </w:endnote>
  <w:endnote w:id="14">
    <w:p w:rsidR="00AE69F7" w:rsidRPr="003C0036" w:rsidRDefault="00AE69F7" w:rsidP="00AE69F7">
      <w:r w:rsidRPr="0047126E">
        <w:rPr>
          <w:rStyle w:val="afffffffffffffffffffff7"/>
          <w:szCs w:val="28"/>
        </w:rPr>
        <w:endnoteRef/>
      </w:r>
      <w:r w:rsidRPr="0047126E">
        <w:t xml:space="preserve">. </w:t>
      </w:r>
      <w:r w:rsidRPr="0047126E">
        <w:rPr>
          <w:snapToGrid w:val="0"/>
        </w:rPr>
        <w:t>Комаров Г.Д., Кучма В.Р., Носкин Л.А. Полисистемный саногенет</w:t>
      </w:r>
      <w:r w:rsidRPr="0047126E">
        <w:rPr>
          <w:snapToGrid w:val="0"/>
        </w:rPr>
        <w:t>и</w:t>
      </w:r>
      <w:r w:rsidRPr="0047126E">
        <w:rPr>
          <w:snapToGrid w:val="0"/>
        </w:rPr>
        <w:t xml:space="preserve">ческий мониторинг. </w:t>
      </w:r>
      <w:r w:rsidRPr="0047126E">
        <w:t>– М.: МИПКРО, 2001. – 344 с</w:t>
      </w:r>
      <w:proofErr w:type="gramStart"/>
      <w:r w:rsidRPr="0047126E">
        <w:t>.</w:t>
      </w:r>
      <w:proofErr w:type="gramEnd"/>
    </w:p>
  </w:endnote>
  <w:endnote w:id="15">
    <w:p w:rsidR="00AE69F7" w:rsidRDefault="00AE69F7" w:rsidP="00AE69F7">
      <w:r w:rsidRPr="0047126E">
        <w:rPr>
          <w:rStyle w:val="afffffffffffffffffffff7"/>
          <w:szCs w:val="28"/>
        </w:rPr>
        <w:endnoteRef/>
      </w:r>
      <w:r w:rsidRPr="0047126E">
        <w:t>.</w:t>
      </w:r>
      <w:r>
        <w:t xml:space="preserve"> </w:t>
      </w:r>
      <w:r w:rsidRPr="0047126E">
        <w:rPr>
          <w:lang w:val="uk-UA"/>
        </w:rPr>
        <w:t xml:space="preserve">Бажора Ю.І., Кресюн В.Й., Носкін Л.О. та ін. Лазерна кореляційна спектроскопія у практичній охороні здоров'я (методичні рекомендації). – </w:t>
      </w:r>
      <w:r w:rsidRPr="0047126E">
        <w:rPr>
          <w:lang w:val="uk-UA"/>
        </w:rPr>
        <w:t>Одеса, 2003.- 24 с.</w:t>
      </w:r>
      <w:r>
        <w:t xml:space="preserve"> </w:t>
      </w:r>
    </w:p>
  </w:endnote>
  <w:endnote w:id="16">
    <w:p w:rsidR="00AE69F7" w:rsidRPr="003C0036" w:rsidRDefault="00AE69F7" w:rsidP="00AE69F7">
      <w:r w:rsidRPr="003C0036">
        <w:rPr>
          <w:rStyle w:val="afffffffffffffffffffff7"/>
          <w:szCs w:val="28"/>
        </w:rPr>
        <w:endnoteRef/>
      </w:r>
      <w:r w:rsidRPr="003C0036">
        <w:t>. Лебедев А.Д., Левчук Ю.Н., Носкин В.А. Лазерная корреляционная спектроскопия в биол</w:t>
      </w:r>
      <w:r>
        <w:t>огии. - К.: Наукова думка, 1987</w:t>
      </w:r>
      <w:r w:rsidRPr="003C0036">
        <w:t>. -</w:t>
      </w:r>
      <w:r>
        <w:t xml:space="preserve"> </w:t>
      </w:r>
      <w:r w:rsidRPr="003C0036">
        <w:t xml:space="preserve">256 </w:t>
      </w:r>
      <w:r>
        <w:rPr>
          <w:lang w:val="en-US"/>
        </w:rPr>
        <w:t>c</w:t>
      </w:r>
      <w:r w:rsidRPr="003C0036">
        <w:t xml:space="preserve">. </w:t>
      </w:r>
    </w:p>
  </w:endnote>
  <w:endnote w:id="17">
    <w:p w:rsidR="00AE69F7" w:rsidRPr="003C0036" w:rsidRDefault="00AE69F7" w:rsidP="00AE69F7">
      <w:r w:rsidRPr="003C0036">
        <w:rPr>
          <w:rStyle w:val="afffffffffffffffffffff7"/>
          <w:szCs w:val="28"/>
        </w:rPr>
        <w:endnoteRef/>
      </w:r>
      <w:r w:rsidRPr="003C0036">
        <w:t xml:space="preserve">. </w:t>
      </w:r>
      <w:r w:rsidRPr="003C0036">
        <w:rPr>
          <w:iCs/>
        </w:rPr>
        <w:t>Молекулярно-генетические</w:t>
      </w:r>
      <w:r w:rsidRPr="003C0036">
        <w:t xml:space="preserve"> и биофизические методы исследования в медицине</w:t>
      </w:r>
      <w:proofErr w:type="gramStart"/>
      <w:r w:rsidRPr="003C0036">
        <w:t xml:space="preserve"> / Р</w:t>
      </w:r>
      <w:proofErr w:type="gramEnd"/>
      <w:r w:rsidRPr="003C0036">
        <w:t xml:space="preserve">ед. Ю.И. Бажора, В.И. Кресюн, В.Н. Запорожан. – </w:t>
      </w:r>
      <w:r>
        <w:t>К</w:t>
      </w:r>
      <w:r w:rsidRPr="003C0036">
        <w:t>.: Здоров'я, 1996. -</w:t>
      </w:r>
      <w:r>
        <w:t xml:space="preserve"> </w:t>
      </w:r>
      <w:r w:rsidRPr="003C0036">
        <w:t xml:space="preserve">205 с.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6F3" w:rsidRDefault="004A76F3">
      <w:r>
        <w:separator/>
      </w:r>
    </w:p>
  </w:footnote>
  <w:footnote w:type="continuationSeparator" w:id="0">
    <w:p w:rsidR="004A76F3" w:rsidRDefault="004A7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54563E"/>
    <w:multiLevelType w:val="hybridMultilevel"/>
    <w:tmpl w:val="4E2AF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157467C"/>
    <w:multiLevelType w:val="hybridMultilevel"/>
    <w:tmpl w:val="D94000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83942CC"/>
    <w:multiLevelType w:val="hybridMultilevel"/>
    <w:tmpl w:val="D93094E0"/>
    <w:lvl w:ilvl="0" w:tplc="0526F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5FB021D2"/>
    <w:multiLevelType w:val="hybridMultilevel"/>
    <w:tmpl w:val="420AFA14"/>
    <w:lvl w:ilvl="0" w:tplc="0419000F">
      <w:start w:val="1"/>
      <w:numFmt w:val="decimal"/>
      <w:lvlText w:val="%1."/>
      <w:lvlJc w:val="left"/>
      <w:pPr>
        <w:tabs>
          <w:tab w:val="num" w:pos="1429"/>
        </w:tabs>
        <w:ind w:left="1429" w:hanging="360"/>
      </w:pPr>
    </w:lvl>
    <w:lvl w:ilvl="1" w:tplc="9C668FF2">
      <w:start w:val="1"/>
      <w:numFmt w:val="decimal"/>
      <w:lvlText w:val="%2."/>
      <w:lvlJc w:val="left"/>
      <w:pPr>
        <w:tabs>
          <w:tab w:val="num" w:pos="1429"/>
        </w:tabs>
        <w:ind w:left="1429" w:hanging="360"/>
      </w:pPr>
      <w:rPr>
        <w:color w:val="auto"/>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9"/>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5"/>
  </w:num>
  <w:num w:numId="58">
    <w:abstractNumId w:val="59"/>
  </w:num>
  <w:num w:numId="59">
    <w:abstractNumId w:val="60"/>
  </w:num>
  <w:num w:numId="60">
    <w:abstractNumId w:val="67"/>
  </w:num>
  <w:num w:numId="61">
    <w:abstractNumId w:val="54"/>
  </w:num>
  <w:num w:numId="62">
    <w:abstractNumId w:val="70"/>
  </w:num>
  <w:num w:numId="63">
    <w:abstractNumId w:val="46"/>
  </w:num>
  <w:num w:numId="64">
    <w:abstractNumId w:val="62"/>
  </w:num>
  <w:num w:numId="65">
    <w:abstractNumId w:val="66"/>
  </w:num>
  <w:num w:numId="66">
    <w:abstractNumId w:val="6"/>
  </w:num>
  <w:num w:numId="67">
    <w:abstractNumId w:val="61"/>
  </w:num>
  <w:num w:numId="68">
    <w:abstractNumId w:val="68"/>
  </w:num>
  <w:num w:numId="69">
    <w:abstractNumId w:val="42"/>
  </w:num>
  <w:num w:numId="70">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A76F3"/>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216A-7221-4507-B8AA-5CE65F88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6360</TotalTime>
  <Pages>29</Pages>
  <Words>10422</Words>
  <Characters>59406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69689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1468</cp:revision>
  <cp:lastPrinted>2009-02-06T08:36:00Z</cp:lastPrinted>
  <dcterms:created xsi:type="dcterms:W3CDTF">2015-03-22T11:10:00Z</dcterms:created>
  <dcterms:modified xsi:type="dcterms:W3CDTF">2015-09-11T07:30:00Z</dcterms:modified>
</cp:coreProperties>
</file>