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862F" w14:textId="77777777" w:rsidR="00372ACD" w:rsidRDefault="00372ACD" w:rsidP="00372ACD">
      <w:pPr>
        <w:pStyle w:val="106"/>
        <w:shd w:val="clear" w:color="auto" w:fill="auto"/>
        <w:spacing w:before="1322" w:after="1043" w:line="280" w:lineRule="exact"/>
        <w:ind w:left="2620"/>
      </w:pPr>
      <w:bookmarkStart w:id="0" w:name="bookmark0"/>
      <w:r>
        <w:rPr>
          <w:rStyle w:val="105"/>
          <w:b/>
          <w:bCs/>
          <w:color w:val="000000"/>
        </w:rPr>
        <w:t>ГУЛИЕВА Алена Юрьевна</w:t>
      </w:r>
      <w:bookmarkEnd w:id="0"/>
    </w:p>
    <w:p w14:paraId="59D269E4" w14:textId="77777777" w:rsidR="00372ACD" w:rsidRDefault="00372ACD" w:rsidP="00372ACD">
      <w:pPr>
        <w:keepNext/>
        <w:keepLines/>
        <w:ind w:left="20"/>
      </w:pPr>
      <w:bookmarkStart w:id="1" w:name="bookmark1"/>
      <w:r>
        <w:rPr>
          <w:rStyle w:val="75"/>
          <w:b w:val="0"/>
          <w:bCs w:val="0"/>
          <w:color w:val="000000"/>
        </w:rPr>
        <w:t>НОВЫЕ МЕТОДЫ</w:t>
      </w:r>
      <w:bookmarkEnd w:id="1"/>
    </w:p>
    <w:p w14:paraId="7835237C" w14:textId="77777777" w:rsidR="00372ACD" w:rsidRDefault="00372ACD" w:rsidP="00372ACD">
      <w:pPr>
        <w:keepNext/>
        <w:keepLines/>
        <w:ind w:left="20"/>
      </w:pPr>
      <w:bookmarkStart w:id="2" w:name="bookmark2"/>
      <w:r>
        <w:rPr>
          <w:rStyle w:val="75"/>
          <w:b w:val="0"/>
          <w:bCs w:val="0"/>
          <w:color w:val="000000"/>
        </w:rPr>
        <w:t>В УПРАВЛЕНИИ ИННОВАЦИОННЫМИ ПРОЕКТАМИ</w:t>
      </w:r>
      <w:r>
        <w:rPr>
          <w:rStyle w:val="75"/>
          <w:b w:val="0"/>
          <w:bCs w:val="0"/>
          <w:color w:val="000000"/>
        </w:rPr>
        <w:br/>
        <w:t>В РЕСТОРАННОМ БИЗНЕСЕ</w:t>
      </w:r>
      <w:bookmarkEnd w:id="2"/>
    </w:p>
    <w:p w14:paraId="299F3180" w14:textId="77777777" w:rsidR="00372ACD" w:rsidRDefault="00372ACD" w:rsidP="00372ACD">
      <w:pPr>
        <w:pStyle w:val="52"/>
        <w:shd w:val="clear" w:color="auto" w:fill="auto"/>
        <w:spacing w:after="1009" w:line="280" w:lineRule="exact"/>
        <w:ind w:left="20"/>
      </w:pPr>
      <w:r>
        <w:rPr>
          <w:rStyle w:val="51"/>
          <w:b/>
          <w:bCs/>
          <w:color w:val="000000"/>
        </w:rPr>
        <w:t>(на примере сети ресторанов «Джотто»)</w:t>
      </w:r>
    </w:p>
    <w:p w14:paraId="5B3AD33D" w14:textId="77777777" w:rsidR="00372ACD" w:rsidRDefault="00372ACD" w:rsidP="00372ACD">
      <w:pPr>
        <w:pStyle w:val="60"/>
        <w:shd w:val="clear" w:color="auto" w:fill="auto"/>
        <w:spacing w:before="0" w:after="688"/>
        <w:ind w:left="640"/>
      </w:pPr>
      <w:r>
        <w:rPr>
          <w:rStyle w:val="6"/>
          <w:color w:val="000000"/>
        </w:rPr>
        <w:t>Специальность 08.00.05 - «Экономика и управление народным хозяйством: (управление инновациями); (экономика, организация и управление предприятиями, отраслями, комплексами - сфера услуг)»</w:t>
      </w:r>
    </w:p>
    <w:p w14:paraId="7AC6BFE5" w14:textId="77777777" w:rsidR="00372ACD" w:rsidRDefault="00372ACD" w:rsidP="00372ACD">
      <w:pPr>
        <w:pStyle w:val="60"/>
        <w:shd w:val="clear" w:color="auto" w:fill="auto"/>
        <w:spacing w:before="0" w:after="1200" w:line="413" w:lineRule="exact"/>
        <w:ind w:left="20"/>
      </w:pPr>
      <w:r>
        <w:rPr>
          <w:rStyle w:val="6"/>
          <w:color w:val="000000"/>
        </w:rPr>
        <w:t>Диссертация на соискание</w:t>
      </w:r>
      <w:r>
        <w:rPr>
          <w:rStyle w:val="6"/>
          <w:color w:val="000000"/>
        </w:rPr>
        <w:br/>
        <w:t>ученой степени кандидата экономических наук</w:t>
      </w:r>
    </w:p>
    <w:p w14:paraId="35BCB43F" w14:textId="77777777" w:rsidR="00372ACD" w:rsidRDefault="00372ACD" w:rsidP="00372ACD">
      <w:pPr>
        <w:pStyle w:val="70"/>
        <w:shd w:val="clear" w:color="auto" w:fill="auto"/>
        <w:spacing w:after="1338"/>
        <w:ind w:left="5940"/>
      </w:pPr>
      <w:r>
        <w:rPr>
          <w:rStyle w:val="7"/>
          <w:b/>
          <w:bCs/>
          <w:color w:val="000000"/>
        </w:rPr>
        <w:t>Научный руководитель: д.э.н. Быкова О.Н.</w:t>
      </w:r>
    </w:p>
    <w:p w14:paraId="235B98B3" w14:textId="77777777" w:rsidR="00372ACD" w:rsidRDefault="00372ACD" w:rsidP="00372ACD">
      <w:pPr>
        <w:pStyle w:val="70"/>
        <w:shd w:val="clear" w:color="auto" w:fill="auto"/>
        <w:spacing w:after="0" w:line="240" w:lineRule="exact"/>
        <w:ind w:left="20"/>
        <w:sectPr w:rsidR="00372ACD">
          <w:headerReference w:type="even" r:id="rId7"/>
          <w:footnotePr>
            <w:numStart w:val="2"/>
          </w:footnotePr>
          <w:pgSz w:w="11900" w:h="16840"/>
          <w:pgMar w:top="1296" w:right="1256" w:bottom="744" w:left="2018" w:header="0" w:footer="3" w:gutter="0"/>
          <w:cols w:space="720"/>
          <w:noEndnote/>
          <w:docGrid w:linePitch="360"/>
        </w:sectPr>
      </w:pPr>
      <w:r>
        <w:rPr>
          <w:rStyle w:val="7"/>
          <w:b/>
          <w:bCs/>
          <w:color w:val="000000"/>
        </w:rPr>
        <w:t>Москва 2010</w:t>
      </w:r>
    </w:p>
    <w:p w14:paraId="0BFDCD44" w14:textId="77777777" w:rsidR="00372ACD" w:rsidRDefault="00372ACD" w:rsidP="00372ACD">
      <w:pPr>
        <w:pStyle w:val="52"/>
        <w:shd w:val="clear" w:color="auto" w:fill="auto"/>
        <w:spacing w:after="0" w:line="480" w:lineRule="exact"/>
        <w:ind w:left="3960"/>
      </w:pPr>
      <w:r>
        <w:rPr>
          <w:rStyle w:val="51"/>
          <w:b/>
          <w:bCs/>
          <w:color w:val="000000"/>
        </w:rPr>
        <w:lastRenderedPageBreak/>
        <w:t>Оглавление</w:t>
      </w:r>
    </w:p>
    <w:p w14:paraId="22B8730F" w14:textId="77777777" w:rsidR="00372ACD" w:rsidRDefault="00372ACD" w:rsidP="00372ACD">
      <w:pPr>
        <w:pStyle w:val="24"/>
        <w:shd w:val="clear" w:color="auto" w:fill="auto"/>
        <w:tabs>
          <w:tab w:val="right" w:pos="8684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3" w:tooltip="Current Document" w:history="1">
        <w:r>
          <w:rPr>
            <w:rStyle w:val="23"/>
            <w:b/>
            <w:bCs/>
            <w:color w:val="000000"/>
          </w:rPr>
          <w:t>Введение.</w:t>
        </w:r>
        <w:r>
          <w:rPr>
            <w:rStyle w:val="23"/>
            <w:b/>
            <w:bCs/>
            <w:color w:val="000000"/>
          </w:rPr>
          <w:tab/>
          <w:t>3</w:t>
        </w:r>
      </w:hyperlink>
    </w:p>
    <w:p w14:paraId="1922D99F" w14:textId="77777777" w:rsidR="00372ACD" w:rsidRDefault="00372ACD" w:rsidP="00372ACD">
      <w:pPr>
        <w:pStyle w:val="24"/>
        <w:shd w:val="clear" w:color="auto" w:fill="auto"/>
        <w:tabs>
          <w:tab w:val="right" w:pos="8684"/>
        </w:tabs>
      </w:pPr>
      <w:hyperlink w:anchor="bookmark5" w:tooltip="Current Document" w:history="1">
        <w:r>
          <w:rPr>
            <w:rStyle w:val="23"/>
            <w:b/>
            <w:bCs/>
            <w:color w:val="000000"/>
          </w:rPr>
          <w:t>Глава 1. Ресторанный бизнес в структуре сферы услуг отечественной экономики.</w:t>
        </w:r>
        <w:r>
          <w:rPr>
            <w:rStyle w:val="23"/>
            <w:b/>
            <w:bCs/>
            <w:color w:val="000000"/>
          </w:rPr>
          <w:tab/>
          <w:t>12</w:t>
        </w:r>
      </w:hyperlink>
    </w:p>
    <w:p w14:paraId="69037410" w14:textId="77777777" w:rsidR="00372ACD" w:rsidRDefault="00372ACD" w:rsidP="00465E48">
      <w:pPr>
        <w:pStyle w:val="af1"/>
        <w:numPr>
          <w:ilvl w:val="0"/>
          <w:numId w:val="3"/>
        </w:numPr>
        <w:shd w:val="clear" w:color="auto" w:fill="auto"/>
        <w:tabs>
          <w:tab w:val="left" w:pos="560"/>
        </w:tabs>
        <w:spacing w:before="0" w:line="480" w:lineRule="exact"/>
      </w:pPr>
      <w:r>
        <w:rPr>
          <w:rStyle w:val="af0"/>
          <w:color w:val="000000"/>
        </w:rPr>
        <w:t>Теоретическое осмысление роли и места ресторанного бизнеса в</w:t>
      </w:r>
    </w:p>
    <w:p w14:paraId="448878B5" w14:textId="77777777" w:rsidR="00372ACD" w:rsidRDefault="00372ACD" w:rsidP="00372ACD">
      <w:pPr>
        <w:pStyle w:val="af1"/>
        <w:shd w:val="clear" w:color="auto" w:fill="auto"/>
        <w:tabs>
          <w:tab w:val="right" w:pos="8684"/>
        </w:tabs>
      </w:pPr>
      <w:r>
        <w:rPr>
          <w:rStyle w:val="af0"/>
          <w:color w:val="000000"/>
        </w:rPr>
        <w:t>современной сфере услуг;</w:t>
      </w:r>
      <w:r>
        <w:rPr>
          <w:rStyle w:val="af0"/>
          <w:color w:val="000000"/>
        </w:rPr>
        <w:tab/>
      </w:r>
      <w:r>
        <w:rPr>
          <w:rStyle w:val="af"/>
          <w:color w:val="000000"/>
        </w:rPr>
        <w:t>12</w:t>
      </w:r>
    </w:p>
    <w:p w14:paraId="428B8B00" w14:textId="77777777" w:rsidR="00372ACD" w:rsidRDefault="00372ACD" w:rsidP="00465E48">
      <w:pPr>
        <w:pStyle w:val="af1"/>
        <w:numPr>
          <w:ilvl w:val="0"/>
          <w:numId w:val="3"/>
        </w:numPr>
        <w:shd w:val="clear" w:color="auto" w:fill="auto"/>
        <w:tabs>
          <w:tab w:val="left" w:pos="565"/>
        </w:tabs>
        <w:spacing w:before="0" w:line="480" w:lineRule="exact"/>
      </w:pPr>
      <w:r>
        <w:rPr>
          <w:rStyle w:val="af0"/>
          <w:color w:val="000000"/>
        </w:rPr>
        <w:t>Классификация ресторанных структур по параметрам качества:</w:t>
      </w:r>
    </w:p>
    <w:p w14:paraId="7E605145" w14:textId="77777777" w:rsidR="00372ACD" w:rsidRDefault="00372ACD" w:rsidP="00372ACD">
      <w:pPr>
        <w:pStyle w:val="af1"/>
        <w:shd w:val="clear" w:color="auto" w:fill="auto"/>
        <w:tabs>
          <w:tab w:val="right" w:pos="8684"/>
        </w:tabs>
      </w:pPr>
      <w:r>
        <w:rPr>
          <w:rStyle w:val="af0"/>
          <w:color w:val="000000"/>
        </w:rPr>
        <w:t>объективные основы и основные формы.</w:t>
      </w:r>
      <w:r>
        <w:rPr>
          <w:rStyle w:val="af0"/>
          <w:color w:val="000000"/>
        </w:rPr>
        <w:tab/>
      </w:r>
      <w:r>
        <w:rPr>
          <w:rStyle w:val="1f0"/>
          <w:color w:val="000000"/>
        </w:rPr>
        <w:t>19</w:t>
      </w:r>
    </w:p>
    <w:p w14:paraId="501AAED7" w14:textId="77777777" w:rsidR="00372ACD" w:rsidRDefault="00372ACD" w:rsidP="00372ACD">
      <w:pPr>
        <w:pStyle w:val="24"/>
        <w:shd w:val="clear" w:color="auto" w:fill="auto"/>
        <w:tabs>
          <w:tab w:val="right" w:pos="8684"/>
        </w:tabs>
      </w:pPr>
      <w:hyperlink w:anchor="bookmark10" w:tooltip="Current Document" w:history="1">
        <w:r>
          <w:rPr>
            <w:rStyle w:val="23"/>
            <w:b/>
            <w:bCs/>
            <w:color w:val="000000"/>
          </w:rPr>
          <w:t>Глава 2. Управление инновационными проектами в структурах ресторанного бизнеса.</w:t>
        </w:r>
        <w:r>
          <w:rPr>
            <w:rStyle w:val="23"/>
            <w:b/>
            <w:bCs/>
            <w:color w:val="000000"/>
          </w:rPr>
          <w:tab/>
          <w:t>35</w:t>
        </w:r>
      </w:hyperlink>
    </w:p>
    <w:p w14:paraId="2AB241CD" w14:textId="77777777" w:rsidR="00372ACD" w:rsidRDefault="00372ACD" w:rsidP="00465E48">
      <w:pPr>
        <w:pStyle w:val="af1"/>
        <w:numPr>
          <w:ilvl w:val="1"/>
          <w:numId w:val="3"/>
        </w:numPr>
        <w:shd w:val="clear" w:color="auto" w:fill="auto"/>
        <w:tabs>
          <w:tab w:val="left" w:pos="538"/>
        </w:tabs>
        <w:spacing w:before="0" w:line="480" w:lineRule="exact"/>
      </w:pPr>
      <w:r>
        <w:rPr>
          <w:rStyle w:val="af0"/>
          <w:color w:val="000000"/>
        </w:rPr>
        <w:t>Исследование содержания и формы инновационных проектов в</w:t>
      </w:r>
    </w:p>
    <w:p w14:paraId="13932B32" w14:textId="77777777" w:rsidR="00372ACD" w:rsidRDefault="00372ACD" w:rsidP="00372ACD">
      <w:pPr>
        <w:pStyle w:val="af1"/>
        <w:shd w:val="clear" w:color="auto" w:fill="auto"/>
        <w:tabs>
          <w:tab w:val="right" w:pos="8684"/>
        </w:tabs>
      </w:pPr>
      <w:r>
        <w:rPr>
          <w:rStyle w:val="af0"/>
          <w:color w:val="000000"/>
        </w:rPr>
        <w:t>ресторанном бизнесе (РБ);</w:t>
      </w:r>
      <w:r>
        <w:rPr>
          <w:rStyle w:val="af0"/>
          <w:color w:val="000000"/>
        </w:rPr>
        <w:tab/>
        <w:t>35</w:t>
      </w:r>
    </w:p>
    <w:p w14:paraId="0FECC8DA" w14:textId="77777777" w:rsidR="00372ACD" w:rsidRDefault="00372ACD" w:rsidP="00465E48">
      <w:pPr>
        <w:pStyle w:val="af1"/>
        <w:numPr>
          <w:ilvl w:val="1"/>
          <w:numId w:val="3"/>
        </w:numPr>
        <w:shd w:val="clear" w:color="auto" w:fill="auto"/>
        <w:tabs>
          <w:tab w:val="left" w:pos="538"/>
        </w:tabs>
        <w:spacing w:before="0" w:line="480" w:lineRule="exact"/>
      </w:pPr>
      <w:r>
        <w:rPr>
          <w:rStyle w:val="af0"/>
          <w:color w:val="000000"/>
        </w:rPr>
        <w:t>Обобщение отечественной и зарубежной практики реализации</w:t>
      </w:r>
    </w:p>
    <w:p w14:paraId="09E202B4" w14:textId="77777777" w:rsidR="00372ACD" w:rsidRDefault="00372ACD" w:rsidP="00372ACD">
      <w:pPr>
        <w:pStyle w:val="af1"/>
        <w:shd w:val="clear" w:color="auto" w:fill="auto"/>
        <w:tabs>
          <w:tab w:val="right" w:pos="8684"/>
        </w:tabs>
      </w:pPr>
      <w:r>
        <w:rPr>
          <w:rStyle w:val="af0"/>
          <w:color w:val="000000"/>
        </w:rPr>
        <w:t>инновационных проектов в сфере РБ;</w:t>
      </w:r>
      <w:r>
        <w:rPr>
          <w:rStyle w:val="af0"/>
          <w:color w:val="000000"/>
        </w:rPr>
        <w:tab/>
      </w:r>
      <w:r>
        <w:rPr>
          <w:rStyle w:val="1f0"/>
          <w:color w:val="000000"/>
        </w:rPr>
        <w:t>42</w:t>
      </w:r>
    </w:p>
    <w:p w14:paraId="3E8E6D03" w14:textId="77777777" w:rsidR="00372ACD" w:rsidRDefault="00372ACD" w:rsidP="00465E48">
      <w:pPr>
        <w:pStyle w:val="af1"/>
        <w:numPr>
          <w:ilvl w:val="0"/>
          <w:numId w:val="4"/>
        </w:numPr>
        <w:shd w:val="clear" w:color="auto" w:fill="auto"/>
        <w:tabs>
          <w:tab w:val="left" w:pos="589"/>
        </w:tabs>
        <w:spacing w:before="0" w:line="480" w:lineRule="exact"/>
      </w:pPr>
      <w:r>
        <w:rPr>
          <w:rStyle w:val="af0"/>
          <w:color w:val="000000"/>
        </w:rPr>
        <w:t>Систематизация опыта сети ресторанов «Джотто» в области</w:t>
      </w:r>
    </w:p>
    <w:p w14:paraId="78F8D9B6" w14:textId="77777777" w:rsidR="00372ACD" w:rsidRDefault="00372ACD" w:rsidP="00372ACD">
      <w:pPr>
        <w:pStyle w:val="af1"/>
        <w:shd w:val="clear" w:color="auto" w:fill="auto"/>
        <w:tabs>
          <w:tab w:val="right" w:pos="8684"/>
        </w:tabs>
      </w:pPr>
      <w:r>
        <w:rPr>
          <w:rStyle w:val="af0"/>
          <w:color w:val="000000"/>
        </w:rPr>
        <w:t>разработки и реализации инновационных проектов.</w:t>
      </w:r>
      <w:r>
        <w:rPr>
          <w:rStyle w:val="af0"/>
          <w:color w:val="000000"/>
        </w:rPr>
        <w:tab/>
      </w:r>
      <w:r>
        <w:rPr>
          <w:rStyle w:val="1f0"/>
          <w:color w:val="000000"/>
        </w:rPr>
        <w:t>58</w:t>
      </w:r>
    </w:p>
    <w:p w14:paraId="7DC52236" w14:textId="77777777" w:rsidR="00372ACD" w:rsidRDefault="00372ACD" w:rsidP="00372ACD">
      <w:pPr>
        <w:pStyle w:val="24"/>
        <w:shd w:val="clear" w:color="auto" w:fill="auto"/>
        <w:tabs>
          <w:tab w:val="right" w:pos="8684"/>
        </w:tabs>
      </w:pPr>
      <w:hyperlink w:anchor="bookmark16" w:tooltip="Current Document" w:history="1">
        <w:r>
          <w:rPr>
            <w:rStyle w:val="23"/>
            <w:b/>
            <w:bCs/>
            <w:color w:val="000000"/>
          </w:rPr>
          <w:t>Глава 3. Развитие организационных и экономических основ управления инновационными проектами в сфере РБ.</w:t>
        </w:r>
        <w:r>
          <w:rPr>
            <w:rStyle w:val="23"/>
            <w:b/>
            <w:bCs/>
            <w:color w:val="000000"/>
          </w:rPr>
          <w:tab/>
          <w:t>61</w:t>
        </w:r>
      </w:hyperlink>
    </w:p>
    <w:p w14:paraId="0EBE5EA4" w14:textId="77777777" w:rsidR="00372ACD" w:rsidRDefault="00372ACD" w:rsidP="00465E48">
      <w:pPr>
        <w:pStyle w:val="af1"/>
        <w:numPr>
          <w:ilvl w:val="1"/>
          <w:numId w:val="4"/>
        </w:numPr>
        <w:shd w:val="clear" w:color="auto" w:fill="auto"/>
        <w:tabs>
          <w:tab w:val="left" w:pos="538"/>
        </w:tabs>
        <w:spacing w:before="0" w:line="480" w:lineRule="exact"/>
      </w:pPr>
      <w:r>
        <w:rPr>
          <w:rStyle w:val="af0"/>
          <w:color w:val="000000"/>
        </w:rPr>
        <w:t>Формирование предложений по новым организационным формам</w:t>
      </w:r>
    </w:p>
    <w:p w14:paraId="38417825" w14:textId="77777777" w:rsidR="00372ACD" w:rsidRDefault="00372ACD" w:rsidP="00372ACD">
      <w:pPr>
        <w:pStyle w:val="af1"/>
        <w:shd w:val="clear" w:color="auto" w:fill="auto"/>
        <w:tabs>
          <w:tab w:val="right" w:pos="8684"/>
        </w:tabs>
        <w:ind w:left="440"/>
      </w:pPr>
      <w:r>
        <w:rPr>
          <w:rStyle w:val="af0"/>
          <w:color w:val="000000"/>
        </w:rPr>
        <w:t>управления инновациями в сетевой ресторанной структуре;</w:t>
      </w:r>
      <w:r>
        <w:rPr>
          <w:rStyle w:val="af0"/>
          <w:color w:val="000000"/>
        </w:rPr>
        <w:tab/>
      </w:r>
      <w:r>
        <w:rPr>
          <w:rStyle w:val="1f0"/>
          <w:color w:val="000000"/>
        </w:rPr>
        <w:t>61</w:t>
      </w:r>
    </w:p>
    <w:p w14:paraId="42AAF09E" w14:textId="77777777" w:rsidR="00372ACD" w:rsidRDefault="00372ACD" w:rsidP="00465E48">
      <w:pPr>
        <w:pStyle w:val="af1"/>
        <w:numPr>
          <w:ilvl w:val="1"/>
          <w:numId w:val="4"/>
        </w:numPr>
        <w:shd w:val="clear" w:color="auto" w:fill="auto"/>
        <w:tabs>
          <w:tab w:val="left" w:pos="538"/>
        </w:tabs>
        <w:spacing w:before="0" w:line="480" w:lineRule="exact"/>
      </w:pPr>
      <w:r>
        <w:rPr>
          <w:rStyle w:val="af0"/>
          <w:color w:val="000000"/>
        </w:rPr>
        <w:t>Разработка методических подходов к оценке эффективности</w:t>
      </w:r>
    </w:p>
    <w:p w14:paraId="32DDBAAF" w14:textId="77777777" w:rsidR="00372ACD" w:rsidRDefault="00372ACD" w:rsidP="00372ACD">
      <w:pPr>
        <w:pStyle w:val="af1"/>
        <w:shd w:val="clear" w:color="auto" w:fill="auto"/>
        <w:tabs>
          <w:tab w:val="right" w:pos="8684"/>
        </w:tabs>
        <w:ind w:left="440"/>
      </w:pPr>
      <w:r>
        <w:rPr>
          <w:rStyle w:val="af0"/>
          <w:color w:val="000000"/>
        </w:rPr>
        <w:t>управления инновационными проектами.</w:t>
      </w:r>
      <w:r>
        <w:rPr>
          <w:rStyle w:val="af0"/>
          <w:color w:val="000000"/>
        </w:rPr>
        <w:tab/>
        <w:t>75</w:t>
      </w:r>
    </w:p>
    <w:p w14:paraId="7F4FAAE1" w14:textId="77777777" w:rsidR="00372ACD" w:rsidRDefault="00372ACD" w:rsidP="00372ACD">
      <w:pPr>
        <w:pStyle w:val="24"/>
        <w:shd w:val="clear" w:color="auto" w:fill="auto"/>
        <w:tabs>
          <w:tab w:val="right" w:pos="8684"/>
        </w:tabs>
      </w:pPr>
      <w:r>
        <w:rPr>
          <w:rStyle w:val="23"/>
          <w:b/>
          <w:bCs/>
          <w:color w:val="000000"/>
        </w:rPr>
        <w:t>Заключение.</w:t>
      </w:r>
      <w:r>
        <w:rPr>
          <w:rStyle w:val="23"/>
          <w:b/>
          <w:bCs/>
          <w:color w:val="000000"/>
        </w:rPr>
        <w:tab/>
        <w:t>104</w:t>
      </w:r>
    </w:p>
    <w:p w14:paraId="2E5B7BBE" w14:textId="77777777" w:rsidR="00372ACD" w:rsidRDefault="00372ACD" w:rsidP="00372ACD">
      <w:pPr>
        <w:pStyle w:val="24"/>
        <w:shd w:val="clear" w:color="auto" w:fill="auto"/>
        <w:tabs>
          <w:tab w:val="right" w:pos="8684"/>
        </w:tabs>
      </w:pPr>
      <w:hyperlink w:anchor="bookmark19" w:tooltip="Current Document" w:history="1">
        <w:r>
          <w:rPr>
            <w:rStyle w:val="23"/>
            <w:b/>
            <w:bCs/>
            <w:color w:val="000000"/>
          </w:rPr>
          <w:t>Список использованной литературы.</w:t>
        </w:r>
        <w:r>
          <w:rPr>
            <w:rStyle w:val="23"/>
            <w:b/>
            <w:bCs/>
            <w:color w:val="000000"/>
          </w:rPr>
          <w:tab/>
          <w:t>108</w:t>
        </w:r>
      </w:hyperlink>
    </w:p>
    <w:p w14:paraId="06A6E133" w14:textId="77777777" w:rsidR="00372ACD" w:rsidRDefault="00372ACD" w:rsidP="00372ACD">
      <w:pPr>
        <w:pStyle w:val="24"/>
        <w:shd w:val="clear" w:color="auto" w:fill="auto"/>
        <w:tabs>
          <w:tab w:val="right" w:pos="8684"/>
        </w:tabs>
        <w:sectPr w:rsidR="00372ACD">
          <w:pgSz w:w="11900" w:h="16840"/>
          <w:pgMar w:top="3216" w:right="1208" w:bottom="1651" w:left="1822" w:header="0" w:footer="3" w:gutter="0"/>
          <w:cols w:space="720"/>
          <w:noEndnote/>
          <w:docGrid w:linePitch="360"/>
        </w:sectPr>
      </w:pPr>
      <w:hyperlink w:anchor="bookmark22" w:tooltip="Current Document" w:history="1">
        <w:r>
          <w:rPr>
            <w:rStyle w:val="23"/>
            <w:b/>
            <w:bCs/>
            <w:color w:val="000000"/>
          </w:rPr>
          <w:t>Приложения.</w:t>
        </w:r>
        <w:r>
          <w:rPr>
            <w:rStyle w:val="23"/>
            <w:b/>
            <w:bCs/>
            <w:color w:val="000000"/>
          </w:rPr>
          <w:tab/>
          <w:t>120</w:t>
        </w:r>
      </w:hyperlink>
    </w:p>
    <w:p w14:paraId="63C248EA" w14:textId="114272F5" w:rsidR="002D4475" w:rsidRDefault="00372ACD" w:rsidP="00372ACD">
      <w:r>
        <w:lastRenderedPageBreak/>
        <w:fldChar w:fldCharType="end"/>
      </w:r>
    </w:p>
    <w:p w14:paraId="3D40D3CE" w14:textId="7B0A6584" w:rsidR="00372ACD" w:rsidRDefault="00372ACD" w:rsidP="00372ACD"/>
    <w:p w14:paraId="58E5776E" w14:textId="7623A82D" w:rsidR="00372ACD" w:rsidRDefault="00372ACD" w:rsidP="00372ACD"/>
    <w:p w14:paraId="51ACF9F6" w14:textId="77777777" w:rsidR="00372ACD" w:rsidRDefault="00372ACD" w:rsidP="00372ACD">
      <w:pPr>
        <w:pStyle w:val="210"/>
        <w:shd w:val="clear" w:color="auto" w:fill="auto"/>
        <w:ind w:left="340" w:right="380" w:firstLine="560"/>
      </w:pPr>
      <w:r>
        <w:rPr>
          <w:rStyle w:val="21"/>
          <w:color w:val="000000"/>
        </w:rPr>
        <w:t>В соответствии с целями и задачами диссертационного исследования в работе сделаны следующие выводы и рекомендации, выносимые на защиту.</w:t>
      </w:r>
    </w:p>
    <w:p w14:paraId="73FE20D0" w14:textId="77777777" w:rsidR="00372ACD" w:rsidRDefault="00372ACD" w:rsidP="00465E48">
      <w:pPr>
        <w:pStyle w:val="210"/>
        <w:numPr>
          <w:ilvl w:val="0"/>
          <w:numId w:val="2"/>
        </w:numPr>
        <w:shd w:val="clear" w:color="auto" w:fill="auto"/>
        <w:tabs>
          <w:tab w:val="left" w:pos="1205"/>
        </w:tabs>
        <w:spacing w:before="0" w:after="0" w:line="480" w:lineRule="exact"/>
        <w:ind w:left="340" w:right="380" w:firstLine="560"/>
        <w:jc w:val="both"/>
      </w:pPr>
      <w:r>
        <w:rPr>
          <w:rStyle w:val="21"/>
          <w:color w:val="000000"/>
        </w:rPr>
        <w:t>На основе проведенного исследования автором предложен и научно обоснован механизм управления инновационными проектами для предприятий сферы услуг (ресторанного бизнеса), что позволяет сформулировать следующие выводы.</w:t>
      </w:r>
    </w:p>
    <w:p w14:paraId="773DD295" w14:textId="77777777" w:rsidR="00372ACD" w:rsidRDefault="00372ACD" w:rsidP="00465E48">
      <w:pPr>
        <w:pStyle w:val="210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 w:line="480" w:lineRule="exact"/>
        <w:ind w:left="1060" w:right="380" w:hanging="360"/>
        <w:jc w:val="both"/>
      </w:pPr>
      <w:r>
        <w:rPr>
          <w:rStyle w:val="21"/>
          <w:color w:val="000000"/>
        </w:rPr>
        <w:t xml:space="preserve">Задачи решения вопросов эффективной организации инновационной деятельности предприятий ресторанного бизнеса предполагают использование проектного финансирования для разработки и реализации инноваций. Специфика ресторанного бизнеса, как отрасли сферы услуг, предполагает под инновациями не только улучшение качества жизни людей (удовлетворение потребности в качественной (экологический аспект), красиво и вкусно приготовленной пище (эстетическое наслаждение)), но и грамотно выстроенные взаимоотношения с клиентами, грамотную маркетинговую политику и </w:t>
      </w:r>
      <w:r>
        <w:rPr>
          <w:rStyle w:val="21"/>
          <w:color w:val="000000"/>
          <w:lang w:val="en-US" w:eastAsia="en-US"/>
        </w:rPr>
        <w:t>PR</w:t>
      </w:r>
      <w:r>
        <w:rPr>
          <w:rStyle w:val="21"/>
          <w:color w:val="000000"/>
        </w:rPr>
        <w:t>-стратегию, а также учет необходимости коммерциализации инновационных разработок (получение патентов, регистрация фирменных знаков).</w:t>
      </w:r>
    </w:p>
    <w:p w14:paraId="19C48442" w14:textId="77777777" w:rsidR="00372ACD" w:rsidRDefault="00372ACD" w:rsidP="00465E48">
      <w:pPr>
        <w:pStyle w:val="210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 w:line="480" w:lineRule="exact"/>
        <w:ind w:left="1060" w:right="380" w:hanging="360"/>
        <w:jc w:val="both"/>
        <w:sectPr w:rsidR="00372ACD">
          <w:pgSz w:w="11900" w:h="16840"/>
          <w:pgMar w:top="2492" w:right="666" w:bottom="966" w:left="1202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Анализ исходных условий для осуществления инновационной деятельности приводит к выводу о необходимости систематизации процедуры управления инновационными проектами в ресторанном бизнесе, поскольку инновации, необходимые для развития и повышения капитализации предприятия отрасли, в настоящее время не могут быть осуществлены в силу несформированности организационно-правовых и финансовых механизмов </w:t>
      </w:r>
      <w:r>
        <w:rPr>
          <w:rStyle w:val="21"/>
          <w:color w:val="000000"/>
        </w:rPr>
        <w:lastRenderedPageBreak/>
        <w:t>их осуществления. В настоящее время актуальны методы инновационного управления, корректный механизм формирования портфеля инновационных проектов и методика отбора проектов в портфель, а</w:t>
      </w:r>
    </w:p>
    <w:p w14:paraId="2312A1A2" w14:textId="77777777" w:rsidR="00372ACD" w:rsidRDefault="00372ACD" w:rsidP="00372ACD">
      <w:pPr>
        <w:pStyle w:val="210"/>
        <w:shd w:val="clear" w:color="auto" w:fill="auto"/>
        <w:spacing w:line="485" w:lineRule="exact"/>
        <w:ind w:left="1060" w:firstLine="0"/>
        <w:jc w:val="left"/>
      </w:pPr>
      <w:r>
        <w:rPr>
          <w:rStyle w:val="21"/>
          <w:color w:val="000000"/>
        </w:rPr>
        <w:lastRenderedPageBreak/>
        <w:t xml:space="preserve">также проведение </w:t>
      </w:r>
      <w:proofErr w:type="spellStart"/>
      <w:r>
        <w:rPr>
          <w:rStyle w:val="21"/>
          <w:color w:val="000000"/>
        </w:rPr>
        <w:t>критериальных</w:t>
      </w:r>
      <w:proofErr w:type="spellEnd"/>
      <w:r>
        <w:rPr>
          <w:rStyle w:val="21"/>
          <w:color w:val="000000"/>
        </w:rPr>
        <w:t xml:space="preserve"> оценок КПЭ по итогам внедрения новых методов управления проектами.</w:t>
      </w:r>
    </w:p>
    <w:p w14:paraId="1CCF8C89" w14:textId="77777777" w:rsidR="00372ACD" w:rsidRDefault="00372ACD" w:rsidP="00465E48">
      <w:pPr>
        <w:pStyle w:val="210"/>
        <w:numPr>
          <w:ilvl w:val="0"/>
          <w:numId w:val="2"/>
        </w:numPr>
        <w:shd w:val="clear" w:color="auto" w:fill="auto"/>
        <w:tabs>
          <w:tab w:val="left" w:pos="1048"/>
        </w:tabs>
        <w:spacing w:before="0" w:after="0" w:line="485" w:lineRule="exact"/>
        <w:ind w:left="1060" w:right="400" w:hanging="380"/>
        <w:jc w:val="both"/>
      </w:pPr>
      <w:r>
        <w:rPr>
          <w:rStyle w:val="21"/>
          <w:color w:val="000000"/>
        </w:rPr>
        <w:t>На основе рассмотренных теоретических положений возможно разработать и апробировать критерии измерения эффективности инновационного проекта ресторана, а также включать обозначенные критерии в механизм оценки эффективности инновационных проектов для ресторанной отрасли, методики оценки эффективности, внутренние форматы управленческой отчетности.</w:t>
      </w:r>
    </w:p>
    <w:p w14:paraId="614F1E96" w14:textId="77777777" w:rsidR="00372ACD" w:rsidRDefault="00372ACD" w:rsidP="00465E48">
      <w:pPr>
        <w:pStyle w:val="210"/>
        <w:numPr>
          <w:ilvl w:val="0"/>
          <w:numId w:val="2"/>
        </w:numPr>
        <w:shd w:val="clear" w:color="auto" w:fill="auto"/>
        <w:tabs>
          <w:tab w:val="left" w:pos="1048"/>
        </w:tabs>
        <w:spacing w:before="0" w:after="0" w:line="485" w:lineRule="exact"/>
        <w:ind w:left="1060" w:right="400" w:hanging="380"/>
        <w:jc w:val="both"/>
      </w:pPr>
      <w:r>
        <w:rPr>
          <w:rStyle w:val="21"/>
          <w:color w:val="000000"/>
        </w:rPr>
        <w:t>Автором сформирован портфель проектов, имеющий следующее содержание:</w:t>
      </w:r>
    </w:p>
    <w:p w14:paraId="335550E3" w14:textId="77777777" w:rsidR="00372ACD" w:rsidRDefault="00372ACD" w:rsidP="00465E48">
      <w:pPr>
        <w:pStyle w:val="210"/>
        <w:numPr>
          <w:ilvl w:val="0"/>
          <w:numId w:val="1"/>
        </w:numPr>
        <w:shd w:val="clear" w:color="auto" w:fill="auto"/>
        <w:tabs>
          <w:tab w:val="left" w:pos="1132"/>
        </w:tabs>
        <w:spacing w:before="0" w:after="0" w:line="485" w:lineRule="exact"/>
        <w:ind w:left="1060" w:right="400" w:hanging="380"/>
        <w:jc w:val="both"/>
      </w:pPr>
      <w:r>
        <w:rPr>
          <w:rStyle w:val="21"/>
          <w:color w:val="000000"/>
        </w:rPr>
        <w:t>В области реформирования организационной структуры автором разработана концепция работы отдела инноваций (</w:t>
      </w:r>
      <w:proofErr w:type="spellStart"/>
      <w:r>
        <w:rPr>
          <w:rStyle w:val="21"/>
          <w:color w:val="000000"/>
        </w:rPr>
        <w:t>бизнес</w:t>
      </w:r>
      <w:r>
        <w:rPr>
          <w:rStyle w:val="21"/>
          <w:color w:val="000000"/>
        </w:rPr>
        <w:softHyphen/>
        <w:t>консалтинга</w:t>
      </w:r>
      <w:proofErr w:type="spellEnd"/>
      <w:r>
        <w:rPr>
          <w:rStyle w:val="21"/>
          <w:color w:val="000000"/>
        </w:rPr>
        <w:t>), определены проектные команды и полномочия сотрудников;</w:t>
      </w:r>
    </w:p>
    <w:p w14:paraId="6B0CD99F" w14:textId="77777777" w:rsidR="00372ACD" w:rsidRDefault="00372ACD" w:rsidP="00465E48">
      <w:pPr>
        <w:pStyle w:val="210"/>
        <w:numPr>
          <w:ilvl w:val="0"/>
          <w:numId w:val="1"/>
        </w:numPr>
        <w:shd w:val="clear" w:color="auto" w:fill="auto"/>
        <w:tabs>
          <w:tab w:val="left" w:pos="1132"/>
        </w:tabs>
        <w:spacing w:before="0" w:after="0" w:line="485" w:lineRule="exact"/>
        <w:ind w:left="1060" w:right="400" w:hanging="380"/>
        <w:jc w:val="both"/>
      </w:pPr>
      <w:r>
        <w:rPr>
          <w:rStyle w:val="21"/>
          <w:color w:val="000000"/>
        </w:rPr>
        <w:t xml:space="preserve">В области управления персоналом автором разработана и апробирована «инновационная система грейдов для ресторана»: все сотрудники могут войти в любой </w:t>
      </w:r>
      <w:proofErr w:type="spellStart"/>
      <w:r>
        <w:rPr>
          <w:rStyle w:val="21"/>
          <w:color w:val="000000"/>
        </w:rPr>
        <w:t>грэйд</w:t>
      </w:r>
      <w:proofErr w:type="spellEnd"/>
      <w:r>
        <w:rPr>
          <w:rStyle w:val="21"/>
          <w:color w:val="000000"/>
        </w:rPr>
        <w:t xml:space="preserve"> и в соответствии с </w:t>
      </w:r>
      <w:proofErr w:type="spellStart"/>
      <w:r>
        <w:rPr>
          <w:rStyle w:val="21"/>
          <w:color w:val="000000"/>
        </w:rPr>
        <w:t>грэйдом</w:t>
      </w:r>
      <w:proofErr w:type="spellEnd"/>
      <w:r>
        <w:rPr>
          <w:rStyle w:val="21"/>
          <w:color w:val="000000"/>
        </w:rPr>
        <w:t xml:space="preserve"> участвовать в проектах (предварительно обучившись и сдав экзамены), при вступлении в </w:t>
      </w:r>
      <w:proofErr w:type="spellStart"/>
      <w:r>
        <w:rPr>
          <w:rStyle w:val="21"/>
          <w:color w:val="000000"/>
        </w:rPr>
        <w:t>грэйд</w:t>
      </w:r>
      <w:proofErr w:type="spellEnd"/>
      <w:r>
        <w:rPr>
          <w:rStyle w:val="21"/>
          <w:color w:val="000000"/>
        </w:rPr>
        <w:t xml:space="preserve"> увеличивается заработная плата и возможность реализовать творческий потенциал;</w:t>
      </w:r>
    </w:p>
    <w:p w14:paraId="67059BB3" w14:textId="77777777" w:rsidR="00372ACD" w:rsidRDefault="00372ACD" w:rsidP="00465E48">
      <w:pPr>
        <w:pStyle w:val="210"/>
        <w:numPr>
          <w:ilvl w:val="0"/>
          <w:numId w:val="1"/>
        </w:numPr>
        <w:shd w:val="clear" w:color="auto" w:fill="auto"/>
        <w:tabs>
          <w:tab w:val="left" w:pos="1132"/>
        </w:tabs>
        <w:spacing w:before="0" w:after="0" w:line="485" w:lineRule="exact"/>
        <w:ind w:left="1060" w:right="400" w:hanging="380"/>
        <w:jc w:val="both"/>
      </w:pPr>
      <w:r>
        <w:rPr>
          <w:rStyle w:val="21"/>
          <w:color w:val="000000"/>
        </w:rPr>
        <w:t xml:space="preserve">В области автоматизации деятельности сети ресторанов «Джотто» автор предлагает использовать инновационный для предприятия программный комплекс </w:t>
      </w:r>
      <w:proofErr w:type="spellStart"/>
      <w:r>
        <w:rPr>
          <w:rStyle w:val="21"/>
          <w:color w:val="000000"/>
          <w:lang w:val="en-US" w:eastAsia="en-US"/>
        </w:rPr>
        <w:t>TillyPad</w:t>
      </w:r>
      <w:proofErr w:type="spellEnd"/>
      <w:r w:rsidRPr="00372ACD">
        <w:rPr>
          <w:rStyle w:val="21"/>
          <w:color w:val="000000"/>
          <w:lang w:eastAsia="en-US"/>
        </w:rPr>
        <w:t>.</w:t>
      </w:r>
    </w:p>
    <w:p w14:paraId="5D331471" w14:textId="77777777" w:rsidR="00372ACD" w:rsidRDefault="00372ACD" w:rsidP="00465E48">
      <w:pPr>
        <w:pStyle w:val="210"/>
        <w:numPr>
          <w:ilvl w:val="0"/>
          <w:numId w:val="2"/>
        </w:numPr>
        <w:shd w:val="clear" w:color="auto" w:fill="auto"/>
        <w:tabs>
          <w:tab w:val="left" w:pos="1048"/>
        </w:tabs>
        <w:spacing w:before="0" w:after="0" w:line="485" w:lineRule="exact"/>
        <w:ind w:left="1060" w:right="400" w:hanging="380"/>
        <w:jc w:val="both"/>
      </w:pPr>
      <w:r>
        <w:rPr>
          <w:rStyle w:val="21"/>
          <w:color w:val="000000"/>
        </w:rPr>
        <w:t xml:space="preserve">Автором предложен новый метод для разработки концепции ресторана и новых «продуктов ресторанного бизнеса», - «Метод поиска ресурсов </w:t>
      </w:r>
      <w:proofErr w:type="spellStart"/>
      <w:r>
        <w:rPr>
          <w:rStyle w:val="21"/>
          <w:color w:val="000000"/>
        </w:rPr>
        <w:t>твочества</w:t>
      </w:r>
      <w:proofErr w:type="spellEnd"/>
      <w:r>
        <w:rPr>
          <w:rStyle w:val="21"/>
          <w:color w:val="000000"/>
        </w:rPr>
        <w:t xml:space="preserve"> и идей в исторических корнях объекта».</w:t>
      </w:r>
    </w:p>
    <w:p w14:paraId="0BA41AE8" w14:textId="77777777" w:rsidR="00372ACD" w:rsidRDefault="00372ACD" w:rsidP="00465E48">
      <w:pPr>
        <w:pStyle w:val="210"/>
        <w:numPr>
          <w:ilvl w:val="0"/>
          <w:numId w:val="2"/>
        </w:numPr>
        <w:shd w:val="clear" w:color="auto" w:fill="auto"/>
        <w:tabs>
          <w:tab w:val="left" w:pos="1048"/>
        </w:tabs>
        <w:spacing w:before="0" w:after="0" w:line="485" w:lineRule="exact"/>
        <w:ind w:left="1060" w:right="400" w:hanging="380"/>
        <w:jc w:val="both"/>
      </w:pPr>
      <w:r>
        <w:rPr>
          <w:rStyle w:val="21"/>
          <w:color w:val="000000"/>
        </w:rPr>
        <w:t>Автором предложена к использованию новая «Гибкая модель управления инновационными проектами», основанная на импровизации. Сильными сторонами которой является ее</w:t>
      </w:r>
    </w:p>
    <w:p w14:paraId="31A8E051" w14:textId="77777777" w:rsidR="00372ACD" w:rsidRDefault="00372ACD" w:rsidP="00372ACD">
      <w:pPr>
        <w:pStyle w:val="210"/>
        <w:shd w:val="clear" w:color="auto" w:fill="auto"/>
        <w:spacing w:line="485" w:lineRule="exact"/>
        <w:ind w:left="1060" w:firstLine="0"/>
        <w:jc w:val="left"/>
      </w:pPr>
      <w:r>
        <w:rPr>
          <w:rStyle w:val="21"/>
          <w:color w:val="000000"/>
        </w:rPr>
        <w:lastRenderedPageBreak/>
        <w:t>эффективность в условиях высокого уровня неопределенности (что характерно при реализации инновационных проектов).</w:t>
      </w:r>
    </w:p>
    <w:p w14:paraId="36B25972" w14:textId="77777777" w:rsidR="00372ACD" w:rsidRDefault="00372ACD" w:rsidP="00465E48">
      <w:pPr>
        <w:pStyle w:val="210"/>
        <w:numPr>
          <w:ilvl w:val="0"/>
          <w:numId w:val="2"/>
        </w:numPr>
        <w:shd w:val="clear" w:color="auto" w:fill="auto"/>
        <w:tabs>
          <w:tab w:val="left" w:pos="1070"/>
        </w:tabs>
        <w:spacing w:before="0" w:after="0" w:line="485" w:lineRule="exact"/>
        <w:ind w:left="1060" w:right="380" w:hanging="340"/>
        <w:jc w:val="both"/>
      </w:pPr>
      <w:r>
        <w:rPr>
          <w:rStyle w:val="21"/>
          <w:color w:val="000000"/>
        </w:rPr>
        <w:t xml:space="preserve">При реализации идеи «Гибкой модели управления инновационными проектами», для управления предприятием, автором применена новая концепция «организации-коуча», основанная на идее управления профессиональными навыками и управлении талантами персонала ресторана, что приводит к ресурсному сотрудничеству, при </w:t>
      </w:r>
      <w:proofErr w:type="spellStart"/>
      <w:r>
        <w:rPr>
          <w:rStyle w:val="21"/>
          <w:color w:val="000000"/>
        </w:rPr>
        <w:t>которм</w:t>
      </w:r>
      <w:proofErr w:type="spellEnd"/>
      <w:r>
        <w:rPr>
          <w:rStyle w:val="21"/>
          <w:color w:val="000000"/>
        </w:rPr>
        <w:t xml:space="preserve"> решается проблема «отчужденного труда» и все партнеры организации с наибольшей вероятностью могут прийти к парадигме «выиграл- выиграл».</w:t>
      </w:r>
    </w:p>
    <w:p w14:paraId="731E31F8" w14:textId="77777777" w:rsidR="00372ACD" w:rsidRDefault="00372ACD" w:rsidP="00465E48">
      <w:pPr>
        <w:pStyle w:val="210"/>
        <w:numPr>
          <w:ilvl w:val="0"/>
          <w:numId w:val="2"/>
        </w:numPr>
        <w:shd w:val="clear" w:color="auto" w:fill="auto"/>
        <w:tabs>
          <w:tab w:val="left" w:pos="1070"/>
        </w:tabs>
        <w:spacing w:before="0" w:after="0" w:line="485" w:lineRule="exact"/>
        <w:ind w:left="1060" w:right="380" w:hanging="340"/>
        <w:jc w:val="both"/>
      </w:pPr>
      <w:r>
        <w:rPr>
          <w:rStyle w:val="21"/>
          <w:color w:val="000000"/>
        </w:rPr>
        <w:t>Автором разработана и предложена новая классификация ресторанов, способная отразить не только уровень кухни ресторанов, но и уровень сервиса, что наиболее актуально на современном рынке общественного питания.</w:t>
      </w:r>
    </w:p>
    <w:p w14:paraId="686FE2D7" w14:textId="77777777" w:rsidR="00372ACD" w:rsidRDefault="00372ACD" w:rsidP="00372ACD">
      <w:pPr>
        <w:pStyle w:val="210"/>
        <w:shd w:val="clear" w:color="auto" w:fill="auto"/>
        <w:spacing w:line="485" w:lineRule="exact"/>
        <w:ind w:left="1060" w:right="380" w:hanging="340"/>
      </w:pPr>
      <w:proofErr w:type="spellStart"/>
      <w:r>
        <w:rPr>
          <w:rStyle w:val="21"/>
          <w:color w:val="000000"/>
        </w:rPr>
        <w:t>Ю.По</w:t>
      </w:r>
      <w:proofErr w:type="spellEnd"/>
      <w:r>
        <w:rPr>
          <w:rStyle w:val="21"/>
          <w:color w:val="000000"/>
        </w:rPr>
        <w:t xml:space="preserve"> итогам реализации проектов, прогнозная оценка повышения эффективности деятельности сети </w:t>
      </w:r>
      <w:proofErr w:type="spellStart"/>
      <w:r>
        <w:rPr>
          <w:rStyle w:val="21"/>
          <w:color w:val="000000"/>
        </w:rPr>
        <w:t>ресторанноов</w:t>
      </w:r>
      <w:proofErr w:type="spellEnd"/>
      <w:r>
        <w:rPr>
          <w:rStyle w:val="21"/>
          <w:color w:val="000000"/>
        </w:rPr>
        <w:t xml:space="preserve"> «Джотто» с использованием результатов внедрения инновации показывает, что прогнозные показатели 2010 года демонстрируют снижение административных и управленческих издержек.</w:t>
      </w:r>
    </w:p>
    <w:p w14:paraId="275E33BD" w14:textId="77777777" w:rsidR="00372ACD" w:rsidRDefault="00372ACD" w:rsidP="00372ACD">
      <w:pPr>
        <w:pStyle w:val="210"/>
        <w:shd w:val="clear" w:color="auto" w:fill="auto"/>
        <w:spacing w:line="485" w:lineRule="exact"/>
        <w:ind w:left="340" w:firstLine="540"/>
        <w:jc w:val="left"/>
      </w:pPr>
      <w:r>
        <w:rPr>
          <w:rStyle w:val="21"/>
          <w:color w:val="000000"/>
        </w:rPr>
        <w:t>На основе проведенных исследований автором предложены следующие рекомендации:</w:t>
      </w:r>
    </w:p>
    <w:p w14:paraId="63F3A722" w14:textId="77777777" w:rsidR="00372ACD" w:rsidRDefault="00372ACD" w:rsidP="00465E48">
      <w:pPr>
        <w:pStyle w:val="210"/>
        <w:numPr>
          <w:ilvl w:val="0"/>
          <w:numId w:val="1"/>
        </w:numPr>
        <w:shd w:val="clear" w:color="auto" w:fill="auto"/>
        <w:tabs>
          <w:tab w:val="left" w:pos="797"/>
        </w:tabs>
        <w:spacing w:before="0" w:after="0" w:line="485" w:lineRule="exact"/>
        <w:ind w:left="340" w:firstLine="0"/>
        <w:jc w:val="both"/>
      </w:pPr>
      <w:r>
        <w:rPr>
          <w:rStyle w:val="21"/>
          <w:color w:val="000000"/>
        </w:rPr>
        <w:t>использовать в практике управления инновационными проектами для</w:t>
      </w:r>
    </w:p>
    <w:p w14:paraId="155FBC83" w14:textId="77777777" w:rsidR="00372ACD" w:rsidRDefault="00372ACD" w:rsidP="00372ACD">
      <w:pPr>
        <w:pStyle w:val="210"/>
        <w:shd w:val="clear" w:color="auto" w:fill="auto"/>
        <w:tabs>
          <w:tab w:val="left" w:pos="5693"/>
        </w:tabs>
        <w:spacing w:line="485" w:lineRule="exact"/>
        <w:ind w:left="720" w:firstLine="0"/>
        <w:jc w:val="left"/>
      </w:pPr>
      <w:r>
        <w:rPr>
          <w:rStyle w:val="21"/>
          <w:color w:val="000000"/>
        </w:rPr>
        <w:t>предприятий ресторанного бизнеса предложенный подход к формированию портфеля проектов:</w:t>
      </w:r>
      <w:r>
        <w:rPr>
          <w:rStyle w:val="21"/>
          <w:color w:val="000000"/>
        </w:rPr>
        <w:tab/>
        <w:t>управление организационными</w:t>
      </w:r>
    </w:p>
    <w:p w14:paraId="14CFBC6B" w14:textId="77777777" w:rsidR="00372ACD" w:rsidRDefault="00372ACD" w:rsidP="00372ACD">
      <w:pPr>
        <w:pStyle w:val="210"/>
        <w:shd w:val="clear" w:color="auto" w:fill="auto"/>
        <w:spacing w:line="485" w:lineRule="exact"/>
        <w:ind w:left="720" w:firstLine="0"/>
        <w:jc w:val="left"/>
      </w:pPr>
      <w:r>
        <w:rPr>
          <w:rStyle w:val="21"/>
          <w:color w:val="000000"/>
        </w:rPr>
        <w:lastRenderedPageBreak/>
        <w:t>изменениями, автоматизация системы учета и отчетности, обучения и развития персонала, апробированные на базе сети ресторанов «Джотто»;</w:t>
      </w:r>
    </w:p>
    <w:p w14:paraId="007C0BA6" w14:textId="77777777" w:rsidR="00372ACD" w:rsidRDefault="00372ACD" w:rsidP="00465E48">
      <w:pPr>
        <w:pStyle w:val="210"/>
        <w:numPr>
          <w:ilvl w:val="0"/>
          <w:numId w:val="1"/>
        </w:numPr>
        <w:shd w:val="clear" w:color="auto" w:fill="auto"/>
        <w:tabs>
          <w:tab w:val="left" w:pos="797"/>
        </w:tabs>
        <w:spacing w:before="0" w:after="0" w:line="485" w:lineRule="exact"/>
        <w:ind w:left="720" w:hanging="380"/>
        <w:jc w:val="left"/>
      </w:pPr>
      <w:r>
        <w:rPr>
          <w:rStyle w:val="21"/>
          <w:color w:val="000000"/>
        </w:rPr>
        <w:t>использовать предложенные методы управления инновационными проектами для предприятий ресторанного комплекса.</w:t>
      </w:r>
    </w:p>
    <w:p w14:paraId="31D78A51" w14:textId="77777777" w:rsidR="00372ACD" w:rsidRDefault="00372ACD" w:rsidP="00372ACD">
      <w:pPr>
        <w:pStyle w:val="210"/>
        <w:shd w:val="clear" w:color="auto" w:fill="auto"/>
        <w:spacing w:line="485" w:lineRule="exact"/>
        <w:ind w:left="340" w:firstLine="540"/>
        <w:jc w:val="left"/>
        <w:sectPr w:rsidR="00372ACD">
          <w:headerReference w:type="even" r:id="rId8"/>
          <w:headerReference w:type="default" r:id="rId9"/>
          <w:headerReference w:type="first" r:id="rId10"/>
          <w:pgSz w:w="11900" w:h="16840"/>
          <w:pgMar w:top="1788" w:right="666" w:bottom="656" w:left="1202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Развитие методов исследований в указанных направлениях позволит в каждом случае оптимизировать процедуру реализации инновационного</w:t>
      </w:r>
    </w:p>
    <w:p w14:paraId="34E202F2" w14:textId="77777777" w:rsidR="00372ACD" w:rsidRDefault="00372ACD" w:rsidP="00372ACD">
      <w:pPr>
        <w:pStyle w:val="210"/>
        <w:shd w:val="clear" w:color="auto" w:fill="auto"/>
        <w:spacing w:after="4999" w:line="504" w:lineRule="exact"/>
        <w:ind w:left="360" w:firstLine="0"/>
        <w:jc w:val="left"/>
      </w:pPr>
      <w:r>
        <w:rPr>
          <w:rStyle w:val="21"/>
          <w:color w:val="000000"/>
        </w:rPr>
        <w:lastRenderedPageBreak/>
        <w:t>проекта и повысить эффективность реализации инновационных проектов в отрасли.</w:t>
      </w:r>
    </w:p>
    <w:p w14:paraId="50F7B1CB" w14:textId="5ED0F1A8" w:rsidR="00372ACD" w:rsidRPr="00372ACD" w:rsidRDefault="00372ACD" w:rsidP="00372ACD">
      <w:r>
        <w:rPr>
          <w:noProof/>
          <w:sz w:val="2"/>
          <w:szCs w:val="2"/>
        </w:rPr>
        <w:drawing>
          <wp:inline distT="0" distB="0" distL="0" distR="0" wp14:anchorId="632D0886" wp14:editId="69CC5475">
            <wp:extent cx="4874260" cy="4039235"/>
            <wp:effectExtent l="0" t="0" r="254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40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ACD" w:rsidRPr="00372ACD">
      <w:headerReference w:type="default" r:id="rId12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4EF3" w14:textId="77777777" w:rsidR="00465E48" w:rsidRDefault="00465E48">
      <w:pPr>
        <w:spacing w:after="0" w:line="240" w:lineRule="auto"/>
      </w:pPr>
      <w:r>
        <w:separator/>
      </w:r>
    </w:p>
  </w:endnote>
  <w:endnote w:type="continuationSeparator" w:id="0">
    <w:p w14:paraId="6341EA75" w14:textId="77777777" w:rsidR="00465E48" w:rsidRDefault="0046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19EA" w14:textId="77777777" w:rsidR="00465E48" w:rsidRDefault="00465E48">
      <w:pPr>
        <w:spacing w:after="0" w:line="240" w:lineRule="auto"/>
      </w:pPr>
      <w:r>
        <w:separator/>
      </w:r>
    </w:p>
  </w:footnote>
  <w:footnote w:type="continuationSeparator" w:id="0">
    <w:p w14:paraId="62F33065" w14:textId="77777777" w:rsidR="00465E48" w:rsidRDefault="0046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F23E" w14:textId="66D44A40" w:rsidR="00372ACD" w:rsidRDefault="00372A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04BD411" wp14:editId="04AC736A">
              <wp:simplePos x="0" y="0"/>
              <wp:positionH relativeFrom="page">
                <wp:posOffset>6597650</wp:posOffset>
              </wp:positionH>
              <wp:positionV relativeFrom="page">
                <wp:posOffset>925830</wp:posOffset>
              </wp:positionV>
              <wp:extent cx="70485" cy="160655"/>
              <wp:effectExtent l="0" t="1905" r="0" b="0"/>
              <wp:wrapNone/>
              <wp:docPr id="29" name="Надпись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35483" w14:textId="77777777" w:rsidR="00372ACD" w:rsidRDefault="00372AC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BD411" id="_x0000_t202" coordsize="21600,21600" o:spt="202" path="m,l,21600r21600,l21600,xe">
              <v:stroke joinstyle="miter"/>
              <v:path gradientshapeok="t" o:connecttype="rect"/>
            </v:shapetype>
            <v:shape id="Надпись 29" o:spid="_x0000_s1026" type="#_x0000_t202" style="position:absolute;margin-left:519.5pt;margin-top:72.9pt;width:5.5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" filled="f" stroked="f">
              <v:textbox style="mso-fit-shape-to-text:t" inset="0,0,0,0">
                <w:txbxContent>
                  <w:p w14:paraId="38135483" w14:textId="77777777" w:rsidR="00372ACD" w:rsidRDefault="00372AC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E1BD" w14:textId="5680CCEE" w:rsidR="00372ACD" w:rsidRDefault="00372A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1F12EBF" wp14:editId="6950A96E">
              <wp:simplePos x="0" y="0"/>
              <wp:positionH relativeFrom="page">
                <wp:posOffset>6750050</wp:posOffset>
              </wp:positionH>
              <wp:positionV relativeFrom="page">
                <wp:posOffset>836295</wp:posOffset>
              </wp:positionV>
              <wp:extent cx="146050" cy="103505"/>
              <wp:effectExtent l="0" t="0" r="0" b="3175"/>
              <wp:wrapNone/>
              <wp:docPr id="32" name="Надпись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9B6CC" w14:textId="77777777" w:rsidR="00372ACD" w:rsidRDefault="00372ACD">
                          <w:pPr>
                            <w:pStyle w:val="11"/>
                            <w:shd w:val="clear" w:color="auto" w:fill="auto"/>
                            <w:tabs>
                              <w:tab w:val="right" w:pos="230"/>
                            </w:tabs>
                            <w:spacing w:line="240" w:lineRule="auto"/>
                          </w:pPr>
                          <w:r>
                            <w:rPr>
                              <w:rStyle w:val="ad"/>
                              <w:color w:val="000000"/>
                            </w:rPr>
                            <w:t>34</w:t>
                          </w:r>
                          <w:r>
                            <w:rPr>
                              <w:rStyle w:val="ad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d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12EBF" id="_x0000_t202" coordsize="21600,21600" o:spt="202" path="m,l,21600r21600,l21600,xe">
              <v:stroke joinstyle="miter"/>
              <v:path gradientshapeok="t" o:connecttype="rect"/>
            </v:shapetype>
            <v:shape id="Надпись 32" o:spid="_x0000_s1027" type="#_x0000_t202" style="position:absolute;margin-left:531.5pt;margin-top:65.85pt;width:11.5pt;height:8.1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" filled="f" stroked="f">
              <v:textbox style="mso-fit-shape-to-text:t" inset="0,0,0,0">
                <w:txbxContent>
                  <w:p w14:paraId="22C9B6CC" w14:textId="77777777" w:rsidR="00372ACD" w:rsidRDefault="00372ACD">
                    <w:pPr>
                      <w:pStyle w:val="11"/>
                      <w:shd w:val="clear" w:color="auto" w:fill="auto"/>
                      <w:tabs>
                        <w:tab w:val="right" w:pos="230"/>
                      </w:tabs>
                      <w:spacing w:line="240" w:lineRule="auto"/>
                    </w:pPr>
                    <w:r>
                      <w:rPr>
                        <w:rStyle w:val="ad"/>
                        <w:color w:val="000000"/>
                      </w:rPr>
                      <w:t>34</w:t>
                    </w:r>
                    <w:r>
                      <w:rPr>
                        <w:rStyle w:val="ad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d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CFC4" w14:textId="2A0B4B59" w:rsidR="00372ACD" w:rsidRDefault="00372A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C9B098A" wp14:editId="356CCD43">
              <wp:simplePos x="0" y="0"/>
              <wp:positionH relativeFrom="page">
                <wp:posOffset>6750050</wp:posOffset>
              </wp:positionH>
              <wp:positionV relativeFrom="page">
                <wp:posOffset>836295</wp:posOffset>
              </wp:positionV>
              <wp:extent cx="146050" cy="103505"/>
              <wp:effectExtent l="0" t="0" r="0" b="3175"/>
              <wp:wrapNone/>
              <wp:docPr id="31" name="Надпись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66469" w14:textId="77777777" w:rsidR="00372ACD" w:rsidRDefault="00372ACD">
                          <w:pPr>
                            <w:pStyle w:val="11"/>
                            <w:shd w:val="clear" w:color="auto" w:fill="auto"/>
                            <w:tabs>
                              <w:tab w:val="right" w:pos="230"/>
                            </w:tabs>
                            <w:spacing w:line="240" w:lineRule="auto"/>
                          </w:pPr>
                          <w:r>
                            <w:rPr>
                              <w:rStyle w:val="ad"/>
                              <w:color w:val="000000"/>
                            </w:rPr>
                            <w:t>34</w:t>
                          </w:r>
                          <w:r>
                            <w:rPr>
                              <w:rStyle w:val="ad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d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B098A" id="_x0000_t202" coordsize="21600,21600" o:spt="202" path="m,l,21600r21600,l21600,xe">
              <v:stroke joinstyle="miter"/>
              <v:path gradientshapeok="t" o:connecttype="rect"/>
            </v:shapetype>
            <v:shape id="Надпись 31" o:spid="_x0000_s1028" type="#_x0000_t202" style="position:absolute;margin-left:531.5pt;margin-top:65.85pt;width:11.5pt;height:8.15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" filled="f" stroked="f">
              <v:textbox style="mso-fit-shape-to-text:t" inset="0,0,0,0">
                <w:txbxContent>
                  <w:p w14:paraId="2F766469" w14:textId="77777777" w:rsidR="00372ACD" w:rsidRDefault="00372ACD">
                    <w:pPr>
                      <w:pStyle w:val="11"/>
                      <w:shd w:val="clear" w:color="auto" w:fill="auto"/>
                      <w:tabs>
                        <w:tab w:val="right" w:pos="230"/>
                      </w:tabs>
                      <w:spacing w:line="240" w:lineRule="auto"/>
                    </w:pPr>
                    <w:r>
                      <w:rPr>
                        <w:rStyle w:val="ad"/>
                        <w:color w:val="000000"/>
                      </w:rPr>
                      <w:t>34</w:t>
                    </w:r>
                    <w:r>
                      <w:rPr>
                        <w:rStyle w:val="ad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d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0EB8" w14:textId="77777777" w:rsidR="00372ACD" w:rsidRDefault="00372AC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5E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48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,Интервал 0 pt5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132698</TotalTime>
  <Pages>9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6799</cp:revision>
  <dcterms:created xsi:type="dcterms:W3CDTF">2024-06-20T08:51:00Z</dcterms:created>
  <dcterms:modified xsi:type="dcterms:W3CDTF">2025-02-02T00:40:00Z</dcterms:modified>
  <cp:category/>
</cp:coreProperties>
</file>