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CC7CC5" w:rsidRDefault="00CC7CC5" w:rsidP="00CC7CC5">
      <w:r w:rsidRPr="004D2E18">
        <w:rPr>
          <w:rFonts w:ascii="Times New Roman" w:eastAsia="Times New Roman" w:hAnsi="Times New Roman" w:cs="Times New Roman"/>
          <w:b/>
          <w:bCs/>
          <w:iCs/>
          <w:sz w:val="24"/>
          <w:szCs w:val="24"/>
          <w:lang w:eastAsia="uk-UA"/>
        </w:rPr>
        <w:t xml:space="preserve">Погорілий Сергій Петрович, </w:t>
      </w:r>
      <w:r w:rsidRPr="004D2E18">
        <w:rPr>
          <w:rFonts w:ascii="Times New Roman" w:eastAsia="Times New Roman" w:hAnsi="Times New Roman" w:cs="Times New Roman"/>
          <w:iCs/>
          <w:sz w:val="24"/>
          <w:szCs w:val="24"/>
          <w:lang w:eastAsia="uk-UA"/>
        </w:rPr>
        <w:t>провідний науковий співробітник</w:t>
      </w:r>
      <w:r w:rsidRPr="004D2E18">
        <w:rPr>
          <w:rFonts w:ascii="Times New Roman" w:eastAsia="Times New Roman" w:hAnsi="Times New Roman" w:cs="Times New Roman"/>
          <w:bCs/>
          <w:iCs/>
          <w:sz w:val="24"/>
          <w:szCs w:val="24"/>
          <w:lang w:eastAsia="uk-UA"/>
        </w:rPr>
        <w:t>, Національний науковий центр «Інститут механізації та електрифікації сільського господарства»</w:t>
      </w:r>
      <w:r w:rsidRPr="004D2E18">
        <w:rPr>
          <w:rFonts w:ascii="Times New Roman" w:eastAsia="Times New Roman" w:hAnsi="Times New Roman" w:cs="Times New Roman"/>
          <w:sz w:val="24"/>
          <w:szCs w:val="24"/>
          <w:lang w:eastAsia="uk-UA"/>
        </w:rPr>
        <w:t xml:space="preserve">. </w:t>
      </w:r>
      <w:r w:rsidRPr="004D2E18">
        <w:rPr>
          <w:rFonts w:ascii="Times New Roman" w:eastAsia="Times New Roman" w:hAnsi="Times New Roman" w:cs="Times New Roman"/>
          <w:bCs/>
          <w:sz w:val="24"/>
          <w:szCs w:val="24"/>
          <w:lang w:eastAsia="uk-UA"/>
        </w:rPr>
        <w:t>Назва дисертації</w:t>
      </w:r>
      <w:r w:rsidRPr="004D2E18">
        <w:rPr>
          <w:rFonts w:ascii="Times New Roman" w:eastAsia="Times New Roman" w:hAnsi="Times New Roman" w:cs="Times New Roman"/>
          <w:sz w:val="24"/>
          <w:szCs w:val="24"/>
          <w:lang w:eastAsia="uk-UA"/>
        </w:rPr>
        <w:t xml:space="preserve">: «Механіко-технологічні основи створення мобільних енергетичних засобів типу «Автотрактор». </w:t>
      </w:r>
      <w:r w:rsidRPr="004D2E18">
        <w:rPr>
          <w:rFonts w:ascii="Times New Roman" w:eastAsia="Times New Roman" w:hAnsi="Times New Roman" w:cs="Times New Roman"/>
          <w:bCs/>
          <w:iCs/>
          <w:sz w:val="24"/>
          <w:szCs w:val="24"/>
          <w:lang w:eastAsia="uk-UA"/>
        </w:rPr>
        <w:t>Шифр та назва спеціальності</w:t>
      </w:r>
      <w:r w:rsidRPr="004D2E18">
        <w:rPr>
          <w:rFonts w:ascii="Times New Roman" w:eastAsia="Times New Roman" w:hAnsi="Times New Roman" w:cs="Times New Roman"/>
          <w:sz w:val="24"/>
          <w:szCs w:val="24"/>
          <w:lang w:eastAsia="uk-UA"/>
        </w:rPr>
        <w:t> – 05.05.11 – машини і засоби механізації сільськогосподарського виробництва. Спецрада Д 27.358.01 Національного наукового центру «Інститут механізації та електрифікації сільського господарства» Національної академії аграрних наук України</w:t>
      </w:r>
    </w:p>
    <w:sectPr w:rsidR="00395E2F" w:rsidRPr="00CC7CC5"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27261">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27261">
                <w:pPr>
                  <w:spacing w:line="240" w:lineRule="auto"/>
                </w:pPr>
                <w:fldSimple w:instr=" PAGE \* MERGEFORMAT ">
                  <w:r w:rsidR="00CC7CC5" w:rsidRPr="00CC7CC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27261">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27261">
      <w:pPr>
        <w:rPr>
          <w:sz w:val="2"/>
          <w:szCs w:val="2"/>
        </w:rPr>
      </w:pPr>
      <w:r w:rsidRPr="005272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6DAFF-F82B-4D72-9898-A84FAA0B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63</cp:revision>
  <cp:lastPrinted>2009-02-06T05:36:00Z</cp:lastPrinted>
  <dcterms:created xsi:type="dcterms:W3CDTF">2020-08-21T08:54:00Z</dcterms:created>
  <dcterms:modified xsi:type="dcterms:W3CDTF">2020-08-26T08:46:00Z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