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F073AA" w:rsidRDefault="00F073AA" w:rsidP="00F073AA">
      <w:r w:rsidRPr="00F073AA">
        <w:rPr>
          <w:rFonts w:ascii="Times New Roman" w:eastAsia="Arial Narrow" w:hAnsi="Times New Roman" w:cs="Times New Roman"/>
          <w:b/>
          <w:bCs/>
          <w:color w:val="000000"/>
          <w:kern w:val="0"/>
          <w:sz w:val="24"/>
          <w:lang w:val="uk-UA" w:eastAsia="uk-UA" w:bidi="uk-UA"/>
        </w:rPr>
        <w:t xml:space="preserve">Гунько Ірина Олександрівна, </w:t>
      </w:r>
      <w:r w:rsidRPr="00F073AA">
        <w:rPr>
          <w:rFonts w:ascii="Times New Roman" w:hAnsi="Times New Roman" w:cs="Times New Roman"/>
          <w:color w:val="000000"/>
          <w:kern w:val="0"/>
          <w:sz w:val="24"/>
          <w:szCs w:val="24"/>
          <w:lang w:val="uk-UA" w:eastAsia="uk-UA" w:bidi="uk-UA"/>
        </w:rPr>
        <w:t>аспірант кафедри електрич</w:t>
      </w:r>
      <w:r w:rsidRPr="00F073AA">
        <w:rPr>
          <w:rFonts w:ascii="Times New Roman" w:hAnsi="Times New Roman" w:cs="Times New Roman"/>
          <w:color w:val="000000"/>
          <w:kern w:val="0"/>
          <w:sz w:val="24"/>
          <w:szCs w:val="24"/>
          <w:lang w:val="uk-UA" w:eastAsia="uk-UA" w:bidi="uk-UA"/>
        </w:rPr>
        <w:softHyphen/>
        <w:t xml:space="preserve">них станцій та систем Вінницького національного технічного університету: «Оптимальне керування режимами електричних мереж з відновлюваними джерелами енергії з використанням </w:t>
      </w:r>
      <w:r w:rsidRPr="00F073AA">
        <w:rPr>
          <w:rFonts w:ascii="Times New Roman" w:eastAsia="Arial Narrow" w:hAnsi="Times New Roman" w:cs="Times New Roman"/>
          <w:i/>
          <w:iCs/>
          <w:color w:val="000000"/>
          <w:kern w:val="0"/>
          <w:sz w:val="24"/>
          <w:lang w:val="en-US" w:eastAsia="en-US" w:bidi="en-US"/>
        </w:rPr>
        <w:t>Smart</w:t>
      </w:r>
      <w:r w:rsidRPr="00F073AA">
        <w:rPr>
          <w:rFonts w:ascii="Times New Roman" w:eastAsia="Arial Narrow" w:hAnsi="Times New Roman" w:cs="Times New Roman"/>
          <w:i/>
          <w:iCs/>
          <w:color w:val="000000"/>
          <w:kern w:val="0"/>
          <w:sz w:val="24"/>
          <w:lang w:val="uk-UA" w:eastAsia="en-US" w:bidi="en-US"/>
        </w:rPr>
        <w:t xml:space="preserve"> </w:t>
      </w:r>
      <w:r w:rsidRPr="00F073AA">
        <w:rPr>
          <w:rFonts w:ascii="Times New Roman" w:eastAsia="Arial Narrow" w:hAnsi="Times New Roman" w:cs="Times New Roman"/>
          <w:i/>
          <w:iCs/>
          <w:color w:val="000000"/>
          <w:kern w:val="0"/>
          <w:sz w:val="24"/>
          <w:lang w:val="en-US" w:eastAsia="en-US" w:bidi="en-US"/>
        </w:rPr>
        <w:t>Grid</w:t>
      </w:r>
      <w:r w:rsidRPr="00F073AA">
        <w:rPr>
          <w:rFonts w:ascii="Times New Roman" w:hAnsi="Times New Roman" w:cs="Times New Roman"/>
          <w:color w:val="000000"/>
          <w:kern w:val="0"/>
          <w:sz w:val="24"/>
          <w:szCs w:val="24"/>
          <w:lang w:val="uk-UA" w:eastAsia="en-US" w:bidi="en-US"/>
        </w:rPr>
        <w:t xml:space="preserve"> </w:t>
      </w:r>
      <w:r w:rsidRPr="00F073AA">
        <w:rPr>
          <w:rFonts w:ascii="Times New Roman" w:hAnsi="Times New Roman" w:cs="Times New Roman"/>
          <w:color w:val="000000"/>
          <w:kern w:val="0"/>
          <w:sz w:val="24"/>
          <w:szCs w:val="24"/>
          <w:lang w:val="uk-UA" w:eastAsia="uk-UA" w:bidi="uk-UA"/>
        </w:rPr>
        <w:t xml:space="preserve">технологій» (05.14.02 - електричні станції, мережі і системи). Спецрада </w:t>
      </w:r>
      <w:r w:rsidRPr="00F073AA">
        <w:rPr>
          <w:rFonts w:ascii="Times New Roman" w:hAnsi="Times New Roman" w:cs="Times New Roman"/>
          <w:color w:val="000000"/>
          <w:kern w:val="0"/>
          <w:sz w:val="24"/>
          <w:szCs w:val="24"/>
          <w:lang w:eastAsia="ru-RU" w:bidi="ru-RU"/>
        </w:rPr>
        <w:t xml:space="preserve">К </w:t>
      </w:r>
      <w:r w:rsidRPr="00F073AA">
        <w:rPr>
          <w:rFonts w:ascii="Times New Roman" w:hAnsi="Times New Roman" w:cs="Times New Roman"/>
          <w:color w:val="000000"/>
          <w:kern w:val="0"/>
          <w:sz w:val="24"/>
          <w:szCs w:val="24"/>
          <w:lang w:val="uk-UA" w:eastAsia="uk-UA" w:bidi="uk-UA"/>
        </w:rPr>
        <w:t>05.052.05 у Вінницькому національному технічному університеті</w:t>
      </w:r>
    </w:p>
    <w:sectPr w:rsidR="00086D61" w:rsidRPr="00F073AA"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0CFD4-0DD4-4C3A-A747-7BA88DEF7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1</Pages>
  <Words>55</Words>
  <Characters>319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124</cp:revision>
  <cp:lastPrinted>2009-02-06T05:36:00Z</cp:lastPrinted>
  <dcterms:created xsi:type="dcterms:W3CDTF">2020-05-14T12:20:00Z</dcterms:created>
  <dcterms:modified xsi:type="dcterms:W3CDTF">2020-05-18T21:58:00Z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