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45C3C" w14:textId="77777777" w:rsidR="00640053" w:rsidRDefault="00640053" w:rsidP="00640053">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амортизационной политики в сельскохозяйственных организациях :бухгалтерский и налоговый аспект</w:t>
      </w:r>
    </w:p>
    <w:p w14:paraId="24063037" w14:textId="77777777" w:rsidR="00640053" w:rsidRDefault="00640053" w:rsidP="00640053">
      <w:pPr>
        <w:rPr>
          <w:rFonts w:ascii="Verdana" w:hAnsi="Verdana"/>
          <w:color w:val="000000"/>
          <w:sz w:val="18"/>
          <w:szCs w:val="18"/>
          <w:shd w:val="clear" w:color="auto" w:fill="FFFFFF"/>
        </w:rPr>
      </w:pPr>
    </w:p>
    <w:p w14:paraId="0E7CAA3E" w14:textId="77777777" w:rsidR="00640053" w:rsidRDefault="00640053" w:rsidP="0064005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Костюков, Константин Иванович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F9BC7A4"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2007</w:t>
      </w:r>
    </w:p>
    <w:p w14:paraId="7646C47A" w14:textId="77777777" w:rsidR="00640053" w:rsidRDefault="00640053" w:rsidP="0064005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3EC7DB9"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Костюков, Константин Иванович</w:t>
      </w:r>
    </w:p>
    <w:p w14:paraId="729FF05B" w14:textId="77777777" w:rsidR="00640053" w:rsidRDefault="00640053" w:rsidP="0064005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CD4BE34"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891C781" w14:textId="77777777" w:rsidR="00640053" w:rsidRDefault="00640053" w:rsidP="0064005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B9F6805"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Ставрополь</w:t>
      </w:r>
    </w:p>
    <w:p w14:paraId="0D665E96" w14:textId="77777777" w:rsidR="00640053" w:rsidRDefault="00640053" w:rsidP="0064005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B476102"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08.00.12</w:t>
      </w:r>
    </w:p>
    <w:p w14:paraId="6C614C43" w14:textId="77777777" w:rsidR="00640053" w:rsidRDefault="00640053" w:rsidP="0064005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BB78B91"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7B7222CC" w14:textId="77777777" w:rsidR="00640053" w:rsidRDefault="00640053" w:rsidP="0064005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4ADE651" w14:textId="77777777" w:rsidR="00640053" w:rsidRDefault="00640053" w:rsidP="00640053">
      <w:pPr>
        <w:spacing w:line="270" w:lineRule="atLeast"/>
        <w:rPr>
          <w:rFonts w:ascii="Verdana" w:hAnsi="Verdana"/>
          <w:color w:val="000000"/>
          <w:sz w:val="18"/>
          <w:szCs w:val="18"/>
        </w:rPr>
      </w:pPr>
      <w:r>
        <w:rPr>
          <w:rFonts w:ascii="Verdana" w:hAnsi="Verdana"/>
          <w:color w:val="000000"/>
          <w:sz w:val="18"/>
          <w:szCs w:val="18"/>
        </w:rPr>
        <w:t>182</w:t>
      </w:r>
    </w:p>
    <w:p w14:paraId="7E699527" w14:textId="77777777" w:rsidR="00640053" w:rsidRDefault="00640053" w:rsidP="0064005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Костюков, Константин Иванович</w:t>
      </w:r>
    </w:p>
    <w:p w14:paraId="338BF04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A8EB2F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.Теоретические аспекты учета</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основных средств и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сельскохозяйственной организации.</w:t>
      </w:r>
    </w:p>
    <w:p w14:paraId="6F752E6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Экономическая природа и состав</w:t>
      </w:r>
      <w:r>
        <w:rPr>
          <w:rStyle w:val="WW8Num2z0"/>
          <w:rFonts w:ascii="Verdana" w:hAnsi="Verdana"/>
          <w:color w:val="000000"/>
          <w:sz w:val="18"/>
          <w:szCs w:val="18"/>
        </w:rPr>
        <w:t> </w:t>
      </w:r>
      <w:r>
        <w:rPr>
          <w:rStyle w:val="WW8Num3z0"/>
          <w:rFonts w:ascii="Verdana" w:hAnsi="Verdana"/>
          <w:color w:val="4682B4"/>
          <w:sz w:val="18"/>
          <w:szCs w:val="18"/>
        </w:rPr>
        <w:t>амортизируемого</w:t>
      </w:r>
      <w:r>
        <w:rPr>
          <w:rStyle w:val="WW8Num2z0"/>
          <w:rFonts w:ascii="Verdana" w:hAnsi="Verdana"/>
          <w:color w:val="000000"/>
          <w:sz w:val="18"/>
          <w:szCs w:val="18"/>
        </w:rPr>
        <w:t> </w:t>
      </w:r>
      <w:r>
        <w:rPr>
          <w:rFonts w:ascii="Verdana" w:hAnsi="Verdana"/>
          <w:color w:val="000000"/>
          <w:sz w:val="18"/>
          <w:szCs w:val="18"/>
        </w:rPr>
        <w:t>имущества.</w:t>
      </w:r>
    </w:p>
    <w:p w14:paraId="7D833DB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Сущность и значение категорий: «</w:t>
      </w:r>
      <w:r>
        <w:rPr>
          <w:rStyle w:val="WW8Num3z0"/>
          <w:rFonts w:ascii="Verdana" w:hAnsi="Verdana"/>
          <w:color w:val="4682B4"/>
          <w:sz w:val="18"/>
          <w:szCs w:val="18"/>
        </w:rPr>
        <w:t>износ</w:t>
      </w:r>
      <w:r>
        <w:rPr>
          <w:rFonts w:ascii="Verdana" w:hAnsi="Verdana"/>
          <w:color w:val="000000"/>
          <w:sz w:val="18"/>
          <w:szCs w:val="18"/>
        </w:rPr>
        <w:t>», «</w:t>
      </w:r>
      <w:r>
        <w:rPr>
          <w:rStyle w:val="WW8Num3z0"/>
          <w:rFonts w:ascii="Verdana" w:hAnsi="Verdana"/>
          <w:color w:val="4682B4"/>
          <w:sz w:val="18"/>
          <w:szCs w:val="18"/>
        </w:rPr>
        <w:t>амортизация</w:t>
      </w:r>
      <w:r>
        <w:rPr>
          <w:rFonts w:ascii="Verdana" w:hAnsi="Verdana"/>
          <w:color w:val="000000"/>
          <w:sz w:val="18"/>
          <w:szCs w:val="18"/>
        </w:rPr>
        <w:t>», «</w:t>
      </w:r>
      <w:r>
        <w:rPr>
          <w:rStyle w:val="WW8Num3z0"/>
          <w:rFonts w:ascii="Verdana" w:hAnsi="Verdana"/>
          <w:color w:val="4682B4"/>
          <w:sz w:val="18"/>
          <w:szCs w:val="18"/>
        </w:rPr>
        <w:t>амортизационные отчисления</w:t>
      </w:r>
      <w:r>
        <w:rPr>
          <w:rFonts w:ascii="Verdana" w:hAnsi="Verdana"/>
          <w:color w:val="000000"/>
          <w:sz w:val="18"/>
          <w:szCs w:val="18"/>
        </w:rPr>
        <w:t>».</w:t>
      </w:r>
    </w:p>
    <w:p w14:paraId="2EE2F31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Международный опыт учета</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отчислений.</w:t>
      </w:r>
    </w:p>
    <w:p w14:paraId="539484F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Современное состояние и тенденции использования амортизируемого имущества</w:t>
      </w:r>
      <w:r>
        <w:rPr>
          <w:rStyle w:val="WW8Num2z0"/>
          <w:rFonts w:ascii="Verdana" w:hAnsi="Verdana"/>
          <w:color w:val="000000"/>
          <w:sz w:val="18"/>
          <w:szCs w:val="18"/>
        </w:rPr>
        <w:t> </w:t>
      </w:r>
      <w:r>
        <w:rPr>
          <w:rStyle w:val="WW8Num3z0"/>
          <w:rFonts w:ascii="Verdana" w:hAnsi="Verdana"/>
          <w:color w:val="4682B4"/>
          <w:sz w:val="18"/>
          <w:szCs w:val="18"/>
        </w:rPr>
        <w:t>сельскохозяйственных</w:t>
      </w:r>
      <w:r>
        <w:rPr>
          <w:rStyle w:val="WW8Num2z0"/>
          <w:rFonts w:ascii="Verdana" w:hAnsi="Verdana"/>
          <w:color w:val="000000"/>
          <w:sz w:val="18"/>
          <w:szCs w:val="18"/>
        </w:rPr>
        <w:t> </w:t>
      </w:r>
      <w:r>
        <w:rPr>
          <w:rFonts w:ascii="Verdana" w:hAnsi="Verdana"/>
          <w:color w:val="000000"/>
          <w:sz w:val="18"/>
          <w:szCs w:val="18"/>
        </w:rPr>
        <w:t>организаций.</w:t>
      </w:r>
    </w:p>
    <w:p w14:paraId="03BD8F6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состояния и основные тенденции использования амортизируемого имущества.</w:t>
      </w:r>
    </w:p>
    <w:p w14:paraId="1A3371E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Показатели, характеризующие качественное состояние амортизируемого имущества.</w:t>
      </w:r>
    </w:p>
    <w:p w14:paraId="42A5A50D"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Методика оценки коэффициента</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основных средств.</w:t>
      </w:r>
    </w:p>
    <w:p w14:paraId="67B9C06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Формирование</w:t>
      </w:r>
      <w:r>
        <w:rPr>
          <w:rStyle w:val="WW8Num2z0"/>
          <w:rFonts w:ascii="Verdana" w:hAnsi="Verdana"/>
          <w:color w:val="000000"/>
          <w:sz w:val="18"/>
          <w:szCs w:val="18"/>
        </w:rPr>
        <w:t> </w:t>
      </w:r>
      <w:r>
        <w:rPr>
          <w:rStyle w:val="WW8Num3z0"/>
          <w:rFonts w:ascii="Verdana" w:hAnsi="Verdana"/>
          <w:color w:val="4682B4"/>
          <w:sz w:val="18"/>
          <w:szCs w:val="18"/>
        </w:rPr>
        <w:t>амортизационной</w:t>
      </w:r>
      <w:r>
        <w:rPr>
          <w:rStyle w:val="WW8Num2z0"/>
          <w:rFonts w:ascii="Verdana" w:hAnsi="Verdana"/>
          <w:color w:val="000000"/>
          <w:sz w:val="18"/>
          <w:szCs w:val="18"/>
        </w:rPr>
        <w:t> </w:t>
      </w:r>
      <w:r>
        <w:rPr>
          <w:rFonts w:ascii="Verdana" w:hAnsi="Verdana"/>
          <w:color w:val="000000"/>
          <w:sz w:val="18"/>
          <w:szCs w:val="18"/>
        </w:rPr>
        <w:t>политики сельскохозяйственных организаций, направленной на</w:t>
      </w:r>
      <w:r>
        <w:rPr>
          <w:rStyle w:val="WW8Num2z0"/>
          <w:rFonts w:ascii="Verdana" w:hAnsi="Verdana"/>
          <w:color w:val="000000"/>
          <w:sz w:val="18"/>
          <w:szCs w:val="18"/>
        </w:rPr>
        <w:t> </w:t>
      </w:r>
      <w:r>
        <w:rPr>
          <w:rStyle w:val="WW8Num3z0"/>
          <w:rFonts w:ascii="Verdana" w:hAnsi="Verdana"/>
          <w:color w:val="4682B4"/>
          <w:sz w:val="18"/>
          <w:szCs w:val="18"/>
        </w:rPr>
        <w:t>совершенствование</w:t>
      </w:r>
      <w:r>
        <w:rPr>
          <w:rStyle w:val="WW8Num2z0"/>
          <w:rFonts w:ascii="Verdana" w:hAnsi="Verdana"/>
          <w:color w:val="000000"/>
          <w:sz w:val="18"/>
          <w:szCs w:val="18"/>
        </w:rPr>
        <w:t> </w:t>
      </w:r>
      <w:r>
        <w:rPr>
          <w:rFonts w:ascii="Verdana" w:hAnsi="Verdana"/>
          <w:color w:val="000000"/>
          <w:sz w:val="18"/>
          <w:szCs w:val="18"/>
        </w:rPr>
        <w:t>учета основных средств.</w:t>
      </w:r>
    </w:p>
    <w:p w14:paraId="5C174A1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Особенности амортизационной</w:t>
      </w:r>
      <w:r>
        <w:rPr>
          <w:rStyle w:val="WW8Num2z0"/>
          <w:rFonts w:ascii="Verdana" w:hAnsi="Verdana"/>
          <w:color w:val="000000"/>
          <w:sz w:val="18"/>
          <w:szCs w:val="18"/>
        </w:rPr>
        <w:t> </w:t>
      </w:r>
      <w:r>
        <w:rPr>
          <w:rStyle w:val="WW8Num3z0"/>
          <w:rFonts w:ascii="Verdana" w:hAnsi="Verdana"/>
          <w:color w:val="4682B4"/>
          <w:sz w:val="18"/>
          <w:szCs w:val="18"/>
        </w:rPr>
        <w:t>политики</w:t>
      </w:r>
      <w:r>
        <w:rPr>
          <w:rStyle w:val="WW8Num2z0"/>
          <w:rFonts w:ascii="Verdana" w:hAnsi="Verdana"/>
          <w:color w:val="000000"/>
          <w:sz w:val="18"/>
          <w:szCs w:val="18"/>
        </w:rPr>
        <w:t> </w:t>
      </w:r>
      <w:r>
        <w:rPr>
          <w:rFonts w:ascii="Verdana" w:hAnsi="Verdana"/>
          <w:color w:val="000000"/>
          <w:sz w:val="18"/>
          <w:szCs w:val="18"/>
        </w:rPr>
        <w:t>на макро и микро уровне.</w:t>
      </w:r>
    </w:p>
    <w:p w14:paraId="04816AC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Амортизационная</w:t>
      </w:r>
      <w:r>
        <w:rPr>
          <w:rStyle w:val="WW8Num2z0"/>
          <w:rFonts w:ascii="Verdana" w:hAnsi="Verdana"/>
          <w:color w:val="000000"/>
          <w:sz w:val="18"/>
          <w:szCs w:val="18"/>
        </w:rPr>
        <w:t> </w:t>
      </w:r>
      <w:r>
        <w:rPr>
          <w:rFonts w:ascii="Verdana" w:hAnsi="Verdana"/>
          <w:color w:val="000000"/>
          <w:sz w:val="18"/>
          <w:szCs w:val="18"/>
        </w:rPr>
        <w:t>политика для целей финансового и налогового учета.</w:t>
      </w:r>
    </w:p>
    <w:p w14:paraId="73EA571D"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Влияние амортизационной политики на инвестиционную</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организаций.</w:t>
      </w:r>
    </w:p>
    <w:p w14:paraId="001CF949" w14:textId="77777777" w:rsidR="00640053" w:rsidRDefault="00640053" w:rsidP="0064005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"Совершенствование амортизационной политики в сельскохозяйственных организациях :бухгалтерский и налоговый аспект"</w:t>
      </w:r>
    </w:p>
    <w:p w14:paraId="729421D6"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Важнейшим фактором экономического потенциала России является основной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организаций. Именно его состояние и возможности</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 xml:space="preserve">предопределяют как предпосылки подъема народного хозяйства, так и </w:t>
      </w:r>
      <w:r>
        <w:rPr>
          <w:rFonts w:ascii="Verdana" w:hAnsi="Verdana"/>
          <w:color w:val="000000"/>
          <w:sz w:val="18"/>
          <w:szCs w:val="18"/>
        </w:rPr>
        <w:lastRenderedPageBreak/>
        <w:t>уровень</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отечественного производства. Основным источником</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основных средств и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условиях снижения эффективности сельскохозяйственного производства и отсутствия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кредитования являются амортизационные отчисления.</w:t>
      </w:r>
    </w:p>
    <w:p w14:paraId="37E2F10D"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Амортизация</w:t>
      </w:r>
      <w:r>
        <w:rPr>
          <w:rStyle w:val="WW8Num2z0"/>
          <w:rFonts w:ascii="Verdana" w:hAnsi="Verdana"/>
          <w:color w:val="000000"/>
          <w:sz w:val="18"/>
          <w:szCs w:val="18"/>
        </w:rPr>
        <w:t> </w:t>
      </w:r>
      <w:r>
        <w:rPr>
          <w:rFonts w:ascii="Verdana" w:hAnsi="Verdana"/>
          <w:color w:val="000000"/>
          <w:sz w:val="18"/>
          <w:szCs w:val="18"/>
        </w:rPr>
        <w:t>является одной из важнейших экономических категорий, оказывающих непосредственное воздействие на многие показатели финансового, налогового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формирование себестоимости и финансовых результатов, использование</w:t>
      </w:r>
      <w:r>
        <w:rPr>
          <w:rStyle w:val="WW8Num2z0"/>
          <w:rFonts w:ascii="Verdana" w:hAnsi="Verdana"/>
          <w:color w:val="000000"/>
          <w:sz w:val="18"/>
          <w:szCs w:val="18"/>
        </w:rPr>
        <w:t> </w:t>
      </w:r>
      <w:r>
        <w:rPr>
          <w:rStyle w:val="WW8Num3z0"/>
          <w:rFonts w:ascii="Verdana" w:hAnsi="Verdana"/>
          <w:color w:val="4682B4"/>
          <w:sz w:val="18"/>
          <w:szCs w:val="18"/>
        </w:rPr>
        <w:t>амортизационного</w:t>
      </w:r>
      <w:r>
        <w:rPr>
          <w:rStyle w:val="WW8Num2z0"/>
          <w:rFonts w:ascii="Verdana" w:hAnsi="Verdana"/>
          <w:color w:val="000000"/>
          <w:sz w:val="18"/>
          <w:szCs w:val="18"/>
        </w:rPr>
        <w:t> </w:t>
      </w:r>
      <w:r>
        <w:rPr>
          <w:rFonts w:ascii="Verdana" w:hAnsi="Verdana"/>
          <w:color w:val="000000"/>
          <w:sz w:val="18"/>
          <w:szCs w:val="18"/>
        </w:rPr>
        <w:t>фонда, исчисление налогов на имущество и финансовые результаты, анализ</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финансовой устойчивости предприятия, инвестиционной политики.</w:t>
      </w:r>
    </w:p>
    <w:p w14:paraId="18464D93"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настоящему времени в большинстве отраслей, в том числе и</w:t>
      </w:r>
      <w:r>
        <w:rPr>
          <w:rStyle w:val="WW8Num2z0"/>
          <w:rFonts w:ascii="Verdana" w:hAnsi="Verdana"/>
          <w:color w:val="000000"/>
          <w:sz w:val="18"/>
          <w:szCs w:val="18"/>
        </w:rPr>
        <w:t> </w:t>
      </w:r>
      <w:r>
        <w:rPr>
          <w:rStyle w:val="WW8Num3z0"/>
          <w:rFonts w:ascii="Verdana" w:hAnsi="Verdana"/>
          <w:color w:val="4682B4"/>
          <w:sz w:val="18"/>
          <w:szCs w:val="18"/>
        </w:rPr>
        <w:t>аграрном</w:t>
      </w:r>
      <w:r>
        <w:rPr>
          <w:rStyle w:val="WW8Num2z0"/>
          <w:rFonts w:ascii="Verdana" w:hAnsi="Verdana"/>
          <w:color w:val="000000"/>
          <w:sz w:val="18"/>
          <w:szCs w:val="18"/>
        </w:rPr>
        <w:t> </w:t>
      </w:r>
      <w:r>
        <w:rPr>
          <w:rFonts w:ascii="Verdana" w:hAnsi="Verdana"/>
          <w:color w:val="000000"/>
          <w:sz w:val="18"/>
          <w:szCs w:val="18"/>
        </w:rPr>
        <w:t>секторе, сложились искаженные соотношения между</w:t>
      </w:r>
      <w:r>
        <w:rPr>
          <w:rStyle w:val="WW8Num2z0"/>
          <w:rFonts w:ascii="Verdana" w:hAnsi="Verdana"/>
          <w:color w:val="000000"/>
          <w:sz w:val="18"/>
          <w:szCs w:val="18"/>
        </w:rPr>
        <w:t> </w:t>
      </w:r>
      <w:r>
        <w:rPr>
          <w:rStyle w:val="WW8Num3z0"/>
          <w:rFonts w:ascii="Verdana" w:hAnsi="Verdana"/>
          <w:color w:val="4682B4"/>
          <w:sz w:val="18"/>
          <w:szCs w:val="18"/>
        </w:rPr>
        <w:t>начисленной</w:t>
      </w:r>
      <w:r>
        <w:rPr>
          <w:rStyle w:val="WW8Num2z0"/>
          <w:rFonts w:ascii="Verdana" w:hAnsi="Verdana"/>
          <w:color w:val="000000"/>
          <w:sz w:val="18"/>
          <w:szCs w:val="18"/>
        </w:rPr>
        <w:t> </w:t>
      </w:r>
      <w:r>
        <w:rPr>
          <w:rFonts w:ascii="Verdana" w:hAnsi="Verdana"/>
          <w:color w:val="000000"/>
          <w:sz w:val="18"/>
          <w:szCs w:val="18"/>
        </w:rPr>
        <w:t>и использованной на инвестиционные нужды</w:t>
      </w:r>
      <w:r>
        <w:rPr>
          <w:rStyle w:val="WW8Num2z0"/>
          <w:rFonts w:ascii="Verdana" w:hAnsi="Verdana"/>
          <w:color w:val="000000"/>
          <w:sz w:val="18"/>
          <w:szCs w:val="18"/>
        </w:rPr>
        <w:t> </w:t>
      </w:r>
      <w:r>
        <w:rPr>
          <w:rStyle w:val="WW8Num3z0"/>
          <w:rFonts w:ascii="Verdana" w:hAnsi="Verdana"/>
          <w:color w:val="4682B4"/>
          <w:sz w:val="18"/>
          <w:szCs w:val="18"/>
        </w:rPr>
        <w:t>амортизацией</w:t>
      </w:r>
      <w:r>
        <w:rPr>
          <w:rFonts w:ascii="Verdana" w:hAnsi="Verdana"/>
          <w:color w:val="000000"/>
          <w:sz w:val="18"/>
          <w:szCs w:val="18"/>
        </w:rPr>
        <w:t>.</w:t>
      </w:r>
    </w:p>
    <w:p w14:paraId="5C1ACFAD"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Только четверть</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отчислений используется на инвестиции, еще четверть - на другие нужды организаций, а половина переходит на последующие годы из-за того, что не обеспечена</w:t>
      </w:r>
      <w:r>
        <w:rPr>
          <w:rStyle w:val="WW8Num2z0"/>
          <w:rFonts w:ascii="Verdana" w:hAnsi="Verdana"/>
          <w:color w:val="000000"/>
          <w:sz w:val="18"/>
          <w:szCs w:val="18"/>
        </w:rPr>
        <w:t> </w:t>
      </w:r>
      <w:r>
        <w:rPr>
          <w:rStyle w:val="WW8Num3z0"/>
          <w:rFonts w:ascii="Verdana" w:hAnsi="Verdana"/>
          <w:color w:val="4682B4"/>
          <w:sz w:val="18"/>
          <w:szCs w:val="18"/>
        </w:rPr>
        <w:t>денежным</w:t>
      </w:r>
      <w:r>
        <w:rPr>
          <w:rStyle w:val="WW8Num2z0"/>
          <w:rFonts w:ascii="Verdana" w:hAnsi="Verdana"/>
          <w:color w:val="000000"/>
          <w:sz w:val="18"/>
          <w:szCs w:val="18"/>
        </w:rPr>
        <w:t> </w:t>
      </w:r>
      <w:r>
        <w:rPr>
          <w:rFonts w:ascii="Verdana" w:hAnsi="Verdana"/>
          <w:color w:val="000000"/>
          <w:sz w:val="18"/>
          <w:szCs w:val="18"/>
        </w:rPr>
        <w:t>покрытием.</w:t>
      </w:r>
    </w:p>
    <w:p w14:paraId="0B9E006F"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 учитывать, что</w:t>
      </w:r>
      <w:r>
        <w:rPr>
          <w:rStyle w:val="WW8Num2z0"/>
          <w:rFonts w:ascii="Verdana" w:hAnsi="Verdana"/>
          <w:color w:val="000000"/>
          <w:sz w:val="18"/>
          <w:szCs w:val="18"/>
        </w:rPr>
        <w:t> </w:t>
      </w:r>
      <w:r>
        <w:rPr>
          <w:rStyle w:val="WW8Num3z0"/>
          <w:rFonts w:ascii="Verdana" w:hAnsi="Verdana"/>
          <w:color w:val="4682B4"/>
          <w:sz w:val="18"/>
          <w:szCs w:val="18"/>
        </w:rPr>
        <w:t>амортизационные</w:t>
      </w:r>
      <w:r>
        <w:rPr>
          <w:rStyle w:val="WW8Num2z0"/>
          <w:rFonts w:ascii="Verdana" w:hAnsi="Verdana"/>
          <w:color w:val="000000"/>
          <w:sz w:val="18"/>
          <w:szCs w:val="18"/>
        </w:rPr>
        <w:t> </w:t>
      </w:r>
      <w:r>
        <w:rPr>
          <w:rFonts w:ascii="Verdana" w:hAnsi="Verdana"/>
          <w:color w:val="000000"/>
          <w:sz w:val="18"/>
          <w:szCs w:val="18"/>
        </w:rPr>
        <w:t>отчисления - это особая экономическая категория, выступающая одновременно как</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производства, так и ресурс воспроизводства. Действуя как сообщающие сосуды, затраты и ресурсы опосредуют собой широкий круг экономических показателей -</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 прибыль, цену, налоги, динамику основных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параметров, количественные и качественные оценки производственного потенциала.</w:t>
      </w:r>
    </w:p>
    <w:p w14:paraId="47835AF8"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 использования</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как инструмента управленческой стратегии, в частности,</w:t>
      </w:r>
      <w:r>
        <w:rPr>
          <w:rStyle w:val="WW8Num2z0"/>
          <w:rFonts w:ascii="Verdana" w:hAnsi="Verdana"/>
          <w:color w:val="000000"/>
          <w:sz w:val="18"/>
          <w:szCs w:val="18"/>
        </w:rPr>
        <w:t> </w:t>
      </w:r>
      <w:r>
        <w:rPr>
          <w:rStyle w:val="WW8Num3z0"/>
          <w:rFonts w:ascii="Verdana" w:hAnsi="Verdana"/>
          <w:color w:val="4682B4"/>
          <w:sz w:val="18"/>
          <w:szCs w:val="18"/>
        </w:rPr>
        <w:t>реновации</w:t>
      </w:r>
      <w:r>
        <w:rPr>
          <w:rStyle w:val="WW8Num2z0"/>
          <w:rFonts w:ascii="Verdana" w:hAnsi="Verdana"/>
          <w:color w:val="000000"/>
          <w:sz w:val="18"/>
          <w:szCs w:val="18"/>
        </w:rPr>
        <w:t> </w:t>
      </w:r>
      <w:r>
        <w:rPr>
          <w:rFonts w:ascii="Verdana" w:hAnsi="Verdana"/>
          <w:color w:val="000000"/>
          <w:sz w:val="18"/>
          <w:szCs w:val="18"/>
        </w:rPr>
        <w:t>основных средств, приобретают особую актуальность в свете прекращения государственного</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финансирования на эти цели. Острота этой проблемы усилилась в связи с</w:t>
      </w:r>
      <w:r>
        <w:rPr>
          <w:rStyle w:val="WW8Num2z0"/>
          <w:rFonts w:ascii="Verdana" w:hAnsi="Verdana"/>
          <w:color w:val="000000"/>
          <w:sz w:val="18"/>
          <w:szCs w:val="18"/>
        </w:rPr>
        <w:t> </w:t>
      </w:r>
      <w:r>
        <w:rPr>
          <w:rStyle w:val="WW8Num3z0"/>
          <w:rFonts w:ascii="Verdana" w:hAnsi="Verdana"/>
          <w:color w:val="4682B4"/>
          <w:sz w:val="18"/>
          <w:szCs w:val="18"/>
        </w:rPr>
        <w:t>либерализацией</w:t>
      </w:r>
      <w:r>
        <w:rPr>
          <w:rStyle w:val="WW8Num2z0"/>
          <w:rFonts w:ascii="Verdana" w:hAnsi="Verdana"/>
          <w:color w:val="000000"/>
          <w:sz w:val="18"/>
          <w:szCs w:val="18"/>
        </w:rPr>
        <w:t> </w:t>
      </w:r>
      <w:r>
        <w:rPr>
          <w:rFonts w:ascii="Verdana" w:hAnsi="Verdana"/>
          <w:color w:val="000000"/>
          <w:sz w:val="18"/>
          <w:szCs w:val="18"/>
        </w:rPr>
        <w:t>государственной амортизационной политики. В настоящее время предприятия могут самостоятельно устанавливать период полезного использования основных средств, выбирать отличные от линейного способы</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амортизации и т.д. Тем самым сделана попытка устранить жесткую регламентацию государства и расширить права и возможности предприятий в реализации этих важных экономических процессов.</w:t>
      </w:r>
    </w:p>
    <w:p w14:paraId="1545C239"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краткость и схематичность изложения методических подходов в нормативных документах значительно затрудняет применение нелинейных методов начисления амортизации, а отсутствие методики их оценки с учетом фактора времени тормозит внедрение в экономическую практику. В этой связи исследование различных методических подходов и разработка практических рекомендаций по формированию</w:t>
      </w:r>
      <w:r>
        <w:rPr>
          <w:rStyle w:val="WW8Num2z0"/>
          <w:rFonts w:ascii="Verdana" w:hAnsi="Verdana"/>
          <w:color w:val="000000"/>
          <w:sz w:val="18"/>
          <w:szCs w:val="18"/>
        </w:rPr>
        <w:t> </w:t>
      </w:r>
      <w:r>
        <w:rPr>
          <w:rStyle w:val="WW8Num3z0"/>
          <w:rFonts w:ascii="Verdana" w:hAnsi="Verdana"/>
          <w:color w:val="4682B4"/>
          <w:sz w:val="18"/>
          <w:szCs w:val="18"/>
        </w:rPr>
        <w:t>амортизационной</w:t>
      </w:r>
      <w:r>
        <w:rPr>
          <w:rStyle w:val="WW8Num2z0"/>
          <w:rFonts w:ascii="Verdana" w:hAnsi="Verdana"/>
          <w:color w:val="000000"/>
          <w:sz w:val="18"/>
          <w:szCs w:val="18"/>
        </w:rPr>
        <w:t> </w:t>
      </w:r>
      <w:r>
        <w:rPr>
          <w:rFonts w:ascii="Verdana" w:hAnsi="Verdana"/>
          <w:color w:val="000000"/>
          <w:sz w:val="18"/>
          <w:szCs w:val="18"/>
        </w:rPr>
        <w:t>политики сельскохозяйственных организаций позволит создать основу для использования амортизации в качестве основного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управления воспроизводством основных средств и</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применительно к конкретным условиям и организациям региона.</w:t>
      </w:r>
    </w:p>
    <w:p w14:paraId="3038CE4A"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Исследованиям состояния и эффективности использования основных производственных средств, сущности и значения амортизации, ее роли в</w:t>
      </w:r>
      <w:r>
        <w:rPr>
          <w:rStyle w:val="WW8Num2z0"/>
          <w:rFonts w:ascii="Verdana" w:hAnsi="Verdana"/>
          <w:color w:val="000000"/>
          <w:sz w:val="18"/>
          <w:szCs w:val="18"/>
        </w:rPr>
        <w:t> </w:t>
      </w:r>
      <w:r>
        <w:rPr>
          <w:rStyle w:val="WW8Num3z0"/>
          <w:rFonts w:ascii="Verdana" w:hAnsi="Verdana"/>
          <w:color w:val="4682B4"/>
          <w:sz w:val="18"/>
          <w:szCs w:val="18"/>
        </w:rPr>
        <w:t>воспроизводстве</w:t>
      </w:r>
      <w:r>
        <w:rPr>
          <w:rStyle w:val="WW8Num2z0"/>
          <w:rFonts w:ascii="Verdana" w:hAnsi="Verdana"/>
          <w:color w:val="000000"/>
          <w:sz w:val="18"/>
          <w:szCs w:val="18"/>
        </w:rPr>
        <w:t> </w:t>
      </w:r>
      <w:r>
        <w:rPr>
          <w:rFonts w:ascii="Verdana" w:hAnsi="Verdana"/>
          <w:color w:val="000000"/>
          <w:sz w:val="18"/>
          <w:szCs w:val="18"/>
        </w:rPr>
        <w:t>основных средств посвящено немало работ отечественных ученых-экономистов: таких как Л.И.</w:t>
      </w:r>
      <w:r>
        <w:rPr>
          <w:rStyle w:val="WW8Num2z0"/>
          <w:rFonts w:ascii="Verdana" w:hAnsi="Verdana"/>
          <w:color w:val="000000"/>
          <w:sz w:val="18"/>
          <w:szCs w:val="18"/>
        </w:rPr>
        <w:t> </w:t>
      </w:r>
      <w:r>
        <w:rPr>
          <w:rStyle w:val="WW8Num3z0"/>
          <w:rFonts w:ascii="Verdana" w:hAnsi="Verdana"/>
          <w:color w:val="4682B4"/>
          <w:sz w:val="18"/>
          <w:szCs w:val="18"/>
        </w:rPr>
        <w:t>Абалкин</w:t>
      </w:r>
      <w:r>
        <w:rPr>
          <w:rFonts w:ascii="Verdana" w:hAnsi="Verdana"/>
          <w:color w:val="000000"/>
          <w:sz w:val="18"/>
          <w:szCs w:val="18"/>
        </w:rPr>
        <w:t>, И.А. Бланк, В.Ю Будавей, П.Г.</w:t>
      </w:r>
      <w:r>
        <w:rPr>
          <w:rStyle w:val="WW8Num2z0"/>
          <w:rFonts w:ascii="Verdana" w:hAnsi="Verdana"/>
          <w:color w:val="000000"/>
          <w:sz w:val="18"/>
          <w:szCs w:val="18"/>
        </w:rPr>
        <w:t> </w:t>
      </w:r>
      <w:r>
        <w:rPr>
          <w:rStyle w:val="WW8Num3z0"/>
          <w:rFonts w:ascii="Verdana" w:hAnsi="Verdana"/>
          <w:color w:val="4682B4"/>
          <w:sz w:val="18"/>
          <w:szCs w:val="18"/>
        </w:rPr>
        <w:t>Бунин</w:t>
      </w:r>
      <w:r>
        <w:rPr>
          <w:rFonts w:ascii="Verdana" w:hAnsi="Verdana"/>
          <w:color w:val="000000"/>
          <w:sz w:val="18"/>
          <w:szCs w:val="18"/>
        </w:rPr>
        <w:t>, Д.А. Баранов, А.Ф. Пацкалев, В.В.</w:t>
      </w:r>
      <w:r>
        <w:rPr>
          <w:rStyle w:val="WW8Num2z0"/>
          <w:rFonts w:ascii="Verdana" w:hAnsi="Verdana"/>
          <w:color w:val="000000"/>
          <w:sz w:val="18"/>
          <w:szCs w:val="18"/>
        </w:rPr>
        <w:t> </w:t>
      </w:r>
      <w:r>
        <w:rPr>
          <w:rStyle w:val="WW8Num3z0"/>
          <w:rFonts w:ascii="Verdana" w:hAnsi="Verdana"/>
          <w:color w:val="4682B4"/>
          <w:sz w:val="18"/>
          <w:szCs w:val="18"/>
        </w:rPr>
        <w:t>Регуш</w:t>
      </w:r>
      <w:r>
        <w:rPr>
          <w:rFonts w:ascii="Verdana" w:hAnsi="Verdana"/>
          <w:color w:val="000000"/>
          <w:sz w:val="18"/>
          <w:szCs w:val="18"/>
        </w:rPr>
        <w:t>, Ю.И. Любимцев и другие.</w:t>
      </w:r>
    </w:p>
    <w:p w14:paraId="0E4EAE99"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Важное место эти вопросы занимают в исследованиях зарубежных ученых: С.Брю, С.</w:t>
      </w:r>
      <w:r>
        <w:rPr>
          <w:rStyle w:val="WW8Num2z0"/>
          <w:rFonts w:ascii="Verdana" w:hAnsi="Verdana"/>
          <w:color w:val="000000"/>
          <w:sz w:val="18"/>
          <w:szCs w:val="18"/>
        </w:rPr>
        <w:t> </w:t>
      </w:r>
      <w:r>
        <w:rPr>
          <w:rStyle w:val="WW8Num3z0"/>
          <w:rFonts w:ascii="Verdana" w:hAnsi="Verdana"/>
          <w:color w:val="4682B4"/>
          <w:sz w:val="18"/>
          <w:szCs w:val="18"/>
        </w:rPr>
        <w:t>Барнеса</w:t>
      </w:r>
      <w:r>
        <w:rPr>
          <w:rFonts w:ascii="Verdana" w:hAnsi="Verdana"/>
          <w:color w:val="000000"/>
          <w:sz w:val="18"/>
          <w:szCs w:val="18"/>
        </w:rPr>
        <w:t>, В. Бакстера, С. Лемдена, Д. Гербота, Т. Мак-Рея, Р.</w:t>
      </w:r>
      <w:r>
        <w:rPr>
          <w:rStyle w:val="WW8Num2z0"/>
          <w:rFonts w:ascii="Verdana" w:hAnsi="Verdana"/>
          <w:color w:val="000000"/>
          <w:sz w:val="18"/>
          <w:szCs w:val="18"/>
        </w:rPr>
        <w:t> </w:t>
      </w:r>
      <w:r>
        <w:rPr>
          <w:rStyle w:val="WW8Num3z0"/>
          <w:rFonts w:ascii="Verdana" w:hAnsi="Verdana"/>
          <w:color w:val="4682B4"/>
          <w:sz w:val="18"/>
          <w:szCs w:val="18"/>
        </w:rPr>
        <w:t>Холта</w:t>
      </w:r>
      <w:r>
        <w:rPr>
          <w:rFonts w:ascii="Verdana" w:hAnsi="Verdana"/>
          <w:color w:val="000000"/>
          <w:sz w:val="18"/>
          <w:szCs w:val="18"/>
        </w:rPr>
        <w:t>.</w:t>
      </w:r>
    </w:p>
    <w:p w14:paraId="7B8CE285"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Особенности воспроизводства основных средств, место и роль амортизации в нем применительно к условиям сельского хозяйства отражены в работах ведущих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аграрников: В.Р. Боева, И.Н.</w:t>
      </w:r>
      <w:r>
        <w:rPr>
          <w:rStyle w:val="WW8Num2z0"/>
          <w:rFonts w:ascii="Verdana" w:hAnsi="Verdana"/>
          <w:color w:val="000000"/>
          <w:sz w:val="18"/>
          <w:szCs w:val="18"/>
        </w:rPr>
        <w:t> </w:t>
      </w:r>
      <w:r>
        <w:rPr>
          <w:rStyle w:val="WW8Num3z0"/>
          <w:rFonts w:ascii="Verdana" w:hAnsi="Verdana"/>
          <w:color w:val="4682B4"/>
          <w:sz w:val="18"/>
          <w:szCs w:val="18"/>
        </w:rPr>
        <w:t>Буздалова</w:t>
      </w:r>
      <w:r>
        <w:rPr>
          <w:rFonts w:ascii="Verdana" w:hAnsi="Verdana"/>
          <w:color w:val="000000"/>
          <w:sz w:val="18"/>
          <w:szCs w:val="18"/>
        </w:rPr>
        <w:t>, Н.Е Зимина, Ю.А. Конкина, А.С.Консон, P.M.</w:t>
      </w:r>
      <w:r>
        <w:rPr>
          <w:rStyle w:val="WW8Num2z0"/>
          <w:rFonts w:ascii="Verdana" w:hAnsi="Verdana"/>
          <w:color w:val="000000"/>
          <w:sz w:val="18"/>
          <w:szCs w:val="18"/>
        </w:rPr>
        <w:t> </w:t>
      </w:r>
      <w:r>
        <w:rPr>
          <w:rStyle w:val="WW8Num3z0"/>
          <w:rFonts w:ascii="Verdana" w:hAnsi="Verdana"/>
          <w:color w:val="4682B4"/>
          <w:sz w:val="18"/>
          <w:szCs w:val="18"/>
        </w:rPr>
        <w:t>Петухова</w:t>
      </w:r>
      <w:r>
        <w:rPr>
          <w:rFonts w:ascii="Verdana" w:hAnsi="Verdana"/>
          <w:color w:val="000000"/>
          <w:sz w:val="18"/>
          <w:szCs w:val="18"/>
        </w:rPr>
        <w:t>, А.И. Селиванова, В.В. Милосердова, А.Ф.</w:t>
      </w:r>
      <w:r>
        <w:rPr>
          <w:rStyle w:val="WW8Num2z0"/>
          <w:rFonts w:ascii="Verdana" w:hAnsi="Verdana"/>
          <w:color w:val="000000"/>
          <w:sz w:val="18"/>
          <w:szCs w:val="18"/>
        </w:rPr>
        <w:t> </w:t>
      </w:r>
      <w:r>
        <w:rPr>
          <w:rStyle w:val="WW8Num3z0"/>
          <w:rFonts w:ascii="Verdana" w:hAnsi="Verdana"/>
          <w:color w:val="4682B4"/>
          <w:sz w:val="18"/>
          <w:szCs w:val="18"/>
        </w:rPr>
        <w:t>Серкова</w:t>
      </w:r>
      <w:r>
        <w:rPr>
          <w:rFonts w:ascii="Verdana" w:hAnsi="Verdana"/>
          <w:color w:val="000000"/>
          <w:sz w:val="18"/>
          <w:szCs w:val="18"/>
        </w:rPr>
        <w:t>, И.Г. Ушачева, A.A. Шутькова и др.</w:t>
      </w:r>
    </w:p>
    <w:p w14:paraId="66DAF855"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исследование, разработку и совершенствования различных методов моделирования, финансового, налогового и управленческого учета амортизации значительный вклад внесли такие отечественные ученые, как А.Д. Бакаев» МИ. Баканов, П.С.Безруких, И.Н.</w:t>
      </w:r>
      <w:r>
        <w:rPr>
          <w:rStyle w:val="WW8Num2z0"/>
          <w:rFonts w:ascii="Verdana" w:hAnsi="Verdana"/>
          <w:color w:val="000000"/>
          <w:sz w:val="18"/>
          <w:szCs w:val="18"/>
        </w:rPr>
        <w:t> </w:t>
      </w:r>
      <w:r>
        <w:rPr>
          <w:rStyle w:val="WW8Num3z0"/>
          <w:rFonts w:ascii="Verdana" w:hAnsi="Verdana"/>
          <w:color w:val="4682B4"/>
          <w:sz w:val="18"/>
          <w:szCs w:val="18"/>
        </w:rPr>
        <w:t>Богатая</w:t>
      </w:r>
      <w:r>
        <w:rPr>
          <w:rFonts w:ascii="Verdana" w:hAnsi="Verdana"/>
          <w:color w:val="000000"/>
          <w:sz w:val="18"/>
          <w:szCs w:val="18"/>
        </w:rPr>
        <w:t xml:space="preserve">, H.A. </w:t>
      </w:r>
      <w:r>
        <w:rPr>
          <w:rFonts w:ascii="Verdana" w:hAnsi="Verdana"/>
          <w:color w:val="000000"/>
          <w:sz w:val="18"/>
          <w:szCs w:val="18"/>
        </w:rPr>
        <w:lastRenderedPageBreak/>
        <w:t>Бреславцева, П.Г. Бунич, И.И.</w:t>
      </w:r>
      <w:r>
        <w:rPr>
          <w:rStyle w:val="WW8Num2z0"/>
          <w:rFonts w:ascii="Verdana" w:hAnsi="Verdana"/>
          <w:color w:val="000000"/>
          <w:sz w:val="18"/>
          <w:szCs w:val="18"/>
        </w:rPr>
        <w:t> </w:t>
      </w:r>
      <w:r>
        <w:rPr>
          <w:rStyle w:val="WW8Num3z0"/>
          <w:rFonts w:ascii="Verdana" w:hAnsi="Verdana"/>
          <w:color w:val="4682B4"/>
          <w:sz w:val="18"/>
          <w:szCs w:val="18"/>
        </w:rPr>
        <w:t>Веретенникова</w:t>
      </w:r>
      <w:r>
        <w:rPr>
          <w:rFonts w:ascii="Verdana" w:hAnsi="Verdana"/>
          <w:color w:val="000000"/>
          <w:sz w:val="18"/>
          <w:szCs w:val="18"/>
        </w:rPr>
        <w:t>, В.Г. Гетьман, Л.Т. Гиляровская,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Е.А. Иванов, М.И. Кутер, Е.А.</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Fonts w:ascii="Verdana" w:hAnsi="Verdana"/>
          <w:color w:val="000000"/>
          <w:sz w:val="18"/>
          <w:szCs w:val="18"/>
        </w:rPr>
        <w:t>, В.Д. Новодворский, С.Л. Николаева,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Я.В. Соколов, В.П. Суйц, В.И.</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М.Б. Чиркова, А.Д. Шеремет, Л.З.</w:t>
      </w:r>
      <w:r>
        <w:rPr>
          <w:rStyle w:val="WW8Num2z0"/>
          <w:rFonts w:ascii="Verdana" w:hAnsi="Verdana"/>
          <w:color w:val="000000"/>
          <w:sz w:val="18"/>
          <w:szCs w:val="18"/>
        </w:rPr>
        <w:t> </w:t>
      </w:r>
      <w:r>
        <w:rPr>
          <w:rStyle w:val="WW8Num3z0"/>
          <w:rFonts w:ascii="Verdana" w:hAnsi="Verdana"/>
          <w:color w:val="4682B4"/>
          <w:sz w:val="18"/>
          <w:szCs w:val="18"/>
        </w:rPr>
        <w:t>Шнейдман</w:t>
      </w:r>
      <w:r>
        <w:rPr>
          <w:rFonts w:ascii="Verdana" w:hAnsi="Verdana"/>
          <w:color w:val="000000"/>
          <w:sz w:val="18"/>
          <w:szCs w:val="18"/>
        </w:rPr>
        <w:t>, В.Г. Широбоков и др.</w:t>
      </w:r>
    </w:p>
    <w:p w14:paraId="7975C3FF"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Теоретический и практический интерес представляют исследования амортизационных процессов, их экономической сущности, проблем учета, анализа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проведенные зарубежными учеными Л.А.</w:t>
      </w:r>
      <w:r>
        <w:rPr>
          <w:rStyle w:val="WW8Num2z0"/>
          <w:rFonts w:ascii="Verdana" w:hAnsi="Verdana"/>
          <w:color w:val="000000"/>
          <w:sz w:val="18"/>
          <w:szCs w:val="18"/>
        </w:rPr>
        <w:t> </w:t>
      </w:r>
      <w:r>
        <w:rPr>
          <w:rStyle w:val="WW8Num3z0"/>
          <w:rFonts w:ascii="Verdana" w:hAnsi="Verdana"/>
          <w:color w:val="4682B4"/>
          <w:sz w:val="18"/>
          <w:szCs w:val="18"/>
        </w:rPr>
        <w:t>Бернстайном</w:t>
      </w:r>
      <w:r>
        <w:rPr>
          <w:rFonts w:ascii="Verdana" w:hAnsi="Verdana"/>
          <w:color w:val="000000"/>
          <w:sz w:val="18"/>
          <w:szCs w:val="18"/>
        </w:rPr>
        <w:t>, М. Ван Бредом, Дж.К.Ван</w:t>
      </w:r>
      <w:r>
        <w:rPr>
          <w:rStyle w:val="WW8Num2z0"/>
          <w:rFonts w:ascii="Verdana" w:hAnsi="Verdana"/>
          <w:color w:val="000000"/>
          <w:sz w:val="18"/>
          <w:szCs w:val="18"/>
        </w:rPr>
        <w:t> </w:t>
      </w:r>
      <w:r>
        <w:rPr>
          <w:rStyle w:val="WW8Num3z0"/>
          <w:rFonts w:ascii="Verdana" w:hAnsi="Verdana"/>
          <w:color w:val="4682B4"/>
          <w:sz w:val="18"/>
          <w:szCs w:val="18"/>
        </w:rPr>
        <w:t>Хорном</w:t>
      </w:r>
      <w:r>
        <w:rPr>
          <w:rFonts w:ascii="Verdana" w:hAnsi="Verdana"/>
          <w:color w:val="000000"/>
          <w:sz w:val="18"/>
          <w:szCs w:val="18"/>
        </w:rPr>
        <w:t>, Т.Р. Карлином, Д. Лайнзом,</w:t>
      </w:r>
      <w:r>
        <w:rPr>
          <w:rStyle w:val="WW8Num2z0"/>
          <w:rFonts w:ascii="Verdana" w:hAnsi="Verdana"/>
          <w:color w:val="000000"/>
          <w:sz w:val="18"/>
          <w:szCs w:val="18"/>
        </w:rPr>
        <w:t> </w:t>
      </w:r>
      <w:r>
        <w:rPr>
          <w:rStyle w:val="WW8Num3z0"/>
          <w:rFonts w:ascii="Verdana" w:hAnsi="Verdana"/>
          <w:color w:val="4682B4"/>
          <w:sz w:val="18"/>
          <w:szCs w:val="18"/>
        </w:rPr>
        <w:t>Ченгом</w:t>
      </w:r>
      <w:r>
        <w:rPr>
          <w:rStyle w:val="WW8Num2z0"/>
          <w:rFonts w:ascii="Verdana" w:hAnsi="Verdana"/>
          <w:color w:val="000000"/>
          <w:sz w:val="18"/>
          <w:szCs w:val="18"/>
        </w:rPr>
        <w:t> </w:t>
      </w:r>
      <w:r>
        <w:rPr>
          <w:rFonts w:ascii="Verdana" w:hAnsi="Verdana"/>
          <w:color w:val="000000"/>
          <w:sz w:val="18"/>
          <w:szCs w:val="18"/>
        </w:rPr>
        <w:t>Ф.Ли, А.Р. Маклином, В.</w:t>
      </w:r>
      <w:r>
        <w:rPr>
          <w:rStyle w:val="WW8Num2z0"/>
          <w:rFonts w:ascii="Verdana" w:hAnsi="Verdana"/>
          <w:color w:val="000000"/>
          <w:sz w:val="18"/>
          <w:szCs w:val="18"/>
        </w:rPr>
        <w:t> </w:t>
      </w:r>
      <w:r>
        <w:rPr>
          <w:rStyle w:val="WW8Num3z0"/>
          <w:rFonts w:ascii="Verdana" w:hAnsi="Verdana"/>
          <w:color w:val="4682B4"/>
          <w:sz w:val="18"/>
          <w:szCs w:val="18"/>
        </w:rPr>
        <w:t>Нордхаусом</w:t>
      </w:r>
      <w:r>
        <w:rPr>
          <w:rFonts w:ascii="Verdana" w:hAnsi="Verdana"/>
          <w:color w:val="000000"/>
          <w:sz w:val="18"/>
          <w:szCs w:val="18"/>
        </w:rPr>
        <w:t>, Дж.Рисом, П. Самуэльсоном, Н. Уоллом, Дж. Фридманом, Э.С.</w:t>
      </w:r>
      <w:r>
        <w:rPr>
          <w:rStyle w:val="WW8Num2z0"/>
          <w:rFonts w:ascii="Verdana" w:hAnsi="Verdana"/>
          <w:color w:val="000000"/>
          <w:sz w:val="18"/>
          <w:szCs w:val="18"/>
        </w:rPr>
        <w:t> </w:t>
      </w:r>
      <w:r>
        <w:rPr>
          <w:rStyle w:val="WW8Num3z0"/>
          <w:rFonts w:ascii="Verdana" w:hAnsi="Verdana"/>
          <w:color w:val="4682B4"/>
          <w:sz w:val="18"/>
          <w:szCs w:val="18"/>
        </w:rPr>
        <w:t>Хендриксеном</w:t>
      </w:r>
      <w:r>
        <w:rPr>
          <w:rFonts w:ascii="Verdana" w:hAnsi="Verdana"/>
          <w:color w:val="000000"/>
          <w:sz w:val="18"/>
          <w:szCs w:val="18"/>
        </w:rPr>
        <w:t>, Р. Энтони и др.</w:t>
      </w:r>
    </w:p>
    <w:p w14:paraId="35ECF5CA"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Проблемам, связанным с амортизационной</w:t>
      </w:r>
      <w:r>
        <w:rPr>
          <w:rStyle w:val="WW8Num2z0"/>
          <w:rFonts w:ascii="Verdana" w:hAnsi="Verdana"/>
          <w:color w:val="000000"/>
          <w:sz w:val="18"/>
          <w:szCs w:val="18"/>
        </w:rPr>
        <w:t> </w:t>
      </w:r>
      <w:r>
        <w:rPr>
          <w:rStyle w:val="WW8Num3z0"/>
          <w:rFonts w:ascii="Verdana" w:hAnsi="Verdana"/>
          <w:color w:val="4682B4"/>
          <w:sz w:val="18"/>
          <w:szCs w:val="18"/>
        </w:rPr>
        <w:t>политикой</w:t>
      </w:r>
      <w:r>
        <w:rPr>
          <w:rFonts w:ascii="Verdana" w:hAnsi="Verdana"/>
          <w:color w:val="000000"/>
          <w:sz w:val="18"/>
          <w:szCs w:val="18"/>
        </w:rPr>
        <w:t>, посвящен целый ряд законодательных актов Российской Федерации. Анализ опубликованных в последние годы рекомендаций в области формирования амортизационной политики показывает, что далеко не все научно-методические и практические аспекты его получили необходимое отражение. Необходимость разработок новых теоретических подходов к проблеме учета амортизации основных средств и нематериальных активов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и. налоговом учете, практических рекомендаций по совершенствованию амортизационной политики сельскохозяйственных организаций обусловили выбор цели, задач, структуры и основных направлений диссертационного исследования.</w:t>
      </w:r>
    </w:p>
    <w:p w14:paraId="5E9E0C70"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является Целью выполненных автором в диссертационной работе исследований является развитие теоретических основ и разработка научно обоснованных предложений по использованию амортизации в качестве механизма формирования амортизационной политики сельскохозяйственных организаций.</w:t>
      </w:r>
    </w:p>
    <w:p w14:paraId="70501E85"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поставленной цели в процессе исследования решаются следующие задачи: теоретически . обосновать экономическую природу</w:t>
      </w:r>
      <w:r>
        <w:rPr>
          <w:rStyle w:val="WW8Num2z0"/>
          <w:rFonts w:ascii="Verdana" w:hAnsi="Verdana"/>
          <w:color w:val="000000"/>
          <w:sz w:val="18"/>
          <w:szCs w:val="18"/>
        </w:rPr>
        <w:t> </w:t>
      </w:r>
      <w:r>
        <w:rPr>
          <w:rStyle w:val="WW8Num3z0"/>
          <w:rFonts w:ascii="Verdana" w:hAnsi="Verdana"/>
          <w:color w:val="4682B4"/>
          <w:sz w:val="18"/>
          <w:szCs w:val="18"/>
        </w:rPr>
        <w:t>амортизируемого</w:t>
      </w:r>
      <w:r>
        <w:rPr>
          <w:rStyle w:val="WW8Num2z0"/>
          <w:rFonts w:ascii="Verdana" w:hAnsi="Verdana"/>
          <w:color w:val="000000"/>
          <w:sz w:val="18"/>
          <w:szCs w:val="18"/>
        </w:rPr>
        <w:t> </w:t>
      </w:r>
      <w:r>
        <w:rPr>
          <w:rFonts w:ascii="Verdana" w:hAnsi="Verdana"/>
          <w:color w:val="000000"/>
          <w:sz w:val="18"/>
          <w:szCs w:val="18"/>
        </w:rPr>
        <w:t>имущества; теоретически обосновать экономическую сущность, значение износа и амортизации как экономических,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Fonts w:ascii="Verdana" w:hAnsi="Verdana"/>
          <w:color w:val="000000"/>
          <w:sz w:val="18"/>
          <w:szCs w:val="18"/>
        </w:rPr>
        <w:t>, налоговых категорий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провести анализ современного состояния, использования и воспроизводства основных средств и нематериальных активов сельскохозяйственного назначения; изучить отечественный и зарубежный опыт методики начисления амортизационных</w:t>
      </w:r>
      <w:r>
        <w:rPr>
          <w:rStyle w:val="WW8Num2z0"/>
          <w:rFonts w:ascii="Verdana" w:hAnsi="Verdana"/>
          <w:color w:val="000000"/>
          <w:sz w:val="18"/>
          <w:szCs w:val="18"/>
        </w:rPr>
        <w:t> </w:t>
      </w:r>
      <w:r>
        <w:rPr>
          <w:rStyle w:val="WW8Num3z0"/>
          <w:rFonts w:ascii="Verdana" w:hAnsi="Verdana"/>
          <w:color w:val="4682B4"/>
          <w:sz w:val="18"/>
          <w:szCs w:val="18"/>
        </w:rPr>
        <w:t>отчислений</w:t>
      </w:r>
      <w:r>
        <w:rPr>
          <w:rStyle w:val="WW8Num2z0"/>
          <w:rFonts w:ascii="Verdana" w:hAnsi="Verdana"/>
          <w:color w:val="000000"/>
          <w:sz w:val="18"/>
          <w:szCs w:val="18"/>
        </w:rPr>
        <w:t> </w:t>
      </w:r>
      <w:r>
        <w:rPr>
          <w:rFonts w:ascii="Verdana" w:hAnsi="Verdana"/>
          <w:color w:val="000000"/>
          <w:sz w:val="18"/>
          <w:szCs w:val="18"/>
        </w:rPr>
        <w:t>различными способами, провести их оценку с позиции влияния на процесс воспроизводства амортизируемого имущества; обосновать значение амортизации как основного финансового источника воспроизводства амортизируемого имущества в современных условиях в финансовом учете; разработать методические подходы к обоснованию и применению нелинейных способов начисления амортизации в налоговом учете. выявить проблемы формирования амортизационной политики, возникшие в период</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АПК на макро и микро уровне, определить пути ее совершенствования.</w:t>
      </w:r>
    </w:p>
    <w:p w14:paraId="4CAFBB7E"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выбраны сельскохозяйственные организации Ставропольского края различных организационно-правовых форм. Предметом исследования является процесс формирования амортизационной политики на макро и</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Fonts w:ascii="Verdana" w:hAnsi="Verdana"/>
          <w:color w:val="000000"/>
          <w:sz w:val="18"/>
          <w:szCs w:val="18"/>
        </w:rPr>
        <w:t>, с точки зрения финансового и налогового учета</w:t>
      </w:r>
    </w:p>
    <w:p w14:paraId="0CB8AF43"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исследований явились официальные нормативные документы, статистические данные России, Ставропольского краевого комитета государственной статистики, Министерства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Ставропольского края.</w:t>
      </w:r>
    </w:p>
    <w:p w14:paraId="242852B1"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Методы исследования. Исследования проводились с позиций системного подхода с помощью традиционных методов экономического анализа: абстрактно-логического (определялись роль и сущность основных средств, износа, амортизации, уточнялись теоретические основы расчета амортизации основных средств и нематериальных активов в условиях рынка); расчетно - конструктивного (</w:t>
      </w:r>
      <w:r>
        <w:rPr>
          <w:rStyle w:val="WW8Num3z0"/>
          <w:rFonts w:ascii="Verdana" w:hAnsi="Verdana"/>
          <w:color w:val="4682B4"/>
          <w:sz w:val="18"/>
          <w:szCs w:val="18"/>
        </w:rPr>
        <w:t>рассчитывались</w:t>
      </w:r>
      <w:r>
        <w:rPr>
          <w:rStyle w:val="WW8Num2z0"/>
          <w:rFonts w:ascii="Verdana" w:hAnsi="Verdana"/>
          <w:color w:val="000000"/>
          <w:sz w:val="18"/>
          <w:szCs w:val="18"/>
        </w:rPr>
        <w:t> </w:t>
      </w:r>
      <w:r>
        <w:rPr>
          <w:rFonts w:ascii="Verdana" w:hAnsi="Verdana"/>
          <w:color w:val="000000"/>
          <w:sz w:val="18"/>
          <w:szCs w:val="18"/>
        </w:rPr>
        <w:t>коэффициенты, характеризующие воспроизводство основных производственных средств сельскохозяйственного назначения, а также определялись факторные и</w:t>
      </w:r>
      <w:r>
        <w:rPr>
          <w:rStyle w:val="WW8Num2z0"/>
          <w:rFonts w:ascii="Verdana" w:hAnsi="Verdana"/>
          <w:color w:val="000000"/>
          <w:sz w:val="18"/>
          <w:szCs w:val="18"/>
        </w:rPr>
        <w:t> </w:t>
      </w:r>
      <w:r>
        <w:rPr>
          <w:rStyle w:val="WW8Num3z0"/>
          <w:rFonts w:ascii="Verdana" w:hAnsi="Verdana"/>
          <w:color w:val="4682B4"/>
          <w:sz w:val="18"/>
          <w:szCs w:val="18"/>
        </w:rPr>
        <w:t>результативные</w:t>
      </w:r>
      <w:r>
        <w:rPr>
          <w:rStyle w:val="WW8Num2z0"/>
          <w:rFonts w:ascii="Verdana" w:hAnsi="Verdana"/>
          <w:color w:val="000000"/>
          <w:sz w:val="18"/>
          <w:szCs w:val="18"/>
        </w:rPr>
        <w:t> </w:t>
      </w:r>
      <w:r>
        <w:rPr>
          <w:rFonts w:ascii="Verdana" w:hAnsi="Verdana"/>
          <w:color w:val="000000"/>
          <w:sz w:val="18"/>
          <w:szCs w:val="18"/>
        </w:rPr>
        <w:t>показатели использования средств); статистического (составлялись группировки для выявления физического состояния основных средств, проведен анализ, оценивающий зависимость между</w:t>
      </w:r>
      <w:r>
        <w:rPr>
          <w:rStyle w:val="WW8Num2z0"/>
          <w:rFonts w:ascii="Verdana" w:hAnsi="Verdana"/>
          <w:color w:val="000000"/>
          <w:sz w:val="18"/>
          <w:szCs w:val="18"/>
        </w:rPr>
        <w:t> </w:t>
      </w:r>
      <w:r>
        <w:rPr>
          <w:rStyle w:val="WW8Num3z0"/>
          <w:rFonts w:ascii="Verdana" w:hAnsi="Verdana"/>
          <w:color w:val="4682B4"/>
          <w:sz w:val="18"/>
          <w:szCs w:val="18"/>
        </w:rPr>
        <w:t>обеспеченностью</w:t>
      </w:r>
      <w:r>
        <w:rPr>
          <w:rStyle w:val="WW8Num2z0"/>
          <w:rFonts w:ascii="Verdana" w:hAnsi="Verdana"/>
          <w:color w:val="000000"/>
          <w:sz w:val="18"/>
          <w:szCs w:val="18"/>
        </w:rPr>
        <w:t> </w:t>
      </w:r>
      <w:r>
        <w:rPr>
          <w:rFonts w:ascii="Verdana" w:hAnsi="Verdana"/>
          <w:color w:val="000000"/>
          <w:sz w:val="18"/>
          <w:szCs w:val="18"/>
        </w:rPr>
        <w:t>сельского хозяйства техническими средствами и производством); сравнительного (определялось наличие и поступление средств труда в хозяйствах, а также проводилось сравнение влияния способа амортизации на</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 xml:space="preserve">потоки и возврат </w:t>
      </w:r>
      <w:r>
        <w:rPr>
          <w:rFonts w:ascii="Verdana" w:hAnsi="Verdana"/>
          <w:color w:val="000000"/>
          <w:sz w:val="18"/>
          <w:szCs w:val="18"/>
        </w:rPr>
        <w:lastRenderedPageBreak/>
        <w:t>инвестированного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графического (анализировались методы начисления амортизации и построение графиков, характеризующих накопление амортизационных отчислений,</w:t>
      </w:r>
      <w:r>
        <w:rPr>
          <w:rStyle w:val="WW8Num2z0"/>
          <w:rFonts w:ascii="Verdana" w:hAnsi="Verdana"/>
          <w:color w:val="000000"/>
          <w:sz w:val="18"/>
          <w:szCs w:val="18"/>
        </w:rPr>
        <w:t> </w:t>
      </w:r>
      <w:r>
        <w:rPr>
          <w:rStyle w:val="WW8Num3z0"/>
          <w:rFonts w:ascii="Verdana" w:hAnsi="Verdana"/>
          <w:color w:val="4682B4"/>
          <w:sz w:val="18"/>
          <w:szCs w:val="18"/>
        </w:rPr>
        <w:t>чистый</w:t>
      </w:r>
      <w:r>
        <w:rPr>
          <w:rStyle w:val="WW8Num2z0"/>
          <w:rFonts w:ascii="Verdana" w:hAnsi="Verdana"/>
          <w:color w:val="000000"/>
          <w:sz w:val="18"/>
          <w:szCs w:val="18"/>
        </w:rPr>
        <w:t> </w:t>
      </w:r>
      <w:r>
        <w:rPr>
          <w:rFonts w:ascii="Verdana" w:hAnsi="Verdana"/>
          <w:color w:val="000000"/>
          <w:sz w:val="18"/>
          <w:szCs w:val="18"/>
        </w:rPr>
        <w:t>и дисконтированный денежный поток, чувствительность денежных потоков, поведение</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прибыли). Научная новизна исследований Автором проведено комплексное исследование механизма формирования амортизационной политики на макро и микро уровне. В результате- обоснован и сформулирован ряд положений и предложений, имеющих теоретическую и методическую новизну:</w:t>
      </w:r>
    </w:p>
    <w:p w14:paraId="39F9105D"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 основе системного подхода дано определение амортизируемого имущества;</w:t>
      </w:r>
    </w:p>
    <w:p w14:paraId="22F5A53D"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уточнена сущность износа и амортизации как экономических, бухгалтерских и налоговых категорий;</w:t>
      </w:r>
    </w:p>
    <w:p w14:paraId="44D0ECC0"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выявлены и систематизированы основные элементы амортизационной политики на макро и микро уровне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аграрной</w:t>
      </w:r>
      <w:r>
        <w:rPr>
          <w:rStyle w:val="WW8Num2z0"/>
          <w:rFonts w:ascii="Verdana" w:hAnsi="Verdana"/>
          <w:color w:val="000000"/>
          <w:sz w:val="18"/>
          <w:szCs w:val="18"/>
        </w:rPr>
        <w:t> </w:t>
      </w:r>
      <w:r>
        <w:rPr>
          <w:rFonts w:ascii="Verdana" w:hAnsi="Verdana"/>
          <w:color w:val="000000"/>
          <w:sz w:val="18"/>
          <w:szCs w:val="18"/>
        </w:rPr>
        <w:t>экономики;</w:t>
      </w:r>
    </w:p>
    <w:p w14:paraId="1E17688E"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оценки методов начисления амортизации основных средств и нематериальных активов с позиции активизации инвестиционной политики сельскохозяйственных организаций;</w:t>
      </w:r>
    </w:p>
    <w:p w14:paraId="0312CB28"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сформулирована методика расчета коэффициента</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основных средств в зависимости от метода начисления амортизации;</w:t>
      </w:r>
    </w:p>
    <w:p w14:paraId="03088085"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 механизм формирования амортизационной политики для целей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налогового учета через влияние на денежные потоки,</w:t>
      </w:r>
      <w:r>
        <w:rPr>
          <w:rStyle w:val="WW8Num2z0"/>
          <w:rFonts w:ascii="Verdana" w:hAnsi="Verdana"/>
          <w:color w:val="000000"/>
          <w:sz w:val="18"/>
          <w:szCs w:val="18"/>
        </w:rPr>
        <w:t> </w:t>
      </w:r>
      <w:r>
        <w:rPr>
          <w:rStyle w:val="WW8Num3z0"/>
          <w:rFonts w:ascii="Verdana" w:hAnsi="Verdana"/>
          <w:color w:val="4682B4"/>
          <w:sz w:val="18"/>
          <w:szCs w:val="18"/>
        </w:rPr>
        <w:t>инвестированный</w:t>
      </w:r>
      <w:r>
        <w:rPr>
          <w:rStyle w:val="WW8Num2z0"/>
          <w:rFonts w:ascii="Verdana" w:hAnsi="Verdana"/>
          <w:color w:val="000000"/>
          <w:sz w:val="18"/>
          <w:szCs w:val="18"/>
        </w:rPr>
        <w:t> </w:t>
      </w:r>
      <w:r>
        <w:rPr>
          <w:rFonts w:ascii="Verdana" w:hAnsi="Verdana"/>
          <w:color w:val="000000"/>
          <w:sz w:val="18"/>
          <w:szCs w:val="18"/>
        </w:rPr>
        <w:t>капитал;</w:t>
      </w:r>
    </w:p>
    <w:p w14:paraId="783730A1"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составлен алгоритм формирования амортизационной политики сельскохозяйственной организации, дающий возможность получения количественных рекомендаций при выборе оптимального метода начисления амортизации и разработана компьютерная программа. Практическая значимость полученных результатов состоит в том, что разработаны методические подходы и предложены рекомендации, которые создают научную основу повышения эффективности</w:t>
      </w:r>
      <w:r>
        <w:rPr>
          <w:rStyle w:val="WW8Num3z0"/>
          <w:rFonts w:ascii="Verdana" w:hAnsi="Verdana"/>
          <w:color w:val="4682B4"/>
          <w:sz w:val="18"/>
          <w:szCs w:val="18"/>
        </w:rPr>
        <w:t>воспроизводственного</w:t>
      </w:r>
      <w:r>
        <w:rPr>
          <w:rStyle w:val="WW8Num2z0"/>
          <w:rFonts w:ascii="Verdana" w:hAnsi="Verdana"/>
          <w:color w:val="000000"/>
          <w:sz w:val="18"/>
          <w:szCs w:val="18"/>
        </w:rPr>
        <w:t> </w:t>
      </w:r>
      <w:r>
        <w:rPr>
          <w:rFonts w:ascii="Verdana" w:hAnsi="Verdana"/>
          <w:color w:val="000000"/>
          <w:sz w:val="18"/>
          <w:szCs w:val="18"/>
        </w:rPr>
        <w:t>процесса на основе использования механизма амортизационной политики. Непосредственное практическое значение имеют принятые к внедрению Министерством сельского хозяйства Ставропольского края рекомендации «Амортизация как элемент</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сельскохозяйственных организаций: бухгалтерский и налоговый аспект». Результаты исследований нашли конкретное практическое применение при разработки амортизационной политики</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«Нива» Новоалександровского района, СХПК (колхоза) «</w:t>
      </w:r>
      <w:r>
        <w:rPr>
          <w:rStyle w:val="WW8Num3z0"/>
          <w:rFonts w:ascii="Verdana" w:hAnsi="Verdana"/>
          <w:color w:val="4682B4"/>
          <w:sz w:val="18"/>
          <w:szCs w:val="18"/>
        </w:rPr>
        <w:t>Орловский</w:t>
      </w:r>
      <w:r>
        <w:rPr>
          <w:rFonts w:ascii="Verdana" w:hAnsi="Verdana"/>
          <w:color w:val="000000"/>
          <w:sz w:val="18"/>
          <w:szCs w:val="18"/>
        </w:rPr>
        <w:t>» Кировского района Ставропольского края. Публикация результатов исследования основные положения диссертационного исследования изложены в 8 печатных работах, общим объемом 6,39 п.л.</w:t>
      </w:r>
    </w:p>
    <w:p w14:paraId="785177CE"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исследования Диссертация состоит из введения, трех глав, выводов и предложений, списка использованной литературы, включающего 181 наименований и 7 приложений. Работа изложена на 174 страницах машинопимного текста, в том числе 19 рисунков, 31 таблиц, 35 формул.</w:t>
      </w:r>
    </w:p>
    <w:p w14:paraId="686E24FA" w14:textId="77777777" w:rsidR="00640053" w:rsidRDefault="00640053" w:rsidP="0064005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Костюков, Константин Иванович</w:t>
      </w:r>
    </w:p>
    <w:p w14:paraId="648D707F"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121A4A3"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выполненных в работе исследований по проблеме формирования</w:t>
      </w:r>
      <w:r>
        <w:rPr>
          <w:rStyle w:val="WW8Num2z0"/>
          <w:rFonts w:ascii="Verdana" w:hAnsi="Verdana"/>
          <w:color w:val="000000"/>
          <w:sz w:val="18"/>
          <w:szCs w:val="18"/>
        </w:rPr>
        <w:t> </w:t>
      </w:r>
      <w:r>
        <w:rPr>
          <w:rStyle w:val="WW8Num3z0"/>
          <w:rFonts w:ascii="Verdana" w:hAnsi="Verdana"/>
          <w:color w:val="4682B4"/>
          <w:sz w:val="18"/>
          <w:szCs w:val="18"/>
        </w:rPr>
        <w:t>амортизационной</w:t>
      </w:r>
      <w:r>
        <w:rPr>
          <w:rStyle w:val="WW8Num2z0"/>
          <w:rFonts w:ascii="Verdana" w:hAnsi="Verdana"/>
          <w:color w:val="000000"/>
          <w:sz w:val="18"/>
          <w:szCs w:val="18"/>
        </w:rPr>
        <w:t> </w:t>
      </w:r>
      <w:r>
        <w:rPr>
          <w:rFonts w:ascii="Verdana" w:hAnsi="Verdana"/>
          <w:color w:val="000000"/>
          <w:sz w:val="18"/>
          <w:szCs w:val="18"/>
        </w:rPr>
        <w:t>политики сельскохозяйственных организаций и разработанных теоретических и практических положений сделаны следующие выводы и предложения:</w:t>
      </w:r>
    </w:p>
    <w:p w14:paraId="22B5B54B"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Успешное развитие сельскохозяйственного производства в условиях рыночной экономики требует в первую очередь эффективного управления всеми сферами деятельности. Это качается и процесса формирования амортизационной политики.</w:t>
      </w:r>
    </w:p>
    <w:p w14:paraId="2FF8BAF0"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На современном этапе важным</w:t>
      </w:r>
      <w:r>
        <w:rPr>
          <w:rStyle w:val="WW8Num2z0"/>
          <w:rFonts w:ascii="Verdana" w:hAnsi="Verdana"/>
          <w:color w:val="000000"/>
          <w:sz w:val="18"/>
          <w:szCs w:val="18"/>
        </w:rPr>
        <w:t> </w:t>
      </w:r>
      <w:r>
        <w:rPr>
          <w:rStyle w:val="WW8Num3z0"/>
          <w:rFonts w:ascii="Verdana" w:hAnsi="Verdana"/>
          <w:color w:val="4682B4"/>
          <w:sz w:val="18"/>
          <w:szCs w:val="18"/>
        </w:rPr>
        <w:t>рычагом</w:t>
      </w:r>
      <w:r>
        <w:rPr>
          <w:rStyle w:val="WW8Num2z0"/>
          <w:rFonts w:ascii="Verdana" w:hAnsi="Verdana"/>
          <w:color w:val="000000"/>
          <w:sz w:val="18"/>
          <w:szCs w:val="18"/>
        </w:rPr>
        <w:t> </w:t>
      </w:r>
      <w:r>
        <w:rPr>
          <w:rFonts w:ascii="Verdana" w:hAnsi="Verdana"/>
          <w:color w:val="000000"/>
          <w:sz w:val="18"/>
          <w:szCs w:val="18"/>
        </w:rPr>
        <w:t>повышения технического уровня производства,</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основных производственных средств является научно обоснованная</w:t>
      </w:r>
      <w:r>
        <w:rPr>
          <w:rStyle w:val="WW8Num2z0"/>
          <w:rFonts w:ascii="Verdana" w:hAnsi="Verdana"/>
          <w:color w:val="000000"/>
          <w:sz w:val="18"/>
          <w:szCs w:val="18"/>
        </w:rPr>
        <w:t> </w:t>
      </w:r>
      <w:r>
        <w:rPr>
          <w:rStyle w:val="WW8Num3z0"/>
          <w:rFonts w:ascii="Verdana" w:hAnsi="Verdana"/>
          <w:color w:val="4682B4"/>
          <w:sz w:val="18"/>
          <w:szCs w:val="18"/>
        </w:rPr>
        <w:t>амортизационная</w:t>
      </w:r>
      <w:r>
        <w:rPr>
          <w:rStyle w:val="WW8Num2z0"/>
          <w:rFonts w:ascii="Verdana" w:hAnsi="Verdana"/>
          <w:color w:val="000000"/>
          <w:sz w:val="18"/>
          <w:szCs w:val="18"/>
        </w:rPr>
        <w:t> </w:t>
      </w:r>
      <w:r>
        <w:rPr>
          <w:rFonts w:ascii="Verdana" w:hAnsi="Verdana"/>
          <w:color w:val="000000"/>
          <w:sz w:val="18"/>
          <w:szCs w:val="18"/>
        </w:rPr>
        <w:t>политика предприятия.</w:t>
      </w:r>
    </w:p>
    <w:p w14:paraId="742867F8"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связи с этим в процессе исследования разработана последовательность ее формировании, которая состоит из четырех стадий. На первой происходит учет основных факторов, определяющих </w:t>
      </w:r>
      <w:r>
        <w:rPr>
          <w:rFonts w:ascii="Verdana" w:hAnsi="Verdana"/>
          <w:color w:val="000000"/>
          <w:sz w:val="18"/>
          <w:szCs w:val="18"/>
        </w:rPr>
        <w:lastRenderedPageBreak/>
        <w:t>предпосылки амортизационной политики, вторая заключается и выборе соответствующих способов</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Fonts w:ascii="Verdana" w:hAnsi="Verdana"/>
          <w:color w:val="000000"/>
          <w:sz w:val="18"/>
          <w:szCs w:val="18"/>
        </w:rPr>
        <w:t>, затем - обеспечение целевого использования</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отчислений и в заключение - оценка эффективности амортизационной политики.</w:t>
      </w:r>
    </w:p>
    <w:p w14:paraId="4D298CAE"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в сельскохозяйственных организациях к</w:t>
      </w:r>
      <w:r>
        <w:rPr>
          <w:rStyle w:val="WW8Num2z0"/>
          <w:rFonts w:ascii="Verdana" w:hAnsi="Verdana"/>
          <w:color w:val="000000"/>
          <w:sz w:val="18"/>
          <w:szCs w:val="18"/>
        </w:rPr>
        <w:t> </w:t>
      </w:r>
      <w:r>
        <w:rPr>
          <w:rStyle w:val="WW8Num3z0"/>
          <w:rFonts w:ascii="Verdana" w:hAnsi="Verdana"/>
          <w:color w:val="4682B4"/>
          <w:sz w:val="18"/>
          <w:szCs w:val="18"/>
        </w:rPr>
        <w:t>амортизируемому</w:t>
      </w:r>
      <w:r>
        <w:rPr>
          <w:rStyle w:val="WW8Num2z0"/>
          <w:rFonts w:ascii="Verdana" w:hAnsi="Verdana"/>
          <w:color w:val="000000"/>
          <w:sz w:val="18"/>
          <w:szCs w:val="18"/>
        </w:rPr>
        <w:t> </w:t>
      </w:r>
      <w:r>
        <w:rPr>
          <w:rFonts w:ascii="Verdana" w:hAnsi="Verdana"/>
          <w:color w:val="000000"/>
          <w:sz w:val="18"/>
          <w:szCs w:val="18"/>
        </w:rPr>
        <w:t>имуществу относят такие специфические виды как земля, продуктивный скот, многолетние насаждения, особое место занимают</w:t>
      </w:r>
      <w:r>
        <w:rPr>
          <w:rStyle w:val="WW8Num2z0"/>
          <w:rFonts w:ascii="Verdana" w:hAnsi="Verdana"/>
          <w:color w:val="000000"/>
          <w:sz w:val="18"/>
          <w:szCs w:val="18"/>
        </w:rPr>
        <w:t> </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 поэтому следует уточнить и дать следующее i определение</w:t>
      </w:r>
      <w:r>
        <w:rPr>
          <w:rStyle w:val="WW8Num2z0"/>
          <w:rFonts w:ascii="Verdana" w:hAnsi="Verdana"/>
          <w:color w:val="000000"/>
          <w:sz w:val="18"/>
          <w:szCs w:val="18"/>
        </w:rPr>
        <w:t> </w:t>
      </w:r>
      <w:r>
        <w:rPr>
          <w:rStyle w:val="WW8Num3z0"/>
          <w:rFonts w:ascii="Verdana" w:hAnsi="Verdana"/>
          <w:color w:val="4682B4"/>
          <w:sz w:val="18"/>
          <w:szCs w:val="18"/>
        </w:rPr>
        <w:t>амортизируемого</w:t>
      </w:r>
      <w:r>
        <w:rPr>
          <w:rStyle w:val="WW8Num2z0"/>
          <w:rFonts w:ascii="Verdana" w:hAnsi="Verdana"/>
          <w:color w:val="000000"/>
          <w:sz w:val="18"/>
          <w:szCs w:val="18"/>
        </w:rPr>
        <w:t> </w:t>
      </w:r>
      <w:r>
        <w:rPr>
          <w:rFonts w:ascii="Verdana" w:hAnsi="Verdana"/>
          <w:color w:val="000000"/>
          <w:sz w:val="18"/>
          <w:szCs w:val="18"/>
        </w:rPr>
        <w:t>имущества.</w:t>
      </w:r>
    </w:p>
    <w:p w14:paraId="4E06C527"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Амортизируемое</w:t>
      </w:r>
      <w:r>
        <w:rPr>
          <w:rStyle w:val="WW8Num2z0"/>
          <w:rFonts w:ascii="Verdana" w:hAnsi="Verdana"/>
          <w:color w:val="000000"/>
          <w:sz w:val="18"/>
          <w:szCs w:val="18"/>
        </w:rPr>
        <w:t> </w:t>
      </w:r>
      <w:r>
        <w:rPr>
          <w:rFonts w:ascii="Verdana" w:hAnsi="Verdana"/>
          <w:color w:val="000000"/>
          <w:sz w:val="18"/>
          <w:szCs w:val="18"/>
        </w:rPr>
        <w:t>имущество это особый вид</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ресурсов организации, которые используются длительное время в процессе производства и требуют постепенного переноса стоимости на вновь создаваемый продукт с целью создания дополнительных финансовых ресурсов необходимых для процесса</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и оживления инвестиционной деятельности сельскохозяйственных организаций.</w:t>
      </w:r>
    </w:p>
    <w:p w14:paraId="74C6501E"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составе имущества с.-х. организаций в крае значительную долю занимает</w:t>
      </w:r>
      <w:r>
        <w:rPr>
          <w:rStyle w:val="WW8Num2z0"/>
          <w:rFonts w:ascii="Verdana" w:hAnsi="Verdana"/>
          <w:color w:val="000000"/>
          <w:sz w:val="18"/>
          <w:szCs w:val="18"/>
        </w:rPr>
        <w:t> </w:t>
      </w:r>
      <w:r>
        <w:rPr>
          <w:rStyle w:val="WW8Num3z0"/>
          <w:rFonts w:ascii="Verdana" w:hAnsi="Verdana"/>
          <w:color w:val="4682B4"/>
          <w:sz w:val="18"/>
          <w:szCs w:val="18"/>
        </w:rPr>
        <w:t>амортизационное</w:t>
      </w:r>
      <w:r>
        <w:rPr>
          <w:rStyle w:val="WW8Num2z0"/>
          <w:rFonts w:ascii="Verdana" w:hAnsi="Verdana"/>
          <w:color w:val="000000"/>
          <w:sz w:val="18"/>
          <w:szCs w:val="18"/>
        </w:rPr>
        <w:t> </w:t>
      </w:r>
      <w:r>
        <w:rPr>
          <w:rFonts w:ascii="Verdana" w:hAnsi="Verdana"/>
          <w:color w:val="000000"/>
          <w:sz w:val="18"/>
          <w:szCs w:val="18"/>
        </w:rPr>
        <w:t>имущество в 2003 г. - 42,4%, в 2005 г. - 36,9%. В настоящее время</w:t>
      </w:r>
      <w:r>
        <w:rPr>
          <w:rStyle w:val="WW8Num2z0"/>
          <w:rFonts w:ascii="Verdana" w:hAnsi="Verdana"/>
          <w:color w:val="000000"/>
          <w:sz w:val="18"/>
          <w:szCs w:val="18"/>
        </w:rPr>
        <w:t> </w:t>
      </w:r>
      <w:r>
        <w:rPr>
          <w:rStyle w:val="WW8Num3z0"/>
          <w:rFonts w:ascii="Verdana" w:hAnsi="Verdana"/>
          <w:color w:val="4682B4"/>
          <w:sz w:val="18"/>
          <w:szCs w:val="18"/>
        </w:rPr>
        <w:t>амортизируемым</w:t>
      </w:r>
      <w:r>
        <w:rPr>
          <w:rStyle w:val="WW8Num2z0"/>
          <w:rFonts w:ascii="Verdana" w:hAnsi="Verdana"/>
          <w:color w:val="000000"/>
          <w:sz w:val="18"/>
          <w:szCs w:val="18"/>
        </w:rPr>
        <w:t> </w:t>
      </w:r>
      <w:r>
        <w:rPr>
          <w:rFonts w:ascii="Verdana" w:hAnsi="Verdana"/>
          <w:color w:val="000000"/>
          <w:sz w:val="18"/>
          <w:szCs w:val="18"/>
        </w:rPr>
        <w:t>имуществом признается имущество, результаты интеллектуальной деятельности и иные объекты интеллектуальной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которые находятся у налогоплательщика на праве собственности и используются им для извлечения дохода и стоимость которых</w:t>
      </w:r>
      <w:r>
        <w:rPr>
          <w:rStyle w:val="WW8Num2z0"/>
          <w:rFonts w:ascii="Verdana" w:hAnsi="Verdana"/>
          <w:color w:val="000000"/>
          <w:sz w:val="18"/>
          <w:szCs w:val="18"/>
        </w:rPr>
        <w:t> </w:t>
      </w:r>
      <w:r>
        <w:rPr>
          <w:rStyle w:val="WW8Num3z0"/>
          <w:rFonts w:ascii="Verdana" w:hAnsi="Verdana"/>
          <w:color w:val="4682B4"/>
          <w:sz w:val="18"/>
          <w:szCs w:val="18"/>
        </w:rPr>
        <w:t>погашается</w:t>
      </w:r>
      <w:r>
        <w:rPr>
          <w:rStyle w:val="WW8Num2z0"/>
          <w:rFonts w:ascii="Verdana" w:hAnsi="Verdana"/>
          <w:color w:val="000000"/>
          <w:sz w:val="18"/>
          <w:szCs w:val="18"/>
        </w:rPr>
        <w:t> </w:t>
      </w:r>
      <w:r>
        <w:rPr>
          <w:rFonts w:ascii="Verdana" w:hAnsi="Verdana"/>
          <w:color w:val="000000"/>
          <w:sz w:val="18"/>
          <w:szCs w:val="18"/>
        </w:rPr>
        <w:t>путем начисления амортизации.</w:t>
      </w:r>
    </w:p>
    <w:p w14:paraId="76FC7EC3"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Составными элементами амортизируемого имущества являются основные средства и нематериальные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наибольший удельный вес за период 2003-2005г.г. составляют основные средства - с 42,4% до 36,9%, а не нематериальные активы, только 0,01%. Стоимость амортизируемого имущества с 2003 года выросло с 9951401 тыс. руб., до 11612989 в 2005 году, т.е. увеличилось на 17%. Коэффициент обновления, который выражает долю вновь введенных в эксплуатацию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году основных средств в общей стоимости всех основных средств на конец года. С 2000 года постоянно наблюдается рост этого показателя.</w:t>
      </w:r>
    </w:p>
    <w:p w14:paraId="4F980662"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 исследуемый период коэффициент обновления вырос на 6,4 и в 2005 году составил - 8,9.</w:t>
      </w:r>
    </w:p>
    <w:p w14:paraId="1639CE12"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Рассчитанный коэффициент</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выражает долю основных средств,</w:t>
      </w:r>
      <w:r>
        <w:rPr>
          <w:rStyle w:val="WW8Num2z0"/>
          <w:rFonts w:ascii="Verdana" w:hAnsi="Verdana"/>
          <w:color w:val="000000"/>
          <w:sz w:val="18"/>
          <w:szCs w:val="18"/>
        </w:rPr>
        <w:t> </w:t>
      </w:r>
      <w:r>
        <w:rPr>
          <w:rStyle w:val="WW8Num3z0"/>
          <w:rFonts w:ascii="Verdana" w:hAnsi="Verdana"/>
          <w:color w:val="4682B4"/>
          <w:sz w:val="18"/>
          <w:szCs w:val="18"/>
        </w:rPr>
        <w:t>выбывших</w:t>
      </w:r>
      <w:r>
        <w:rPr>
          <w:rStyle w:val="WW8Num2z0"/>
          <w:rFonts w:ascii="Verdana" w:hAnsi="Verdana"/>
          <w:color w:val="000000"/>
          <w:sz w:val="18"/>
          <w:szCs w:val="18"/>
        </w:rPr>
        <w:t> </w:t>
      </w:r>
      <w:r>
        <w:rPr>
          <w:rFonts w:ascii="Verdana" w:hAnsi="Verdana"/>
          <w:color w:val="000000"/>
          <w:sz w:val="18"/>
          <w:szCs w:val="18"/>
        </w:rPr>
        <w:t>в отчетном году в результате реализации, ликвидации из-за ветхости, большой степени</w:t>
      </w:r>
      <w:r>
        <w:rPr>
          <w:rStyle w:val="WW8Num2z0"/>
          <w:rFonts w:ascii="Verdana" w:hAnsi="Verdana"/>
          <w:color w:val="000000"/>
          <w:sz w:val="18"/>
          <w:szCs w:val="18"/>
        </w:rPr>
        <w:t> </w:t>
      </w:r>
      <w:r>
        <w:rPr>
          <w:rStyle w:val="WW8Num3z0"/>
          <w:rFonts w:ascii="Verdana" w:hAnsi="Verdana"/>
          <w:color w:val="4682B4"/>
          <w:sz w:val="18"/>
          <w:szCs w:val="18"/>
        </w:rPr>
        <w:t>изношенности</w:t>
      </w:r>
      <w:r>
        <w:rPr>
          <w:rStyle w:val="WW8Num2z0"/>
          <w:rFonts w:ascii="Verdana" w:hAnsi="Verdana"/>
          <w:color w:val="000000"/>
          <w:sz w:val="18"/>
          <w:szCs w:val="18"/>
        </w:rPr>
        <w:t> </w:t>
      </w:r>
      <w:r>
        <w:rPr>
          <w:rFonts w:ascii="Verdana" w:hAnsi="Verdana"/>
          <w:color w:val="000000"/>
          <w:sz w:val="18"/>
          <w:szCs w:val="18"/>
        </w:rPr>
        <w:t>и непригодности к дальнейшему использованию, к общей стоимости всех основных средств на начало года. За 200-2003 годы значение коэффициента обновления растет, что свидетельствует об значительных</w:t>
      </w:r>
      <w:r>
        <w:rPr>
          <w:rStyle w:val="WW8Num2z0"/>
          <w:rFonts w:ascii="Verdana" w:hAnsi="Verdana"/>
          <w:color w:val="000000"/>
          <w:sz w:val="18"/>
          <w:szCs w:val="18"/>
        </w:rPr>
        <w:t> </w:t>
      </w:r>
      <w:r>
        <w:rPr>
          <w:rStyle w:val="WW8Num3z0"/>
          <w:rFonts w:ascii="Verdana" w:hAnsi="Verdana"/>
          <w:color w:val="4682B4"/>
          <w:sz w:val="18"/>
          <w:szCs w:val="18"/>
        </w:rPr>
        <w:t>темпах</w:t>
      </w:r>
      <w:r>
        <w:rPr>
          <w:rStyle w:val="WW8Num2z0"/>
          <w:rFonts w:ascii="Verdana" w:hAnsi="Verdana"/>
          <w:color w:val="000000"/>
          <w:sz w:val="18"/>
          <w:szCs w:val="18"/>
        </w:rPr>
        <w:t> </w:t>
      </w:r>
      <w:r>
        <w:rPr>
          <w:rFonts w:ascii="Verdana" w:hAnsi="Verdana"/>
          <w:color w:val="000000"/>
          <w:sz w:val="18"/>
          <w:szCs w:val="18"/>
        </w:rPr>
        <w:t>уменьшения основных средств в сельском хозяйстве.</w:t>
      </w:r>
    </w:p>
    <w:p w14:paraId="42A354AB"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Рассчитанный коэффициент износа выражает степень изношенности основных средств. С 2000' по 2005 год наблюдается относительное постоянство данного коэффициента, причем в 2000 году он составил 51% , а в 2005 г. - 46% что подтверждает необходимость обновлять основные средства сельского хозяйства края хотя бы для простого воспроизводства</w:t>
      </w:r>
    </w:p>
    <w:p w14:paraId="0EF3EC94"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Обратно пропорционально изменяется коэффициент годности, который выражает отношение остаточной стоимости основных средств к их полной (восстановительной) стоимости. Это еще раз подтверждает то, что основные средства нужно не ремонтировать, а заменять на новые.</w:t>
      </w:r>
    </w:p>
    <w:p w14:paraId="3EC7B60B" w14:textId="77777777" w:rsidR="00640053" w:rsidRDefault="00640053" w:rsidP="0064005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Эффективность управления основными средствами в значительной степени зависит от позиции государства в области амортизационной политики. Для повышения инвестиционной активности предприятий в диссертации обоснованы основные направления ее совершенствования:</w:t>
      </w:r>
    </w:p>
    <w:p w14:paraId="0E9F9A64"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замена необъективного</w:t>
      </w:r>
      <w:r>
        <w:rPr>
          <w:rStyle w:val="WW8Num2z0"/>
          <w:rFonts w:ascii="Verdana" w:hAnsi="Verdana"/>
          <w:color w:val="000000"/>
          <w:sz w:val="18"/>
          <w:szCs w:val="18"/>
        </w:rPr>
        <w:t> </w:t>
      </w:r>
      <w:r>
        <w:rPr>
          <w:rStyle w:val="WW8Num3z0"/>
          <w:rFonts w:ascii="Verdana" w:hAnsi="Verdana"/>
          <w:color w:val="4682B4"/>
          <w:sz w:val="18"/>
          <w:szCs w:val="18"/>
        </w:rPr>
        <w:t>начислении</w:t>
      </w:r>
      <w:r>
        <w:rPr>
          <w:rStyle w:val="WW8Num2z0"/>
          <w:rFonts w:ascii="Verdana" w:hAnsi="Verdana"/>
          <w:color w:val="000000"/>
          <w:sz w:val="18"/>
          <w:szCs w:val="18"/>
        </w:rPr>
        <w:t> </w:t>
      </w:r>
      <w:r>
        <w:rPr>
          <w:rFonts w:ascii="Verdana" w:hAnsi="Verdana"/>
          <w:color w:val="000000"/>
          <w:sz w:val="18"/>
          <w:szCs w:val="18"/>
        </w:rPr>
        <w:t>амортизации основных средств на групповое;</w:t>
      </w:r>
    </w:p>
    <w:p w14:paraId="1BF2B25E"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резкое</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сроков амортизации, особенно по активной части основных средств;</w:t>
      </w:r>
    </w:p>
    <w:p w14:paraId="48B170ED"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использование нелинейных методов</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амортизации.</w:t>
      </w:r>
    </w:p>
    <w:p w14:paraId="5A461774"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На абсолютный размер амортизационных средств оказывают влияние способы</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балансовой стоимости основных средств. Выбор наиболее оптимального для каждою предприятия способа начисления амортизации целесообразно осуществлять в несколько этапов: сбор информации, выбор базисных условий, расчет но каждому способу начисления амортизации и анализ полученных результатов.</w:t>
      </w:r>
    </w:p>
    <w:p w14:paraId="4DFE916F"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5. Принятая методика оценки разных методов начисления амортизации основывается на </w:t>
      </w:r>
      <w:r>
        <w:rPr>
          <w:rFonts w:ascii="Verdana" w:hAnsi="Verdana"/>
          <w:color w:val="000000"/>
          <w:sz w:val="18"/>
          <w:szCs w:val="18"/>
        </w:rPr>
        <w:lastRenderedPageBreak/>
        <w:t>технических расчетах без учета удаленности от срока получения дохода 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момента. Такой подход может привести к малоэффективным</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решениям и снижению инвестиционной активности предприятий. Поэтому в работе предложены методические подходы и разработан механизм управления</w:t>
      </w:r>
      <w:r>
        <w:rPr>
          <w:rStyle w:val="WW8Num2z0"/>
          <w:rFonts w:ascii="Verdana" w:hAnsi="Verdana"/>
          <w:color w:val="000000"/>
          <w:sz w:val="18"/>
          <w:szCs w:val="18"/>
        </w:rPr>
        <w:t> </w:t>
      </w:r>
      <w:r>
        <w:rPr>
          <w:rStyle w:val="WW8Num3z0"/>
          <w:rFonts w:ascii="Verdana" w:hAnsi="Verdana"/>
          <w:color w:val="4682B4"/>
          <w:sz w:val="18"/>
          <w:szCs w:val="18"/>
        </w:rPr>
        <w:t>амортизацией</w:t>
      </w:r>
      <w:r>
        <w:rPr>
          <w:rStyle w:val="WW8Num2z0"/>
          <w:rFonts w:ascii="Verdana" w:hAnsi="Verdana"/>
          <w:color w:val="000000"/>
          <w:sz w:val="18"/>
          <w:szCs w:val="18"/>
        </w:rPr>
        <w:t> </w:t>
      </w:r>
      <w:r>
        <w:rPr>
          <w:rFonts w:ascii="Verdana" w:hAnsi="Verdana"/>
          <w:color w:val="000000"/>
          <w:sz w:val="18"/>
          <w:szCs w:val="18"/>
        </w:rPr>
        <w:t>основных средств через оценку влияния способа амортизации на формирование</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потока. Проведение его дисконтирования, исследование чувствительности к</w:t>
      </w:r>
      <w:r>
        <w:rPr>
          <w:rStyle w:val="WW8Num2z0"/>
          <w:rFonts w:ascii="Verdana" w:hAnsi="Verdana"/>
          <w:color w:val="000000"/>
          <w:sz w:val="18"/>
          <w:szCs w:val="18"/>
        </w:rPr>
        <w:t> </w:t>
      </w:r>
      <w:r>
        <w:rPr>
          <w:rStyle w:val="WW8Num3z0"/>
          <w:rFonts w:ascii="Verdana" w:hAnsi="Verdana"/>
          <w:color w:val="4682B4"/>
          <w:sz w:val="18"/>
          <w:szCs w:val="18"/>
        </w:rPr>
        <w:t>ставке</w:t>
      </w:r>
      <w:r>
        <w:rPr>
          <w:rStyle w:val="WW8Num2z0"/>
          <w:rFonts w:ascii="Verdana" w:hAnsi="Verdana"/>
          <w:color w:val="000000"/>
          <w:sz w:val="18"/>
          <w:szCs w:val="18"/>
        </w:rPr>
        <w:t> </w:t>
      </w:r>
      <w:r>
        <w:rPr>
          <w:rFonts w:ascii="Verdana" w:hAnsi="Verdana"/>
          <w:color w:val="000000"/>
          <w:sz w:val="18"/>
          <w:szCs w:val="18"/>
        </w:rPr>
        <w:t>дисконта позволили проранжировать предлагаемые способы амортизации применительно к экономическому состоянию конкретного предприятия, конкретного основного средства.</w:t>
      </w:r>
    </w:p>
    <w:p w14:paraId="3A1E366D"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Амортизационная политика в условиях рыночных преобразований в</w:t>
      </w:r>
      <w:r>
        <w:rPr>
          <w:rStyle w:val="WW8Num2z0"/>
          <w:rFonts w:ascii="Verdana" w:hAnsi="Verdana"/>
          <w:color w:val="000000"/>
          <w:sz w:val="18"/>
          <w:szCs w:val="18"/>
        </w:rPr>
        <w:t> </w:t>
      </w:r>
      <w:r>
        <w:rPr>
          <w:rStyle w:val="WW8Num3z0"/>
          <w:rFonts w:ascii="Verdana" w:hAnsi="Verdana"/>
          <w:color w:val="4682B4"/>
          <w:sz w:val="18"/>
          <w:szCs w:val="18"/>
        </w:rPr>
        <w:t>аграрном</w:t>
      </w:r>
      <w:r>
        <w:rPr>
          <w:rStyle w:val="WW8Num2z0"/>
          <w:rFonts w:ascii="Verdana" w:hAnsi="Verdana"/>
          <w:color w:val="000000"/>
          <w:sz w:val="18"/>
          <w:szCs w:val="18"/>
        </w:rPr>
        <w:t> </w:t>
      </w:r>
      <w:r>
        <w:rPr>
          <w:rFonts w:ascii="Verdana" w:hAnsi="Verdana"/>
          <w:color w:val="000000"/>
          <w:sz w:val="18"/>
          <w:szCs w:val="18"/>
        </w:rPr>
        <w:t>секторе должна быть направлена на увеличение скорости</w:t>
      </w:r>
      <w:r>
        <w:rPr>
          <w:rStyle w:val="WW8Num2z0"/>
          <w:rFonts w:ascii="Verdana" w:hAnsi="Verdana"/>
          <w:color w:val="000000"/>
          <w:sz w:val="18"/>
          <w:szCs w:val="18"/>
        </w:rPr>
        <w:t> </w:t>
      </w:r>
      <w:r>
        <w:rPr>
          <w:rStyle w:val="WW8Num3z0"/>
          <w:rFonts w:ascii="Verdana" w:hAnsi="Verdana"/>
          <w:color w:val="4682B4"/>
          <w:sz w:val="18"/>
          <w:szCs w:val="18"/>
        </w:rPr>
        <w:t>возврата</w:t>
      </w:r>
      <w:r>
        <w:rPr>
          <w:rStyle w:val="WW8Num2z0"/>
          <w:rFonts w:ascii="Verdana" w:hAnsi="Verdana"/>
          <w:color w:val="000000"/>
          <w:sz w:val="18"/>
          <w:szCs w:val="18"/>
        </w:rPr>
        <w:t> </w:t>
      </w:r>
      <w:r>
        <w:rPr>
          <w:rFonts w:ascii="Verdana" w:hAnsi="Verdana"/>
          <w:color w:val="000000"/>
          <w:sz w:val="18"/>
          <w:szCs w:val="18"/>
        </w:rPr>
        <w:t>вложенного в, основные средства</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С этой целью в работе предложена методика оценки</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основных средств исключительно за счет амортизационных</w:t>
      </w:r>
      <w:r>
        <w:rPr>
          <w:rStyle w:val="WW8Num2z0"/>
          <w:rFonts w:ascii="Verdana" w:hAnsi="Verdana"/>
          <w:color w:val="000000"/>
          <w:sz w:val="18"/>
          <w:szCs w:val="18"/>
        </w:rPr>
        <w:t> </w:t>
      </w:r>
      <w:r>
        <w:rPr>
          <w:rStyle w:val="WW8Num3z0"/>
          <w:rFonts w:ascii="Verdana" w:hAnsi="Verdana"/>
          <w:color w:val="4682B4"/>
          <w:sz w:val="18"/>
          <w:szCs w:val="18"/>
        </w:rPr>
        <w:t>отчислений</w:t>
      </w:r>
      <w:r>
        <w:rPr>
          <w:rFonts w:ascii="Verdana" w:hAnsi="Verdana"/>
          <w:color w:val="000000"/>
          <w:sz w:val="18"/>
          <w:szCs w:val="18"/>
        </w:rPr>
        <w:t>.</w:t>
      </w:r>
    </w:p>
    <w:p w14:paraId="341ACB0A" w14:textId="77777777" w:rsidR="00640053" w:rsidRDefault="00640053" w:rsidP="0064005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Проведенные исследования показали, что управление основными средствами на основе амортизации должно строиться на создании упорядоченной информационной подсистемы, как основы для выбора</w:t>
      </w:r>
      <w:r>
        <w:rPr>
          <w:rStyle w:val="WW8Num2z0"/>
          <w:rFonts w:ascii="Verdana" w:hAnsi="Verdana"/>
          <w:color w:val="000000"/>
          <w:sz w:val="18"/>
          <w:szCs w:val="18"/>
        </w:rPr>
        <w:t> </w:t>
      </w:r>
      <w:r>
        <w:rPr>
          <w:rStyle w:val="WW8Num3z0"/>
          <w:rFonts w:ascii="Verdana" w:hAnsi="Verdana"/>
          <w:color w:val="4682B4"/>
          <w:sz w:val="18"/>
          <w:szCs w:val="18"/>
        </w:rPr>
        <w:t>менеджером</w:t>
      </w:r>
      <w:r>
        <w:rPr>
          <w:rStyle w:val="WW8Num2z0"/>
          <w:rFonts w:ascii="Verdana" w:hAnsi="Verdana"/>
          <w:color w:val="000000"/>
          <w:sz w:val="18"/>
          <w:szCs w:val="18"/>
        </w:rPr>
        <w:t> </w:t>
      </w:r>
      <w:r>
        <w:rPr>
          <w:rFonts w:ascii="Verdana" w:hAnsi="Verdana"/>
          <w:color w:val="000000"/>
          <w:sz w:val="18"/>
          <w:szCs w:val="18"/>
        </w:rPr>
        <w:t>наиболее оптимальных методов амортизации с целью активизации инвестиционной политики предприятий. В связи с этим в диссертационной работе для практического использования предлагается методика, позволяющая получать вариантные решения по</w:t>
      </w:r>
      <w:r>
        <w:rPr>
          <w:rStyle w:val="WW8Num3z0"/>
          <w:rFonts w:ascii="Verdana" w:hAnsi="Verdana"/>
          <w:color w:val="4682B4"/>
          <w:sz w:val="18"/>
          <w:szCs w:val="18"/>
        </w:rPr>
        <w:t>дисконтированным</w:t>
      </w:r>
      <w:r>
        <w:rPr>
          <w:rStyle w:val="WW8Num2z0"/>
          <w:rFonts w:ascii="Verdana" w:hAnsi="Verdana"/>
          <w:color w:val="000000"/>
          <w:sz w:val="18"/>
          <w:szCs w:val="18"/>
        </w:rPr>
        <w:t> </w:t>
      </w:r>
      <w:r>
        <w:rPr>
          <w:rFonts w:ascii="Verdana" w:hAnsi="Verdana"/>
          <w:color w:val="000000"/>
          <w:sz w:val="18"/>
          <w:szCs w:val="18"/>
        </w:rPr>
        <w:t>денежным потокам в системах компьютерной обработки информации.</w:t>
      </w:r>
    </w:p>
    <w:p w14:paraId="02EC1780" w14:textId="77777777" w:rsidR="00640053" w:rsidRDefault="00640053" w:rsidP="0064005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Костюков, Константин Иванович, 2007 год</w:t>
      </w:r>
    </w:p>
    <w:p w14:paraId="364E4D5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Российская Федерация. Конституция (1993). Конституция Российской Федерации: офиц. текст. М.:</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2001. - 39 с.</w:t>
      </w:r>
    </w:p>
    <w:p w14:paraId="74F8B84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Российская Федерация. Законы. Гражданский кодекс Российской Федерации. Ч. III: Федеральный закон от 26 ноября 2001 г. №146-ФЗ // Собр. законодательства РФ. 2002. - №34. -Ст. 1759.</w:t>
      </w:r>
    </w:p>
    <w:p w14:paraId="04C34256"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Российская Федерация. Законы. Налоговый кодекс Российской Федерации. Части I и И. М.: ИНФРА-М, 2006. - 480 с.</w:t>
      </w:r>
    </w:p>
    <w:p w14:paraId="51D4812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Российская Федерация. Законы.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Утв. приказом Минфина РФ от 21.11.96г. № 129-ФЗ //</w:t>
      </w:r>
      <w:r>
        <w:rPr>
          <w:rStyle w:val="WW8Num2z0"/>
          <w:rFonts w:ascii="Verdana" w:hAnsi="Verdana"/>
          <w:color w:val="000000"/>
          <w:sz w:val="18"/>
          <w:szCs w:val="18"/>
        </w:rPr>
        <w:t> </w:t>
      </w:r>
      <w:r>
        <w:rPr>
          <w:rStyle w:val="WW8Num3z0"/>
          <w:rFonts w:ascii="Verdana" w:hAnsi="Verdana"/>
          <w:color w:val="4682B4"/>
          <w:sz w:val="18"/>
          <w:szCs w:val="18"/>
        </w:rPr>
        <w:t>Фин</w:t>
      </w:r>
      <w:r>
        <w:rPr>
          <w:rFonts w:ascii="Verdana" w:hAnsi="Verdana"/>
          <w:color w:val="000000"/>
          <w:sz w:val="18"/>
          <w:szCs w:val="18"/>
        </w:rPr>
        <w:t>. газ.- 1996. № 50. - С. 1-4.</w:t>
      </w:r>
    </w:p>
    <w:p w14:paraId="606ACF6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Российская Федерация. Правительство Российской Федерации. Об утверждении программы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Постановление от 6 марта 1998 г. № 283.</w:t>
      </w:r>
    </w:p>
    <w:p w14:paraId="7CA3FC1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Российская Федерация. Министерство финансов. Положение по ведениюбухгалтерского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Российской</w:t>
      </w:r>
    </w:p>
    <w:p w14:paraId="3A0AA50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Федерации: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от 29 июля 1998 г. N 34н.</w:t>
      </w:r>
    </w:p>
    <w:p w14:paraId="4569802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Российская Федерация. Министерство финансов. Концепция развития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Утв. приказом Минфина России от 01 июля 2004 г. №180.</w:t>
      </w:r>
    </w:p>
    <w:p w14:paraId="7B66B2C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Российская Федерация. Министерство финансов. Типовые рекомендации по организации бухгалтерского учета для субъектов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Утв. приказом Минфина России от 21 декабря 1998г. № 64н.</w:t>
      </w:r>
    </w:p>
    <w:p w14:paraId="2DE68A1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Общероссийский классификатор основных фондов (принят и введен в действие с 1 января 1996 г. постановлением Госстандарта России от 26 декабря 1994 г. № 359)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1997. - № 1. - С. 90.</w:t>
      </w:r>
    </w:p>
    <w:p w14:paraId="004C549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методические рекомендации по учету основных средств в сельском хозяйстве: Утв. приказом Министерства сельского хозяйства</w:t>
      </w:r>
      <w:r>
        <w:rPr>
          <w:rStyle w:val="WW8Num2z0"/>
          <w:rFonts w:ascii="Verdana" w:hAnsi="Verdana"/>
          <w:color w:val="000000"/>
          <w:sz w:val="18"/>
          <w:szCs w:val="18"/>
        </w:rPr>
        <w:t> </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РФ от 16 декабря 1998 г.</w:t>
      </w:r>
    </w:p>
    <w:p w14:paraId="0B55321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Доходы организации</w:t>
      </w:r>
      <w:r>
        <w:rPr>
          <w:rFonts w:ascii="Verdana" w:hAnsi="Verdana"/>
          <w:color w:val="000000"/>
          <w:sz w:val="18"/>
          <w:szCs w:val="18"/>
        </w:rPr>
        <w:t>» (ПБУ 9/99) // Финансовая газета.-1999.-№23 .-С. 1 -2.</w:t>
      </w:r>
    </w:p>
    <w:p w14:paraId="5E6E8586"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10/99)// Рос. газ.-1999.-22июня.-С.5.</w:t>
      </w:r>
    </w:p>
    <w:p w14:paraId="51055B9B"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6/97: Утв. приказом Мин. финансов РФ от 3 сентября 1997 г. №65 н // Экономика и жизнь. 1998. - №4. - С.23.</w:t>
      </w:r>
    </w:p>
    <w:p w14:paraId="5598367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1/98: Утв. приказом Мин. финансов РФ от 9 декабря 1998 г. №60 н // Российская газета. -1999. -№10. -С.5.</w:t>
      </w:r>
    </w:p>
    <w:p w14:paraId="4B6ED91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Агропромышленный</w:t>
      </w:r>
      <w:r>
        <w:rPr>
          <w:rStyle w:val="WW8Num2z0"/>
          <w:rFonts w:ascii="Verdana" w:hAnsi="Verdana"/>
          <w:color w:val="000000"/>
          <w:sz w:val="18"/>
          <w:szCs w:val="18"/>
        </w:rPr>
        <w:t> </w:t>
      </w:r>
      <w:r>
        <w:rPr>
          <w:rFonts w:ascii="Verdana" w:hAnsi="Verdana"/>
          <w:color w:val="000000"/>
          <w:sz w:val="18"/>
          <w:szCs w:val="18"/>
        </w:rPr>
        <w:t>комплекс Ставрополья: Статический сборник / Под ( ред. Н.М. Николаева.: Ставропольский краевой комитет государственнойстатистики, 2004. 184 с.</w:t>
      </w:r>
    </w:p>
    <w:p w14:paraId="768BEB7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Алборов</w:t>
      </w:r>
      <w:r>
        <w:rPr>
          <w:rFonts w:ascii="Verdana" w:hAnsi="Verdana"/>
          <w:color w:val="000000"/>
          <w:sz w:val="18"/>
          <w:szCs w:val="18"/>
        </w:rPr>
        <w:t>, P.A. Основы бухгалтерского учета: Учебное пособие / P.A. Алборов.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- 288 с.</w:t>
      </w:r>
    </w:p>
    <w:p w14:paraId="70D66FA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Анискин</w:t>
      </w:r>
      <w:r>
        <w:rPr>
          <w:rFonts w:ascii="Verdana" w:hAnsi="Verdana"/>
          <w:color w:val="000000"/>
          <w:sz w:val="18"/>
          <w:szCs w:val="18"/>
        </w:rPr>
        <w:t>, Ю.П. Планирование и контроллинг: Учебник / Ю.П.</w:t>
      </w:r>
      <w:r>
        <w:rPr>
          <w:rStyle w:val="WW8Num2z0"/>
          <w:rFonts w:ascii="Verdana" w:hAnsi="Verdana"/>
          <w:color w:val="000000"/>
          <w:sz w:val="18"/>
          <w:szCs w:val="18"/>
        </w:rPr>
        <w:t> </w:t>
      </w:r>
      <w:r>
        <w:rPr>
          <w:rStyle w:val="WW8Num3z0"/>
          <w:rFonts w:ascii="Verdana" w:hAnsi="Verdana"/>
          <w:color w:val="4682B4"/>
          <w:sz w:val="18"/>
          <w:szCs w:val="18"/>
        </w:rPr>
        <w:t>Анискин</w:t>
      </w:r>
      <w:r>
        <w:rPr>
          <w:rFonts w:ascii="Verdana" w:hAnsi="Verdana"/>
          <w:color w:val="000000"/>
          <w:sz w:val="18"/>
          <w:szCs w:val="18"/>
        </w:rPr>
        <w:t>, A.M. Павлова. М.: Омега-J1, 2003. - 280 с.</w:t>
      </w:r>
    </w:p>
    <w:p w14:paraId="6D86581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Астахов, В.П. Бухгалтерский финансовый учет: Учебное пособие / В.П. Астахов.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2001. - 832 с.</w:t>
      </w:r>
    </w:p>
    <w:p w14:paraId="55ED94D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Астахов, В.П. Теория бухгалтерского учета / В.П. Астахов. -. Издательский центр «МарТ», 2001. 448 с.</w:t>
      </w:r>
    </w:p>
    <w:p w14:paraId="1674B28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A.C. Учётная политика организации / A.C. Бабаев, JT.3.</w:t>
      </w:r>
      <w:r>
        <w:rPr>
          <w:rStyle w:val="WW8Num2z0"/>
          <w:rFonts w:ascii="Verdana" w:hAnsi="Verdana"/>
          <w:color w:val="000000"/>
          <w:sz w:val="18"/>
          <w:szCs w:val="18"/>
        </w:rPr>
        <w:t> </w:t>
      </w:r>
      <w:r>
        <w:rPr>
          <w:rStyle w:val="WW8Num3z0"/>
          <w:rFonts w:ascii="Verdana" w:hAnsi="Verdana"/>
          <w:color w:val="4682B4"/>
          <w:sz w:val="18"/>
          <w:szCs w:val="18"/>
        </w:rPr>
        <w:t>Шнейдман</w:t>
      </w:r>
      <w:r>
        <w:rPr>
          <w:rFonts w:ascii="Verdana" w:hAnsi="Verdana"/>
          <w:color w:val="000000"/>
          <w:sz w:val="18"/>
          <w:szCs w:val="18"/>
        </w:rPr>
        <w:t>. М.: Издат. «Бухгалтерский учёт», 2003. -112с.</w:t>
      </w:r>
    </w:p>
    <w:p w14:paraId="15F1F9D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М.И. Теория экономического анализа: Учебник. 4-е изд., доп. и перераб. / М.И. Баканов,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 М.: Финансы и статистика, 2000. -416с.</w:t>
      </w:r>
    </w:p>
    <w:p w14:paraId="7F0AEFF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Бакаев, A.C. Толковый бухгалтерский словарь.- М.: Изд-во «</w:t>
      </w:r>
      <w:r>
        <w:rPr>
          <w:rStyle w:val="WW8Num3z0"/>
          <w:rFonts w:ascii="Verdana" w:hAnsi="Verdana"/>
          <w:color w:val="4682B4"/>
          <w:sz w:val="18"/>
          <w:szCs w:val="18"/>
        </w:rPr>
        <w:t>Бухгалтерский учет</w:t>
      </w:r>
      <w:r>
        <w:rPr>
          <w:rFonts w:ascii="Verdana" w:hAnsi="Verdana"/>
          <w:color w:val="000000"/>
          <w:sz w:val="18"/>
          <w:szCs w:val="18"/>
        </w:rPr>
        <w:t>», 2006.-176с.</w:t>
      </w:r>
    </w:p>
    <w:p w14:paraId="61A5CE4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Д.А. Сроки амортизации и</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основных производственных фондов: Вопросы теории и методологии. М.: Наука,1977.-157 с.</w:t>
      </w:r>
    </w:p>
    <w:p w14:paraId="30E7159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Белов, Н.Г. О дальнейшем развитии бухгалтерского учета в сельском хозяйстве / Н.Г. Белов //Экономика сельскохозяйственных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2005. - № 3. - С. 33-36.</w:t>
      </w:r>
    </w:p>
    <w:p w14:paraId="2C342A9B"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Биншток</w:t>
      </w:r>
      <w:r>
        <w:rPr>
          <w:rFonts w:ascii="Verdana" w:hAnsi="Verdana"/>
          <w:color w:val="000000"/>
          <w:sz w:val="18"/>
          <w:szCs w:val="18"/>
        </w:rPr>
        <w:t>, Ф.И. Ценообразование: Учеб. пособие / Ф.И. Биншток. М.: ИНФРА-М, 2001.-197 с.</w:t>
      </w:r>
    </w:p>
    <w:p w14:paraId="6853539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Бланк, И.А. Основы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Т.1 ./ И.А. Бланк. К.: Ника-Центр, 1999. - 592 с. - (Серия «Библиотека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менеджера</w:t>
      </w:r>
      <w:r>
        <w:rPr>
          <w:rFonts w:ascii="Verdana" w:hAnsi="Verdana"/>
          <w:color w:val="000000"/>
          <w:sz w:val="18"/>
          <w:szCs w:val="18"/>
        </w:rPr>
        <w:t>»; Вып. 3).</w:t>
      </w:r>
    </w:p>
    <w:p w14:paraId="5FBB05D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Бланк, И.А. Основы финансового менеджмента. Т.2. / И.А. Бланк. К.: Ника-Центр, 1999.-512 с.</w:t>
      </w:r>
    </w:p>
    <w:p w14:paraId="24DD2E6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Бланк, И.А. Управление</w:t>
      </w:r>
      <w:r>
        <w:rPr>
          <w:rStyle w:val="WW8Num2z0"/>
          <w:rFonts w:ascii="Verdana" w:hAnsi="Verdana"/>
          <w:color w:val="000000"/>
          <w:sz w:val="18"/>
          <w:szCs w:val="18"/>
        </w:rPr>
        <w:t> </w:t>
      </w:r>
      <w:r>
        <w:rPr>
          <w:rStyle w:val="WW8Num3z0"/>
          <w:rFonts w:ascii="Verdana" w:hAnsi="Verdana"/>
          <w:color w:val="4682B4"/>
          <w:sz w:val="18"/>
          <w:szCs w:val="18"/>
        </w:rPr>
        <w:t>прибылью</w:t>
      </w:r>
      <w:r>
        <w:rPr>
          <w:rStyle w:val="WW8Num2z0"/>
          <w:rFonts w:ascii="Verdana" w:hAnsi="Verdana"/>
          <w:color w:val="000000"/>
          <w:sz w:val="18"/>
          <w:szCs w:val="18"/>
        </w:rPr>
        <w:t> </w:t>
      </w:r>
      <w:r>
        <w:rPr>
          <w:rFonts w:ascii="Verdana" w:hAnsi="Verdana"/>
          <w:color w:val="000000"/>
          <w:sz w:val="18"/>
          <w:szCs w:val="18"/>
        </w:rPr>
        <w:t>/ И.А. Бланк. К.: «Ника - Центр», 1998.-544 с.</w:t>
      </w:r>
    </w:p>
    <w:p w14:paraId="544AF37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Богатая</w:t>
      </w:r>
      <w:r>
        <w:rPr>
          <w:rFonts w:ascii="Verdana" w:hAnsi="Verdana"/>
          <w:color w:val="000000"/>
          <w:sz w:val="18"/>
          <w:szCs w:val="18"/>
        </w:rPr>
        <w:t>, И.Н. Бухгалтерский учет. Серия «</w:t>
      </w:r>
      <w:r>
        <w:rPr>
          <w:rStyle w:val="WW8Num3z0"/>
          <w:rFonts w:ascii="Verdana" w:hAnsi="Verdana"/>
          <w:color w:val="4682B4"/>
          <w:sz w:val="18"/>
          <w:szCs w:val="18"/>
        </w:rPr>
        <w:t>Высшее образование</w:t>
      </w:r>
      <w:r>
        <w:rPr>
          <w:rFonts w:ascii="Verdana" w:hAnsi="Verdana"/>
          <w:color w:val="000000"/>
          <w:sz w:val="18"/>
          <w:szCs w:val="18"/>
        </w:rPr>
        <w:t>». 3-е изд., перераб. и доп. / И.Н. Богатая, H.H.</w:t>
      </w:r>
      <w:r>
        <w:rPr>
          <w:rStyle w:val="WW8Num2z0"/>
          <w:rFonts w:ascii="Verdana" w:hAnsi="Verdana"/>
          <w:color w:val="000000"/>
          <w:sz w:val="18"/>
          <w:szCs w:val="18"/>
        </w:rPr>
        <w:t> </w:t>
      </w:r>
      <w:r>
        <w:rPr>
          <w:rStyle w:val="WW8Num3z0"/>
          <w:rFonts w:ascii="Verdana" w:hAnsi="Verdana"/>
          <w:color w:val="4682B4"/>
          <w:sz w:val="18"/>
          <w:szCs w:val="18"/>
        </w:rPr>
        <w:t>Хахонова</w:t>
      </w:r>
      <w:r>
        <w:rPr>
          <w:rFonts w:ascii="Verdana" w:hAnsi="Verdana"/>
          <w:color w:val="000000"/>
          <w:sz w:val="18"/>
          <w:szCs w:val="18"/>
        </w:rPr>
        <w:t>. Ростов н/Д: «</w:t>
      </w:r>
      <w:r>
        <w:rPr>
          <w:rStyle w:val="WW8Num3z0"/>
          <w:rFonts w:ascii="Verdana" w:hAnsi="Verdana"/>
          <w:color w:val="4682B4"/>
          <w:sz w:val="18"/>
          <w:szCs w:val="18"/>
        </w:rPr>
        <w:t>Феникс</w:t>
      </w:r>
      <w:r>
        <w:rPr>
          <w:rFonts w:ascii="Verdana" w:hAnsi="Verdana"/>
          <w:color w:val="000000"/>
          <w:sz w:val="18"/>
          <w:szCs w:val="18"/>
        </w:rPr>
        <w:t>»,• 2004. 800 с.</w:t>
      </w:r>
    </w:p>
    <w:p w14:paraId="5A6A532D"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Богатая, И.Н.</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учет собственности предприятия / И.Н. Богатая. Серия «50 способов». Ростов н/Д.: «</w:t>
      </w:r>
      <w:r>
        <w:rPr>
          <w:rStyle w:val="WW8Num3z0"/>
          <w:rFonts w:ascii="Verdana" w:hAnsi="Verdana"/>
          <w:color w:val="4682B4"/>
          <w:sz w:val="18"/>
          <w:szCs w:val="18"/>
        </w:rPr>
        <w:t>Феникс</w:t>
      </w:r>
      <w:r>
        <w:rPr>
          <w:rFonts w:ascii="Verdana" w:hAnsi="Verdana"/>
          <w:color w:val="000000"/>
          <w:sz w:val="18"/>
          <w:szCs w:val="18"/>
        </w:rPr>
        <w:t>», 2001. 320 с.</w:t>
      </w:r>
    </w:p>
    <w:p w14:paraId="3C05BB5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Болыпой экономический словарь/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4-е изд. доп. и перераб. - М.: Институт новой экономики, 1999. - 1248с.</w:t>
      </w:r>
    </w:p>
    <w:p w14:paraId="42F1CCB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Бородина, В.В. Бухгалтерский учет. Учебное пособие / В.В. Бородина. -М.: Книжный мир, 2002. 299 с.</w:t>
      </w:r>
    </w:p>
    <w:p w14:paraId="5147012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Fonts w:ascii="Verdana" w:hAnsi="Verdana"/>
          <w:color w:val="000000"/>
          <w:sz w:val="18"/>
          <w:szCs w:val="18"/>
        </w:rPr>
        <w:t>, С.А. Экономический анализ в управлении предприятием / С.А. Бороненкова.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 - 224 с.</w:t>
      </w:r>
    </w:p>
    <w:p w14:paraId="2C037D3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Будавей</w:t>
      </w:r>
      <w:r>
        <w:rPr>
          <w:rStyle w:val="WW8Num2z0"/>
          <w:rFonts w:ascii="Verdana" w:hAnsi="Verdana"/>
          <w:color w:val="000000"/>
          <w:sz w:val="18"/>
          <w:szCs w:val="18"/>
        </w:rPr>
        <w:t> </w:t>
      </w:r>
      <w:r>
        <w:rPr>
          <w:rFonts w:ascii="Verdana" w:hAnsi="Verdana"/>
          <w:color w:val="000000"/>
          <w:sz w:val="18"/>
          <w:szCs w:val="18"/>
        </w:rPr>
        <w:t>В.Ю. Проблемы амортизации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Финансы, 1970.- 191с.</w:t>
      </w:r>
    </w:p>
    <w:p w14:paraId="1CE6CD1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Бухгалтерский (финансовый) учет: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расчетных операций. Учеб. Пособие / В.А.</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В.И. Бережной, JT.H. Булавина и др. М.: Финансы и статистика, 2002. - 416 с.</w:t>
      </w:r>
    </w:p>
    <w:p w14:paraId="5D55E036"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Бухгалтерский (финансовый) учет: Учет производства,</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финансовых результатов и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Учеб. пособие / Под ред. Проф. В.А. Пипко. М.: Финансы и статистика, 2004. - 352 с.</w:t>
      </w:r>
    </w:p>
    <w:p w14:paraId="42876C0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Бухгалтерский учет: Учебник / И.И.</w:t>
      </w:r>
      <w:r>
        <w:rPr>
          <w:rStyle w:val="WW8Num2z0"/>
          <w:rFonts w:ascii="Verdana" w:hAnsi="Verdana"/>
          <w:color w:val="000000"/>
          <w:sz w:val="18"/>
          <w:szCs w:val="18"/>
        </w:rPr>
        <w:t> </w:t>
      </w:r>
      <w:r>
        <w:rPr>
          <w:rStyle w:val="WW8Num3z0"/>
          <w:rFonts w:ascii="Verdana" w:hAnsi="Verdana"/>
          <w:color w:val="4682B4"/>
          <w:sz w:val="18"/>
          <w:szCs w:val="18"/>
        </w:rPr>
        <w:t>Бочкарева</w:t>
      </w:r>
      <w:r>
        <w:rPr>
          <w:rFonts w:ascii="Verdana" w:hAnsi="Verdana"/>
          <w:color w:val="000000"/>
          <w:sz w:val="18"/>
          <w:szCs w:val="18"/>
        </w:rPr>
        <w:t>, В.А. Быков и др.; Под ред. Я.В. Соколова. М.: ТК Велби, Изд-во Проспект, 2004. - 768 с.</w:t>
      </w:r>
    </w:p>
    <w:p w14:paraId="6049394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Бухгалтерский учет: Учебник для вузов / Под ред. Проф. Ю.А. Бабаева. -; М.: ЮНИТИ-ДАНА, 2001. 476 с.</w:t>
      </w:r>
    </w:p>
    <w:p w14:paraId="7426B9EB"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Бычков, М.Ф. Бухгалтерский учет в предприятиях</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Учеб. Пособие / М.Ф. Бычков. М.: Финансы и статистика, 2004. - 208 с.</w:t>
      </w:r>
    </w:p>
    <w:p w14:paraId="0CB772D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Вакуленко</w:t>
      </w:r>
      <w:r>
        <w:rPr>
          <w:rFonts w:ascii="Verdana" w:hAnsi="Verdana"/>
          <w:color w:val="000000"/>
          <w:sz w:val="18"/>
          <w:szCs w:val="18"/>
        </w:rPr>
        <w:t>, Т.Г. Анализ бухгалтерской (финансовой) отчетности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 Т.Г. Вакуленко, Л.Ф.</w:t>
      </w:r>
      <w:r>
        <w:rPr>
          <w:rStyle w:val="WW8Num2z0"/>
          <w:rFonts w:ascii="Verdana" w:hAnsi="Verdana"/>
          <w:color w:val="000000"/>
          <w:sz w:val="18"/>
          <w:szCs w:val="18"/>
        </w:rPr>
        <w:t> </w:t>
      </w:r>
      <w:r>
        <w:rPr>
          <w:rStyle w:val="WW8Num3z0"/>
          <w:rFonts w:ascii="Verdana" w:hAnsi="Verdana"/>
          <w:color w:val="4682B4"/>
          <w:sz w:val="18"/>
          <w:szCs w:val="18"/>
        </w:rPr>
        <w:t>Фомина</w:t>
      </w:r>
      <w:r>
        <w:rPr>
          <w:rFonts w:ascii="Verdana" w:hAnsi="Verdana"/>
          <w:color w:val="000000"/>
          <w:sz w:val="18"/>
          <w:szCs w:val="18"/>
        </w:rPr>
        <w:t>. -СПб.: «</w:t>
      </w:r>
      <w:r>
        <w:rPr>
          <w:rStyle w:val="WW8Num3z0"/>
          <w:rFonts w:ascii="Verdana" w:hAnsi="Verdana"/>
          <w:color w:val="4682B4"/>
          <w:sz w:val="18"/>
          <w:szCs w:val="18"/>
        </w:rPr>
        <w:t>Издательский дом Герда</w:t>
      </w:r>
      <w:r>
        <w:rPr>
          <w:rFonts w:ascii="Verdana" w:hAnsi="Verdana"/>
          <w:color w:val="000000"/>
          <w:sz w:val="18"/>
          <w:szCs w:val="18"/>
        </w:rPr>
        <w:t>», 2001. 288 с.</w:t>
      </w:r>
    </w:p>
    <w:p w14:paraId="74BE8A4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Вахрушина, М.А.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 М.А. Бахрушина. М.: Омега-Л; 2004.-432 с.</w:t>
      </w:r>
    </w:p>
    <w:p w14:paraId="4CCBF1F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Веретенникова</w:t>
      </w:r>
      <w:r>
        <w:rPr>
          <w:rFonts w:ascii="Verdana" w:hAnsi="Verdana"/>
          <w:color w:val="000000"/>
          <w:sz w:val="18"/>
          <w:szCs w:val="18"/>
        </w:rPr>
        <w:t>, И.И. Амортизация и амортизационная политика. М.: Финансы и статистика, 2004. - 192 е.: ил.</w:t>
      </w:r>
    </w:p>
    <w:p w14:paraId="470EED8B"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Вестник ИПБ:</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3. Справочник корреспонденций счетов бухгалтерского учета / Под ред. A.C. Бакаева. М.: Институт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Информационное агентство «ИПБ - БИНФА», 2002. - 608 с.</w:t>
      </w:r>
    </w:p>
    <w:p w14:paraId="22BBD2A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учет, анализ, аудит: Учебно-практическое пособие / В.А.</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Е.А. Батищева, Е.И. Костюкова, O.E.</w:t>
      </w:r>
      <w:r>
        <w:rPr>
          <w:rStyle w:val="WW8Num2z0"/>
          <w:rFonts w:ascii="Verdana" w:hAnsi="Verdana"/>
          <w:color w:val="000000"/>
          <w:sz w:val="18"/>
          <w:szCs w:val="18"/>
        </w:rPr>
        <w:t> </w:t>
      </w:r>
      <w:r>
        <w:rPr>
          <w:rStyle w:val="WW8Num3z0"/>
          <w:rFonts w:ascii="Verdana" w:hAnsi="Verdana"/>
          <w:color w:val="4682B4"/>
          <w:sz w:val="18"/>
          <w:szCs w:val="18"/>
        </w:rPr>
        <w:t>Сытник</w:t>
      </w:r>
      <w:r>
        <w:rPr>
          <w:rFonts w:ascii="Verdana" w:hAnsi="Verdana"/>
          <w:color w:val="000000"/>
          <w:sz w:val="18"/>
          <w:szCs w:val="18"/>
        </w:rPr>
        <w:t>; под ред. В.А. Пипко. Ставрополь: Изд-во СтГАУ «</w:t>
      </w:r>
      <w:r>
        <w:rPr>
          <w:rStyle w:val="WW8Num3z0"/>
          <w:rFonts w:ascii="Verdana" w:hAnsi="Verdana"/>
          <w:color w:val="4682B4"/>
          <w:sz w:val="18"/>
          <w:szCs w:val="18"/>
        </w:rPr>
        <w:t>АГРУС</w:t>
      </w:r>
      <w:r>
        <w:rPr>
          <w:rFonts w:ascii="Verdana" w:hAnsi="Verdana"/>
          <w:color w:val="000000"/>
          <w:sz w:val="18"/>
          <w:szCs w:val="18"/>
        </w:rPr>
        <w:t>», 2004. - 184 с.</w:t>
      </w:r>
    </w:p>
    <w:p w14:paraId="1A8D0C6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Джаарбеков</w:t>
      </w:r>
      <w:r>
        <w:rPr>
          <w:rFonts w:ascii="Verdana" w:hAnsi="Verdana"/>
          <w:color w:val="000000"/>
          <w:sz w:val="18"/>
          <w:szCs w:val="18"/>
        </w:rPr>
        <w:t>, С.М. Методы и схемы оптимизации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С.М.</w:t>
      </w:r>
    </w:p>
    <w:p w14:paraId="302102E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Джаарбеков.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2004. - 672 с.</w:t>
      </w:r>
    </w:p>
    <w:p w14:paraId="7D789EE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Дымова, И.А.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и принципы ее составления в соответствии с международными стандартами. Методика трансформации / И.А. Дымова. -М.: Современная экономика и право, 2001. 160 с.</w:t>
      </w:r>
    </w:p>
    <w:p w14:paraId="1774AEA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Дымова, И.А. Международные стандарты бухгалтерского учета / И.А. Дымова.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2000. 156 с.</w:t>
      </w:r>
    </w:p>
    <w:p w14:paraId="725C1EA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Захарьин, В.Р.</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на предприятиях агропромышленного комплекса: Учебное пособие./ В.Р. Захарьин. М.: ФОРУМ: ИНФРА-М.2003. -176 с.</w:t>
      </w:r>
    </w:p>
    <w:p w14:paraId="531076B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Захарьин, В.Р. Теория бухгалтерского учета: Учебник / В.Р. Захарьин.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М: ФОРУМ, 2004. - 304 с.</w:t>
      </w:r>
    </w:p>
    <w:p w14:paraId="39A6E4C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Иноземцева, М.М. Формирование учётной политики организации на 2004 год / М.М. Иноземцева // Современный бухгалтерский учёт. 2004. - №11.-С. 16-19.</w:t>
      </w:r>
    </w:p>
    <w:p w14:paraId="52A39D2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Каморджанова</w:t>
      </w:r>
      <w:r>
        <w:rPr>
          <w:rFonts w:ascii="Verdana" w:hAnsi="Verdana"/>
          <w:color w:val="000000"/>
          <w:sz w:val="18"/>
          <w:szCs w:val="18"/>
        </w:rPr>
        <w:t>, H.A. Бухгалтерский учет. 3-е изд. / H.A.</w:t>
      </w:r>
      <w:r>
        <w:rPr>
          <w:rStyle w:val="WW8Num2z0"/>
          <w:rFonts w:ascii="Verdana" w:hAnsi="Verdana"/>
          <w:color w:val="000000"/>
          <w:sz w:val="18"/>
          <w:szCs w:val="18"/>
        </w:rPr>
        <w:t> </w:t>
      </w:r>
      <w:r>
        <w:rPr>
          <w:rStyle w:val="WW8Num3z0"/>
          <w:rFonts w:ascii="Verdana" w:hAnsi="Verdana"/>
          <w:color w:val="4682B4"/>
          <w:sz w:val="18"/>
          <w:szCs w:val="18"/>
        </w:rPr>
        <w:t>Каморджанова</w:t>
      </w:r>
      <w:r>
        <w:rPr>
          <w:rFonts w:ascii="Verdana" w:hAnsi="Verdana"/>
          <w:color w:val="000000"/>
          <w:sz w:val="18"/>
          <w:szCs w:val="18"/>
        </w:rPr>
        <w:t>, И.В. Карташова. СПб: Питер, 2002. - 304 с.</w:t>
      </w:r>
    </w:p>
    <w:p w14:paraId="69CFD7F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Катаев, В. Системы налогообложения в сельском хозяйстве / В. Катаев, С. Маркелова // Экономика сельского хозяйства России. 2005,- № 2. - С. 30</w:t>
      </w:r>
    </w:p>
    <w:p w14:paraId="659D554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Кирейцев</w:t>
      </w:r>
      <w:r>
        <w:rPr>
          <w:rStyle w:val="WW8Num2z0"/>
          <w:rFonts w:ascii="Verdana" w:hAnsi="Verdana"/>
          <w:color w:val="000000"/>
          <w:sz w:val="18"/>
          <w:szCs w:val="18"/>
        </w:rPr>
        <w:t> </w:t>
      </w:r>
      <w:r>
        <w:rPr>
          <w:rFonts w:ascii="Verdana" w:hAnsi="Verdana"/>
          <w:color w:val="000000"/>
          <w:sz w:val="18"/>
          <w:szCs w:val="18"/>
        </w:rPr>
        <w:t>Г.Г. Функции учета в механизме управления сельскохозяйственным производством. Киев.: УСХАД992. -240 с.</w:t>
      </w:r>
    </w:p>
    <w:p w14:paraId="5FDC8AB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В.В. Анализ хозяйственной деятельности предприятия. Учебник / В.В. Ковалев, О.Н.Волкова.- М.ЮОО «</w:t>
      </w:r>
      <w:r>
        <w:rPr>
          <w:rStyle w:val="WW8Num3z0"/>
          <w:rFonts w:ascii="Verdana" w:hAnsi="Verdana"/>
          <w:color w:val="4682B4"/>
          <w:sz w:val="18"/>
          <w:szCs w:val="18"/>
        </w:rPr>
        <w:t>ТК Велби</w:t>
      </w:r>
      <w:r>
        <w:rPr>
          <w:rFonts w:ascii="Verdana" w:hAnsi="Verdana"/>
          <w:color w:val="000000"/>
          <w:sz w:val="18"/>
          <w:szCs w:val="18"/>
        </w:rPr>
        <w:t>», 2002. 424 с.</w:t>
      </w:r>
    </w:p>
    <w:p w14:paraId="2AC32C4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Ковалев, В.В. Введение в финансовый менеджмент / В.В. Ковалев. М.: Финансы и статистика, 2004. - 768 с.</w:t>
      </w:r>
    </w:p>
    <w:p w14:paraId="1C85B14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В.В. Как читать баланс / В.В. Ковалев, В.В.</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4-е изд., перераб и доп. - М.: Финансы и статистика, 2002. - 520 с.</w:t>
      </w:r>
    </w:p>
    <w:p w14:paraId="4FEEA75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Ковалев, В.В. Финансовый учет и анализ: концептуальные основы / В.В. Ковалев. М.: Финансы и статистика, 2004. - 720 с.</w:t>
      </w:r>
    </w:p>
    <w:p w14:paraId="1196977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Н.П. Бухгалтерский учет: Учебное пособие / Н.П. Кондраков. -4-е изд., перераб и доп. М.: ИНФРА-М, 2001. - 640 с.</w:t>
      </w:r>
    </w:p>
    <w:p w14:paraId="593C6D9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Конкин</w:t>
      </w:r>
      <w:r>
        <w:rPr>
          <w:rStyle w:val="WW8Num2z0"/>
          <w:rFonts w:ascii="Verdana" w:hAnsi="Verdana"/>
          <w:color w:val="000000"/>
          <w:sz w:val="18"/>
          <w:szCs w:val="18"/>
        </w:rPr>
        <w:t> </w:t>
      </w:r>
      <w:r>
        <w:rPr>
          <w:rFonts w:ascii="Verdana" w:hAnsi="Verdana"/>
          <w:color w:val="000000"/>
          <w:sz w:val="18"/>
          <w:szCs w:val="18"/>
        </w:rPr>
        <w:t>Ю.А. Амортизация техники в сельском хозяйстве. Экономические основы определения сроков службы тракторов и машин в сельскомхозяйстве. М.: Сельхозгиз, 1961 . - 176с.</w:t>
      </w:r>
    </w:p>
    <w:p w14:paraId="7E44314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Коркин</w:t>
      </w:r>
      <w:r>
        <w:rPr>
          <w:rStyle w:val="WW8Num2z0"/>
          <w:rFonts w:ascii="Verdana" w:hAnsi="Verdana"/>
          <w:color w:val="000000"/>
          <w:sz w:val="18"/>
          <w:szCs w:val="18"/>
        </w:rPr>
        <w:t> </w:t>
      </w:r>
      <w:r>
        <w:rPr>
          <w:rFonts w:ascii="Verdana" w:hAnsi="Verdana"/>
          <w:color w:val="000000"/>
          <w:sz w:val="18"/>
          <w:szCs w:val="18"/>
        </w:rPr>
        <w:t>С.К. Кругооборот фондов в социалистическом</w:t>
      </w:r>
      <w:r>
        <w:rPr>
          <w:rStyle w:val="WW8Num2z0"/>
          <w:rFonts w:ascii="Verdana" w:hAnsi="Verdana"/>
          <w:color w:val="000000"/>
          <w:sz w:val="18"/>
          <w:szCs w:val="18"/>
        </w:rPr>
        <w:t> </w:t>
      </w:r>
      <w:r>
        <w:rPr>
          <w:rStyle w:val="WW8Num3z0"/>
          <w:rFonts w:ascii="Verdana" w:hAnsi="Verdana"/>
          <w:color w:val="4682B4"/>
          <w:sz w:val="18"/>
          <w:szCs w:val="18"/>
        </w:rPr>
        <w:t>воспроизводстве</w:t>
      </w:r>
      <w:r>
        <w:rPr>
          <w:rFonts w:ascii="Verdana" w:hAnsi="Verdana"/>
          <w:color w:val="000000"/>
          <w:sz w:val="18"/>
          <w:szCs w:val="18"/>
        </w:rPr>
        <w:t>. -Казань: Изд-во Казанского университета, 1990. -200с.</w:t>
      </w:r>
    </w:p>
    <w:p w14:paraId="1922AC2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Костюков</w:t>
      </w:r>
      <w:r>
        <w:rPr>
          <w:rFonts w:ascii="Verdana" w:hAnsi="Verdana"/>
          <w:color w:val="000000"/>
          <w:sz w:val="18"/>
          <w:szCs w:val="18"/>
        </w:rPr>
        <w:t>, К. И. Амортизация внеоборотных активов / К.И. Костюков, //</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Style w:val="WW8Num2z0"/>
          <w:rFonts w:ascii="Verdana" w:hAnsi="Verdana"/>
          <w:color w:val="000000"/>
          <w:sz w:val="18"/>
          <w:szCs w:val="18"/>
        </w:rPr>
        <w:t> </w:t>
      </w:r>
      <w:r>
        <w:rPr>
          <w:rFonts w:ascii="Verdana" w:hAnsi="Verdana"/>
          <w:color w:val="000000"/>
          <w:sz w:val="18"/>
          <w:szCs w:val="18"/>
        </w:rPr>
        <w:t>на российских рынках: теория, методология, практика: сб. науч. тр. Ставрополь: АГРУС, 2006. - С. 275-278.</w:t>
      </w:r>
    </w:p>
    <w:p w14:paraId="62336C0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Костюков</w:t>
      </w:r>
      <w:r>
        <w:rPr>
          <w:rFonts w:ascii="Verdana" w:hAnsi="Verdana"/>
          <w:color w:val="000000"/>
          <w:sz w:val="18"/>
          <w:szCs w:val="18"/>
        </w:rPr>
        <w:t>, К. И. Анализ состояния основных средств Ставропольского . края (сельское хозяйство) // К.И. Костюков, // Конкуренция на российскихрынках: теория, методология, практика: сб. науч. тр. Ставрополь: . АГРУС, 2006.-С. 278-281,</w:t>
      </w:r>
    </w:p>
    <w:p w14:paraId="69C4E95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65. Краткий словарь современных понятий и терминов.- 3-е изд., дораб. и доп./ </w:t>
      </w:r>
      <w:r>
        <w:rPr>
          <w:rFonts w:ascii="Verdana" w:hAnsi="Verdana"/>
          <w:color w:val="000000"/>
          <w:sz w:val="18"/>
          <w:szCs w:val="18"/>
        </w:rPr>
        <w:lastRenderedPageBreak/>
        <w:t>Н.Т.</w:t>
      </w:r>
      <w:r>
        <w:rPr>
          <w:rStyle w:val="WW8Num2z0"/>
          <w:rFonts w:ascii="Verdana" w:hAnsi="Verdana"/>
          <w:color w:val="000000"/>
          <w:sz w:val="18"/>
          <w:szCs w:val="18"/>
        </w:rPr>
        <w:t> </w:t>
      </w:r>
      <w:r>
        <w:rPr>
          <w:rStyle w:val="WW8Num3z0"/>
          <w:rFonts w:ascii="Verdana" w:hAnsi="Verdana"/>
          <w:color w:val="4682B4"/>
          <w:sz w:val="18"/>
          <w:szCs w:val="18"/>
        </w:rPr>
        <w:t>Бунимович</w:t>
      </w:r>
      <w:r>
        <w:rPr>
          <w:rFonts w:ascii="Verdana" w:hAnsi="Verdana"/>
          <w:color w:val="000000"/>
          <w:sz w:val="18"/>
          <w:szCs w:val="18"/>
        </w:rPr>
        <w:t>, Г.Г. Жаркова, Т.М. Корнилова и др. Сост., общ. ред. В.А. Макаренко. М.: Республика, 2000,- 670с.</w:t>
      </w:r>
    </w:p>
    <w:p w14:paraId="4237A3E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Крылов, Э.И. Анализ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и себестоимости продукции: Учеб. Пособие / Э.И. Крылов., В.М.</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И.В. Журавкова. М.: Финансы и статистика, 2005. - 720 с.</w:t>
      </w:r>
    </w:p>
    <w:p w14:paraId="6B98198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Куттер, М.И. Теория бухгалтерского учета: Учебник / М.И.</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2-е изд., перераб. и доп. - М.: Финансы и статистика, 2003. - 640 с.</w:t>
      </w:r>
    </w:p>
    <w:p w14:paraId="451841D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Ларионов</w:t>
      </w:r>
      <w:r>
        <w:rPr>
          <w:rFonts w:ascii="Verdana" w:hAnsi="Verdana"/>
          <w:color w:val="000000"/>
          <w:sz w:val="18"/>
          <w:szCs w:val="18"/>
        </w:rPr>
        <w:t>, А.Д.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финансовых результатов: учеб.- практическое пособие / А.Д. Ларионов, А.И.</w:t>
      </w:r>
      <w:r>
        <w:rPr>
          <w:rStyle w:val="WW8Num2z0"/>
          <w:rFonts w:ascii="Verdana" w:hAnsi="Verdana"/>
          <w:color w:val="000000"/>
          <w:sz w:val="18"/>
          <w:szCs w:val="18"/>
        </w:rPr>
        <w:t> </w:t>
      </w:r>
      <w:r>
        <w:rPr>
          <w:rStyle w:val="WW8Num3z0"/>
          <w:rFonts w:ascii="Verdana" w:hAnsi="Verdana"/>
          <w:color w:val="4682B4"/>
          <w:sz w:val="18"/>
          <w:szCs w:val="18"/>
        </w:rPr>
        <w:t>Нечитайло</w:t>
      </w:r>
      <w:r>
        <w:rPr>
          <w:rFonts w:ascii="Verdana" w:hAnsi="Verdana"/>
          <w:color w:val="000000"/>
          <w:sz w:val="18"/>
          <w:szCs w:val="18"/>
        </w:rPr>
        <w:t>. М.: ТК Велби, Изд-во Проспект, 2004. - 320 с.</w:t>
      </w:r>
    </w:p>
    <w:p w14:paraId="4EA36B7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Лисович</w:t>
      </w:r>
      <w:r>
        <w:rPr>
          <w:rFonts w:ascii="Verdana" w:hAnsi="Verdana"/>
          <w:color w:val="000000"/>
          <w:sz w:val="18"/>
          <w:szCs w:val="18"/>
        </w:rPr>
        <w:t>, Г.М. Сельскохозяйственный учет (финансовый и управленческий): Учебник. Серия «</w:t>
      </w:r>
      <w:r>
        <w:rPr>
          <w:rStyle w:val="WW8Num3z0"/>
          <w:rFonts w:ascii="Verdana" w:hAnsi="Verdana"/>
          <w:color w:val="4682B4"/>
          <w:sz w:val="18"/>
          <w:szCs w:val="18"/>
        </w:rPr>
        <w:t>Экономика и управление</w:t>
      </w:r>
      <w:r>
        <w:rPr>
          <w:rFonts w:ascii="Verdana" w:hAnsi="Verdana"/>
          <w:color w:val="000000"/>
          <w:sz w:val="18"/>
          <w:szCs w:val="18"/>
        </w:rPr>
        <w:t>» / Г.М.• Лисович. Ростов н/Д: Издательский центр «МарТ», 2002. - 720 с.</w:t>
      </w:r>
    </w:p>
    <w:p w14:paraId="6E5E863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Лужков, Ю.М.</w:t>
      </w:r>
      <w:r>
        <w:rPr>
          <w:rStyle w:val="WW8Num2z0"/>
          <w:rFonts w:ascii="Verdana" w:hAnsi="Verdana"/>
          <w:color w:val="000000"/>
          <w:sz w:val="18"/>
          <w:szCs w:val="18"/>
        </w:rPr>
        <w:t> </w:t>
      </w:r>
      <w:r>
        <w:rPr>
          <w:rStyle w:val="WW8Num3z0"/>
          <w:rFonts w:ascii="Verdana" w:hAnsi="Verdana"/>
          <w:color w:val="4682B4"/>
          <w:sz w:val="18"/>
          <w:szCs w:val="18"/>
        </w:rPr>
        <w:t>Сельский</w:t>
      </w:r>
      <w:r>
        <w:rPr>
          <w:rStyle w:val="WW8Num2z0"/>
          <w:rFonts w:ascii="Verdana" w:hAnsi="Verdana"/>
          <w:color w:val="000000"/>
          <w:sz w:val="18"/>
          <w:szCs w:val="18"/>
        </w:rPr>
        <w:t> </w:t>
      </w:r>
      <w:r>
        <w:rPr>
          <w:rFonts w:ascii="Verdana" w:hAnsi="Verdana"/>
          <w:color w:val="000000"/>
          <w:sz w:val="18"/>
          <w:szCs w:val="18"/>
        </w:rPr>
        <w:t>капитализм в России: столкновение с будущим:•</w:t>
      </w:r>
      <w:r>
        <w:rPr>
          <w:rStyle w:val="WW8Num2z0"/>
          <w:rFonts w:ascii="Verdana" w:hAnsi="Verdana"/>
          <w:color w:val="000000"/>
          <w:sz w:val="18"/>
          <w:szCs w:val="18"/>
        </w:rPr>
        <w:t> </w:t>
      </w:r>
      <w:r>
        <w:rPr>
          <w:rStyle w:val="WW8Num3z0"/>
          <w:rFonts w:ascii="Verdana" w:hAnsi="Verdana"/>
          <w:color w:val="4682B4"/>
          <w:sz w:val="18"/>
          <w:szCs w:val="18"/>
        </w:rPr>
        <w:t>Аграрный</w:t>
      </w:r>
      <w:r>
        <w:rPr>
          <w:rStyle w:val="WW8Num2z0"/>
          <w:rFonts w:ascii="Verdana" w:hAnsi="Verdana"/>
          <w:color w:val="000000"/>
          <w:sz w:val="18"/>
          <w:szCs w:val="18"/>
        </w:rPr>
        <w:t> </w:t>
      </w:r>
      <w:r>
        <w:rPr>
          <w:rFonts w:ascii="Verdana" w:hAnsi="Verdana"/>
          <w:color w:val="000000"/>
          <w:sz w:val="18"/>
          <w:szCs w:val="18"/>
        </w:rPr>
        <w:t>вопрос правительству / Б.М. Лужков.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Московские учебники и Картолитография</w:t>
      </w:r>
      <w:r>
        <w:rPr>
          <w:rFonts w:ascii="Verdana" w:hAnsi="Verdana"/>
          <w:color w:val="000000"/>
          <w:sz w:val="18"/>
          <w:szCs w:val="18"/>
        </w:rPr>
        <w:t>», 2005. - 128 с.</w:t>
      </w:r>
    </w:p>
    <w:p w14:paraId="3B4F47C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Любимцев</w:t>
      </w:r>
      <w:r>
        <w:rPr>
          <w:rStyle w:val="WW8Num2z0"/>
          <w:rFonts w:ascii="Verdana" w:hAnsi="Verdana"/>
          <w:color w:val="000000"/>
          <w:sz w:val="18"/>
          <w:szCs w:val="18"/>
        </w:rPr>
        <w:t> </w:t>
      </w:r>
      <w:r>
        <w:rPr>
          <w:rFonts w:ascii="Verdana" w:hAnsi="Verdana"/>
          <w:color w:val="000000"/>
          <w:sz w:val="18"/>
          <w:szCs w:val="18"/>
        </w:rPr>
        <w:t>Ю.И. Цикл воспроизводства и</w:t>
      </w:r>
      <w:r>
        <w:rPr>
          <w:rStyle w:val="WW8Num2z0"/>
          <w:rFonts w:ascii="Verdana" w:hAnsi="Verdana"/>
          <w:color w:val="000000"/>
          <w:sz w:val="18"/>
          <w:szCs w:val="18"/>
        </w:rPr>
        <w:t> </w:t>
      </w:r>
      <w:r>
        <w:rPr>
          <w:rStyle w:val="WW8Num3z0"/>
          <w:rFonts w:ascii="Verdana" w:hAnsi="Verdana"/>
          <w:color w:val="4682B4"/>
          <w:sz w:val="18"/>
          <w:szCs w:val="18"/>
        </w:rPr>
        <w:t>амортизация</w:t>
      </w:r>
      <w:r>
        <w:rPr>
          <w:rStyle w:val="WW8Num2z0"/>
          <w:rFonts w:ascii="Verdana" w:hAnsi="Verdana"/>
          <w:color w:val="000000"/>
          <w:sz w:val="18"/>
          <w:szCs w:val="18"/>
        </w:rPr>
        <w:t> </w:t>
      </w:r>
      <w:r>
        <w:rPr>
          <w:rFonts w:ascii="Verdana" w:hAnsi="Verdana"/>
          <w:color w:val="000000"/>
          <w:sz w:val="18"/>
          <w:szCs w:val="18"/>
        </w:rPr>
        <w:t>основных фондов. -М.: Экономика, 1973.-174с.</w:t>
      </w:r>
    </w:p>
    <w:p w14:paraId="6B81F48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Макарьева, В.И. Бухгалтерский учет и налогообложение малых предприятий (с учетом изменений, внесенных Федеральным законом от 31.12.20002 № 191 ФЗ) / В.И. Макарьева. - М.: «</w:t>
      </w:r>
      <w:r>
        <w:rPr>
          <w:rStyle w:val="WW8Num3z0"/>
          <w:rFonts w:ascii="Verdana" w:hAnsi="Verdana"/>
          <w:color w:val="4682B4"/>
          <w:sz w:val="18"/>
          <w:szCs w:val="18"/>
        </w:rPr>
        <w:t>Налоговый вестник</w:t>
      </w:r>
      <w:r>
        <w:rPr>
          <w:rFonts w:ascii="Verdana" w:hAnsi="Verdana"/>
          <w:color w:val="000000"/>
          <w:sz w:val="18"/>
          <w:szCs w:val="18"/>
        </w:rPr>
        <w:t>»,• 2003.-304 с.</w:t>
      </w:r>
    </w:p>
    <w:p w14:paraId="73900C8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Малое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на Ставрополье / Под ред. Н.М. Николаева. Ставропольский краевой комитет государственной статистики, 2003.-48 с.</w:t>
      </w:r>
    </w:p>
    <w:p w14:paraId="783D9D8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Малые и средние предприятия. Управление и организация / Под ред.о</w:t>
      </w:r>
    </w:p>
    <w:p w14:paraId="6ED192C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Пихлера</w:t>
      </w:r>
      <w:r>
        <w:rPr>
          <w:rStyle w:val="WW8Num2z0"/>
          <w:rFonts w:ascii="Verdana" w:hAnsi="Verdana"/>
          <w:color w:val="000000"/>
          <w:sz w:val="18"/>
          <w:szCs w:val="18"/>
        </w:rPr>
        <w:t> </w:t>
      </w:r>
      <w:r>
        <w:rPr>
          <w:rFonts w:ascii="Verdana" w:hAnsi="Verdana"/>
          <w:color w:val="000000"/>
          <w:sz w:val="18"/>
          <w:szCs w:val="18"/>
        </w:rPr>
        <w:t>И.Х., Пляйтнера Х.И., Шмидта К.Х. Пер. с нем. И.С. Алексеевой и Г.И. Токаревой. М.: Междунар. Отношения, 2002. - 280 с.</w:t>
      </w:r>
    </w:p>
    <w:p w14:paraId="78F86F1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Малявкина, Л.И. Учет в организациях, применяющих разные режимы налогообложения /Л.И. Малявкина // Бух. учет. 2004. - № 7. - С. - 10-13.</w:t>
      </w:r>
    </w:p>
    <w:p w14:paraId="6DCB02B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Маркс К., Энгельс Ф. Соч.: 2-е изд.-М.: Политиздат, 1960.-Т.23. 907с.</w:t>
      </w:r>
    </w:p>
    <w:p w14:paraId="2033672B"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Маркс К., Энгельс Ф. Соч.: 2-е изд. М.: Политиздат, 1961. - Т. 24. -. 648с.</w:t>
      </w:r>
    </w:p>
    <w:p w14:paraId="6F09A3E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Медведев, М.Ю. План счетов бухгалтерского учета финансово-хозяйственной деятельности организаций и инструкция по его применению: Комментарий. М.: Юристъ, 2001. - 523 с.</w:t>
      </w:r>
    </w:p>
    <w:p w14:paraId="5FE0BE9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Методические рекомендации по разработке бизнес-плана развития сельскохозяйственного предприятия, крестьянского (</w:t>
      </w:r>
      <w:r>
        <w:rPr>
          <w:rStyle w:val="WW8Num3z0"/>
          <w:rFonts w:ascii="Verdana" w:hAnsi="Verdana"/>
          <w:color w:val="4682B4"/>
          <w:sz w:val="18"/>
          <w:szCs w:val="18"/>
        </w:rPr>
        <w:t>фермерского</w:t>
      </w:r>
      <w:r>
        <w:rPr>
          <w:rFonts w:ascii="Verdana" w:hAnsi="Verdana"/>
          <w:color w:val="000000"/>
          <w:sz w:val="18"/>
          <w:szCs w:val="18"/>
        </w:rPr>
        <w:t>) хозяйства / С.М. Чемезов, B.C.</w:t>
      </w:r>
      <w:r>
        <w:rPr>
          <w:rStyle w:val="WW8Num2z0"/>
          <w:rFonts w:ascii="Verdana" w:hAnsi="Verdana"/>
          <w:color w:val="000000"/>
          <w:sz w:val="18"/>
          <w:szCs w:val="18"/>
        </w:rPr>
        <w:t> </w:t>
      </w:r>
      <w:r>
        <w:rPr>
          <w:rStyle w:val="WW8Num3z0"/>
          <w:rFonts w:ascii="Verdana" w:hAnsi="Verdana"/>
          <w:color w:val="4682B4"/>
          <w:sz w:val="18"/>
          <w:szCs w:val="18"/>
        </w:rPr>
        <w:t>Мымрин</w:t>
      </w:r>
      <w:r>
        <w:rPr>
          <w:rFonts w:ascii="Verdana" w:hAnsi="Verdana"/>
          <w:color w:val="000000"/>
          <w:sz w:val="18"/>
          <w:szCs w:val="18"/>
        </w:rPr>
        <w:t>, А.Н.Семин, В.Н. Самойлов. М.: Финансы и статистика, 2003. - 24 с.</w:t>
      </w:r>
    </w:p>
    <w:p w14:paraId="4BFD58C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Мэтьюс</w:t>
      </w:r>
      <w:r>
        <w:rPr>
          <w:rFonts w:ascii="Verdana" w:hAnsi="Verdana"/>
          <w:color w:val="000000"/>
          <w:sz w:val="18"/>
          <w:szCs w:val="18"/>
        </w:rPr>
        <w:t>, М.Р. Теория бухгалтерского учета: Учебник / Пер. с англ. Под ред.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И.А. Смирновой./М.Р. Мэтьюс, М.Х.Б.</w:t>
      </w:r>
      <w:r>
        <w:rPr>
          <w:rStyle w:val="WW8Num2z0"/>
          <w:rFonts w:ascii="Verdana" w:hAnsi="Verdana"/>
          <w:color w:val="000000"/>
          <w:sz w:val="18"/>
          <w:szCs w:val="18"/>
        </w:rPr>
        <w:t> </w:t>
      </w:r>
      <w:r>
        <w:rPr>
          <w:rStyle w:val="WW8Num3z0"/>
          <w:rFonts w:ascii="Verdana" w:hAnsi="Verdana"/>
          <w:color w:val="4682B4"/>
          <w:sz w:val="18"/>
          <w:szCs w:val="18"/>
        </w:rPr>
        <w:t>Перера</w:t>
      </w:r>
      <w:r>
        <w:rPr>
          <w:rFonts w:ascii="Verdana" w:hAnsi="Verdana"/>
          <w:color w:val="000000"/>
          <w:sz w:val="18"/>
          <w:szCs w:val="18"/>
        </w:rPr>
        <w:t>. М.: Аудит, ЮНИТИ, 1999. - 663 с.</w:t>
      </w:r>
    </w:p>
    <w:p w14:paraId="5144095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 Е.С. Вылкова, М.В.</w:t>
      </w:r>
      <w:r>
        <w:rPr>
          <w:rStyle w:val="WW8Num2z0"/>
          <w:rFonts w:ascii="Verdana" w:hAnsi="Verdana"/>
          <w:color w:val="000000"/>
          <w:sz w:val="18"/>
          <w:szCs w:val="18"/>
        </w:rPr>
        <w:t> </w:t>
      </w:r>
      <w:r>
        <w:rPr>
          <w:rStyle w:val="WW8Num3z0"/>
          <w:rFonts w:ascii="Verdana" w:hAnsi="Verdana"/>
          <w:color w:val="4682B4"/>
          <w:sz w:val="18"/>
          <w:szCs w:val="18"/>
        </w:rPr>
        <w:t>Романовский</w:t>
      </w:r>
      <w:r>
        <w:rPr>
          <w:rFonts w:ascii="Verdana" w:hAnsi="Verdana"/>
          <w:color w:val="000000"/>
          <w:sz w:val="18"/>
          <w:szCs w:val="18"/>
        </w:rPr>
        <w:t>. СПб.: ; Питер, 2004. - 634 с.</w:t>
      </w:r>
    </w:p>
    <w:p w14:paraId="3A27EF4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Нидлз</w:t>
      </w:r>
      <w:r>
        <w:rPr>
          <w:rFonts w:ascii="Verdana" w:hAnsi="Verdana"/>
          <w:color w:val="000000"/>
          <w:sz w:val="18"/>
          <w:szCs w:val="18"/>
        </w:rPr>
        <w:t>, Б. Принципы бухгалтерского учета / Б. Нидлз, Х.Андерсон,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англ./ Под ред. Я.В. Соколова. 2-е изд., стереотип. -М.: Финансы и статистика, 1999. - 496 с.</w:t>
      </w:r>
    </w:p>
    <w:p w14:paraId="291457DB"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O.E. Международные стандарты финансовой отчетности: Учебное пособие. 4-е изд. / O.E. Николаева, Т.В.</w:t>
      </w:r>
      <w:r>
        <w:rPr>
          <w:rStyle w:val="WW8Num2z0"/>
          <w:rFonts w:ascii="Verdana" w:hAnsi="Verdana"/>
          <w:color w:val="000000"/>
          <w:sz w:val="18"/>
          <w:szCs w:val="18"/>
        </w:rPr>
        <w:t> </w:t>
      </w:r>
      <w:r>
        <w:rPr>
          <w:rStyle w:val="WW8Num3z0"/>
          <w:rFonts w:ascii="Verdana" w:hAnsi="Verdana"/>
          <w:color w:val="4682B4"/>
          <w:sz w:val="18"/>
          <w:szCs w:val="18"/>
        </w:rPr>
        <w:t>Шишкова</w:t>
      </w:r>
      <w:r>
        <w:rPr>
          <w:rFonts w:ascii="Verdana" w:hAnsi="Verdana"/>
          <w:color w:val="000000"/>
          <w:sz w:val="18"/>
          <w:szCs w:val="18"/>
        </w:rPr>
        <w:t>. М.: Эдиториал УРСС, 2003. - 240 с.</w:t>
      </w:r>
    </w:p>
    <w:p w14:paraId="0C7B423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Николаева, С.А. Учётная политика организации / С.А. Николаева М.: ИНФРА-М., 2004. - 176 с.</w:t>
      </w:r>
    </w:p>
    <w:p w14:paraId="6FA78FF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Новикова, Т.А. Учетная политика организаций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оптимизации налогообложения / Т.А. Новикова // Финансы. № 5. - 2003.-С. 24-28.</w:t>
      </w:r>
    </w:p>
    <w:p w14:paraId="0A4AF716"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В.Д. Бухгалтерский учет на малых предприятиях: учеб. /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P.JI. Сабанин. М.: ТК Велби, Изд-во Проспект, 2006. - 296 с.</w:t>
      </w:r>
    </w:p>
    <w:p w14:paraId="78F5C04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Хорин А.Н. Оновых подходах к методам</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основных средств //Бухгалтерский учет.- 1996. -№7.- С. 3743.</w:t>
      </w:r>
    </w:p>
    <w:p w14:paraId="06DF952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Огийчук</w:t>
      </w:r>
      <w:r>
        <w:rPr>
          <w:rStyle w:val="WW8Num2z0"/>
          <w:rFonts w:ascii="Verdana" w:hAnsi="Verdana"/>
          <w:color w:val="000000"/>
          <w:sz w:val="18"/>
          <w:szCs w:val="18"/>
        </w:rPr>
        <w:t> </w:t>
      </w:r>
      <w:r>
        <w:rPr>
          <w:rFonts w:ascii="Verdana" w:hAnsi="Verdana"/>
          <w:color w:val="000000"/>
          <w:sz w:val="18"/>
          <w:szCs w:val="18"/>
        </w:rPr>
        <w:t>Н. Ф. Учет основных фондов на предприятиях АПК. Киев.: Урожай, 1990. - 128с.</w:t>
      </w:r>
    </w:p>
    <w:p w14:paraId="4A6AD09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П.М. Снашивание и амортизация основных фондов. М.:</w:t>
      </w:r>
      <w:r>
        <w:rPr>
          <w:rStyle w:val="WW8Num2z0"/>
          <w:rFonts w:ascii="Verdana" w:hAnsi="Verdana"/>
          <w:color w:val="000000"/>
          <w:sz w:val="18"/>
          <w:szCs w:val="18"/>
        </w:rPr>
        <w:t> </w:t>
      </w:r>
      <w:r>
        <w:rPr>
          <w:rStyle w:val="WW8Num3z0"/>
          <w:rFonts w:ascii="Verdana" w:hAnsi="Verdana"/>
          <w:color w:val="4682B4"/>
          <w:sz w:val="18"/>
          <w:szCs w:val="18"/>
        </w:rPr>
        <w:t>Госфиниздат</w:t>
      </w:r>
      <w:r>
        <w:rPr>
          <w:rFonts w:ascii="Verdana" w:hAnsi="Verdana"/>
          <w:color w:val="000000"/>
          <w:sz w:val="18"/>
          <w:szCs w:val="18"/>
        </w:rPr>
        <w:t>, 1957.</w:t>
      </w:r>
    </w:p>
    <w:p w14:paraId="7ED00FC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Международные стандарты финансовой отчетности./ В.Ф. Палий. М.: ИНФРА-</w:t>
      </w:r>
      <w:r>
        <w:rPr>
          <w:rFonts w:ascii="Verdana" w:hAnsi="Verdana"/>
          <w:color w:val="000000"/>
          <w:sz w:val="18"/>
          <w:szCs w:val="18"/>
        </w:rPr>
        <w:lastRenderedPageBreak/>
        <w:t>М, 2002. - 456 с.</w:t>
      </w:r>
    </w:p>
    <w:p w14:paraId="0EF9717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Палий, В.Ф. Современный бухгалтерский учет. М.: Изд-во «</w:t>
      </w:r>
      <w:r>
        <w:rPr>
          <w:rStyle w:val="WW8Num3z0"/>
          <w:rFonts w:ascii="Verdana" w:hAnsi="Verdana"/>
          <w:color w:val="4682B4"/>
          <w:sz w:val="18"/>
          <w:szCs w:val="18"/>
        </w:rPr>
        <w:t>Бухгалтерский учет</w:t>
      </w:r>
      <w:r>
        <w:rPr>
          <w:rFonts w:ascii="Verdana" w:hAnsi="Verdana"/>
          <w:color w:val="000000"/>
          <w:sz w:val="18"/>
          <w:szCs w:val="18"/>
        </w:rPr>
        <w:t>», 2003. - 792 с.</w:t>
      </w:r>
    </w:p>
    <w:p w14:paraId="128218E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Палий, В.Ф. Теория бухгалтерского учета: современные проблемы.- М.: Изд-во «</w:t>
      </w:r>
      <w:r>
        <w:rPr>
          <w:rStyle w:val="WW8Num3z0"/>
          <w:rFonts w:ascii="Verdana" w:hAnsi="Verdana"/>
          <w:color w:val="4682B4"/>
          <w:sz w:val="18"/>
          <w:szCs w:val="18"/>
        </w:rPr>
        <w:t>Бухгалтерский учет</w:t>
      </w:r>
      <w:r>
        <w:rPr>
          <w:rFonts w:ascii="Verdana" w:hAnsi="Verdana"/>
          <w:color w:val="000000"/>
          <w:sz w:val="18"/>
          <w:szCs w:val="18"/>
        </w:rPr>
        <w:t>», 2007-88 с.</w:t>
      </w:r>
    </w:p>
    <w:p w14:paraId="240129E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Финансовый учет: Учебное пособие / В.Ф. Палий, В.В. Палий. 2-е изд., перераб. и доп. - М.:ИД ФБК-ПРЕСС, 2001. - 672 с.</w:t>
      </w:r>
    </w:p>
    <w:p w14:paraId="5BB09B2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в зарубежных странах: Учеб. '• пособие. -Мн.: ИП «</w:t>
      </w:r>
      <w:r>
        <w:rPr>
          <w:rStyle w:val="WW8Num3z0"/>
          <w:rFonts w:ascii="Verdana" w:hAnsi="Verdana"/>
          <w:color w:val="4682B4"/>
          <w:sz w:val="18"/>
          <w:szCs w:val="18"/>
        </w:rPr>
        <w:t>Экоперспектива</w:t>
      </w:r>
      <w:r>
        <w:rPr>
          <w:rFonts w:ascii="Verdana" w:hAnsi="Verdana"/>
          <w:color w:val="000000"/>
          <w:sz w:val="18"/>
          <w:szCs w:val="18"/>
        </w:rPr>
        <w:t>», 1998.-238 с.</w:t>
      </w:r>
    </w:p>
    <w:p w14:paraId="213C9E5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М.З. Бухгалтерский учет в сельском хозяйстве. Т.1. 4.1. Бухгалтерский финансовый учет: Учебник. 4-е изд., перераб. и доп. / М.З. Пизенгольц. - М.: Финансы и статистика, 2003. - 488 с.</w:t>
      </w:r>
    </w:p>
    <w:p w14:paraId="2D92C5B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Пизенгольц, М.З. Бухгалтерский учет в сельскохозяйственных предприятиях (по журнально-ордерной форме) / М.З Пизенгольц, А.П.</w:t>
      </w:r>
      <w:r>
        <w:rPr>
          <w:rStyle w:val="WW8Num2z0"/>
          <w:rFonts w:ascii="Verdana" w:hAnsi="Verdana"/>
          <w:color w:val="000000"/>
          <w:sz w:val="18"/>
          <w:szCs w:val="18"/>
        </w:rPr>
        <w:t> </w:t>
      </w:r>
      <w:r>
        <w:rPr>
          <w:rStyle w:val="WW8Num3z0"/>
          <w:rFonts w:ascii="Verdana" w:hAnsi="Verdana"/>
          <w:color w:val="4682B4"/>
          <w:sz w:val="18"/>
          <w:szCs w:val="18"/>
        </w:rPr>
        <w:t>Варава</w:t>
      </w:r>
      <w:r>
        <w:rPr>
          <w:rFonts w:ascii="Verdana" w:hAnsi="Verdana"/>
          <w:color w:val="000000"/>
          <w:sz w:val="18"/>
          <w:szCs w:val="18"/>
        </w:rPr>
        <w:t>. М., «</w:t>
      </w:r>
      <w:r>
        <w:rPr>
          <w:rStyle w:val="WW8Num3z0"/>
          <w:rFonts w:ascii="Verdana" w:hAnsi="Verdana"/>
          <w:color w:val="4682B4"/>
          <w:sz w:val="18"/>
          <w:szCs w:val="18"/>
        </w:rPr>
        <w:t>Статистика</w:t>
      </w:r>
      <w:r>
        <w:rPr>
          <w:rFonts w:ascii="Verdana" w:hAnsi="Verdana"/>
          <w:color w:val="000000"/>
          <w:sz w:val="18"/>
          <w:szCs w:val="18"/>
        </w:rPr>
        <w:t>», 1975. - 359 с.</w:t>
      </w:r>
    </w:p>
    <w:p w14:paraId="72B80F7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Пизенгольц, М.З. Бухгалтерский учет в сельском хозяйстве. Т.2. 4.2. Бухгалтерский управленческий учет. Ч.З. Бухгалтерская (финансовая)отчетность: Учебник. 4-е изд., перераб. и доп. / М.З. Пизенгольц. - М.: Финансы и статистика, 2003. - 408 с.</w:t>
      </w:r>
    </w:p>
    <w:p w14:paraId="1A35359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В.А. Азы бухгалтерского учета: Учебное пособие и практикум. Библиотечка</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и аудитора. Вып. 4. / В.А. Пипко, Н.В.</w:t>
      </w:r>
      <w:r>
        <w:rPr>
          <w:rStyle w:val="WW8Num2z0"/>
          <w:rFonts w:ascii="Verdana" w:hAnsi="Verdana"/>
          <w:color w:val="000000"/>
          <w:sz w:val="18"/>
          <w:szCs w:val="18"/>
        </w:rPr>
        <w:t> </w:t>
      </w:r>
      <w:r>
        <w:rPr>
          <w:rStyle w:val="WW8Num3z0"/>
          <w:rFonts w:ascii="Verdana" w:hAnsi="Verdana"/>
          <w:color w:val="4682B4"/>
          <w:sz w:val="18"/>
          <w:szCs w:val="18"/>
        </w:rPr>
        <w:t>Кулиш</w:t>
      </w:r>
      <w:r>
        <w:rPr>
          <w:rFonts w:ascii="Verdana" w:hAnsi="Verdana"/>
          <w:color w:val="000000"/>
          <w:sz w:val="18"/>
          <w:szCs w:val="18"/>
        </w:rPr>
        <w:t>, A.B. Пипко. Ставрополь: Изд-во СтГАУ «</w:t>
      </w:r>
      <w:r>
        <w:rPr>
          <w:rStyle w:val="WW8Num3z0"/>
          <w:rFonts w:ascii="Verdana" w:hAnsi="Verdana"/>
          <w:color w:val="4682B4"/>
          <w:sz w:val="18"/>
          <w:szCs w:val="18"/>
        </w:rPr>
        <w:t>АРГУС</w:t>
      </w:r>
      <w:r>
        <w:rPr>
          <w:rFonts w:ascii="Verdana" w:hAnsi="Verdana"/>
          <w:color w:val="000000"/>
          <w:sz w:val="18"/>
          <w:szCs w:val="18"/>
        </w:rPr>
        <w:t>», 2004. - 184 с.</w:t>
      </w:r>
    </w:p>
    <w:p w14:paraId="0655F67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В.А.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внеоборотных активов. Библиотечка бухгалтера и</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Вып. 1. / В.А. Пипко, JI.H. Булавина. Ставрополь: Изд-во СтГАУ «</w:t>
      </w:r>
      <w:r>
        <w:rPr>
          <w:rStyle w:val="WW8Num3z0"/>
          <w:rFonts w:ascii="Verdana" w:hAnsi="Verdana"/>
          <w:color w:val="4682B4"/>
          <w:sz w:val="18"/>
          <w:szCs w:val="18"/>
        </w:rPr>
        <w:t>АГРУС</w:t>
      </w:r>
      <w:r>
        <w:rPr>
          <w:rFonts w:ascii="Verdana" w:hAnsi="Verdana"/>
          <w:color w:val="000000"/>
          <w:sz w:val="18"/>
          <w:szCs w:val="18"/>
        </w:rPr>
        <w:t>», 2004. - 192 с.</w:t>
      </w:r>
    </w:p>
    <w:p w14:paraId="2ADC07F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Пипко</w:t>
      </w:r>
      <w:r>
        <w:rPr>
          <w:rStyle w:val="WW8Num2z0"/>
          <w:rFonts w:ascii="Verdana" w:hAnsi="Verdana"/>
          <w:color w:val="000000"/>
          <w:sz w:val="18"/>
          <w:szCs w:val="18"/>
        </w:rPr>
        <w:t> </w:t>
      </w:r>
      <w:r>
        <w:rPr>
          <w:rFonts w:ascii="Verdana" w:hAnsi="Verdana"/>
          <w:color w:val="000000"/>
          <w:sz w:val="18"/>
          <w:szCs w:val="18"/>
        </w:rPr>
        <w:t>В.А. Бухгалтерский учет основных средств и</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внеоборотных активов. Ставрополь, 1994. - 150с.</w:t>
      </w:r>
    </w:p>
    <w:p w14:paraId="56299FE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Пипко</w:t>
      </w:r>
      <w:r>
        <w:rPr>
          <w:rStyle w:val="WW8Num2z0"/>
          <w:rFonts w:ascii="Verdana" w:hAnsi="Verdana"/>
          <w:color w:val="000000"/>
          <w:sz w:val="18"/>
          <w:szCs w:val="18"/>
        </w:rPr>
        <w:t> </w:t>
      </w:r>
      <w:r>
        <w:rPr>
          <w:rFonts w:ascii="Verdana" w:hAnsi="Verdana"/>
          <w:color w:val="000000"/>
          <w:sz w:val="18"/>
          <w:szCs w:val="18"/>
        </w:rPr>
        <w:t>В.А., Ушвицкий Л.И., Булавина Л.Н.</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 учет, анализ, аудит: Учеб. пособие / Под ред. Акад. Н.В.</w:t>
      </w:r>
      <w:r>
        <w:rPr>
          <w:rStyle w:val="WW8Num2z0"/>
          <w:rFonts w:ascii="Verdana" w:hAnsi="Verdana"/>
          <w:color w:val="000000"/>
          <w:sz w:val="18"/>
          <w:szCs w:val="18"/>
        </w:rPr>
        <w:t> </w:t>
      </w:r>
      <w:r>
        <w:rPr>
          <w:rStyle w:val="WW8Num3z0"/>
          <w:rFonts w:ascii="Verdana" w:hAnsi="Verdana"/>
          <w:color w:val="4682B4"/>
          <w:sz w:val="18"/>
          <w:szCs w:val="18"/>
        </w:rPr>
        <w:t>Бондаренко</w:t>
      </w:r>
      <w:r>
        <w:rPr>
          <w:rFonts w:ascii="Verdana" w:hAnsi="Verdana"/>
          <w:color w:val="000000"/>
          <w:sz w:val="18"/>
          <w:szCs w:val="18"/>
        </w:rPr>
        <w:t>,- М.:</w:t>
      </w:r>
    </w:p>
    <w:p w14:paraId="15E8950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Финансы и статистика, 1999.-224с.</w:t>
      </w:r>
    </w:p>
    <w:p w14:paraId="16AABA5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В.А. Учет вспомогательных и</w:t>
      </w:r>
      <w:r>
        <w:rPr>
          <w:rStyle w:val="WW8Num2z0"/>
          <w:rFonts w:ascii="Verdana" w:hAnsi="Verdana"/>
          <w:color w:val="000000"/>
          <w:sz w:val="18"/>
          <w:szCs w:val="18"/>
        </w:rPr>
        <w:t> </w:t>
      </w:r>
      <w:r>
        <w:rPr>
          <w:rStyle w:val="WW8Num3z0"/>
          <w:rFonts w:ascii="Verdana" w:hAnsi="Verdana"/>
          <w:color w:val="4682B4"/>
          <w:sz w:val="18"/>
          <w:szCs w:val="18"/>
        </w:rPr>
        <w:t>обслуживающих</w:t>
      </w:r>
      <w:r>
        <w:rPr>
          <w:rStyle w:val="WW8Num2z0"/>
          <w:rFonts w:ascii="Verdana" w:hAnsi="Verdana"/>
          <w:color w:val="000000"/>
          <w:sz w:val="18"/>
          <w:szCs w:val="18"/>
        </w:rPr>
        <w:t> </w:t>
      </w:r>
      <w:r>
        <w:rPr>
          <w:rFonts w:ascii="Verdana" w:hAnsi="Verdana"/>
          <w:color w:val="000000"/>
          <w:sz w:val="18"/>
          <w:szCs w:val="18"/>
        </w:rPr>
        <w:t>производств: . Учебное пособие / В.А. Пипко, В.И.</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Ставрополь: Изд-во1. АГРУС», 2004. 168 с.</w:t>
      </w:r>
    </w:p>
    <w:p w14:paraId="2EBA577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Пипко, В.А. Учет производства и</w:t>
      </w:r>
      <w:r>
        <w:rPr>
          <w:rStyle w:val="WW8Num2z0"/>
          <w:rFonts w:ascii="Verdana" w:hAnsi="Verdana"/>
          <w:color w:val="000000"/>
          <w:sz w:val="18"/>
          <w:szCs w:val="18"/>
        </w:rPr>
        <w:t> </w:t>
      </w:r>
      <w:r>
        <w:rPr>
          <w:rStyle w:val="WW8Num3z0"/>
          <w:rFonts w:ascii="Verdana" w:hAnsi="Verdana"/>
          <w:color w:val="4682B4"/>
          <w:sz w:val="18"/>
          <w:szCs w:val="18"/>
        </w:rPr>
        <w:t>исчисление</w:t>
      </w:r>
      <w:r>
        <w:rPr>
          <w:rStyle w:val="WW8Num2z0"/>
          <w:rFonts w:ascii="Verdana" w:hAnsi="Verdana"/>
          <w:color w:val="000000"/>
          <w:sz w:val="18"/>
          <w:szCs w:val="18"/>
        </w:rPr>
        <w:t> </w:t>
      </w:r>
      <w:r>
        <w:rPr>
          <w:rFonts w:ascii="Verdana" w:hAnsi="Verdana"/>
          <w:color w:val="000000"/>
          <w:sz w:val="18"/>
          <w:szCs w:val="18"/>
        </w:rPr>
        <w:t>себестоимости продукции растениеводства: учебно практич. пособие / В.А. Пипко. -Ставрополь: Изд-во СтГАУ «</w:t>
      </w:r>
      <w:r>
        <w:rPr>
          <w:rStyle w:val="WW8Num3z0"/>
          <w:rFonts w:ascii="Verdana" w:hAnsi="Verdana"/>
          <w:color w:val="4682B4"/>
          <w:sz w:val="18"/>
          <w:szCs w:val="18"/>
        </w:rPr>
        <w:t>АГРУС</w:t>
      </w:r>
      <w:r>
        <w:rPr>
          <w:rFonts w:ascii="Verdana" w:hAnsi="Verdana"/>
          <w:color w:val="000000"/>
          <w:sz w:val="18"/>
          <w:szCs w:val="18"/>
        </w:rPr>
        <w:t>», 2005. - 192 с.</w:t>
      </w:r>
    </w:p>
    <w:p w14:paraId="3DB975B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В.И. Информационные системы бухгалтерского учета: Учебник для вузов / В.И. Подольский, В.В.</w:t>
      </w:r>
      <w:r>
        <w:rPr>
          <w:rStyle w:val="WW8Num2z0"/>
          <w:rFonts w:ascii="Verdana" w:hAnsi="Verdana"/>
          <w:color w:val="000000"/>
          <w:sz w:val="18"/>
          <w:szCs w:val="18"/>
        </w:rPr>
        <w:t> </w:t>
      </w:r>
      <w:r>
        <w:rPr>
          <w:rStyle w:val="WW8Num3z0"/>
          <w:rFonts w:ascii="Verdana" w:hAnsi="Verdana"/>
          <w:color w:val="4682B4"/>
          <w:sz w:val="18"/>
          <w:szCs w:val="18"/>
        </w:rPr>
        <w:t>Дик</w:t>
      </w:r>
      <w:r>
        <w:rPr>
          <w:rFonts w:ascii="Verdana" w:hAnsi="Verdana"/>
          <w:color w:val="000000"/>
          <w:sz w:val="18"/>
          <w:szCs w:val="18"/>
        </w:rPr>
        <w:t>, А.И. Уринцов. Под ред.</w:t>
      </w:r>
    </w:p>
    <w:p w14:paraId="0EE614B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В.И. Подольского.-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319 с.</w:t>
      </w:r>
    </w:p>
    <w:p w14:paraId="2BB5C0D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Попов, В.Н.</w:t>
      </w:r>
      <w:r>
        <w:rPr>
          <w:rStyle w:val="WW8Num2z0"/>
          <w:rFonts w:ascii="Verdana" w:hAnsi="Verdana"/>
          <w:color w:val="000000"/>
          <w:sz w:val="18"/>
          <w:szCs w:val="18"/>
        </w:rPr>
        <w:t> </w:t>
      </w:r>
      <w:r>
        <w:rPr>
          <w:rStyle w:val="WW8Num3z0"/>
          <w:rFonts w:ascii="Verdana" w:hAnsi="Verdana"/>
          <w:color w:val="4682B4"/>
          <w:sz w:val="18"/>
          <w:szCs w:val="18"/>
        </w:rPr>
        <w:t>Целеориентированное</w:t>
      </w:r>
      <w:r>
        <w:rPr>
          <w:rStyle w:val="WW8Num2z0"/>
          <w:rFonts w:ascii="Verdana" w:hAnsi="Verdana"/>
          <w:color w:val="000000"/>
          <w:sz w:val="18"/>
          <w:szCs w:val="18"/>
        </w:rPr>
        <w:t> </w:t>
      </w:r>
      <w:r>
        <w:rPr>
          <w:rFonts w:ascii="Verdana" w:hAnsi="Verdana"/>
          <w:color w:val="000000"/>
          <w:sz w:val="18"/>
          <w:szCs w:val="18"/>
        </w:rPr>
        <w:t>управление в АПК: теория и практика / В.Н. Попов.- Ставрополь: Изд-во</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1998. 196 с.</w:t>
      </w:r>
    </w:p>
    <w:p w14:paraId="76B4DF4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Пушкин, В.В. Проблемы повышения эффективности сельскохозяйственного производства в предприятиях различных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хозяйствования / В.В. Пушкин. М.:</w:t>
      </w:r>
      <w:r>
        <w:rPr>
          <w:rStyle w:val="WW8Num2z0"/>
          <w:rFonts w:ascii="Verdana" w:hAnsi="Verdana"/>
          <w:color w:val="000000"/>
          <w:sz w:val="18"/>
          <w:szCs w:val="18"/>
        </w:rPr>
        <w:t> </w:t>
      </w:r>
      <w:r>
        <w:rPr>
          <w:rStyle w:val="WW8Num3z0"/>
          <w:rFonts w:ascii="Verdana" w:hAnsi="Verdana"/>
          <w:color w:val="4682B4"/>
          <w:sz w:val="18"/>
          <w:szCs w:val="18"/>
        </w:rPr>
        <w:t>АгриПресс</w:t>
      </w:r>
      <w:r>
        <w:rPr>
          <w:rFonts w:ascii="Verdana" w:hAnsi="Verdana"/>
          <w:color w:val="000000"/>
          <w:sz w:val="18"/>
          <w:szCs w:val="18"/>
        </w:rPr>
        <w:t>, 2003. -223 с.</w:t>
      </w:r>
    </w:p>
    <w:p w14:paraId="13E7D1AA"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Пятов</w:t>
      </w:r>
      <w:r>
        <w:rPr>
          <w:rFonts w:ascii="Verdana" w:hAnsi="Verdana"/>
          <w:color w:val="000000"/>
          <w:sz w:val="18"/>
          <w:szCs w:val="18"/>
        </w:rPr>
        <w:t>, М.П. Анализ финансовой устойчивости организации / М.П. Пятов // Бухгалтерский ежемесячник БУХ. 1С 2005. - № 1 - С. 19-23.</w:t>
      </w:r>
    </w:p>
    <w:p w14:paraId="3F6312E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Раздельный учет: бухгалтерский и налоговый.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Информцентр</w:t>
      </w:r>
      <w:r>
        <w:rPr>
          <w:rStyle w:val="WW8Num2z0"/>
          <w:rFonts w:ascii="Verdana" w:hAnsi="Verdana"/>
          <w:color w:val="000000"/>
          <w:sz w:val="18"/>
          <w:szCs w:val="18"/>
        </w:rPr>
        <w:t> </w:t>
      </w:r>
      <w:r>
        <w:rPr>
          <w:rFonts w:ascii="Verdana" w:hAnsi="Verdana"/>
          <w:color w:val="000000"/>
          <w:sz w:val="18"/>
          <w:szCs w:val="18"/>
        </w:rPr>
        <w:t>XXI века, 2001. - 416 с.</w:t>
      </w:r>
    </w:p>
    <w:p w14:paraId="56D88E2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Райан</w:t>
      </w:r>
      <w:r>
        <w:rPr>
          <w:rFonts w:ascii="Verdana" w:hAnsi="Verdana"/>
          <w:color w:val="000000"/>
          <w:sz w:val="18"/>
          <w:szCs w:val="18"/>
        </w:rPr>
        <w:t>, Б.Стратегический учет для руководителя.: пер с англ. Под ред. В.А. Микрюкова. / Б. Райан. М.: Аудит, ЮНИТИ, 1998. - 616 с.</w:t>
      </w:r>
    </w:p>
    <w:p w14:paraId="4CD1E8B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Риполь-Сарагоси, Ф.Б. Системный анализ мотивационного механизма</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Ф.Б. Риполь-Сарагоси. Ростов-на-Дону: Издательство Рост. Ун-та, 1995.-76 с.</w:t>
      </w:r>
    </w:p>
    <w:p w14:paraId="2BD8EAE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Савицкая, Г.В.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предприятий АПК: Учебник / Г.В. Савицкая. 2-е изд., испр. Мн.: Новое знание, 2002. - 687 с.</w:t>
      </w:r>
    </w:p>
    <w:p w14:paraId="3BB86B8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Савицкая, Г.В. Анализ хозяйственной деятельности предприятия: Учебник / Г.В. Савицкая.- М.: ИНФРА-М, 2002. 336 с.</w:t>
      </w:r>
    </w:p>
    <w:p w14:paraId="2D01B1B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Селезнева</w:t>
      </w:r>
      <w:r>
        <w:rPr>
          <w:rFonts w:ascii="Verdana" w:hAnsi="Verdana"/>
          <w:color w:val="000000"/>
          <w:sz w:val="18"/>
          <w:szCs w:val="18"/>
        </w:rPr>
        <w:t>, H.H. Финансовый анализ: Учеб. Пособие / H.H. Селезнева, А.Ф.</w:t>
      </w:r>
      <w:r>
        <w:rPr>
          <w:rStyle w:val="WW8Num2z0"/>
          <w:rFonts w:ascii="Verdana" w:hAnsi="Verdana"/>
          <w:color w:val="000000"/>
          <w:sz w:val="18"/>
          <w:szCs w:val="18"/>
        </w:rPr>
        <w:t> </w:t>
      </w:r>
      <w:r>
        <w:rPr>
          <w:rStyle w:val="WW8Num3z0"/>
          <w:rFonts w:ascii="Verdana" w:hAnsi="Verdana"/>
          <w:color w:val="4682B4"/>
          <w:sz w:val="18"/>
          <w:szCs w:val="18"/>
        </w:rPr>
        <w:t>Ионова</w:t>
      </w:r>
      <w:r>
        <w:rPr>
          <w:rFonts w:ascii="Verdana" w:hAnsi="Verdana"/>
          <w:color w:val="000000"/>
          <w:sz w:val="18"/>
          <w:szCs w:val="18"/>
        </w:rPr>
        <w:t xml:space="preserve">. </w:t>
      </w:r>
      <w:r>
        <w:rPr>
          <w:rFonts w:ascii="Verdana" w:hAnsi="Verdana"/>
          <w:color w:val="000000"/>
          <w:sz w:val="18"/>
          <w:szCs w:val="18"/>
        </w:rPr>
        <w:lastRenderedPageBreak/>
        <w:t>М.:ЮНИТИ-ДАНА, 2002. - 479 с.1^2.</w:t>
      </w:r>
      <w:r>
        <w:rPr>
          <w:rStyle w:val="WW8Num2z0"/>
          <w:rFonts w:ascii="Verdana" w:hAnsi="Verdana"/>
          <w:color w:val="000000"/>
          <w:sz w:val="18"/>
          <w:szCs w:val="18"/>
        </w:rPr>
        <w:t> </w:t>
      </w:r>
      <w:r>
        <w:rPr>
          <w:rStyle w:val="WW8Num3z0"/>
          <w:rFonts w:ascii="Verdana" w:hAnsi="Verdana"/>
          <w:color w:val="4682B4"/>
          <w:sz w:val="18"/>
          <w:szCs w:val="18"/>
        </w:rPr>
        <w:t>Селиванов</w:t>
      </w:r>
      <w:r>
        <w:rPr>
          <w:rStyle w:val="WW8Num2z0"/>
          <w:rFonts w:ascii="Verdana" w:hAnsi="Verdana"/>
          <w:color w:val="000000"/>
          <w:sz w:val="18"/>
          <w:szCs w:val="18"/>
        </w:rPr>
        <w:t> </w:t>
      </w:r>
      <w:r>
        <w:rPr>
          <w:rFonts w:ascii="Verdana" w:hAnsi="Verdana"/>
          <w:color w:val="000000"/>
          <w:sz w:val="18"/>
          <w:szCs w:val="18"/>
        </w:rPr>
        <w:t>А.И. Основы теории старения машин. М.:</w:t>
      </w:r>
      <w:r>
        <w:rPr>
          <w:rStyle w:val="WW8Num2z0"/>
          <w:rFonts w:ascii="Verdana" w:hAnsi="Verdana"/>
          <w:color w:val="000000"/>
          <w:sz w:val="18"/>
          <w:szCs w:val="18"/>
        </w:rPr>
        <w:t> </w:t>
      </w:r>
      <w:r>
        <w:rPr>
          <w:rStyle w:val="WW8Num3z0"/>
          <w:rFonts w:ascii="Verdana" w:hAnsi="Verdana"/>
          <w:color w:val="4682B4"/>
          <w:sz w:val="18"/>
          <w:szCs w:val="18"/>
        </w:rPr>
        <w:t>Машиностроение</w:t>
      </w:r>
      <w:r>
        <w:rPr>
          <w:rFonts w:ascii="Verdana" w:hAnsi="Verdana"/>
          <w:color w:val="000000"/>
          <w:sz w:val="18"/>
          <w:szCs w:val="18"/>
        </w:rPr>
        <w:t>, 1971.</w:t>
      </w:r>
    </w:p>
    <w:p w14:paraId="350BC8F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Семин</w:t>
      </w:r>
      <w:r>
        <w:rPr>
          <w:rFonts w:ascii="Verdana" w:hAnsi="Verdana"/>
          <w:color w:val="000000"/>
          <w:sz w:val="18"/>
          <w:szCs w:val="18"/>
        </w:rPr>
        <w:t>, А.Н. Учет и налогообложение в</w:t>
      </w:r>
      <w:r>
        <w:rPr>
          <w:rStyle w:val="WW8Num2z0"/>
          <w:rFonts w:ascii="Verdana" w:hAnsi="Verdana"/>
          <w:color w:val="000000"/>
          <w:sz w:val="18"/>
          <w:szCs w:val="18"/>
        </w:rPr>
        <w:t> </w:t>
      </w:r>
      <w:r>
        <w:rPr>
          <w:rStyle w:val="WW8Num3z0"/>
          <w:rFonts w:ascii="Verdana" w:hAnsi="Verdana"/>
          <w:color w:val="4682B4"/>
          <w:sz w:val="18"/>
          <w:szCs w:val="18"/>
        </w:rPr>
        <w:t>фермерских</w:t>
      </w:r>
      <w:r>
        <w:rPr>
          <w:rStyle w:val="WW8Num2z0"/>
          <w:rFonts w:ascii="Verdana" w:hAnsi="Verdana"/>
          <w:color w:val="000000"/>
          <w:sz w:val="18"/>
          <w:szCs w:val="18"/>
        </w:rPr>
        <w:t> </w:t>
      </w:r>
      <w:r>
        <w:rPr>
          <w:rFonts w:ascii="Verdana" w:hAnsi="Verdana"/>
          <w:color w:val="000000"/>
          <w:sz w:val="18"/>
          <w:szCs w:val="18"/>
        </w:rPr>
        <w:t>хозяйствах / А.Н. Семин, Г.П.</w:t>
      </w:r>
      <w:r>
        <w:rPr>
          <w:rStyle w:val="WW8Num2z0"/>
          <w:rFonts w:ascii="Verdana" w:hAnsi="Verdana"/>
          <w:color w:val="000000"/>
          <w:sz w:val="18"/>
          <w:szCs w:val="18"/>
        </w:rPr>
        <w:t> </w:t>
      </w:r>
      <w:r>
        <w:rPr>
          <w:rStyle w:val="WW8Num3z0"/>
          <w:rFonts w:ascii="Verdana" w:hAnsi="Verdana"/>
          <w:color w:val="4682B4"/>
          <w:sz w:val="18"/>
          <w:szCs w:val="18"/>
        </w:rPr>
        <w:t>Селиванова</w:t>
      </w:r>
      <w:r>
        <w:rPr>
          <w:rFonts w:ascii="Verdana" w:hAnsi="Verdana"/>
          <w:color w:val="000000"/>
          <w:sz w:val="18"/>
          <w:szCs w:val="18"/>
        </w:rPr>
        <w:t>. М.: Финансы и статистика, 2004. - 88 с.</w:t>
      </w:r>
    </w:p>
    <w:p w14:paraId="2029A5D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Сенчагов</w:t>
      </w:r>
      <w:r>
        <w:rPr>
          <w:rStyle w:val="WW8Num2z0"/>
          <w:rFonts w:ascii="Verdana" w:hAnsi="Verdana"/>
          <w:color w:val="000000"/>
          <w:sz w:val="18"/>
          <w:szCs w:val="18"/>
        </w:rPr>
        <w:t> </w:t>
      </w:r>
      <w:r>
        <w:rPr>
          <w:rFonts w:ascii="Verdana" w:hAnsi="Verdana"/>
          <w:color w:val="000000"/>
          <w:sz w:val="18"/>
          <w:szCs w:val="18"/>
        </w:rPr>
        <w:t>В.К., Остапенко В.В., Миляев В.А.</w:t>
      </w:r>
      <w:r>
        <w:rPr>
          <w:rStyle w:val="WW8Num2z0"/>
          <w:rFonts w:ascii="Verdana" w:hAnsi="Verdana"/>
          <w:color w:val="000000"/>
          <w:sz w:val="18"/>
          <w:szCs w:val="18"/>
        </w:rPr>
        <w:t> </w:t>
      </w:r>
      <w:r>
        <w:rPr>
          <w:rStyle w:val="WW8Num3z0"/>
          <w:rFonts w:ascii="Verdana" w:hAnsi="Verdana"/>
          <w:color w:val="4682B4"/>
          <w:sz w:val="18"/>
          <w:szCs w:val="18"/>
        </w:rPr>
        <w:t>Амортизационный</w:t>
      </w:r>
      <w:r>
        <w:rPr>
          <w:rStyle w:val="WW8Num2z0"/>
          <w:rFonts w:ascii="Verdana" w:hAnsi="Verdana"/>
          <w:color w:val="000000"/>
          <w:sz w:val="18"/>
          <w:szCs w:val="18"/>
        </w:rPr>
        <w:t> </w:t>
      </w:r>
      <w:r>
        <w:rPr>
          <w:rFonts w:ascii="Verdana" w:hAnsi="Verdana"/>
          <w:color w:val="000000"/>
          <w:sz w:val="18"/>
          <w:szCs w:val="18"/>
        </w:rPr>
        <w:t>фонд в условиях интенсификации производства. -М.: Финансы, 1975. -190с.</w:t>
      </w:r>
    </w:p>
    <w:p w14:paraId="78CCEBF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Соколов, Я.В. Основы бухгалтерского учета. / Я.В. Соколов. М.: Финансы и статистика, 2003. - 496 с.</w:t>
      </w:r>
    </w:p>
    <w:p w14:paraId="68857D6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Соловьев, B.C. Стратегический менеджмент: Учебник. / B.C. Соловьев. Ростов-на-Дону: Феникс; Новосибирск: Сибирское соглашение, 2002. -448 с.</w:t>
      </w:r>
    </w:p>
    <w:p w14:paraId="6427EED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Зарубежные стандарты учета и отчетности. М.:</w:t>
      </w:r>
      <w:r>
        <w:rPr>
          <w:rStyle w:val="WW8Num2z0"/>
          <w:rFonts w:ascii="Verdana" w:hAnsi="Verdana"/>
          <w:color w:val="000000"/>
          <w:sz w:val="18"/>
          <w:szCs w:val="18"/>
        </w:rPr>
        <w:t> </w:t>
      </w:r>
      <w:r>
        <w:rPr>
          <w:rStyle w:val="WW8Num3z0"/>
          <w:rFonts w:ascii="Verdana" w:hAnsi="Verdana"/>
          <w:color w:val="4682B4"/>
          <w:sz w:val="18"/>
          <w:szCs w:val="18"/>
        </w:rPr>
        <w:t>Аналитика</w:t>
      </w:r>
      <w:r>
        <w:rPr>
          <w:rStyle w:val="WW8Num2z0"/>
          <w:rFonts w:ascii="Verdana" w:hAnsi="Verdana"/>
          <w:color w:val="000000"/>
          <w:sz w:val="18"/>
          <w:szCs w:val="18"/>
        </w:rPr>
        <w:t> </w:t>
      </w:r>
      <w:r>
        <w:rPr>
          <w:rFonts w:ascii="Verdana" w:hAnsi="Verdana"/>
          <w:color w:val="000000"/>
          <w:sz w:val="18"/>
          <w:szCs w:val="18"/>
        </w:rPr>
        <w:t>- Пресс, 1998. - 288с.1£0. Соловьева, О.В.</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ГААП: учет и отчетность / О.В. Соловьева. -М.: ИД ФБК-ПРЕСС, 2003. 328 с.</w:t>
      </w:r>
    </w:p>
    <w:p w14:paraId="6B02B0E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122. Справочник по бухгалтерскому учету в сельском хозяйстве: В 2-х Ч. I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w:t>
      </w:r>
      <w:r>
        <w:rPr>
          <w:rFonts w:ascii="Verdana" w:hAnsi="Verdana" w:cs="Verdana"/>
          <w:color w:val="000000"/>
          <w:sz w:val="18"/>
          <w:szCs w:val="18"/>
        </w:rPr>
        <w:t>во</w:t>
      </w:r>
      <w:r>
        <w:rPr>
          <w:rFonts w:ascii="Verdana" w:hAnsi="Verdana"/>
          <w:color w:val="000000"/>
          <w:sz w:val="18"/>
          <w:szCs w:val="18"/>
        </w:rPr>
        <w:t xml:space="preserve"> </w:t>
      </w:r>
      <w:r>
        <w:rPr>
          <w:rFonts w:ascii="Verdana" w:hAnsi="Verdana" w:cs="Verdana"/>
          <w:color w:val="000000"/>
          <w:sz w:val="18"/>
          <w:szCs w:val="18"/>
        </w:rPr>
        <w:t>сельского</w:t>
      </w:r>
      <w:r>
        <w:rPr>
          <w:rFonts w:ascii="Verdana" w:hAnsi="Verdana"/>
          <w:color w:val="000000"/>
          <w:sz w:val="18"/>
          <w:szCs w:val="18"/>
        </w:rPr>
        <w:t xml:space="preserve"> </w:t>
      </w:r>
      <w:r>
        <w:rPr>
          <w:rFonts w:ascii="Verdana" w:hAnsi="Verdana" w:cs="Verdana"/>
          <w:color w:val="000000"/>
          <w:sz w:val="18"/>
          <w:szCs w:val="18"/>
        </w:rPr>
        <w:t>хозяйства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Под ред. Н.Г. Белова и Ф.И. Васькина.</w:t>
      </w:r>
    </w:p>
    <w:p w14:paraId="614A79D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М.: Статистика, 1980.-455 с.</w:t>
      </w:r>
    </w:p>
    <w:p w14:paraId="0131362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Справочник по бухгалтерскому учету в сельском хозяйстве: В 2-х Ч. 2 / М-во сельского хозяйства СССР; Под ред. Н.Г.</w:t>
      </w:r>
      <w:r>
        <w:rPr>
          <w:rStyle w:val="WW8Num2z0"/>
          <w:rFonts w:ascii="Verdana" w:hAnsi="Verdana"/>
          <w:color w:val="000000"/>
          <w:sz w:val="18"/>
          <w:szCs w:val="18"/>
        </w:rPr>
        <w:t> </w:t>
      </w:r>
      <w:r>
        <w:rPr>
          <w:rStyle w:val="WW8Num3z0"/>
          <w:rFonts w:ascii="Verdana" w:hAnsi="Verdana"/>
          <w:color w:val="4682B4"/>
          <w:sz w:val="18"/>
          <w:szCs w:val="18"/>
        </w:rPr>
        <w:t>Белова</w:t>
      </w:r>
      <w:r>
        <w:rPr>
          <w:rFonts w:ascii="Verdana" w:hAnsi="Verdana"/>
          <w:color w:val="000000"/>
          <w:sz w:val="18"/>
          <w:szCs w:val="18"/>
        </w:rPr>
        <w:t>, Ф.И. Васькина. -М.: Финансы и статистика, 1981. 343 с.</w:t>
      </w:r>
    </w:p>
    <w:p w14:paraId="57F7321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Стратегический учет / Под ред. В.Э. Керимова. М.: Омега -JI 2005. -168 с.</w:t>
      </w:r>
    </w:p>
    <w:p w14:paraId="414A420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Международные принципы учета</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отчислений // Экономист. -1995. №7. - С. 63-71.</w:t>
      </w:r>
    </w:p>
    <w:p w14:paraId="58D2D98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Сеферова И.Ф., Курсеев Д.В. Бухгалтерский учет износа и амортизации. М.: ПРИОР, 2000. - 144с.</w:t>
      </w:r>
    </w:p>
    <w:p w14:paraId="2BF026F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Ушачев</w:t>
      </w:r>
      <w:r>
        <w:rPr>
          <w:rFonts w:ascii="Verdana" w:hAnsi="Verdana"/>
          <w:color w:val="000000"/>
          <w:sz w:val="18"/>
          <w:szCs w:val="18"/>
        </w:rPr>
        <w:t>, И.Г. Перспективы развития АПК России и его роль в удвоении</w:t>
      </w:r>
      <w:r>
        <w:rPr>
          <w:rStyle w:val="WW8Num2z0"/>
          <w:rFonts w:ascii="Verdana" w:hAnsi="Verdana"/>
          <w:color w:val="000000"/>
          <w:sz w:val="18"/>
          <w:szCs w:val="18"/>
        </w:rPr>
        <w:t> </w:t>
      </w:r>
      <w:r>
        <w:rPr>
          <w:rStyle w:val="WW8Num3z0"/>
          <w:rFonts w:ascii="Verdana" w:hAnsi="Verdana"/>
          <w:color w:val="4682B4"/>
          <w:sz w:val="18"/>
          <w:szCs w:val="18"/>
        </w:rPr>
        <w:t>ВВП</w:t>
      </w:r>
      <w:r>
        <w:rPr>
          <w:rStyle w:val="WW8Num2z0"/>
          <w:rFonts w:ascii="Verdana" w:hAnsi="Verdana"/>
          <w:color w:val="000000"/>
          <w:sz w:val="18"/>
          <w:szCs w:val="18"/>
        </w:rPr>
        <w:t> </w:t>
      </w:r>
      <w:r>
        <w:rPr>
          <w:rFonts w:ascii="Verdana" w:hAnsi="Verdana"/>
          <w:color w:val="000000"/>
          <w:sz w:val="18"/>
          <w:szCs w:val="18"/>
        </w:rPr>
        <w:t>// Экономика сельскохозяйственных и перерабатывающих предприятий. 2005. - № 5. - С. 3-8.</w:t>
      </w:r>
    </w:p>
    <w:p w14:paraId="37130B6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Учет производственной деятельности в крестьянском (</w:t>
      </w:r>
      <w:r>
        <w:rPr>
          <w:rStyle w:val="WW8Num3z0"/>
          <w:rFonts w:ascii="Verdana" w:hAnsi="Verdana"/>
          <w:color w:val="4682B4"/>
          <w:sz w:val="18"/>
          <w:szCs w:val="18"/>
        </w:rPr>
        <w:t>фермерском</w:t>
      </w:r>
      <w:r>
        <w:rPr>
          <w:rFonts w:ascii="Verdana" w:hAnsi="Verdana"/>
          <w:color w:val="000000"/>
          <w:sz w:val="18"/>
          <w:szCs w:val="18"/>
        </w:rPr>
        <w:t>) хозяйстве. Москва: АККОРИНФОРМИЗДАТ, 1991. - 136 с.</w:t>
      </w:r>
    </w:p>
    <w:p w14:paraId="70A82635"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Фастова</w:t>
      </w:r>
      <w:r>
        <w:rPr>
          <w:rFonts w:ascii="Verdana" w:hAnsi="Verdana"/>
          <w:color w:val="000000"/>
          <w:sz w:val="18"/>
          <w:szCs w:val="18"/>
        </w:rPr>
        <w:t>, Е.В. Об основных направлениях работы</w:t>
      </w:r>
      <w:r>
        <w:rPr>
          <w:rStyle w:val="WW8Num2z0"/>
          <w:rFonts w:ascii="Verdana" w:hAnsi="Verdana"/>
          <w:color w:val="000000"/>
          <w:sz w:val="18"/>
          <w:szCs w:val="18"/>
        </w:rPr>
        <w:t> </w:t>
      </w:r>
      <w:r>
        <w:rPr>
          <w:rStyle w:val="WW8Num3z0"/>
          <w:rFonts w:ascii="Verdana" w:hAnsi="Verdana"/>
          <w:color w:val="4682B4"/>
          <w:sz w:val="18"/>
          <w:szCs w:val="18"/>
        </w:rPr>
        <w:t>Минсельхоза</w:t>
      </w:r>
      <w:r>
        <w:rPr>
          <w:rStyle w:val="WW8Num2z0"/>
          <w:rFonts w:ascii="Verdana" w:hAnsi="Verdana"/>
          <w:color w:val="000000"/>
          <w:sz w:val="18"/>
          <w:szCs w:val="18"/>
        </w:rPr>
        <w:t> </w:t>
      </w:r>
      <w:r>
        <w:rPr>
          <w:rFonts w:ascii="Verdana" w:hAnsi="Verdana"/>
          <w:color w:val="000000"/>
          <w:sz w:val="18"/>
          <w:szCs w:val="18"/>
        </w:rPr>
        <w:t>России по дальнейшему развитию бухгалтерского учета в сельском хозяйстве // Экономика сельскохозяйственных и перерабатывающих предприятий. -2005. № 3. - С.26-33.</w:t>
      </w:r>
    </w:p>
    <w:p w14:paraId="7DCEB24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Федяев</w:t>
      </w:r>
      <w:r>
        <w:rPr>
          <w:rFonts w:ascii="Verdana" w:hAnsi="Verdana"/>
          <w:color w:val="000000"/>
          <w:sz w:val="18"/>
          <w:szCs w:val="18"/>
        </w:rPr>
        <w:t>, A.M. Организация учета по журнально-ордерной форме на сельскохозяйственных предприятиях / A.M. Федяев, H.A.</w:t>
      </w:r>
      <w:r>
        <w:rPr>
          <w:rStyle w:val="WW8Num2z0"/>
          <w:rFonts w:ascii="Verdana" w:hAnsi="Verdana"/>
          <w:color w:val="000000"/>
          <w:sz w:val="18"/>
          <w:szCs w:val="18"/>
        </w:rPr>
        <w:t> </w:t>
      </w:r>
      <w:r>
        <w:rPr>
          <w:rStyle w:val="WW8Num3z0"/>
          <w:rFonts w:ascii="Verdana" w:hAnsi="Verdana"/>
          <w:color w:val="4682B4"/>
          <w:sz w:val="18"/>
          <w:szCs w:val="18"/>
        </w:rPr>
        <w:t>Климцов</w:t>
      </w:r>
      <w:r>
        <w:rPr>
          <w:rFonts w:ascii="Verdana" w:hAnsi="Verdana"/>
          <w:color w:val="000000"/>
          <w:sz w:val="18"/>
          <w:szCs w:val="18"/>
        </w:rPr>
        <w:t>: в 2-х ч. Ч. I. М.: Россельхозиздат, 1987. - 303 с.</w:t>
      </w:r>
    </w:p>
    <w:p w14:paraId="7D99D40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Федяев</w:t>
      </w:r>
      <w:r>
        <w:rPr>
          <w:rFonts w:ascii="Verdana" w:hAnsi="Verdana"/>
          <w:color w:val="000000"/>
          <w:sz w:val="18"/>
          <w:szCs w:val="18"/>
        </w:rPr>
        <w:t>, A.M. Организация учета по журнально-ордерной форме на сельскохозяйственных предприятиях / A.M. Федяев, H.A.</w:t>
      </w:r>
      <w:r>
        <w:rPr>
          <w:rStyle w:val="WW8Num2z0"/>
          <w:rFonts w:ascii="Verdana" w:hAnsi="Verdana"/>
          <w:color w:val="000000"/>
          <w:sz w:val="18"/>
          <w:szCs w:val="18"/>
        </w:rPr>
        <w:t> </w:t>
      </w:r>
      <w:r>
        <w:rPr>
          <w:rStyle w:val="WW8Num3z0"/>
          <w:rFonts w:ascii="Verdana" w:hAnsi="Verdana"/>
          <w:color w:val="4682B4"/>
          <w:sz w:val="18"/>
          <w:szCs w:val="18"/>
        </w:rPr>
        <w:t>Климцов</w:t>
      </w:r>
      <w:r>
        <w:rPr>
          <w:rFonts w:ascii="Verdana" w:hAnsi="Verdana"/>
          <w:color w:val="000000"/>
          <w:sz w:val="18"/>
          <w:szCs w:val="18"/>
        </w:rPr>
        <w:t>: в 2-х ч. Ч. 2. М.: Росагропромиздат, 1988. - 318 с.</w:t>
      </w:r>
    </w:p>
    <w:p w14:paraId="116753E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Финансовый учет: Учебник / Под. ред. проф. В.Г. Гетьмана. М.:</w:t>
      </w:r>
    </w:p>
    <w:p w14:paraId="440B8709"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Финансы и статистика, 2002. 640 с.</w:t>
      </w:r>
    </w:p>
    <w:p w14:paraId="0948393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Хан,</w:t>
      </w:r>
      <w:r>
        <w:rPr>
          <w:rStyle w:val="WW8Num2z0"/>
          <w:rFonts w:ascii="Verdana" w:hAnsi="Verdana"/>
          <w:color w:val="000000"/>
          <w:sz w:val="18"/>
          <w:szCs w:val="18"/>
        </w:rPr>
        <w:t> </w:t>
      </w:r>
      <w:r>
        <w:rPr>
          <w:rStyle w:val="WW8Num3z0"/>
          <w:rFonts w:ascii="Verdana" w:hAnsi="Verdana"/>
          <w:color w:val="4682B4"/>
          <w:sz w:val="18"/>
          <w:szCs w:val="18"/>
        </w:rPr>
        <w:t>Дитгер</w:t>
      </w:r>
      <w:r>
        <w:rPr>
          <w:rStyle w:val="WW8Num2z0"/>
          <w:rFonts w:ascii="Verdana" w:hAnsi="Verdana"/>
          <w:color w:val="000000"/>
          <w:sz w:val="18"/>
          <w:szCs w:val="18"/>
        </w:rPr>
        <w:t> </w:t>
      </w:r>
      <w:r>
        <w:rPr>
          <w:rFonts w:ascii="Verdana" w:hAnsi="Verdana"/>
          <w:color w:val="000000"/>
          <w:sz w:val="18"/>
          <w:szCs w:val="18"/>
        </w:rPr>
        <w:t>Планирование и контроль: концепция</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Fonts w:ascii="Verdana" w:hAnsi="Verdana"/>
          <w:color w:val="000000"/>
          <w:sz w:val="18"/>
          <w:szCs w:val="18"/>
        </w:rPr>
        <w:t>: Пер. с нем. / Под ред. Л.Г.</w:t>
      </w:r>
      <w:r>
        <w:rPr>
          <w:rStyle w:val="WW8Num2z0"/>
          <w:rFonts w:ascii="Verdana" w:hAnsi="Verdana"/>
          <w:color w:val="000000"/>
          <w:sz w:val="18"/>
          <w:szCs w:val="18"/>
        </w:rPr>
        <w:t> </w:t>
      </w:r>
      <w:r>
        <w:rPr>
          <w:rStyle w:val="WW8Num3z0"/>
          <w:rFonts w:ascii="Verdana" w:hAnsi="Verdana"/>
          <w:color w:val="4682B4"/>
          <w:sz w:val="18"/>
          <w:szCs w:val="18"/>
        </w:rPr>
        <w:t>Головача</w:t>
      </w:r>
      <w:r>
        <w:rPr>
          <w:rFonts w:ascii="Verdana" w:hAnsi="Verdana"/>
          <w:color w:val="000000"/>
          <w:sz w:val="18"/>
          <w:szCs w:val="18"/>
        </w:rPr>
        <w:t>, М.Л. Лукашевича. / Дитгер Хан,</w:t>
      </w:r>
      <w:r>
        <w:rPr>
          <w:rStyle w:val="WW8Num2z0"/>
          <w:rFonts w:ascii="Verdana" w:hAnsi="Verdana"/>
          <w:color w:val="000000"/>
          <w:sz w:val="18"/>
          <w:szCs w:val="18"/>
        </w:rPr>
        <w:t> </w:t>
      </w:r>
      <w:r>
        <w:rPr>
          <w:rStyle w:val="WW8Num3z0"/>
          <w:rFonts w:ascii="Verdana" w:hAnsi="Verdana"/>
          <w:color w:val="4682B4"/>
          <w:sz w:val="18"/>
          <w:szCs w:val="18"/>
        </w:rPr>
        <w:t>Хунгенберг</w:t>
      </w:r>
      <w:r>
        <w:rPr>
          <w:rStyle w:val="WW8Num2z0"/>
          <w:rFonts w:ascii="Verdana" w:hAnsi="Verdana"/>
          <w:color w:val="000000"/>
          <w:sz w:val="18"/>
          <w:szCs w:val="18"/>
        </w:rPr>
        <w:t> </w:t>
      </w:r>
      <w:r>
        <w:rPr>
          <w:rFonts w:ascii="Verdana" w:hAnsi="Verdana"/>
          <w:color w:val="000000"/>
          <w:sz w:val="18"/>
          <w:szCs w:val="18"/>
        </w:rPr>
        <w:t>Харальд. М.: Финансы и статистика, 2005. - 928 с.</w:t>
      </w:r>
    </w:p>
    <w:p w14:paraId="32C8B24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Хелферт</w:t>
      </w:r>
      <w:r>
        <w:rPr>
          <w:rFonts w:ascii="Verdana" w:hAnsi="Verdana"/>
          <w:color w:val="000000"/>
          <w:sz w:val="18"/>
          <w:szCs w:val="18"/>
        </w:rPr>
        <w:t>, Э. Техника финансового анализа. 10-е изд. / Э. Хелферт. -СПб.: ПитерЮ 2003. 640 с.</w:t>
      </w:r>
    </w:p>
    <w:p w14:paraId="586B19F7"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 Барнес С. Планирование</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М.: Де ло ЛТД, 1994. -120 с.</w:t>
      </w:r>
    </w:p>
    <w:p w14:paraId="1FCFF4F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Ч.Т. Бухгалтерский учет: управленческий аспект: Пер. с англ./ Под ред. Я.В. Соколова. / Ч.Т.</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Дж. Фостер. М.: Финансы и статистика, 2004. - 416 с.</w:t>
      </w:r>
    </w:p>
    <w:p w14:paraId="07F5989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Хоружий, Л.И. Проблемы теории, методологии, методики и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сельском хозяйстве / Л.И. Хоружий.</w:t>
      </w:r>
    </w:p>
    <w:p w14:paraId="73EB080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М.: Финансы и статистика, 2004. - 496 с.</w:t>
      </w:r>
    </w:p>
    <w:p w14:paraId="1A9F0EF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Чечевицына</w:t>
      </w:r>
      <w:r>
        <w:rPr>
          <w:rFonts w:ascii="Verdana" w:hAnsi="Verdana"/>
          <w:color w:val="000000"/>
          <w:sz w:val="18"/>
          <w:szCs w:val="18"/>
        </w:rPr>
        <w:t>, Л.Н. Анализ финансово хозяйственной деятельности:</w:t>
      </w:r>
    </w:p>
    <w:p w14:paraId="630D01B3"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Учебник / Л;Н. Чечевицына, И.Н.</w:t>
      </w:r>
      <w:r>
        <w:rPr>
          <w:rStyle w:val="WW8Num2z0"/>
          <w:rFonts w:ascii="Verdana" w:hAnsi="Verdana"/>
          <w:color w:val="000000"/>
          <w:sz w:val="18"/>
          <w:szCs w:val="18"/>
        </w:rPr>
        <w:t> </w:t>
      </w:r>
      <w:r>
        <w:rPr>
          <w:rStyle w:val="WW8Num3z0"/>
          <w:rFonts w:ascii="Verdana" w:hAnsi="Verdana"/>
          <w:color w:val="4682B4"/>
          <w:sz w:val="18"/>
          <w:szCs w:val="18"/>
        </w:rPr>
        <w:t>Чуев</w:t>
      </w:r>
      <w:r>
        <w:rPr>
          <w:rFonts w:ascii="Verdana" w:hAnsi="Verdana"/>
          <w:color w:val="000000"/>
          <w:sz w:val="18"/>
          <w:szCs w:val="18"/>
        </w:rPr>
        <w:t>. М.: ВИНИТИ, 2001. - 352 с.</w:t>
      </w:r>
    </w:p>
    <w:p w14:paraId="05071B2E"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Чиркова, М.Б. Методология бухгалтерского учета и анализа в операциях</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коммерческих структур. Автореферат диссертации на соискание ученой степени доктора экономических наук / М.Б. Чиркова. М., 1999. - 39 с.</w:t>
      </w:r>
    </w:p>
    <w:p w14:paraId="7CAA5D7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144.</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А.Д. Методика финансового анализа / А.Д. Шеремет, P.C.</w:t>
      </w:r>
      <w:r>
        <w:rPr>
          <w:rStyle w:val="WW8Num2z0"/>
          <w:rFonts w:ascii="Verdana" w:hAnsi="Verdana"/>
          <w:color w:val="000000"/>
          <w:sz w:val="18"/>
          <w:szCs w:val="18"/>
        </w:rPr>
        <w:t> </w:t>
      </w:r>
      <w:r>
        <w:rPr>
          <w:rStyle w:val="WW8Num3z0"/>
          <w:rFonts w:ascii="Verdana" w:hAnsi="Verdana"/>
          <w:color w:val="4682B4"/>
          <w:sz w:val="18"/>
          <w:szCs w:val="18"/>
        </w:rPr>
        <w:t>Сайфулин</w:t>
      </w:r>
      <w:r>
        <w:rPr>
          <w:rFonts w:ascii="Verdana" w:hAnsi="Verdana"/>
          <w:color w:val="000000"/>
          <w:sz w:val="18"/>
          <w:szCs w:val="18"/>
        </w:rPr>
        <w:t>. М.: ИНФРА-М, 1995. - 176 с.</w:t>
      </w:r>
    </w:p>
    <w:p w14:paraId="2ECFBEEC"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Шнейдман, Л.З. Рекомендации по переходу на новый план счетов / Л.З. Шнейдман. М.: Изд-во «</w:t>
      </w:r>
      <w:r>
        <w:rPr>
          <w:rStyle w:val="WW8Num3z0"/>
          <w:rFonts w:ascii="Verdana" w:hAnsi="Verdana"/>
          <w:color w:val="4682B4"/>
          <w:sz w:val="18"/>
          <w:szCs w:val="18"/>
        </w:rPr>
        <w:t>Бухгалтерский учет</w:t>
      </w:r>
      <w:r>
        <w:rPr>
          <w:rFonts w:ascii="Verdana" w:hAnsi="Verdana"/>
          <w:color w:val="000000"/>
          <w:sz w:val="18"/>
          <w:szCs w:val="18"/>
        </w:rPr>
        <w:t>» 2000. - 96 с.</w:t>
      </w:r>
    </w:p>
    <w:p w14:paraId="72DC3BC6"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Шульман</w:t>
      </w:r>
      <w:r>
        <w:rPr>
          <w:rStyle w:val="WW8Num2z0"/>
          <w:rFonts w:ascii="Verdana" w:hAnsi="Verdana"/>
          <w:color w:val="000000"/>
          <w:sz w:val="18"/>
          <w:szCs w:val="18"/>
        </w:rPr>
        <w:t> </w:t>
      </w:r>
      <w:r>
        <w:rPr>
          <w:rFonts w:ascii="Verdana" w:hAnsi="Verdana"/>
          <w:color w:val="000000"/>
          <w:sz w:val="18"/>
          <w:szCs w:val="18"/>
        </w:rPr>
        <w:t>С.И. Основные фонды и амортизация. Мн.: Наука и техника, 1977.-240с.</w:t>
      </w:r>
    </w:p>
    <w:p w14:paraId="05EE052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Экономика: Учеб. / Под ред. Доц. A.C. Булатова. М.: Изд-во БЕК, 1996.-632с.</w:t>
      </w:r>
    </w:p>
    <w:p w14:paraId="17497F1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Экономика: Учебник. 3-е изд., перераб. и доп. / Под ред. д-ра</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проф. A.C. Булатова. М.: Юристъ, 2001. - 896 с.</w:t>
      </w:r>
    </w:p>
    <w:p w14:paraId="799C8258"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Энтони, Р. Учет: ситуации и примеры: Пер. с англ.Под ред. и с предисл.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2-е изд., стереотип. / Р. Энтони, Дж. Рис. -М.: Финансы и статистика, 2001. - 560 с.</w:t>
      </w:r>
    </w:p>
    <w:p w14:paraId="04415BA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Baxter, W.T. (1970). Depreciating assets: The forward looking approach to value/ Abacus, 19 December.</w:t>
      </w:r>
    </w:p>
    <w:p w14:paraId="5A6544D2"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Fremgen, J.M. (1986). On the role of depreciation in governmental accounting. The Government Accountants Journal, 10-12.</w:t>
      </w:r>
    </w:p>
    <w:p w14:paraId="7A0E0680"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Goldberg, L. (1962). Concept of depreciation, in W.T. Baxter and S. Davidson (Eds), Studies in Accounting Theory. London: Sweet and Maxwell.</w:t>
      </w:r>
    </w:p>
    <w:p w14:paraId="071C5104"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Institute of Chartered Accountants in England and Wales (1945). Recommendations on Accounting Principles. No. 9: Depreciation of Financial Assets. London: ICAEW.</w:t>
      </w:r>
    </w:p>
    <w:p w14:paraId="645CCB4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Institute of Chartered Accountants in Scotland (1988). Maring Corporate Reports Valuable. Kogan Page.</w:t>
      </w:r>
    </w:p>
    <w:p w14:paraId="56F09321"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Lamden, C. W., Gerboth, D.L. and Me Rae, T.W. (1975)/ Accounting for Depreciable Assets. Acounting Research Monograph I, AICPA.</w:t>
      </w:r>
    </w:p>
    <w:p w14:paraId="6649355F" w14:textId="77777777" w:rsidR="00640053" w:rsidRDefault="00640053" w:rsidP="0064005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New Zealand Society of Accountants (1985). Accounting for Depreciation. SSAP3, Wellington: NZSA.</w:t>
      </w:r>
    </w:p>
    <w:p w14:paraId="785726EF" w14:textId="655A099C" w:rsidR="00245540" w:rsidRPr="00640053" w:rsidRDefault="00640053" w:rsidP="00640053">
      <w:r>
        <w:rPr>
          <w:rFonts w:ascii="Verdana" w:hAnsi="Verdana"/>
          <w:color w:val="000000"/>
          <w:sz w:val="18"/>
          <w:szCs w:val="18"/>
        </w:rPr>
        <w:br/>
      </w:r>
      <w:r>
        <w:rPr>
          <w:rFonts w:ascii="Verdana" w:hAnsi="Verdana"/>
          <w:color w:val="000000"/>
          <w:sz w:val="18"/>
          <w:szCs w:val="18"/>
        </w:rPr>
        <w:br/>
      </w:r>
      <w:bookmarkStart w:id="0" w:name="_GoBack"/>
      <w:bookmarkEnd w:id="0"/>
    </w:p>
    <w:sectPr w:rsidR="00245540" w:rsidRPr="00640053"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227AA" w14:textId="77777777" w:rsidR="00B51900" w:rsidRDefault="00B51900">
      <w:pPr>
        <w:spacing w:after="0" w:line="240" w:lineRule="auto"/>
      </w:pPr>
      <w:r>
        <w:separator/>
      </w:r>
    </w:p>
  </w:endnote>
  <w:endnote w:type="continuationSeparator" w:id="0">
    <w:p w14:paraId="7506D90E" w14:textId="77777777" w:rsidR="00B51900" w:rsidRDefault="00B5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72E5B" w14:textId="77777777" w:rsidR="00B51900" w:rsidRDefault="00B51900">
      <w:pPr>
        <w:spacing w:after="0" w:line="240" w:lineRule="auto"/>
      </w:pPr>
      <w:r>
        <w:separator/>
      </w:r>
    </w:p>
  </w:footnote>
  <w:footnote w:type="continuationSeparator" w:id="0">
    <w:p w14:paraId="487CF4C7" w14:textId="77777777" w:rsidR="00B51900" w:rsidRDefault="00B51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54AA"/>
    <w:rsid w:val="00016286"/>
    <w:rsid w:val="000169F6"/>
    <w:rsid w:val="00017420"/>
    <w:rsid w:val="00017E52"/>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1C25"/>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1CA"/>
    <w:rsid w:val="00063258"/>
    <w:rsid w:val="00063AA4"/>
    <w:rsid w:val="000642B9"/>
    <w:rsid w:val="0006473D"/>
    <w:rsid w:val="00064AAD"/>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1A7F"/>
    <w:rsid w:val="00151BB9"/>
    <w:rsid w:val="0015208E"/>
    <w:rsid w:val="00152278"/>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AD1"/>
    <w:rsid w:val="00177CB7"/>
    <w:rsid w:val="0018076C"/>
    <w:rsid w:val="00180C3B"/>
    <w:rsid w:val="0018368C"/>
    <w:rsid w:val="00183E5B"/>
    <w:rsid w:val="001857BD"/>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80B"/>
    <w:rsid w:val="00206E86"/>
    <w:rsid w:val="0020735B"/>
    <w:rsid w:val="00210170"/>
    <w:rsid w:val="002101CD"/>
    <w:rsid w:val="002115E4"/>
    <w:rsid w:val="0021226F"/>
    <w:rsid w:val="00212471"/>
    <w:rsid w:val="002140A6"/>
    <w:rsid w:val="00214350"/>
    <w:rsid w:val="0021779C"/>
    <w:rsid w:val="00217B16"/>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B1A"/>
    <w:rsid w:val="00240C3C"/>
    <w:rsid w:val="002418F2"/>
    <w:rsid w:val="00241B89"/>
    <w:rsid w:val="00241D12"/>
    <w:rsid w:val="00242974"/>
    <w:rsid w:val="00242F15"/>
    <w:rsid w:val="00242FD3"/>
    <w:rsid w:val="00244161"/>
    <w:rsid w:val="00245540"/>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E06"/>
    <w:rsid w:val="0025541E"/>
    <w:rsid w:val="002560E8"/>
    <w:rsid w:val="00256690"/>
    <w:rsid w:val="00256921"/>
    <w:rsid w:val="00257095"/>
    <w:rsid w:val="0025785D"/>
    <w:rsid w:val="00257F9A"/>
    <w:rsid w:val="00260047"/>
    <w:rsid w:val="00260B23"/>
    <w:rsid w:val="00262C40"/>
    <w:rsid w:val="00262D59"/>
    <w:rsid w:val="00263236"/>
    <w:rsid w:val="00263285"/>
    <w:rsid w:val="002632AA"/>
    <w:rsid w:val="00263886"/>
    <w:rsid w:val="00263AD1"/>
    <w:rsid w:val="00264C1B"/>
    <w:rsid w:val="0026667B"/>
    <w:rsid w:val="00266E28"/>
    <w:rsid w:val="0026704A"/>
    <w:rsid w:val="0027005C"/>
    <w:rsid w:val="002702C5"/>
    <w:rsid w:val="002713BF"/>
    <w:rsid w:val="0027162F"/>
    <w:rsid w:val="00271B15"/>
    <w:rsid w:val="00273DA3"/>
    <w:rsid w:val="00274FA8"/>
    <w:rsid w:val="0027557C"/>
    <w:rsid w:val="00275A2F"/>
    <w:rsid w:val="0027625B"/>
    <w:rsid w:val="002763F9"/>
    <w:rsid w:val="00277AC3"/>
    <w:rsid w:val="00280B19"/>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64C"/>
    <w:rsid w:val="002D1200"/>
    <w:rsid w:val="002D2CC5"/>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D5E"/>
    <w:rsid w:val="00323234"/>
    <w:rsid w:val="003233B8"/>
    <w:rsid w:val="003245D1"/>
    <w:rsid w:val="00324933"/>
    <w:rsid w:val="003259AC"/>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37ECE"/>
    <w:rsid w:val="0034109E"/>
    <w:rsid w:val="0034290B"/>
    <w:rsid w:val="003431DC"/>
    <w:rsid w:val="0034480A"/>
    <w:rsid w:val="00345602"/>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40FC"/>
    <w:rsid w:val="003E4850"/>
    <w:rsid w:val="003E6AE7"/>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76C"/>
    <w:rsid w:val="00422949"/>
    <w:rsid w:val="0042431E"/>
    <w:rsid w:val="0042488A"/>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3EF"/>
    <w:rsid w:val="00461547"/>
    <w:rsid w:val="0046367E"/>
    <w:rsid w:val="00463907"/>
    <w:rsid w:val="0046478B"/>
    <w:rsid w:val="00464C7D"/>
    <w:rsid w:val="00464E6D"/>
    <w:rsid w:val="00465038"/>
    <w:rsid w:val="00465251"/>
    <w:rsid w:val="00465689"/>
    <w:rsid w:val="00466D82"/>
    <w:rsid w:val="0046782D"/>
    <w:rsid w:val="00467A45"/>
    <w:rsid w:val="00470110"/>
    <w:rsid w:val="00472043"/>
    <w:rsid w:val="00472A25"/>
    <w:rsid w:val="0047345B"/>
    <w:rsid w:val="004749B9"/>
    <w:rsid w:val="004761E8"/>
    <w:rsid w:val="004806D6"/>
    <w:rsid w:val="004815AB"/>
    <w:rsid w:val="00482B29"/>
    <w:rsid w:val="00483BA4"/>
    <w:rsid w:val="0048427E"/>
    <w:rsid w:val="0048434B"/>
    <w:rsid w:val="0048482B"/>
    <w:rsid w:val="0048515B"/>
    <w:rsid w:val="00486785"/>
    <w:rsid w:val="004876D3"/>
    <w:rsid w:val="00487D8F"/>
    <w:rsid w:val="0049060F"/>
    <w:rsid w:val="00490A74"/>
    <w:rsid w:val="00490C9D"/>
    <w:rsid w:val="00490D07"/>
    <w:rsid w:val="004915B9"/>
    <w:rsid w:val="00491ADC"/>
    <w:rsid w:val="00491CB4"/>
    <w:rsid w:val="0049260D"/>
    <w:rsid w:val="00492959"/>
    <w:rsid w:val="00492D2E"/>
    <w:rsid w:val="00492EEF"/>
    <w:rsid w:val="00493453"/>
    <w:rsid w:val="004935DA"/>
    <w:rsid w:val="004935F8"/>
    <w:rsid w:val="00493DB8"/>
    <w:rsid w:val="00494EC2"/>
    <w:rsid w:val="00495AAE"/>
    <w:rsid w:val="00496487"/>
    <w:rsid w:val="00496C94"/>
    <w:rsid w:val="00496ECC"/>
    <w:rsid w:val="004A0827"/>
    <w:rsid w:val="004A088A"/>
    <w:rsid w:val="004A18A1"/>
    <w:rsid w:val="004A19C9"/>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90D"/>
    <w:rsid w:val="004D2457"/>
    <w:rsid w:val="004D2CE4"/>
    <w:rsid w:val="004D2E4B"/>
    <w:rsid w:val="004D41B6"/>
    <w:rsid w:val="004D4E50"/>
    <w:rsid w:val="004D6178"/>
    <w:rsid w:val="004D621D"/>
    <w:rsid w:val="004D64F7"/>
    <w:rsid w:val="004D6645"/>
    <w:rsid w:val="004D6F01"/>
    <w:rsid w:val="004D7837"/>
    <w:rsid w:val="004E014C"/>
    <w:rsid w:val="004E1E15"/>
    <w:rsid w:val="004E2465"/>
    <w:rsid w:val="004E2845"/>
    <w:rsid w:val="004E2A98"/>
    <w:rsid w:val="004E2EA9"/>
    <w:rsid w:val="004E3230"/>
    <w:rsid w:val="004E42F1"/>
    <w:rsid w:val="004E5312"/>
    <w:rsid w:val="004E7038"/>
    <w:rsid w:val="004E7993"/>
    <w:rsid w:val="004E7FAE"/>
    <w:rsid w:val="004F00EA"/>
    <w:rsid w:val="004F075D"/>
    <w:rsid w:val="004F10C8"/>
    <w:rsid w:val="004F1AA5"/>
    <w:rsid w:val="004F2EBA"/>
    <w:rsid w:val="004F3D4F"/>
    <w:rsid w:val="004F5B6C"/>
    <w:rsid w:val="004F6183"/>
    <w:rsid w:val="004F6C31"/>
    <w:rsid w:val="004F6CEB"/>
    <w:rsid w:val="004F7410"/>
    <w:rsid w:val="004F780C"/>
    <w:rsid w:val="004F7A07"/>
    <w:rsid w:val="00500A12"/>
    <w:rsid w:val="00501717"/>
    <w:rsid w:val="005018D3"/>
    <w:rsid w:val="00501BB2"/>
    <w:rsid w:val="005025D5"/>
    <w:rsid w:val="00503EFD"/>
    <w:rsid w:val="005045D5"/>
    <w:rsid w:val="00504675"/>
    <w:rsid w:val="00505EB1"/>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45F"/>
    <w:rsid w:val="00525BE6"/>
    <w:rsid w:val="00525C2E"/>
    <w:rsid w:val="00525C90"/>
    <w:rsid w:val="00526B62"/>
    <w:rsid w:val="00527C11"/>
    <w:rsid w:val="00530822"/>
    <w:rsid w:val="0053148C"/>
    <w:rsid w:val="00533887"/>
    <w:rsid w:val="005341D4"/>
    <w:rsid w:val="00535A54"/>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4D90"/>
    <w:rsid w:val="00555140"/>
    <w:rsid w:val="00555FAF"/>
    <w:rsid w:val="00556467"/>
    <w:rsid w:val="005566C9"/>
    <w:rsid w:val="00557429"/>
    <w:rsid w:val="005576E1"/>
    <w:rsid w:val="00557A93"/>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80C32"/>
    <w:rsid w:val="005811DE"/>
    <w:rsid w:val="005811F8"/>
    <w:rsid w:val="00581A3B"/>
    <w:rsid w:val="0058237B"/>
    <w:rsid w:val="0058270A"/>
    <w:rsid w:val="00583FF6"/>
    <w:rsid w:val="00584C4E"/>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2746"/>
    <w:rsid w:val="005B2907"/>
    <w:rsid w:val="005B36DE"/>
    <w:rsid w:val="005B370D"/>
    <w:rsid w:val="005B3A80"/>
    <w:rsid w:val="005B3C5C"/>
    <w:rsid w:val="005B5BCF"/>
    <w:rsid w:val="005B6984"/>
    <w:rsid w:val="005B6CA8"/>
    <w:rsid w:val="005C0293"/>
    <w:rsid w:val="005C040A"/>
    <w:rsid w:val="005C068F"/>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324"/>
    <w:rsid w:val="005E6BCA"/>
    <w:rsid w:val="005E72A7"/>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1D7"/>
    <w:rsid w:val="0069163C"/>
    <w:rsid w:val="006916A8"/>
    <w:rsid w:val="00692C25"/>
    <w:rsid w:val="00695596"/>
    <w:rsid w:val="00697224"/>
    <w:rsid w:val="006973A8"/>
    <w:rsid w:val="006979AE"/>
    <w:rsid w:val="006A00B7"/>
    <w:rsid w:val="006A0372"/>
    <w:rsid w:val="006A0DBD"/>
    <w:rsid w:val="006A1121"/>
    <w:rsid w:val="006A1AB0"/>
    <w:rsid w:val="006A2BE4"/>
    <w:rsid w:val="006A2CEF"/>
    <w:rsid w:val="006A4C47"/>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1251"/>
    <w:rsid w:val="006D17C8"/>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5B2"/>
    <w:rsid w:val="00714E89"/>
    <w:rsid w:val="00714FB9"/>
    <w:rsid w:val="00715185"/>
    <w:rsid w:val="007158FA"/>
    <w:rsid w:val="00715F8D"/>
    <w:rsid w:val="0071752C"/>
    <w:rsid w:val="0071753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1BFF"/>
    <w:rsid w:val="00751C87"/>
    <w:rsid w:val="007526D1"/>
    <w:rsid w:val="00752A5F"/>
    <w:rsid w:val="00752A81"/>
    <w:rsid w:val="00753102"/>
    <w:rsid w:val="007534B8"/>
    <w:rsid w:val="00753B3B"/>
    <w:rsid w:val="007545FB"/>
    <w:rsid w:val="00756180"/>
    <w:rsid w:val="00756385"/>
    <w:rsid w:val="00756C56"/>
    <w:rsid w:val="00756CA0"/>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8F"/>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2691"/>
    <w:rsid w:val="007F33D7"/>
    <w:rsid w:val="007F453B"/>
    <w:rsid w:val="007F5658"/>
    <w:rsid w:val="007F60D8"/>
    <w:rsid w:val="00800A4B"/>
    <w:rsid w:val="00801E7E"/>
    <w:rsid w:val="008025C2"/>
    <w:rsid w:val="00802F99"/>
    <w:rsid w:val="0080562D"/>
    <w:rsid w:val="008061DA"/>
    <w:rsid w:val="0080774E"/>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21E"/>
    <w:rsid w:val="00833349"/>
    <w:rsid w:val="00833844"/>
    <w:rsid w:val="008338B6"/>
    <w:rsid w:val="00833DA9"/>
    <w:rsid w:val="008343CE"/>
    <w:rsid w:val="00835DA4"/>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49FE"/>
    <w:rsid w:val="00895BDE"/>
    <w:rsid w:val="00896068"/>
    <w:rsid w:val="00897BEE"/>
    <w:rsid w:val="008A0772"/>
    <w:rsid w:val="008A089C"/>
    <w:rsid w:val="008A15B7"/>
    <w:rsid w:val="008A2568"/>
    <w:rsid w:val="008A35A9"/>
    <w:rsid w:val="008A4DA7"/>
    <w:rsid w:val="008A4EB1"/>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594"/>
    <w:rsid w:val="008C0A80"/>
    <w:rsid w:val="008C0C65"/>
    <w:rsid w:val="008C1CBC"/>
    <w:rsid w:val="008C2247"/>
    <w:rsid w:val="008C2E7D"/>
    <w:rsid w:val="008C35ED"/>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5E7"/>
    <w:rsid w:val="00930783"/>
    <w:rsid w:val="00932174"/>
    <w:rsid w:val="00932899"/>
    <w:rsid w:val="0093441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4582"/>
    <w:rsid w:val="00944B63"/>
    <w:rsid w:val="009455B1"/>
    <w:rsid w:val="00946B2E"/>
    <w:rsid w:val="00946DA7"/>
    <w:rsid w:val="00946F41"/>
    <w:rsid w:val="009477B1"/>
    <w:rsid w:val="00947867"/>
    <w:rsid w:val="00947A47"/>
    <w:rsid w:val="00947D38"/>
    <w:rsid w:val="0095008A"/>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7815"/>
    <w:rsid w:val="009A7E08"/>
    <w:rsid w:val="009B09CF"/>
    <w:rsid w:val="009B2013"/>
    <w:rsid w:val="009B2AA9"/>
    <w:rsid w:val="009B2CD5"/>
    <w:rsid w:val="009B33B4"/>
    <w:rsid w:val="009B38F7"/>
    <w:rsid w:val="009B3E00"/>
    <w:rsid w:val="009B3EC6"/>
    <w:rsid w:val="009B5029"/>
    <w:rsid w:val="009B58F5"/>
    <w:rsid w:val="009B5D62"/>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E61B7"/>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46F3"/>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6B3E"/>
    <w:rsid w:val="00A67A15"/>
    <w:rsid w:val="00A67AAC"/>
    <w:rsid w:val="00A67DB1"/>
    <w:rsid w:val="00A705F1"/>
    <w:rsid w:val="00A7064A"/>
    <w:rsid w:val="00A7069F"/>
    <w:rsid w:val="00A707A3"/>
    <w:rsid w:val="00A70F49"/>
    <w:rsid w:val="00A7161C"/>
    <w:rsid w:val="00A717BC"/>
    <w:rsid w:val="00A71C2D"/>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5539"/>
    <w:rsid w:val="00AC55F7"/>
    <w:rsid w:val="00AC5F04"/>
    <w:rsid w:val="00AC6CF4"/>
    <w:rsid w:val="00AC733E"/>
    <w:rsid w:val="00AC7BAA"/>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3DB"/>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1900"/>
    <w:rsid w:val="00B5396C"/>
    <w:rsid w:val="00B54641"/>
    <w:rsid w:val="00B54C72"/>
    <w:rsid w:val="00B57FF0"/>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3E22"/>
    <w:rsid w:val="00C046BA"/>
    <w:rsid w:val="00C0473C"/>
    <w:rsid w:val="00C04925"/>
    <w:rsid w:val="00C05294"/>
    <w:rsid w:val="00C05440"/>
    <w:rsid w:val="00C058EF"/>
    <w:rsid w:val="00C05C52"/>
    <w:rsid w:val="00C0647A"/>
    <w:rsid w:val="00C06D50"/>
    <w:rsid w:val="00C07811"/>
    <w:rsid w:val="00C07991"/>
    <w:rsid w:val="00C07CA0"/>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36C6"/>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E19"/>
    <w:rsid w:val="00CA62AF"/>
    <w:rsid w:val="00CA673C"/>
    <w:rsid w:val="00CA6E16"/>
    <w:rsid w:val="00CA6E44"/>
    <w:rsid w:val="00CA7F42"/>
    <w:rsid w:val="00CB07E5"/>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47D"/>
    <w:rsid w:val="00D15C96"/>
    <w:rsid w:val="00D1617E"/>
    <w:rsid w:val="00D16B2C"/>
    <w:rsid w:val="00D16F5B"/>
    <w:rsid w:val="00D201FF"/>
    <w:rsid w:val="00D20669"/>
    <w:rsid w:val="00D209C7"/>
    <w:rsid w:val="00D22149"/>
    <w:rsid w:val="00D234DE"/>
    <w:rsid w:val="00D24876"/>
    <w:rsid w:val="00D24968"/>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B08A7"/>
    <w:rsid w:val="00DB08BB"/>
    <w:rsid w:val="00DB11DD"/>
    <w:rsid w:val="00DB1C99"/>
    <w:rsid w:val="00DB2710"/>
    <w:rsid w:val="00DB2995"/>
    <w:rsid w:val="00DB2B76"/>
    <w:rsid w:val="00DB3128"/>
    <w:rsid w:val="00DB3918"/>
    <w:rsid w:val="00DB483F"/>
    <w:rsid w:val="00DB50F4"/>
    <w:rsid w:val="00DB56E3"/>
    <w:rsid w:val="00DB5BA3"/>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D48F6"/>
    <w:rsid w:val="00DE0078"/>
    <w:rsid w:val="00DE009A"/>
    <w:rsid w:val="00DE0E2F"/>
    <w:rsid w:val="00DE12F1"/>
    <w:rsid w:val="00DE19EF"/>
    <w:rsid w:val="00DE28B2"/>
    <w:rsid w:val="00DE36BD"/>
    <w:rsid w:val="00DE44E2"/>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609C"/>
    <w:rsid w:val="00E06EA4"/>
    <w:rsid w:val="00E07C87"/>
    <w:rsid w:val="00E10FAD"/>
    <w:rsid w:val="00E12110"/>
    <w:rsid w:val="00E12277"/>
    <w:rsid w:val="00E1269B"/>
    <w:rsid w:val="00E13038"/>
    <w:rsid w:val="00E134DA"/>
    <w:rsid w:val="00E16217"/>
    <w:rsid w:val="00E16DB4"/>
    <w:rsid w:val="00E1771E"/>
    <w:rsid w:val="00E17FD1"/>
    <w:rsid w:val="00E2003D"/>
    <w:rsid w:val="00E203CF"/>
    <w:rsid w:val="00E20599"/>
    <w:rsid w:val="00E20D3E"/>
    <w:rsid w:val="00E20DA2"/>
    <w:rsid w:val="00E21447"/>
    <w:rsid w:val="00E256AB"/>
    <w:rsid w:val="00E2638D"/>
    <w:rsid w:val="00E2785C"/>
    <w:rsid w:val="00E31AC0"/>
    <w:rsid w:val="00E31FF4"/>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344"/>
    <w:rsid w:val="00EA3CD6"/>
    <w:rsid w:val="00EA46B5"/>
    <w:rsid w:val="00EA46F3"/>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62E3"/>
    <w:rsid w:val="00ED7539"/>
    <w:rsid w:val="00EE1477"/>
    <w:rsid w:val="00EE1A17"/>
    <w:rsid w:val="00EE22EA"/>
    <w:rsid w:val="00EE2E25"/>
    <w:rsid w:val="00EE3874"/>
    <w:rsid w:val="00EE4D9C"/>
    <w:rsid w:val="00EE59B7"/>
    <w:rsid w:val="00EE612F"/>
    <w:rsid w:val="00EE77A8"/>
    <w:rsid w:val="00EE7D33"/>
    <w:rsid w:val="00EF09CF"/>
    <w:rsid w:val="00EF2E81"/>
    <w:rsid w:val="00EF3437"/>
    <w:rsid w:val="00EF5341"/>
    <w:rsid w:val="00EF56D5"/>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36A"/>
    <w:rsid w:val="00F406D8"/>
    <w:rsid w:val="00F40BAC"/>
    <w:rsid w:val="00F40BB2"/>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25CC"/>
    <w:rsid w:val="00FA2BD0"/>
    <w:rsid w:val="00FA2E21"/>
    <w:rsid w:val="00FA31E6"/>
    <w:rsid w:val="00FA33D8"/>
    <w:rsid w:val="00FA4405"/>
    <w:rsid w:val="00FA4759"/>
    <w:rsid w:val="00FA5096"/>
    <w:rsid w:val="00FA5213"/>
    <w:rsid w:val="00FA6DBD"/>
    <w:rsid w:val="00FA7278"/>
    <w:rsid w:val="00FA7CA7"/>
    <w:rsid w:val="00FB12A3"/>
    <w:rsid w:val="00FB1605"/>
    <w:rsid w:val="00FB2CE1"/>
    <w:rsid w:val="00FB3160"/>
    <w:rsid w:val="00FB380A"/>
    <w:rsid w:val="00FB6785"/>
    <w:rsid w:val="00FB7163"/>
    <w:rsid w:val="00FB7AA8"/>
    <w:rsid w:val="00FB7C98"/>
    <w:rsid w:val="00FB7F45"/>
    <w:rsid w:val="00FC0F90"/>
    <w:rsid w:val="00FC202D"/>
    <w:rsid w:val="00FC25AB"/>
    <w:rsid w:val="00FC43FA"/>
    <w:rsid w:val="00FC4933"/>
    <w:rsid w:val="00FC547D"/>
    <w:rsid w:val="00FC5A9B"/>
    <w:rsid w:val="00FC5DDE"/>
    <w:rsid w:val="00FC6FC6"/>
    <w:rsid w:val="00FC7920"/>
    <w:rsid w:val="00FD0347"/>
    <w:rsid w:val="00FD17C4"/>
    <w:rsid w:val="00FD1F2F"/>
    <w:rsid w:val="00FD2846"/>
    <w:rsid w:val="00FD2855"/>
    <w:rsid w:val="00FD2F74"/>
    <w:rsid w:val="00FD3761"/>
    <w:rsid w:val="00FD37B1"/>
    <w:rsid w:val="00FD39A4"/>
    <w:rsid w:val="00FD4333"/>
    <w:rsid w:val="00FD629C"/>
    <w:rsid w:val="00FD72DD"/>
    <w:rsid w:val="00FD768B"/>
    <w:rsid w:val="00FE004B"/>
    <w:rsid w:val="00FE03C6"/>
    <w:rsid w:val="00FE0674"/>
    <w:rsid w:val="00FE11CB"/>
    <w:rsid w:val="00FE1320"/>
    <w:rsid w:val="00FE1A04"/>
    <w:rsid w:val="00FE20C1"/>
    <w:rsid w:val="00FE32D7"/>
    <w:rsid w:val="00FE7551"/>
    <w:rsid w:val="00FE779B"/>
    <w:rsid w:val="00FF1D46"/>
    <w:rsid w:val="00FF1D5C"/>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5400-1A3E-4FCB-A395-B1EA2EB1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10888</TotalTime>
  <Pages>12</Pages>
  <Words>6084</Words>
  <Characters>34682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771</cp:revision>
  <cp:lastPrinted>2009-02-06T05:36:00Z</cp:lastPrinted>
  <dcterms:created xsi:type="dcterms:W3CDTF">2016-05-04T14:28:00Z</dcterms:created>
  <dcterms:modified xsi:type="dcterms:W3CDTF">2016-07-18T12:03:00Z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