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6FFC" w14:textId="2A977491" w:rsidR="009948CE" w:rsidRDefault="00DF60B8" w:rsidP="00DF60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Балабанов Павло Анатолійович. Підвищення експлуатаційних характеристик сталевих апаратів високого тиску збільшенням міцності матеріалу матриць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34C0B58C" w14:textId="77777777" w:rsidR="00DF60B8" w:rsidRPr="00DF60B8" w:rsidRDefault="00DF60B8" w:rsidP="00DF6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60B8">
        <w:rPr>
          <w:rFonts w:ascii="Times New Roman" w:eastAsia="Times New Roman" w:hAnsi="Times New Roman" w:cs="Times New Roman"/>
          <w:color w:val="000000"/>
          <w:sz w:val="27"/>
          <w:szCs w:val="27"/>
        </w:rPr>
        <w:t>Балабанов П. А. Підвищення експлуатаційних характеристик сталевих апаратів високого тиску збільшенням міцності матеріалу матриць. – Рукопис.</w:t>
      </w:r>
    </w:p>
    <w:p w14:paraId="600195B2" w14:textId="77777777" w:rsidR="00DF60B8" w:rsidRPr="00DF60B8" w:rsidRDefault="00DF60B8" w:rsidP="00DF6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60B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05.02.01 – матеріалознавство. Інститут надтвердих матеріалів ім. В. М. Бакуля НАН України, Київ, 2008.</w:t>
      </w:r>
    </w:p>
    <w:p w14:paraId="37D8C5B3" w14:textId="77777777" w:rsidR="00DF60B8" w:rsidRPr="00DF60B8" w:rsidRDefault="00DF60B8" w:rsidP="00DF6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60B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підвищенню експлуатаційних характеристик сталевих апаратів високого тиску (АВТ) при синтезі надтвердих матеріалів, що досягнуто в результаті дослідження та обґрунтованого вибору технології виготовлення і термічної обробки матриць (сталь Р6М5) та скріплювальних кілець (сталь 35ХГСА) АВТ на основі встановленого зв’язку між їхніми структурними особливостями та механічними властивостями.</w:t>
      </w:r>
    </w:p>
    <w:p w14:paraId="12253D6B" w14:textId="77777777" w:rsidR="00DF60B8" w:rsidRPr="00DF60B8" w:rsidRDefault="00DF60B8" w:rsidP="00DF60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60B8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Встановлені залежності довговічності при малоцикловій утомі сталевих матриць АВТ від значень механічних властивостей матеріалу, з якого вони виготовлені. Показано, що збільшення границі міцності при стисканні матеріалу матриць в найбільшій мірі сприяє підвищенню їхньої довговічності у порівнянні зі зміною інших механічних властивостей. Визначено, що значення коефіцієнту зміцнення і границі міцності при стисканні сталі Р6М5, отриманої методами лиття, перевищує значення аналогічних властивостей для сталі, отриманої методом прокатки. Представлено результати ефективності використання сталевих АВТ при синтезі НТМ.</w:t>
      </w:r>
    </w:p>
    <w:p w14:paraId="042E3D32" w14:textId="77777777" w:rsidR="00DF60B8" w:rsidRPr="00DF60B8" w:rsidRDefault="00DF60B8" w:rsidP="00DF60B8"/>
    <w:sectPr w:rsidR="00DF60B8" w:rsidRPr="00DF60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B020" w14:textId="77777777" w:rsidR="005E13E6" w:rsidRDefault="005E13E6">
      <w:pPr>
        <w:spacing w:after="0" w:line="240" w:lineRule="auto"/>
      </w:pPr>
      <w:r>
        <w:separator/>
      </w:r>
    </w:p>
  </w:endnote>
  <w:endnote w:type="continuationSeparator" w:id="0">
    <w:p w14:paraId="69402732" w14:textId="77777777" w:rsidR="005E13E6" w:rsidRDefault="005E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4454" w14:textId="77777777" w:rsidR="005E13E6" w:rsidRDefault="005E13E6">
      <w:pPr>
        <w:spacing w:after="0" w:line="240" w:lineRule="auto"/>
      </w:pPr>
      <w:r>
        <w:separator/>
      </w:r>
    </w:p>
  </w:footnote>
  <w:footnote w:type="continuationSeparator" w:id="0">
    <w:p w14:paraId="22FE9612" w14:textId="77777777" w:rsidR="005E13E6" w:rsidRDefault="005E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13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3E6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78321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2690</cp:revision>
  <dcterms:created xsi:type="dcterms:W3CDTF">2024-06-20T08:51:00Z</dcterms:created>
  <dcterms:modified xsi:type="dcterms:W3CDTF">2024-11-22T16:56:00Z</dcterms:modified>
  <cp:category/>
</cp:coreProperties>
</file>