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A3D" w:rsidRDefault="00EA6838" w:rsidP="00EA6838">
      <w:pPr>
        <w:rPr>
          <w:rFonts w:ascii="CIDFont+F2" w:hAnsi="CIDFont+F2" w:cs="CIDFont+F2"/>
          <w:kern w:val="0"/>
          <w:sz w:val="28"/>
          <w:szCs w:val="28"/>
          <w:lang w:eastAsia="ru-RU"/>
        </w:rPr>
      </w:pPr>
      <w:r w:rsidRPr="00EA6838">
        <w:rPr>
          <w:rFonts w:ascii="CIDFont+F2" w:hAnsi="CIDFont+F2" w:cs="CIDFont+F2" w:hint="eastAsia"/>
          <w:kern w:val="0"/>
          <w:sz w:val="28"/>
          <w:szCs w:val="28"/>
          <w:lang w:eastAsia="ru-RU"/>
        </w:rPr>
        <w:t>Котляров</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Иван</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Иванович</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Международно</w:t>
      </w:r>
      <w:r w:rsidRPr="00EA6838">
        <w:rPr>
          <w:rFonts w:ascii="CIDFont+F2" w:hAnsi="CIDFont+F2" w:cs="CIDFont+F2"/>
          <w:kern w:val="0"/>
          <w:sz w:val="28"/>
          <w:szCs w:val="28"/>
          <w:lang w:eastAsia="ru-RU"/>
        </w:rPr>
        <w:t>-</w:t>
      </w:r>
      <w:r w:rsidRPr="00EA6838">
        <w:rPr>
          <w:rFonts w:ascii="CIDFont+F2" w:hAnsi="CIDFont+F2" w:cs="CIDFont+F2" w:hint="eastAsia"/>
          <w:kern w:val="0"/>
          <w:sz w:val="28"/>
          <w:szCs w:val="28"/>
          <w:lang w:eastAsia="ru-RU"/>
        </w:rPr>
        <w:t>правовое</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регулирование</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вооруженных</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конфликтов</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основные</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теоретические</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проблемы</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и</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практика</w:t>
      </w:r>
      <w:r w:rsidRPr="00EA6838">
        <w:rPr>
          <w:rFonts w:ascii="CIDFont+F2" w:hAnsi="CIDFont+F2" w:cs="CIDFont+F2"/>
          <w:kern w:val="0"/>
          <w:sz w:val="28"/>
          <w:szCs w:val="28"/>
          <w:lang w:eastAsia="ru-RU"/>
        </w:rPr>
        <w:t xml:space="preserve"> : </w:t>
      </w:r>
      <w:r w:rsidRPr="00EA6838">
        <w:rPr>
          <w:rFonts w:ascii="CIDFont+F2" w:hAnsi="CIDFont+F2" w:cs="CIDFont+F2" w:hint="eastAsia"/>
          <w:kern w:val="0"/>
          <w:sz w:val="28"/>
          <w:szCs w:val="28"/>
          <w:lang w:eastAsia="ru-RU"/>
        </w:rPr>
        <w:t>диссертация</w:t>
      </w:r>
      <w:r w:rsidRPr="00EA6838">
        <w:rPr>
          <w:rFonts w:ascii="CIDFont+F2" w:hAnsi="CIDFont+F2" w:cs="CIDFont+F2"/>
          <w:kern w:val="0"/>
          <w:sz w:val="28"/>
          <w:szCs w:val="28"/>
          <w:lang w:eastAsia="ru-RU"/>
        </w:rPr>
        <w:t xml:space="preserve"> ... </w:t>
      </w:r>
      <w:r w:rsidRPr="00EA6838">
        <w:rPr>
          <w:rFonts w:ascii="CIDFont+F2" w:hAnsi="CIDFont+F2" w:cs="CIDFont+F2" w:hint="eastAsia"/>
          <w:kern w:val="0"/>
          <w:sz w:val="28"/>
          <w:szCs w:val="28"/>
          <w:lang w:eastAsia="ru-RU"/>
        </w:rPr>
        <w:t>доктора</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юридических</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наук</w:t>
      </w:r>
      <w:r w:rsidRPr="00EA6838">
        <w:rPr>
          <w:rFonts w:ascii="CIDFont+F2" w:hAnsi="CIDFont+F2" w:cs="CIDFont+F2"/>
          <w:kern w:val="0"/>
          <w:sz w:val="28"/>
          <w:szCs w:val="28"/>
          <w:lang w:eastAsia="ru-RU"/>
        </w:rPr>
        <w:t xml:space="preserve"> : 12.00.10 / </w:t>
      </w:r>
      <w:r w:rsidRPr="00EA6838">
        <w:rPr>
          <w:rFonts w:ascii="CIDFont+F2" w:hAnsi="CIDFont+F2" w:cs="CIDFont+F2" w:hint="eastAsia"/>
          <w:kern w:val="0"/>
          <w:sz w:val="28"/>
          <w:szCs w:val="28"/>
          <w:lang w:eastAsia="ru-RU"/>
        </w:rPr>
        <w:t>Котляров</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Иван</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Иванович</w:t>
      </w:r>
      <w:r w:rsidRPr="00EA6838">
        <w:rPr>
          <w:rFonts w:ascii="CIDFont+F2" w:hAnsi="CIDFont+F2" w:cs="CIDFont+F2"/>
          <w:kern w:val="0"/>
          <w:sz w:val="28"/>
          <w:szCs w:val="28"/>
          <w:lang w:eastAsia="ru-RU"/>
        </w:rPr>
        <w:t>; [</w:t>
      </w:r>
      <w:r w:rsidRPr="00EA6838">
        <w:rPr>
          <w:rFonts w:ascii="CIDFont+F2" w:hAnsi="CIDFont+F2" w:cs="CIDFont+F2" w:hint="eastAsia"/>
          <w:kern w:val="0"/>
          <w:sz w:val="28"/>
          <w:szCs w:val="28"/>
          <w:lang w:eastAsia="ru-RU"/>
        </w:rPr>
        <w:t>Место</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защиты</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Московский</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университет</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МВД</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РФ</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Москва</w:t>
      </w:r>
      <w:r w:rsidRPr="00EA6838">
        <w:rPr>
          <w:rFonts w:ascii="CIDFont+F2" w:hAnsi="CIDFont+F2" w:cs="CIDFont+F2"/>
          <w:kern w:val="0"/>
          <w:sz w:val="28"/>
          <w:szCs w:val="28"/>
          <w:lang w:eastAsia="ru-RU"/>
        </w:rPr>
        <w:t xml:space="preserve">, 2008.- 475 </w:t>
      </w:r>
      <w:r w:rsidRPr="00EA6838">
        <w:rPr>
          <w:rFonts w:ascii="CIDFont+F2" w:hAnsi="CIDFont+F2" w:cs="CIDFont+F2" w:hint="eastAsia"/>
          <w:kern w:val="0"/>
          <w:sz w:val="28"/>
          <w:szCs w:val="28"/>
          <w:lang w:eastAsia="ru-RU"/>
        </w:rPr>
        <w:t>с</w:t>
      </w:r>
      <w:r w:rsidRPr="00EA6838">
        <w:rPr>
          <w:rFonts w:ascii="CIDFont+F2" w:hAnsi="CIDFont+F2" w:cs="CIDFont+F2"/>
          <w:kern w:val="0"/>
          <w:sz w:val="28"/>
          <w:szCs w:val="28"/>
          <w:lang w:eastAsia="ru-RU"/>
        </w:rPr>
        <w:t xml:space="preserve">.: </w:t>
      </w:r>
      <w:r w:rsidRPr="00EA6838">
        <w:rPr>
          <w:rFonts w:ascii="CIDFont+F2" w:hAnsi="CIDFont+F2" w:cs="CIDFont+F2" w:hint="eastAsia"/>
          <w:kern w:val="0"/>
          <w:sz w:val="28"/>
          <w:szCs w:val="28"/>
          <w:lang w:eastAsia="ru-RU"/>
        </w:rPr>
        <w:t>ил</w:t>
      </w:r>
      <w:r w:rsidRPr="00EA6838">
        <w:rPr>
          <w:rFonts w:ascii="CIDFont+F2" w:hAnsi="CIDFont+F2" w:cs="CIDFont+F2"/>
          <w:kern w:val="0"/>
          <w:sz w:val="28"/>
          <w:szCs w:val="28"/>
          <w:lang w:eastAsia="ru-RU"/>
        </w:rPr>
        <w:t>.</w:t>
      </w:r>
    </w:p>
    <w:p w:rsidR="00EA6838" w:rsidRDefault="00EA6838" w:rsidP="00EA6838">
      <w:pPr>
        <w:rPr>
          <w:rFonts w:ascii="CIDFont+F2" w:hAnsi="CIDFont+F2" w:cs="CIDFont+F2"/>
          <w:kern w:val="0"/>
          <w:sz w:val="28"/>
          <w:szCs w:val="28"/>
          <w:lang w:eastAsia="ru-RU"/>
        </w:rPr>
      </w:pPr>
    </w:p>
    <w:p w:rsidR="00EA6838" w:rsidRDefault="00EA6838" w:rsidP="00EA6838">
      <w:pPr>
        <w:rPr>
          <w:rFonts w:ascii="CIDFont+F2" w:hAnsi="CIDFont+F2" w:cs="CIDFont+F2"/>
          <w:kern w:val="0"/>
          <w:sz w:val="28"/>
          <w:szCs w:val="28"/>
          <w:lang w:eastAsia="ru-RU"/>
        </w:rPr>
      </w:pPr>
    </w:p>
    <w:p w:rsidR="00EA6838" w:rsidRPr="00EA6838" w:rsidRDefault="00EA6838" w:rsidP="00EA6838">
      <w:pPr>
        <w:tabs>
          <w:tab w:val="clear" w:pos="709"/>
        </w:tabs>
        <w:suppressAutoHyphens w:val="0"/>
        <w:spacing w:after="0" w:line="514" w:lineRule="exact"/>
        <w:ind w:left="360" w:firstLine="0"/>
        <w:jc w:val="center"/>
        <w:rPr>
          <w:rFonts w:ascii="Times New Roman" w:eastAsia="Times New Roman" w:hAnsi="Times New Roman" w:cs="Times New Roman"/>
          <w:b/>
          <w:bCs/>
          <w:color w:val="000000"/>
          <w:kern w:val="0"/>
          <w:sz w:val="30"/>
          <w:szCs w:val="30"/>
          <w:lang w:eastAsia="ru-RU" w:bidi="ru-RU"/>
        </w:rPr>
      </w:pPr>
      <w:r w:rsidRPr="00EA6838">
        <w:rPr>
          <w:rFonts w:ascii="Times New Roman" w:eastAsia="Times New Roman" w:hAnsi="Times New Roman" w:cs="Times New Roman"/>
          <w:b/>
          <w:bCs/>
          <w:color w:val="000000"/>
          <w:kern w:val="0"/>
          <w:sz w:val="30"/>
          <w:szCs w:val="30"/>
          <w:lang w:eastAsia="ru-RU" w:bidi="ru-RU"/>
        </w:rPr>
        <w:t>Государственное образовательное учреждение</w:t>
      </w:r>
      <w:r w:rsidRPr="00EA6838">
        <w:rPr>
          <w:rFonts w:ascii="Times New Roman" w:eastAsia="Times New Roman" w:hAnsi="Times New Roman" w:cs="Times New Roman"/>
          <w:b/>
          <w:bCs/>
          <w:color w:val="000000"/>
          <w:kern w:val="0"/>
          <w:sz w:val="30"/>
          <w:szCs w:val="30"/>
          <w:lang w:eastAsia="ru-RU" w:bidi="ru-RU"/>
        </w:rPr>
        <w:br/>
        <w:t>высшего профессионального образования</w:t>
      </w:r>
      <w:r w:rsidRPr="00EA6838">
        <w:rPr>
          <w:rFonts w:ascii="Times New Roman" w:eastAsia="Times New Roman" w:hAnsi="Times New Roman" w:cs="Times New Roman"/>
          <w:b/>
          <w:bCs/>
          <w:color w:val="000000"/>
          <w:kern w:val="0"/>
          <w:sz w:val="30"/>
          <w:szCs w:val="30"/>
          <w:lang w:eastAsia="ru-RU" w:bidi="ru-RU"/>
        </w:rPr>
        <w:br/>
        <w:t>Московский университет</w:t>
      </w:r>
    </w:p>
    <w:p w:rsidR="00EA6838" w:rsidRPr="00EA6838" w:rsidRDefault="00EA6838" w:rsidP="00EA6838">
      <w:pPr>
        <w:tabs>
          <w:tab w:val="clear" w:pos="709"/>
        </w:tabs>
        <w:suppressAutoHyphens w:val="0"/>
        <w:spacing w:after="1087" w:line="514" w:lineRule="exact"/>
        <w:ind w:left="360" w:firstLine="0"/>
        <w:jc w:val="center"/>
        <w:rPr>
          <w:rFonts w:ascii="Times New Roman" w:eastAsia="Times New Roman" w:hAnsi="Times New Roman" w:cs="Times New Roman"/>
          <w:b/>
          <w:bCs/>
          <w:color w:val="000000"/>
          <w:kern w:val="0"/>
          <w:sz w:val="30"/>
          <w:szCs w:val="30"/>
          <w:lang w:eastAsia="ru-RU" w:bidi="ru-RU"/>
        </w:rPr>
      </w:pPr>
      <w:r w:rsidRPr="00EA6838">
        <w:rPr>
          <w:rFonts w:ascii="Times New Roman" w:eastAsia="Times New Roman" w:hAnsi="Times New Roman" w:cs="Times New Roman"/>
          <w:b/>
          <w:bCs/>
          <w:color w:val="000000"/>
          <w:kern w:val="0"/>
          <w:sz w:val="30"/>
          <w:szCs w:val="30"/>
          <w:lang w:eastAsia="ru-RU" w:bidi="ru-RU"/>
        </w:rPr>
        <w:t>Министерства внутренних дел Российской Федерации</w:t>
      </w:r>
    </w:p>
    <w:p w:rsidR="00EA6838" w:rsidRPr="00EA6838" w:rsidRDefault="00EA6838" w:rsidP="00EA6838">
      <w:pPr>
        <w:keepNext/>
        <w:keepLines/>
        <w:tabs>
          <w:tab w:val="clear" w:pos="709"/>
        </w:tabs>
        <w:suppressAutoHyphens w:val="0"/>
        <w:spacing w:after="210" w:line="280" w:lineRule="exact"/>
        <w:ind w:firstLine="0"/>
        <w:jc w:val="left"/>
        <w:outlineLvl w:val="2"/>
        <w:rPr>
          <w:rFonts w:ascii="Times New Roman" w:eastAsia="Times New Roman" w:hAnsi="Times New Roman" w:cs="Times New Roman"/>
          <w:b/>
          <w:bCs/>
          <w:color w:val="000000"/>
          <w:kern w:val="0"/>
          <w:sz w:val="28"/>
          <w:szCs w:val="28"/>
          <w:lang w:eastAsia="ru-RU" w:bidi="ru-RU"/>
        </w:rPr>
      </w:pPr>
      <w:bookmarkStart w:id="0" w:name="bookmark0"/>
      <w:r w:rsidRPr="00EA6838">
        <w:rPr>
          <w:rFonts w:ascii="Times New Roman" w:eastAsia="Times New Roman" w:hAnsi="Times New Roman" w:cs="Times New Roman"/>
          <w:b/>
          <w:bCs/>
          <w:color w:val="000000"/>
          <w:kern w:val="0"/>
          <w:sz w:val="28"/>
          <w:szCs w:val="28"/>
          <w:lang w:eastAsia="ru-RU" w:bidi="ru-RU"/>
        </w:rPr>
        <w:t xml:space="preserve">05.2.0 0 8 </w:t>
      </w:r>
      <w:r w:rsidRPr="00EA6838">
        <w:rPr>
          <w:rFonts w:ascii="Times New Roman" w:eastAsia="Times New Roman" w:hAnsi="Times New Roman" w:cs="Times New Roman"/>
          <w:b/>
          <w:bCs/>
          <w:color w:val="000000"/>
          <w:spacing w:val="40"/>
          <w:kern w:val="0"/>
          <w:sz w:val="28"/>
          <w:szCs w:val="28"/>
          <w:lang w:eastAsia="ru-RU" w:bidi="ru-RU"/>
        </w:rPr>
        <w:t xml:space="preserve">01458 </w:t>
      </w:r>
      <w:r w:rsidRPr="00EA6838">
        <w:rPr>
          <w:rFonts w:ascii="Times New Roman" w:eastAsia="Times New Roman" w:hAnsi="Times New Roman" w:cs="Times New Roman"/>
          <w:b/>
          <w:bCs/>
          <w:color w:val="000000"/>
          <w:spacing w:val="40"/>
          <w:kern w:val="0"/>
          <w:sz w:val="28"/>
          <w:szCs w:val="28"/>
          <w:vertAlign w:val="superscript"/>
          <w:lang w:val="en-US" w:eastAsia="en-US" w:bidi="en-US"/>
        </w:rPr>
        <w:t>w</w:t>
      </w:r>
      <w:bookmarkEnd w:id="0"/>
    </w:p>
    <w:p w:rsidR="00EA6838" w:rsidRPr="00EA6838" w:rsidRDefault="00EA6838" w:rsidP="00EA6838">
      <w:pPr>
        <w:tabs>
          <w:tab w:val="clear" w:pos="709"/>
        </w:tabs>
        <w:suppressAutoHyphens w:val="0"/>
        <w:spacing w:after="773" w:line="300" w:lineRule="exact"/>
        <w:ind w:left="360" w:firstLine="0"/>
        <w:jc w:val="center"/>
        <w:rPr>
          <w:rFonts w:ascii="Times New Roman" w:eastAsia="Times New Roman" w:hAnsi="Times New Roman" w:cs="Times New Roman"/>
          <w:b/>
          <w:bCs/>
          <w:color w:val="000000"/>
          <w:kern w:val="0"/>
          <w:sz w:val="30"/>
          <w:szCs w:val="30"/>
          <w:lang w:eastAsia="ru-RU" w:bidi="ru-RU"/>
        </w:rPr>
      </w:pPr>
      <w:r w:rsidRPr="00EA6838">
        <w:rPr>
          <w:rFonts w:ascii="Times New Roman" w:eastAsia="Times New Roman" w:hAnsi="Times New Roman" w:cs="Times New Roman"/>
          <w:b/>
          <w:bCs/>
          <w:color w:val="000000"/>
          <w:kern w:val="0"/>
          <w:sz w:val="30"/>
          <w:szCs w:val="30"/>
          <w:lang w:eastAsia="ru-RU" w:bidi="ru-RU"/>
        </w:rPr>
        <w:t>Котляров Иван Иванович</w:t>
      </w:r>
    </w:p>
    <w:p w:rsidR="00EA6838" w:rsidRPr="00EA6838" w:rsidRDefault="00EA6838" w:rsidP="00EA6838">
      <w:pPr>
        <w:tabs>
          <w:tab w:val="clear" w:pos="709"/>
        </w:tabs>
        <w:suppressAutoHyphens w:val="0"/>
        <w:spacing w:after="1245" w:line="480" w:lineRule="exact"/>
        <w:ind w:left="460" w:firstLine="0"/>
        <w:jc w:val="center"/>
        <w:rPr>
          <w:rFonts w:ascii="Times New Roman" w:eastAsia="Times New Roman" w:hAnsi="Times New Roman" w:cs="Times New Roman"/>
          <w:b/>
          <w:bCs/>
          <w:color w:val="000000"/>
          <w:kern w:val="0"/>
          <w:sz w:val="28"/>
          <w:szCs w:val="28"/>
          <w:lang w:eastAsia="ru-RU" w:bidi="ru-RU"/>
        </w:rPr>
      </w:pPr>
      <w:r w:rsidRPr="00EA6838">
        <w:rPr>
          <w:rFonts w:ascii="Times New Roman" w:eastAsia="Times New Roman" w:hAnsi="Times New Roman" w:cs="Times New Roman"/>
          <w:b/>
          <w:bCs/>
          <w:color w:val="000000"/>
          <w:kern w:val="0"/>
          <w:sz w:val="28"/>
          <w:szCs w:val="28"/>
          <w:lang w:eastAsia="ru-RU" w:bidi="ru-RU"/>
        </w:rPr>
        <w:t>МЕЖДУНАРОДНО-ПРАВОВОЕ РЕГУЛИРОВАНИЕ</w:t>
      </w:r>
      <w:r w:rsidRPr="00EA6838">
        <w:rPr>
          <w:rFonts w:ascii="Times New Roman" w:eastAsia="Times New Roman" w:hAnsi="Times New Roman" w:cs="Times New Roman"/>
          <w:b/>
          <w:bCs/>
          <w:color w:val="000000"/>
          <w:kern w:val="0"/>
          <w:sz w:val="28"/>
          <w:szCs w:val="28"/>
          <w:lang w:eastAsia="ru-RU" w:bidi="ru-RU"/>
        </w:rPr>
        <w:br/>
        <w:t>ВООРУЖЕННЫХ КОНФЛИКТОВ: ОСНОВНЫЕ</w:t>
      </w:r>
      <w:r w:rsidRPr="00EA6838">
        <w:rPr>
          <w:rFonts w:ascii="Times New Roman" w:eastAsia="Times New Roman" w:hAnsi="Times New Roman" w:cs="Times New Roman"/>
          <w:b/>
          <w:bCs/>
          <w:color w:val="000000"/>
          <w:kern w:val="0"/>
          <w:sz w:val="28"/>
          <w:szCs w:val="28"/>
          <w:lang w:eastAsia="ru-RU" w:bidi="ru-RU"/>
        </w:rPr>
        <w:br/>
        <w:t>ТЕОРЕТИЧЕСКИЕ ПРОБЛЕМЫ И ПРАКТИКА</w:t>
      </w:r>
    </w:p>
    <w:p w:rsidR="00EA6838" w:rsidRPr="00EA6838" w:rsidRDefault="00EA6838" w:rsidP="00EA6838">
      <w:pPr>
        <w:tabs>
          <w:tab w:val="clear" w:pos="709"/>
        </w:tabs>
        <w:suppressAutoHyphens w:val="0"/>
        <w:spacing w:after="2047" w:line="499" w:lineRule="exact"/>
        <w:ind w:left="460" w:firstLine="0"/>
        <w:jc w:val="center"/>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Специальность 12.00.10 - международное право, европейское право</w:t>
      </w:r>
      <w:r w:rsidRPr="00EA6838">
        <w:rPr>
          <w:rFonts w:ascii="Times New Roman" w:eastAsia="Times New Roman" w:hAnsi="Times New Roman" w:cs="Times New Roman"/>
          <w:color w:val="000000"/>
          <w:kern w:val="0"/>
          <w:sz w:val="28"/>
          <w:szCs w:val="28"/>
          <w:lang w:eastAsia="ru-RU" w:bidi="ru-RU"/>
        </w:rPr>
        <w:br/>
        <w:t>Диссертация на соискание ученой степени</w:t>
      </w:r>
      <w:r w:rsidRPr="00EA6838">
        <w:rPr>
          <w:rFonts w:ascii="Times New Roman" w:eastAsia="Times New Roman" w:hAnsi="Times New Roman" w:cs="Times New Roman"/>
          <w:color w:val="000000"/>
          <w:kern w:val="0"/>
          <w:sz w:val="28"/>
          <w:szCs w:val="28"/>
          <w:lang w:eastAsia="ru-RU" w:bidi="ru-RU"/>
        </w:rPr>
        <w:br/>
        <w:t>доктора юридических наук</w:t>
      </w:r>
    </w:p>
    <w:p w:rsidR="00EA6838" w:rsidRPr="00EA6838" w:rsidRDefault="00EA6838" w:rsidP="00EA6838">
      <w:pPr>
        <w:tabs>
          <w:tab w:val="clear" w:pos="709"/>
        </w:tabs>
        <w:suppressAutoHyphens w:val="0"/>
        <w:spacing w:after="1369" w:line="341" w:lineRule="exact"/>
        <w:ind w:left="4900" w:firstLine="0"/>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Научный консультант: заслуженный юрист РФ, доктор юридических наук, профессор Иойрыш А.И.</w:t>
      </w:r>
    </w:p>
    <w:p w:rsidR="00EA6838" w:rsidRPr="00EA6838" w:rsidRDefault="00EA6838" w:rsidP="00EA6838">
      <w:pPr>
        <w:keepNext/>
        <w:keepLines/>
        <w:tabs>
          <w:tab w:val="clear" w:pos="709"/>
        </w:tabs>
        <w:suppressAutoHyphens w:val="0"/>
        <w:spacing w:after="0" w:line="280" w:lineRule="exact"/>
        <w:ind w:left="3480" w:firstLine="0"/>
        <w:jc w:val="left"/>
        <w:outlineLvl w:val="2"/>
        <w:rPr>
          <w:rFonts w:ascii="Times New Roman" w:eastAsia="Times New Roman" w:hAnsi="Times New Roman" w:cs="Times New Roman"/>
          <w:b/>
          <w:bCs/>
          <w:color w:val="000000"/>
          <w:kern w:val="0"/>
          <w:sz w:val="28"/>
          <w:szCs w:val="28"/>
          <w:lang w:eastAsia="ru-RU" w:bidi="ru-RU"/>
        </w:rPr>
      </w:pPr>
      <w:bookmarkStart w:id="1" w:name="bookmark1"/>
      <w:r w:rsidRPr="00EA6838">
        <w:rPr>
          <w:rFonts w:ascii="Times New Roman" w:eastAsia="Times New Roman" w:hAnsi="Times New Roman" w:cs="Times New Roman"/>
          <w:b/>
          <w:bCs/>
          <w:color w:val="000000"/>
          <w:kern w:val="0"/>
          <w:sz w:val="28"/>
          <w:szCs w:val="28"/>
          <w:lang w:eastAsia="ru-RU" w:bidi="ru-RU"/>
        </w:rPr>
        <w:t>Москва - 2008</w:t>
      </w:r>
      <w:bookmarkEnd w:id="1"/>
    </w:p>
    <w:p w:rsidR="00EA6838" w:rsidRPr="00EA6838" w:rsidRDefault="00EA6838" w:rsidP="00EA6838">
      <w:pPr>
        <w:tabs>
          <w:tab w:val="clear" w:pos="709"/>
        </w:tabs>
        <w:suppressAutoHyphens w:val="0"/>
        <w:spacing w:after="439" w:line="280" w:lineRule="exact"/>
        <w:ind w:left="4280" w:firstLine="0"/>
        <w:jc w:val="left"/>
        <w:rPr>
          <w:rFonts w:ascii="Times New Roman" w:eastAsia="Times New Roman" w:hAnsi="Times New Roman" w:cs="Times New Roman"/>
          <w:b/>
          <w:bCs/>
          <w:color w:val="000000"/>
          <w:kern w:val="0"/>
          <w:sz w:val="28"/>
          <w:szCs w:val="28"/>
          <w:lang w:eastAsia="ru-RU" w:bidi="ru-RU"/>
        </w:rPr>
      </w:pPr>
      <w:r w:rsidRPr="00EA6838">
        <w:rPr>
          <w:rFonts w:ascii="Times New Roman" w:eastAsia="Times New Roman" w:hAnsi="Times New Roman" w:cs="Times New Roman"/>
          <w:b/>
          <w:bCs/>
          <w:color w:val="000000"/>
          <w:kern w:val="0"/>
          <w:sz w:val="28"/>
          <w:szCs w:val="28"/>
          <w:lang w:eastAsia="ru-RU" w:bidi="ru-RU"/>
        </w:rPr>
        <w:t>ОГЛАВЛЕНИЕ</w:t>
      </w:r>
    </w:p>
    <w:p w:rsidR="00EA6838" w:rsidRPr="00EA6838" w:rsidRDefault="00EA6838" w:rsidP="00EA6838">
      <w:pPr>
        <w:tabs>
          <w:tab w:val="clear" w:pos="709"/>
          <w:tab w:val="right" w:leader="dot" w:pos="9847"/>
        </w:tabs>
        <w:suppressAutoHyphens w:val="0"/>
        <w:spacing w:after="0" w:line="365" w:lineRule="exact"/>
        <w:ind w:left="760" w:firstLine="0"/>
        <w:rPr>
          <w:rFonts w:ascii="Times New Roman" w:eastAsia="Times New Roman" w:hAnsi="Times New Roman" w:cs="Times New Roman"/>
          <w:b/>
          <w:bCs/>
          <w:color w:val="000000"/>
          <w:kern w:val="0"/>
          <w:sz w:val="28"/>
          <w:szCs w:val="28"/>
          <w:lang w:eastAsia="ru-RU" w:bidi="ru-RU"/>
        </w:rPr>
      </w:pPr>
      <w:r w:rsidRPr="00EA6838">
        <w:rPr>
          <w:rFonts w:ascii="Times New Roman" w:eastAsia="Times New Roman" w:hAnsi="Times New Roman" w:cs="Times New Roman"/>
          <w:b/>
          <w:bCs/>
          <w:color w:val="000000"/>
          <w:kern w:val="0"/>
          <w:sz w:val="28"/>
          <w:szCs w:val="28"/>
          <w:lang w:eastAsia="ru-RU" w:bidi="ru-RU"/>
        </w:rPr>
        <w:fldChar w:fldCharType="begin"/>
      </w:r>
      <w:r w:rsidRPr="00EA6838">
        <w:rPr>
          <w:rFonts w:ascii="Times New Roman" w:eastAsia="Times New Roman" w:hAnsi="Times New Roman" w:cs="Times New Roman"/>
          <w:b/>
          <w:bCs/>
          <w:color w:val="000000"/>
          <w:kern w:val="0"/>
          <w:sz w:val="28"/>
          <w:szCs w:val="28"/>
          <w:lang w:eastAsia="ru-RU" w:bidi="ru-RU"/>
        </w:rPr>
        <w:instrText xml:space="preserve"> TOC \o "1-5" \h \z </w:instrText>
      </w:r>
      <w:r w:rsidRPr="00EA6838">
        <w:rPr>
          <w:rFonts w:ascii="Times New Roman" w:eastAsia="Times New Roman" w:hAnsi="Times New Roman" w:cs="Times New Roman"/>
          <w:b/>
          <w:bCs/>
          <w:color w:val="000000"/>
          <w:kern w:val="0"/>
          <w:sz w:val="28"/>
          <w:szCs w:val="28"/>
          <w:lang w:eastAsia="ru-RU" w:bidi="ru-RU"/>
        </w:rPr>
        <w:fldChar w:fldCharType="separate"/>
      </w:r>
      <w:hyperlink w:anchor="bookmark2" w:tooltip="Current Document">
        <w:r w:rsidRPr="00EA6838">
          <w:rPr>
            <w:rFonts w:ascii="Times New Roman" w:eastAsia="Times New Roman" w:hAnsi="Times New Roman" w:cs="Times New Roman"/>
            <w:b/>
            <w:bCs/>
            <w:color w:val="000000"/>
            <w:kern w:val="0"/>
            <w:sz w:val="28"/>
            <w:szCs w:val="28"/>
            <w:lang w:eastAsia="ru-RU" w:bidi="ru-RU"/>
          </w:rPr>
          <w:t>Введение</w:t>
        </w:r>
        <w:r w:rsidRPr="00EA6838">
          <w:rPr>
            <w:rFonts w:ascii="Times New Roman" w:eastAsia="Times New Roman" w:hAnsi="Times New Roman" w:cs="Times New Roman"/>
            <w:b/>
            <w:bCs/>
            <w:color w:val="000000"/>
            <w:kern w:val="0"/>
            <w:sz w:val="28"/>
            <w:szCs w:val="28"/>
            <w:lang w:eastAsia="ru-RU" w:bidi="ru-RU"/>
          </w:rPr>
          <w:tab/>
          <w:t xml:space="preserve"> 4</w:t>
        </w:r>
      </w:hyperlink>
    </w:p>
    <w:p w:rsidR="00EA6838" w:rsidRPr="00EA6838" w:rsidRDefault="00EA6838" w:rsidP="00EA6838">
      <w:pPr>
        <w:tabs>
          <w:tab w:val="clear" w:pos="709"/>
          <w:tab w:val="right" w:leader="dot" w:pos="9847"/>
        </w:tabs>
        <w:suppressAutoHyphens w:val="0"/>
        <w:spacing w:after="0" w:line="365" w:lineRule="exact"/>
        <w:ind w:firstLine="760"/>
        <w:jc w:val="left"/>
        <w:rPr>
          <w:rFonts w:ascii="Times New Roman" w:eastAsia="Times New Roman" w:hAnsi="Times New Roman" w:cs="Times New Roman"/>
          <w:b/>
          <w:bCs/>
          <w:color w:val="000000"/>
          <w:kern w:val="0"/>
          <w:sz w:val="28"/>
          <w:szCs w:val="28"/>
          <w:lang w:eastAsia="ru-RU" w:bidi="ru-RU"/>
        </w:rPr>
      </w:pPr>
      <w:hyperlink w:anchor="bookmark3" w:tooltip="Current Document">
        <w:r w:rsidRPr="00EA6838">
          <w:rPr>
            <w:rFonts w:ascii="Times New Roman" w:eastAsia="Times New Roman" w:hAnsi="Times New Roman" w:cs="Times New Roman"/>
            <w:b/>
            <w:bCs/>
            <w:color w:val="000000"/>
            <w:kern w:val="0"/>
            <w:sz w:val="28"/>
            <w:szCs w:val="28"/>
            <w:lang w:eastAsia="ru-RU" w:bidi="ru-RU"/>
          </w:rPr>
          <w:t>Глава I. Теоретические проблемы международного гуманитарного права, применяемого в период вооруженных конфликтов</w:t>
        </w:r>
        <w:r w:rsidRPr="00EA6838">
          <w:rPr>
            <w:rFonts w:ascii="Times New Roman" w:eastAsia="Times New Roman" w:hAnsi="Times New Roman" w:cs="Times New Roman"/>
            <w:b/>
            <w:bCs/>
            <w:color w:val="000000"/>
            <w:kern w:val="0"/>
            <w:sz w:val="28"/>
            <w:szCs w:val="28"/>
            <w:lang w:eastAsia="ru-RU" w:bidi="ru-RU"/>
          </w:rPr>
          <w:tab/>
          <w:t xml:space="preserve"> 15</w:t>
        </w:r>
      </w:hyperlink>
    </w:p>
    <w:p w:rsidR="00EA6838" w:rsidRPr="00EA6838" w:rsidRDefault="00EA6838" w:rsidP="00EA6838">
      <w:pPr>
        <w:tabs>
          <w:tab w:val="clear" w:pos="709"/>
        </w:tabs>
        <w:suppressAutoHyphens w:val="0"/>
        <w:spacing w:after="0" w:line="365" w:lineRule="exact"/>
        <w:ind w:left="760"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1. Историко-правовые аспекты формирования международного</w:t>
      </w:r>
    </w:p>
    <w:p w:rsidR="00EA6838" w:rsidRPr="00EA6838" w:rsidRDefault="00EA6838" w:rsidP="00EA6838">
      <w:pPr>
        <w:tabs>
          <w:tab w:val="clear" w:pos="709"/>
          <w:tab w:val="left" w:leader="dot" w:pos="9354"/>
        </w:tabs>
        <w:suppressAutoHyphens w:val="0"/>
        <w:spacing w:after="0" w:line="365"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гуманитарного права и вклад России в его становление и развитие</w:t>
      </w:r>
      <w:r w:rsidRPr="00EA6838">
        <w:rPr>
          <w:rFonts w:ascii="Times New Roman" w:eastAsia="Times New Roman" w:hAnsi="Times New Roman" w:cs="Times New Roman"/>
          <w:color w:val="000000"/>
          <w:kern w:val="0"/>
          <w:sz w:val="28"/>
          <w:szCs w:val="28"/>
          <w:lang w:eastAsia="ru-RU" w:bidi="ru-RU"/>
        </w:rPr>
        <w:tab/>
        <w:t xml:space="preserve"> 15</w:t>
      </w:r>
    </w:p>
    <w:p w:rsidR="00EA6838" w:rsidRPr="00EA6838" w:rsidRDefault="00EA6838" w:rsidP="00EA6838">
      <w:pPr>
        <w:tabs>
          <w:tab w:val="clear" w:pos="709"/>
        </w:tabs>
        <w:suppressAutoHyphens w:val="0"/>
        <w:spacing w:after="0" w:line="365" w:lineRule="exact"/>
        <w:ind w:firstLine="760"/>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2. Понятие и источники международного гуманитарного права, его отличие от международной защиты прав человека и права международной</w:t>
      </w:r>
    </w:p>
    <w:p w:rsidR="00EA6838" w:rsidRPr="00EA6838" w:rsidRDefault="00EA6838" w:rsidP="00EA6838">
      <w:pPr>
        <w:tabs>
          <w:tab w:val="clear" w:pos="709"/>
          <w:tab w:val="right" w:leader="dot" w:pos="9847"/>
        </w:tabs>
        <w:suppressAutoHyphens w:val="0"/>
        <w:spacing w:after="0" w:line="365" w:lineRule="exact"/>
        <w:ind w:left="760"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безопасности</w:t>
      </w:r>
      <w:r w:rsidRPr="00EA6838">
        <w:rPr>
          <w:rFonts w:ascii="Times New Roman" w:eastAsia="Times New Roman" w:hAnsi="Times New Roman" w:cs="Times New Roman"/>
          <w:color w:val="000000"/>
          <w:kern w:val="0"/>
          <w:sz w:val="28"/>
          <w:szCs w:val="28"/>
          <w:lang w:eastAsia="ru-RU" w:bidi="ru-RU"/>
        </w:rPr>
        <w:tab/>
        <w:t xml:space="preserve"> 35</w:t>
      </w:r>
    </w:p>
    <w:p w:rsidR="00EA6838" w:rsidRPr="00EA6838" w:rsidRDefault="00EA6838" w:rsidP="00EA6838">
      <w:pPr>
        <w:tabs>
          <w:tab w:val="clear" w:pos="709"/>
        </w:tabs>
        <w:suppressAutoHyphens w:val="0"/>
        <w:spacing w:after="0" w:line="365" w:lineRule="exact"/>
        <w:ind w:left="760"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3. Международное гуманитарное право как самостоятельная отрасль</w:t>
      </w:r>
    </w:p>
    <w:p w:rsidR="00EA6838" w:rsidRPr="00EA6838" w:rsidRDefault="00EA6838" w:rsidP="00EA6838">
      <w:pPr>
        <w:tabs>
          <w:tab w:val="clear" w:pos="709"/>
          <w:tab w:val="right" w:leader="dot" w:pos="9847"/>
        </w:tabs>
        <w:suppressAutoHyphens w:val="0"/>
        <w:spacing w:after="0" w:line="365"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современного международного права</w:t>
      </w:r>
      <w:r w:rsidRPr="00EA6838">
        <w:rPr>
          <w:rFonts w:ascii="Times New Roman" w:eastAsia="Times New Roman" w:hAnsi="Times New Roman" w:cs="Times New Roman"/>
          <w:color w:val="000000"/>
          <w:kern w:val="0"/>
          <w:sz w:val="28"/>
          <w:szCs w:val="28"/>
          <w:lang w:eastAsia="ru-RU" w:bidi="ru-RU"/>
        </w:rPr>
        <w:tab/>
        <w:t xml:space="preserve"> 53</w:t>
      </w:r>
    </w:p>
    <w:p w:rsidR="00EA6838" w:rsidRPr="00EA6838" w:rsidRDefault="00EA6838" w:rsidP="00EA6838">
      <w:pPr>
        <w:tabs>
          <w:tab w:val="clear" w:pos="709"/>
          <w:tab w:val="right" w:leader="dot" w:pos="9847"/>
        </w:tabs>
        <w:suppressAutoHyphens w:val="0"/>
        <w:spacing w:after="0" w:line="365" w:lineRule="exact"/>
        <w:ind w:left="760" w:firstLine="0"/>
        <w:rPr>
          <w:rFonts w:ascii="Times New Roman" w:eastAsia="Times New Roman" w:hAnsi="Times New Roman" w:cs="Times New Roman"/>
          <w:color w:val="000000"/>
          <w:kern w:val="0"/>
          <w:sz w:val="28"/>
          <w:szCs w:val="28"/>
          <w:lang w:eastAsia="ru-RU" w:bidi="ru-RU"/>
        </w:rPr>
      </w:pPr>
      <w:hyperlink w:anchor="bookmark5" w:tooltip="Current Document">
        <w:r w:rsidRPr="00EA6838">
          <w:rPr>
            <w:rFonts w:ascii="Times New Roman" w:eastAsia="Times New Roman" w:hAnsi="Times New Roman" w:cs="Times New Roman"/>
            <w:b/>
            <w:bCs/>
            <w:color w:val="000000"/>
            <w:kern w:val="0"/>
            <w:sz w:val="28"/>
            <w:lang w:eastAsia="ru-RU" w:bidi="ru-RU"/>
          </w:rPr>
          <w:t xml:space="preserve">§ 4. </w:t>
        </w:r>
        <w:r w:rsidRPr="00EA6838">
          <w:rPr>
            <w:rFonts w:ascii="Times New Roman" w:eastAsia="Times New Roman" w:hAnsi="Times New Roman" w:cs="Times New Roman"/>
            <w:color w:val="000000"/>
            <w:kern w:val="0"/>
            <w:sz w:val="28"/>
            <w:szCs w:val="28"/>
            <w:lang w:eastAsia="ru-RU" w:bidi="ru-RU"/>
          </w:rPr>
          <w:t>Принципы международного гуманитарного права</w:t>
        </w:r>
        <w:r w:rsidRPr="00EA6838">
          <w:rPr>
            <w:rFonts w:ascii="Times New Roman" w:eastAsia="Times New Roman" w:hAnsi="Times New Roman" w:cs="Times New Roman"/>
            <w:color w:val="000000"/>
            <w:kern w:val="0"/>
            <w:sz w:val="28"/>
            <w:szCs w:val="28"/>
            <w:lang w:eastAsia="ru-RU" w:bidi="ru-RU"/>
          </w:rPr>
          <w:tab/>
          <w:t xml:space="preserve"> 73</w:t>
        </w:r>
      </w:hyperlink>
    </w:p>
    <w:p w:rsidR="00EA6838" w:rsidRPr="00EA6838" w:rsidRDefault="00EA6838" w:rsidP="00EA6838">
      <w:pPr>
        <w:tabs>
          <w:tab w:val="clear" w:pos="709"/>
          <w:tab w:val="right" w:leader="dot" w:pos="9847"/>
        </w:tabs>
        <w:suppressAutoHyphens w:val="0"/>
        <w:spacing w:after="0" w:line="365" w:lineRule="exact"/>
        <w:ind w:left="760" w:firstLine="0"/>
        <w:rPr>
          <w:rFonts w:ascii="Times New Roman" w:eastAsia="Times New Roman" w:hAnsi="Times New Roman" w:cs="Times New Roman"/>
          <w:color w:val="000000"/>
          <w:kern w:val="0"/>
          <w:sz w:val="28"/>
          <w:szCs w:val="28"/>
          <w:lang w:eastAsia="ru-RU" w:bidi="ru-RU"/>
        </w:rPr>
      </w:pPr>
      <w:hyperlink w:anchor="bookmark7" w:tooltip="Current Document">
        <w:r w:rsidRPr="00EA6838">
          <w:rPr>
            <w:rFonts w:ascii="Times New Roman" w:eastAsia="Times New Roman" w:hAnsi="Times New Roman" w:cs="Times New Roman"/>
            <w:color w:val="000000"/>
            <w:kern w:val="0"/>
            <w:sz w:val="28"/>
            <w:szCs w:val="28"/>
            <w:lang w:eastAsia="ru-RU" w:bidi="ru-RU"/>
          </w:rPr>
          <w:t>§ 5. Субъекты международного гуманитарного права</w:t>
        </w:r>
        <w:r w:rsidRPr="00EA6838">
          <w:rPr>
            <w:rFonts w:ascii="Times New Roman" w:eastAsia="Times New Roman" w:hAnsi="Times New Roman" w:cs="Times New Roman"/>
            <w:color w:val="000000"/>
            <w:kern w:val="0"/>
            <w:sz w:val="28"/>
            <w:szCs w:val="28"/>
            <w:lang w:eastAsia="ru-RU" w:bidi="ru-RU"/>
          </w:rPr>
          <w:tab/>
          <w:t xml:space="preserve"> </w:t>
        </w:r>
        <w:r w:rsidRPr="00EA6838">
          <w:rPr>
            <w:rFonts w:ascii="Times New Roman" w:eastAsia="Times New Roman" w:hAnsi="Times New Roman" w:cs="Times New Roman"/>
            <w:b/>
            <w:bCs/>
            <w:color w:val="000000"/>
            <w:kern w:val="0"/>
            <w:sz w:val="28"/>
            <w:lang w:eastAsia="ru-RU" w:bidi="ru-RU"/>
          </w:rPr>
          <w:t>104</w:t>
        </w:r>
      </w:hyperlink>
    </w:p>
    <w:p w:rsidR="00EA6838" w:rsidRPr="00EA6838" w:rsidRDefault="00EA6838" w:rsidP="00EA6838">
      <w:pPr>
        <w:tabs>
          <w:tab w:val="clear" w:pos="709"/>
        </w:tabs>
        <w:suppressAutoHyphens w:val="0"/>
        <w:spacing w:after="0" w:line="365" w:lineRule="exact"/>
        <w:ind w:left="760" w:firstLine="0"/>
        <w:rPr>
          <w:rFonts w:ascii="Times New Roman" w:eastAsia="Times New Roman" w:hAnsi="Times New Roman" w:cs="Times New Roman"/>
          <w:b/>
          <w:bCs/>
          <w:color w:val="000000"/>
          <w:kern w:val="0"/>
          <w:sz w:val="28"/>
          <w:szCs w:val="28"/>
          <w:lang w:eastAsia="ru-RU" w:bidi="ru-RU"/>
        </w:rPr>
      </w:pPr>
      <w:r w:rsidRPr="00EA6838">
        <w:rPr>
          <w:rFonts w:ascii="Times New Roman" w:eastAsia="Times New Roman" w:hAnsi="Times New Roman" w:cs="Times New Roman"/>
          <w:b/>
          <w:bCs/>
          <w:color w:val="000000"/>
          <w:kern w:val="0"/>
          <w:sz w:val="28"/>
          <w:szCs w:val="28"/>
          <w:lang w:eastAsia="ru-RU" w:bidi="ru-RU"/>
        </w:rPr>
        <w:t>Глава II. Международное гуманитарное право об участниках</w:t>
      </w:r>
    </w:p>
    <w:p w:rsidR="00EA6838" w:rsidRPr="00EA6838" w:rsidRDefault="00EA6838" w:rsidP="00EA6838">
      <w:pPr>
        <w:tabs>
          <w:tab w:val="clear" w:pos="709"/>
          <w:tab w:val="left" w:leader="dot" w:pos="9354"/>
        </w:tabs>
        <w:suppressAutoHyphens w:val="0"/>
        <w:spacing w:after="0" w:line="365" w:lineRule="exact"/>
        <w:ind w:firstLine="0"/>
        <w:rPr>
          <w:rFonts w:ascii="Times New Roman" w:eastAsia="Times New Roman" w:hAnsi="Times New Roman" w:cs="Times New Roman"/>
          <w:b/>
          <w:bCs/>
          <w:color w:val="000000"/>
          <w:kern w:val="0"/>
          <w:sz w:val="28"/>
          <w:szCs w:val="28"/>
          <w:lang w:eastAsia="ru-RU" w:bidi="ru-RU"/>
        </w:rPr>
      </w:pPr>
      <w:hyperlink w:anchor="bookmark9" w:tooltip="Current Document">
        <w:r w:rsidRPr="00EA6838">
          <w:rPr>
            <w:rFonts w:ascii="Times New Roman" w:eastAsia="Times New Roman" w:hAnsi="Times New Roman" w:cs="Times New Roman"/>
            <w:b/>
            <w:bCs/>
            <w:color w:val="000000"/>
            <w:kern w:val="0"/>
            <w:sz w:val="28"/>
            <w:szCs w:val="28"/>
            <w:lang w:eastAsia="ru-RU" w:bidi="ru-RU"/>
          </w:rPr>
          <w:t>вооруженных конфликтов</w:t>
        </w:r>
        <w:r w:rsidRPr="00EA6838">
          <w:rPr>
            <w:rFonts w:ascii="Times New Roman" w:eastAsia="Times New Roman" w:hAnsi="Times New Roman" w:cs="Times New Roman"/>
            <w:b/>
            <w:bCs/>
            <w:color w:val="000000"/>
            <w:kern w:val="0"/>
            <w:sz w:val="28"/>
            <w:szCs w:val="28"/>
            <w:lang w:eastAsia="ru-RU" w:bidi="ru-RU"/>
          </w:rPr>
          <w:tab/>
          <w:t>112</w:t>
        </w:r>
      </w:hyperlink>
    </w:p>
    <w:p w:rsidR="00EA6838" w:rsidRPr="00EA6838" w:rsidRDefault="00EA6838" w:rsidP="00EA6838">
      <w:pPr>
        <w:tabs>
          <w:tab w:val="clear" w:pos="709"/>
        </w:tabs>
        <w:suppressAutoHyphens w:val="0"/>
        <w:spacing w:after="0" w:line="365" w:lineRule="exact"/>
        <w:ind w:left="760"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1. Понятие «вооруженные силы» в международном гуманитарном</w:t>
      </w:r>
    </w:p>
    <w:p w:rsidR="00EA6838" w:rsidRPr="00EA6838" w:rsidRDefault="00EA6838" w:rsidP="00EA6838">
      <w:pPr>
        <w:tabs>
          <w:tab w:val="clear" w:pos="709"/>
          <w:tab w:val="right" w:leader="dot" w:pos="9847"/>
        </w:tabs>
        <w:suppressAutoHyphens w:val="0"/>
        <w:spacing w:after="0" w:line="365"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праве</w:t>
      </w:r>
      <w:r w:rsidRPr="00EA6838">
        <w:rPr>
          <w:rFonts w:ascii="Times New Roman" w:eastAsia="Times New Roman" w:hAnsi="Times New Roman" w:cs="Times New Roman"/>
          <w:color w:val="000000"/>
          <w:kern w:val="0"/>
          <w:sz w:val="28"/>
          <w:szCs w:val="28"/>
          <w:lang w:eastAsia="ru-RU" w:bidi="ru-RU"/>
        </w:rPr>
        <w:tab/>
        <w:t>112</w:t>
      </w:r>
    </w:p>
    <w:p w:rsidR="00EA6838" w:rsidRPr="00EA6838" w:rsidRDefault="00EA6838" w:rsidP="00EA6838">
      <w:pPr>
        <w:tabs>
          <w:tab w:val="clear" w:pos="709"/>
          <w:tab w:val="left" w:leader="dot" w:pos="9354"/>
        </w:tabs>
        <w:suppressAutoHyphens w:val="0"/>
        <w:spacing w:after="0" w:line="365" w:lineRule="exact"/>
        <w:ind w:left="760" w:firstLine="0"/>
        <w:rPr>
          <w:rFonts w:ascii="Times New Roman" w:eastAsia="Times New Roman" w:hAnsi="Times New Roman" w:cs="Times New Roman"/>
          <w:color w:val="000000"/>
          <w:kern w:val="0"/>
          <w:sz w:val="28"/>
          <w:szCs w:val="28"/>
          <w:lang w:eastAsia="ru-RU" w:bidi="ru-RU"/>
        </w:rPr>
      </w:pPr>
      <w:hyperlink w:anchor="bookmark11" w:tooltip="Current Document">
        <w:r w:rsidRPr="00EA6838">
          <w:rPr>
            <w:rFonts w:ascii="Times New Roman" w:eastAsia="Times New Roman" w:hAnsi="Times New Roman" w:cs="Times New Roman"/>
            <w:color w:val="000000"/>
            <w:kern w:val="0"/>
            <w:sz w:val="28"/>
            <w:szCs w:val="28"/>
            <w:lang w:eastAsia="ru-RU" w:bidi="ru-RU"/>
          </w:rPr>
          <w:t xml:space="preserve">§ 2. Правовой статус комбатантов и некомбатантов </w:t>
        </w:r>
        <w:r w:rsidRPr="00EA6838">
          <w:rPr>
            <w:rFonts w:ascii="Times New Roman" w:eastAsia="Times New Roman" w:hAnsi="Times New Roman" w:cs="Times New Roman"/>
            <w:color w:val="000000"/>
            <w:kern w:val="0"/>
            <w:sz w:val="28"/>
            <w:szCs w:val="28"/>
            <w:lang w:eastAsia="ru-RU" w:bidi="ru-RU"/>
          </w:rPr>
          <w:tab/>
          <w:t>144</w:t>
        </w:r>
      </w:hyperlink>
    </w:p>
    <w:p w:rsidR="00EA6838" w:rsidRPr="00EA6838" w:rsidRDefault="00EA6838" w:rsidP="00EA6838">
      <w:pPr>
        <w:tabs>
          <w:tab w:val="clear" w:pos="709"/>
        </w:tabs>
        <w:suppressAutoHyphens w:val="0"/>
        <w:spacing w:after="0" w:line="365" w:lineRule="exact"/>
        <w:ind w:left="760"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3.Обязанности командиров (начальников) и юридических советников по</w:t>
      </w:r>
    </w:p>
    <w:p w:rsidR="00EA6838" w:rsidRPr="00EA6838" w:rsidRDefault="00EA6838" w:rsidP="00EA6838">
      <w:pPr>
        <w:tabs>
          <w:tab w:val="clear" w:pos="709"/>
          <w:tab w:val="right" w:leader="dot" w:pos="9847"/>
        </w:tabs>
        <w:suppressAutoHyphens w:val="0"/>
        <w:spacing w:after="0" w:line="365"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международному гуманитарному праву</w:t>
      </w:r>
      <w:r w:rsidRPr="00EA6838">
        <w:rPr>
          <w:rFonts w:ascii="Times New Roman" w:eastAsia="Times New Roman" w:hAnsi="Times New Roman" w:cs="Times New Roman"/>
          <w:color w:val="000000"/>
          <w:kern w:val="0"/>
          <w:sz w:val="28"/>
          <w:szCs w:val="28"/>
          <w:lang w:eastAsia="ru-RU" w:bidi="ru-RU"/>
        </w:rPr>
        <w:tab/>
        <w:t>157</w:t>
      </w:r>
    </w:p>
    <w:p w:rsidR="00EA6838" w:rsidRPr="00EA6838" w:rsidRDefault="00EA6838" w:rsidP="00EA6838">
      <w:pPr>
        <w:tabs>
          <w:tab w:val="clear" w:pos="709"/>
          <w:tab w:val="right" w:pos="9847"/>
        </w:tabs>
        <w:suppressAutoHyphens w:val="0"/>
        <w:spacing w:after="0" w:line="365" w:lineRule="exact"/>
        <w:ind w:left="760"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4. Применение норм международного гуманитарного</w:t>
      </w:r>
      <w:r w:rsidRPr="00EA6838">
        <w:rPr>
          <w:rFonts w:ascii="Times New Roman" w:eastAsia="Times New Roman" w:hAnsi="Times New Roman" w:cs="Times New Roman"/>
          <w:color w:val="000000"/>
          <w:kern w:val="0"/>
          <w:sz w:val="28"/>
          <w:szCs w:val="28"/>
          <w:lang w:eastAsia="ru-RU" w:bidi="ru-RU"/>
        </w:rPr>
        <w:tab/>
        <w:t>права</w:t>
      </w:r>
    </w:p>
    <w:p w:rsidR="00EA6838" w:rsidRPr="00EA6838" w:rsidRDefault="00EA6838" w:rsidP="00EA6838">
      <w:pPr>
        <w:tabs>
          <w:tab w:val="clear" w:pos="709"/>
        </w:tabs>
        <w:suppressAutoHyphens w:val="0"/>
        <w:spacing w:after="0" w:line="365"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внутренними войсками МВД и органами внутренних дел России в период</w:t>
      </w:r>
    </w:p>
    <w:p w:rsidR="00EA6838" w:rsidRPr="00EA6838" w:rsidRDefault="00EA6838" w:rsidP="00EA6838">
      <w:pPr>
        <w:tabs>
          <w:tab w:val="clear" w:pos="709"/>
          <w:tab w:val="right" w:leader="dot" w:pos="9847"/>
        </w:tabs>
        <w:suppressAutoHyphens w:val="0"/>
        <w:spacing w:after="0" w:line="365"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xml:space="preserve">вооруженных конфликтов </w:t>
      </w:r>
      <w:r w:rsidRPr="00EA6838">
        <w:rPr>
          <w:rFonts w:ascii="Times New Roman" w:eastAsia="Times New Roman" w:hAnsi="Times New Roman" w:cs="Times New Roman"/>
          <w:color w:val="000000"/>
          <w:kern w:val="0"/>
          <w:sz w:val="28"/>
          <w:szCs w:val="28"/>
          <w:lang w:eastAsia="ru-RU" w:bidi="ru-RU"/>
        </w:rPr>
        <w:tab/>
        <w:t>177</w:t>
      </w:r>
    </w:p>
    <w:p w:rsidR="00EA6838" w:rsidRPr="00EA6838" w:rsidRDefault="00EA6838" w:rsidP="00EA6838">
      <w:pPr>
        <w:tabs>
          <w:tab w:val="clear" w:pos="709"/>
        </w:tabs>
        <w:suppressAutoHyphens w:val="0"/>
        <w:spacing w:after="0" w:line="365" w:lineRule="exact"/>
        <w:ind w:left="760"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5. Международное гуманитарное право о противоправности</w:t>
      </w:r>
    </w:p>
    <w:p w:rsidR="00EA6838" w:rsidRPr="00EA6838" w:rsidRDefault="00EA6838" w:rsidP="00EA6838">
      <w:pPr>
        <w:tabs>
          <w:tab w:val="clear" w:pos="709"/>
          <w:tab w:val="right" w:leader="dot" w:pos="9847"/>
        </w:tabs>
        <w:suppressAutoHyphens w:val="0"/>
        <w:spacing w:after="0" w:line="365" w:lineRule="exact"/>
        <w:ind w:left="760" w:firstLine="0"/>
        <w:rPr>
          <w:rFonts w:ascii="Times New Roman" w:eastAsia="Times New Roman" w:hAnsi="Times New Roman" w:cs="Times New Roman"/>
          <w:color w:val="000000"/>
          <w:kern w:val="0"/>
          <w:sz w:val="28"/>
          <w:szCs w:val="28"/>
          <w:lang w:eastAsia="ru-RU" w:bidi="ru-RU"/>
        </w:rPr>
      </w:pPr>
      <w:hyperlink w:anchor="bookmark16" w:tooltip="Current Document">
        <w:r w:rsidRPr="00EA6838">
          <w:rPr>
            <w:rFonts w:ascii="Times New Roman" w:eastAsia="Times New Roman" w:hAnsi="Times New Roman" w:cs="Times New Roman"/>
            <w:color w:val="000000"/>
            <w:kern w:val="0"/>
            <w:sz w:val="28"/>
            <w:szCs w:val="28"/>
            <w:lang w:eastAsia="ru-RU" w:bidi="ru-RU"/>
          </w:rPr>
          <w:t xml:space="preserve">терроризма </w:t>
        </w:r>
        <w:r w:rsidRPr="00EA6838">
          <w:rPr>
            <w:rFonts w:ascii="Times New Roman" w:eastAsia="Times New Roman" w:hAnsi="Times New Roman" w:cs="Times New Roman"/>
            <w:color w:val="000000"/>
            <w:kern w:val="0"/>
            <w:sz w:val="28"/>
            <w:szCs w:val="28"/>
            <w:lang w:eastAsia="ru-RU" w:bidi="ru-RU"/>
          </w:rPr>
          <w:tab/>
          <w:t>195</w:t>
        </w:r>
      </w:hyperlink>
    </w:p>
    <w:p w:rsidR="00EA6838" w:rsidRPr="00EA6838" w:rsidRDefault="00EA6838" w:rsidP="00EA6838">
      <w:pPr>
        <w:tabs>
          <w:tab w:val="clear" w:pos="709"/>
          <w:tab w:val="center" w:pos="8570"/>
        </w:tabs>
        <w:suppressAutoHyphens w:val="0"/>
        <w:spacing w:after="0" w:line="365" w:lineRule="exact"/>
        <w:ind w:left="760" w:firstLine="0"/>
        <w:rPr>
          <w:rFonts w:ascii="Times New Roman" w:eastAsia="Times New Roman" w:hAnsi="Times New Roman" w:cs="Times New Roman"/>
          <w:b/>
          <w:bCs/>
          <w:color w:val="000000"/>
          <w:kern w:val="0"/>
          <w:sz w:val="28"/>
          <w:szCs w:val="28"/>
          <w:lang w:eastAsia="ru-RU" w:bidi="ru-RU"/>
        </w:rPr>
      </w:pPr>
      <w:r w:rsidRPr="00EA6838">
        <w:rPr>
          <w:rFonts w:ascii="Times New Roman" w:eastAsia="Times New Roman" w:hAnsi="Times New Roman" w:cs="Times New Roman"/>
          <w:b/>
          <w:bCs/>
          <w:color w:val="000000"/>
          <w:kern w:val="0"/>
          <w:sz w:val="28"/>
          <w:szCs w:val="28"/>
          <w:lang w:eastAsia="ru-RU" w:bidi="ru-RU"/>
        </w:rPr>
        <w:t>Глава III. Международно-правовое регулирование</w:t>
      </w:r>
      <w:r w:rsidRPr="00EA6838">
        <w:rPr>
          <w:rFonts w:ascii="Times New Roman" w:eastAsia="Times New Roman" w:hAnsi="Times New Roman" w:cs="Times New Roman"/>
          <w:b/>
          <w:bCs/>
          <w:color w:val="000000"/>
          <w:kern w:val="0"/>
          <w:sz w:val="28"/>
          <w:szCs w:val="28"/>
          <w:lang w:eastAsia="ru-RU" w:bidi="ru-RU"/>
        </w:rPr>
        <w:tab/>
        <w:t>применения</w:t>
      </w:r>
    </w:p>
    <w:p w:rsidR="00EA6838" w:rsidRPr="00EA6838" w:rsidRDefault="00EA6838" w:rsidP="00EA6838">
      <w:pPr>
        <w:tabs>
          <w:tab w:val="clear" w:pos="709"/>
          <w:tab w:val="left" w:leader="dot" w:pos="9354"/>
        </w:tabs>
        <w:suppressAutoHyphens w:val="0"/>
        <w:spacing w:after="0" w:line="365" w:lineRule="exact"/>
        <w:ind w:firstLine="0"/>
        <w:rPr>
          <w:rFonts w:ascii="Times New Roman" w:eastAsia="Times New Roman" w:hAnsi="Times New Roman" w:cs="Times New Roman"/>
          <w:b/>
          <w:bCs/>
          <w:color w:val="000000"/>
          <w:kern w:val="0"/>
          <w:sz w:val="28"/>
          <w:szCs w:val="28"/>
          <w:lang w:eastAsia="ru-RU" w:bidi="ru-RU"/>
        </w:rPr>
      </w:pPr>
      <w:r w:rsidRPr="00EA6838">
        <w:rPr>
          <w:rFonts w:ascii="Times New Roman" w:eastAsia="Times New Roman" w:hAnsi="Times New Roman" w:cs="Times New Roman"/>
          <w:b/>
          <w:bCs/>
          <w:color w:val="000000"/>
          <w:kern w:val="0"/>
          <w:sz w:val="28"/>
          <w:szCs w:val="28"/>
          <w:lang w:eastAsia="ru-RU" w:bidi="ru-RU"/>
        </w:rPr>
        <w:t>воюющими государствами методов и средств ведения войны</w:t>
      </w:r>
      <w:r w:rsidRPr="00EA6838">
        <w:rPr>
          <w:rFonts w:ascii="Times New Roman" w:eastAsia="Times New Roman" w:hAnsi="Times New Roman" w:cs="Times New Roman"/>
          <w:color w:val="000000"/>
          <w:kern w:val="0"/>
          <w:sz w:val="28"/>
          <w:lang w:eastAsia="ru-RU" w:bidi="ru-RU"/>
        </w:rPr>
        <w:tab/>
        <w:t xml:space="preserve"> 219</w:t>
      </w:r>
    </w:p>
    <w:p w:rsidR="00EA6838" w:rsidRPr="00EA6838" w:rsidRDefault="00EA6838" w:rsidP="00EA6838">
      <w:pPr>
        <w:tabs>
          <w:tab w:val="clear" w:pos="709"/>
        </w:tabs>
        <w:suppressAutoHyphens w:val="0"/>
        <w:spacing w:after="0" w:line="365" w:lineRule="exact"/>
        <w:ind w:left="760"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1. Понятия «методы» и «средства» ведения войны в международном</w:t>
      </w:r>
    </w:p>
    <w:p w:rsidR="00EA6838" w:rsidRPr="00EA6838" w:rsidRDefault="00EA6838" w:rsidP="00EA6838">
      <w:pPr>
        <w:tabs>
          <w:tab w:val="clear" w:pos="709"/>
          <w:tab w:val="right" w:leader="dot" w:pos="9847"/>
        </w:tabs>
        <w:suppressAutoHyphens w:val="0"/>
        <w:spacing w:after="0" w:line="365" w:lineRule="exact"/>
        <w:ind w:firstLine="0"/>
        <w:rPr>
          <w:rFonts w:ascii="Times New Roman" w:eastAsia="Times New Roman" w:hAnsi="Times New Roman" w:cs="Times New Roman"/>
          <w:color w:val="000000"/>
          <w:kern w:val="0"/>
          <w:sz w:val="28"/>
          <w:szCs w:val="28"/>
          <w:lang w:eastAsia="ru-RU" w:bidi="ru-RU"/>
        </w:rPr>
      </w:pPr>
      <w:hyperlink w:anchor="bookmark28" w:tooltip="Current Document">
        <w:r w:rsidRPr="00EA6838">
          <w:rPr>
            <w:rFonts w:ascii="Times New Roman" w:eastAsia="Times New Roman" w:hAnsi="Times New Roman" w:cs="Times New Roman"/>
            <w:color w:val="000000"/>
            <w:kern w:val="0"/>
            <w:sz w:val="28"/>
            <w:szCs w:val="28"/>
            <w:lang w:eastAsia="ru-RU" w:bidi="ru-RU"/>
          </w:rPr>
          <w:t>гуманитарном праве</w:t>
        </w:r>
        <w:r w:rsidRPr="00EA6838">
          <w:rPr>
            <w:rFonts w:ascii="Times New Roman" w:eastAsia="Times New Roman" w:hAnsi="Times New Roman" w:cs="Times New Roman"/>
            <w:color w:val="000000"/>
            <w:kern w:val="0"/>
            <w:sz w:val="28"/>
            <w:szCs w:val="28"/>
            <w:lang w:eastAsia="ru-RU" w:bidi="ru-RU"/>
          </w:rPr>
          <w:tab/>
          <w:t xml:space="preserve"> 219</w:t>
        </w:r>
      </w:hyperlink>
    </w:p>
    <w:p w:rsidR="00EA6838" w:rsidRPr="00EA6838" w:rsidRDefault="00EA6838" w:rsidP="00EA6838">
      <w:pPr>
        <w:tabs>
          <w:tab w:val="clear" w:pos="709"/>
          <w:tab w:val="right" w:leader="dot" w:pos="9847"/>
        </w:tabs>
        <w:suppressAutoHyphens w:val="0"/>
        <w:spacing w:after="0" w:line="365" w:lineRule="exact"/>
        <w:ind w:left="760" w:firstLine="0"/>
        <w:rPr>
          <w:rFonts w:ascii="Times New Roman" w:eastAsia="Times New Roman" w:hAnsi="Times New Roman" w:cs="Times New Roman"/>
          <w:color w:val="000000"/>
          <w:kern w:val="0"/>
          <w:sz w:val="28"/>
          <w:szCs w:val="28"/>
          <w:lang w:eastAsia="ru-RU" w:bidi="ru-RU"/>
        </w:rPr>
      </w:pPr>
      <w:hyperlink w:anchor="bookmark19" w:tooltip="Current Document">
        <w:r w:rsidRPr="00EA6838">
          <w:rPr>
            <w:rFonts w:ascii="Times New Roman" w:eastAsia="Times New Roman" w:hAnsi="Times New Roman" w:cs="Times New Roman"/>
            <w:color w:val="000000"/>
            <w:kern w:val="0"/>
            <w:sz w:val="28"/>
            <w:szCs w:val="28"/>
            <w:lang w:eastAsia="ru-RU" w:bidi="ru-RU"/>
          </w:rPr>
          <w:t>§ 2. Запрещенные методы ведения войны</w:t>
        </w:r>
        <w:r w:rsidRPr="00EA6838">
          <w:rPr>
            <w:rFonts w:ascii="Times New Roman" w:eastAsia="Times New Roman" w:hAnsi="Times New Roman" w:cs="Times New Roman"/>
            <w:color w:val="000000"/>
            <w:kern w:val="0"/>
            <w:sz w:val="28"/>
            <w:szCs w:val="28"/>
            <w:lang w:eastAsia="ru-RU" w:bidi="ru-RU"/>
          </w:rPr>
          <w:tab/>
          <w:t>223</w:t>
        </w:r>
      </w:hyperlink>
    </w:p>
    <w:p w:rsidR="00EA6838" w:rsidRPr="00EA6838" w:rsidRDefault="00EA6838" w:rsidP="00EA6838">
      <w:pPr>
        <w:tabs>
          <w:tab w:val="clear" w:pos="709"/>
          <w:tab w:val="right" w:leader="dot" w:pos="9847"/>
        </w:tabs>
        <w:suppressAutoHyphens w:val="0"/>
        <w:spacing w:after="0" w:line="365" w:lineRule="exact"/>
        <w:ind w:left="760"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3. Запрещенные средства ведения войны</w:t>
      </w:r>
      <w:r w:rsidRPr="00EA6838">
        <w:rPr>
          <w:rFonts w:ascii="Times New Roman" w:eastAsia="Times New Roman" w:hAnsi="Times New Roman" w:cs="Times New Roman"/>
          <w:color w:val="000000"/>
          <w:kern w:val="0"/>
          <w:sz w:val="28"/>
          <w:szCs w:val="28"/>
          <w:lang w:eastAsia="ru-RU" w:bidi="ru-RU"/>
        </w:rPr>
        <w:tab/>
        <w:t>250</w:t>
      </w:r>
    </w:p>
    <w:p w:rsidR="00EA6838" w:rsidRPr="00EA6838" w:rsidRDefault="00EA6838" w:rsidP="00EA6838">
      <w:pPr>
        <w:tabs>
          <w:tab w:val="clear" w:pos="709"/>
          <w:tab w:val="right" w:leader="dot" w:pos="9847"/>
        </w:tabs>
        <w:suppressAutoHyphens w:val="0"/>
        <w:spacing w:after="0" w:line="365" w:lineRule="exact"/>
        <w:ind w:left="760" w:firstLine="0"/>
        <w:rPr>
          <w:rFonts w:ascii="Times New Roman" w:eastAsia="Times New Roman" w:hAnsi="Times New Roman" w:cs="Times New Roman"/>
          <w:color w:val="000000"/>
          <w:kern w:val="0"/>
          <w:sz w:val="28"/>
          <w:szCs w:val="28"/>
          <w:lang w:eastAsia="ru-RU" w:bidi="ru-RU"/>
        </w:rPr>
      </w:pPr>
      <w:hyperlink w:anchor="bookmark20" w:tooltip="Current Document">
        <w:r w:rsidRPr="00EA6838">
          <w:rPr>
            <w:rFonts w:ascii="Times New Roman" w:eastAsia="Times New Roman" w:hAnsi="Times New Roman" w:cs="Times New Roman"/>
            <w:color w:val="000000"/>
            <w:kern w:val="0"/>
            <w:sz w:val="28"/>
            <w:szCs w:val="28"/>
            <w:lang w:eastAsia="ru-RU" w:bidi="ru-RU"/>
          </w:rPr>
          <w:t>§ 4. Международное гуманитарное право о ядерном оружии</w:t>
        </w:r>
        <w:r w:rsidRPr="00EA6838">
          <w:rPr>
            <w:rFonts w:ascii="Times New Roman" w:eastAsia="Times New Roman" w:hAnsi="Times New Roman" w:cs="Times New Roman"/>
            <w:color w:val="000000"/>
            <w:kern w:val="0"/>
            <w:sz w:val="28"/>
            <w:szCs w:val="28"/>
            <w:lang w:eastAsia="ru-RU" w:bidi="ru-RU"/>
          </w:rPr>
          <w:tab/>
          <w:t>277</w:t>
        </w:r>
      </w:hyperlink>
    </w:p>
    <w:p w:rsidR="00EA6838" w:rsidRPr="00EA6838" w:rsidRDefault="00EA6838" w:rsidP="00EA6838">
      <w:pPr>
        <w:tabs>
          <w:tab w:val="clear" w:pos="709"/>
          <w:tab w:val="right" w:pos="9847"/>
        </w:tabs>
        <w:suppressAutoHyphens w:val="0"/>
        <w:spacing w:after="0" w:line="365" w:lineRule="exact"/>
        <w:ind w:firstLine="760"/>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5. Новые виды оружия и международное гуманитарное право. Проблема недопустимости применения космического оружия</w:t>
      </w:r>
      <w:r w:rsidRPr="00EA6838">
        <w:rPr>
          <w:rFonts w:ascii="Times New Roman" w:eastAsia="Times New Roman" w:hAnsi="Times New Roman" w:cs="Times New Roman"/>
          <w:color w:val="000000"/>
          <w:kern w:val="0"/>
          <w:sz w:val="28"/>
          <w:szCs w:val="28"/>
          <w:lang w:eastAsia="ru-RU" w:bidi="ru-RU"/>
        </w:rPr>
        <w:tab/>
        <w:t>для</w:t>
      </w:r>
    </w:p>
    <w:p w:rsidR="00EA6838" w:rsidRPr="00EA6838" w:rsidRDefault="00EA6838" w:rsidP="00EA6838">
      <w:pPr>
        <w:tabs>
          <w:tab w:val="clear" w:pos="709"/>
          <w:tab w:val="right" w:leader="dot" w:pos="9847"/>
        </w:tabs>
        <w:suppressAutoHyphens w:val="0"/>
        <w:spacing w:after="0" w:line="365"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бомбардировок воюющими объектов на Земле и в космосе</w:t>
      </w:r>
      <w:r w:rsidRPr="00EA6838">
        <w:rPr>
          <w:rFonts w:ascii="Times New Roman" w:eastAsia="Times New Roman" w:hAnsi="Times New Roman" w:cs="Times New Roman"/>
          <w:color w:val="000000"/>
          <w:kern w:val="0"/>
          <w:sz w:val="28"/>
          <w:szCs w:val="28"/>
          <w:lang w:eastAsia="ru-RU" w:bidi="ru-RU"/>
        </w:rPr>
        <w:tab/>
        <w:t>291</w:t>
      </w:r>
    </w:p>
    <w:p w:rsidR="00EA6838" w:rsidRPr="00EA6838" w:rsidRDefault="00EA6838" w:rsidP="00EA6838">
      <w:pPr>
        <w:tabs>
          <w:tab w:val="clear" w:pos="709"/>
          <w:tab w:val="right" w:leader="dot" w:pos="9835"/>
        </w:tabs>
        <w:suppressAutoHyphens w:val="0"/>
        <w:spacing w:after="0" w:line="370" w:lineRule="exact"/>
        <w:ind w:firstLine="760"/>
        <w:rPr>
          <w:rFonts w:ascii="Times New Roman" w:eastAsia="Times New Roman" w:hAnsi="Times New Roman" w:cs="Times New Roman"/>
          <w:b/>
          <w:bCs/>
          <w:color w:val="000000"/>
          <w:kern w:val="0"/>
          <w:sz w:val="28"/>
          <w:szCs w:val="28"/>
          <w:lang w:eastAsia="ru-RU" w:bidi="ru-RU"/>
        </w:rPr>
      </w:pPr>
      <w:r w:rsidRPr="00EA6838">
        <w:rPr>
          <w:rFonts w:ascii="Times New Roman" w:eastAsia="Times New Roman" w:hAnsi="Times New Roman" w:cs="Times New Roman"/>
          <w:b/>
          <w:bCs/>
          <w:color w:val="000000"/>
          <w:kern w:val="0"/>
          <w:sz w:val="28"/>
          <w:szCs w:val="28"/>
          <w:lang w:val="uk-UA" w:eastAsia="uk-UA" w:bidi="uk-UA"/>
        </w:rPr>
        <w:t xml:space="preserve">Глава IV. </w:t>
      </w:r>
      <w:r w:rsidRPr="00EA6838">
        <w:rPr>
          <w:rFonts w:ascii="Times New Roman" w:eastAsia="Times New Roman" w:hAnsi="Times New Roman" w:cs="Times New Roman"/>
          <w:b/>
          <w:bCs/>
          <w:color w:val="000000"/>
          <w:kern w:val="0"/>
          <w:sz w:val="28"/>
          <w:szCs w:val="28"/>
          <w:lang w:eastAsia="ru-RU" w:bidi="ru-RU"/>
        </w:rPr>
        <w:t>Выполнение государствами договорных обязательств по международному гуманитарному праву</w:t>
      </w:r>
      <w:r w:rsidRPr="00EA6838">
        <w:rPr>
          <w:rFonts w:ascii="Times New Roman" w:eastAsia="Times New Roman" w:hAnsi="Times New Roman" w:cs="Times New Roman"/>
          <w:color w:val="000000"/>
          <w:kern w:val="0"/>
          <w:sz w:val="28"/>
          <w:lang w:eastAsia="ru-RU" w:bidi="ru-RU"/>
        </w:rPr>
        <w:tab/>
        <w:t>324</w:t>
      </w:r>
    </w:p>
    <w:p w:rsidR="00EA6838" w:rsidRPr="00EA6838" w:rsidRDefault="00EA6838" w:rsidP="00EA6838">
      <w:pPr>
        <w:tabs>
          <w:tab w:val="clear" w:pos="709"/>
        </w:tabs>
        <w:suppressAutoHyphens w:val="0"/>
        <w:spacing w:after="0" w:line="37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1. Меры по выполнению государствами норм международного</w:t>
      </w:r>
    </w:p>
    <w:p w:rsidR="00EA6838" w:rsidRPr="00EA6838" w:rsidRDefault="00EA6838" w:rsidP="00EA6838">
      <w:pPr>
        <w:tabs>
          <w:tab w:val="clear" w:pos="709"/>
          <w:tab w:val="right" w:leader="dot" w:pos="9835"/>
        </w:tabs>
        <w:suppressAutoHyphens w:val="0"/>
        <w:spacing w:after="0" w:line="370"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гуманитарного права</w:t>
      </w:r>
      <w:r w:rsidRPr="00EA6838">
        <w:rPr>
          <w:rFonts w:ascii="Times New Roman" w:eastAsia="Times New Roman" w:hAnsi="Times New Roman" w:cs="Times New Roman"/>
          <w:color w:val="000000"/>
          <w:kern w:val="0"/>
          <w:sz w:val="28"/>
          <w:szCs w:val="28"/>
          <w:lang w:eastAsia="ru-RU" w:bidi="ru-RU"/>
        </w:rPr>
        <w:tab/>
        <w:t>324</w:t>
      </w:r>
    </w:p>
    <w:p w:rsidR="00EA6838" w:rsidRPr="00EA6838" w:rsidRDefault="00EA6838" w:rsidP="00EA6838">
      <w:pPr>
        <w:tabs>
          <w:tab w:val="clear" w:pos="709"/>
        </w:tabs>
        <w:suppressAutoHyphens w:val="0"/>
        <w:spacing w:after="0" w:line="37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2. Имплементация международного гуманитарного права</w:t>
      </w:r>
    </w:p>
    <w:p w:rsidR="00EA6838" w:rsidRPr="00EA6838" w:rsidRDefault="00EA6838" w:rsidP="00EA6838">
      <w:pPr>
        <w:tabs>
          <w:tab w:val="clear" w:pos="709"/>
          <w:tab w:val="right" w:leader="dot" w:pos="9835"/>
        </w:tabs>
        <w:suppressAutoHyphens w:val="0"/>
        <w:spacing w:after="0" w:line="370"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Содружеством Независимых Государств</w:t>
      </w:r>
      <w:r w:rsidRPr="00EA6838">
        <w:rPr>
          <w:rFonts w:ascii="Times New Roman" w:eastAsia="Times New Roman" w:hAnsi="Times New Roman" w:cs="Times New Roman"/>
          <w:color w:val="000000"/>
          <w:kern w:val="0"/>
          <w:sz w:val="28"/>
          <w:szCs w:val="28"/>
          <w:lang w:eastAsia="ru-RU" w:bidi="ru-RU"/>
        </w:rPr>
        <w:tab/>
        <w:t>329</w:t>
      </w:r>
    </w:p>
    <w:p w:rsidR="00EA6838" w:rsidRPr="00EA6838" w:rsidRDefault="00EA6838" w:rsidP="00EA6838">
      <w:pPr>
        <w:tabs>
          <w:tab w:val="clear" w:pos="709"/>
        </w:tabs>
        <w:suppressAutoHyphens w:val="0"/>
        <w:spacing w:after="0" w:line="37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3. Соблюдение Россией договорных обязательств по международному</w:t>
      </w:r>
    </w:p>
    <w:p w:rsidR="00EA6838" w:rsidRPr="00EA6838" w:rsidRDefault="00EA6838" w:rsidP="00EA6838">
      <w:pPr>
        <w:tabs>
          <w:tab w:val="clear" w:pos="709"/>
          <w:tab w:val="right" w:leader="dot" w:pos="9835"/>
        </w:tabs>
        <w:suppressAutoHyphens w:val="0"/>
        <w:spacing w:after="0" w:line="370"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гуманитарному праву</w:t>
      </w:r>
      <w:r w:rsidRPr="00EA6838">
        <w:rPr>
          <w:rFonts w:ascii="Times New Roman" w:eastAsia="Times New Roman" w:hAnsi="Times New Roman" w:cs="Times New Roman"/>
          <w:color w:val="000000"/>
          <w:kern w:val="0"/>
          <w:sz w:val="28"/>
          <w:szCs w:val="28"/>
          <w:lang w:eastAsia="ru-RU" w:bidi="ru-RU"/>
        </w:rPr>
        <w:tab/>
        <w:t>332</w:t>
      </w:r>
    </w:p>
    <w:p w:rsidR="00EA6838" w:rsidRPr="00EA6838" w:rsidRDefault="00EA6838" w:rsidP="00EA6838">
      <w:pPr>
        <w:tabs>
          <w:tab w:val="clear" w:pos="709"/>
        </w:tabs>
        <w:suppressAutoHyphens w:val="0"/>
        <w:spacing w:after="0" w:line="37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4. Распространение международного гуманитарного права в Российской</w:t>
      </w:r>
    </w:p>
    <w:p w:rsidR="00EA6838" w:rsidRPr="00EA6838" w:rsidRDefault="00EA6838" w:rsidP="00EA6838">
      <w:pPr>
        <w:tabs>
          <w:tab w:val="clear" w:pos="709"/>
          <w:tab w:val="right" w:leader="dot" w:pos="9835"/>
        </w:tabs>
        <w:suppressAutoHyphens w:val="0"/>
        <w:spacing w:after="0" w:line="37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Федерации</w:t>
      </w:r>
      <w:r w:rsidRPr="00EA6838">
        <w:rPr>
          <w:rFonts w:ascii="Times New Roman" w:eastAsia="Times New Roman" w:hAnsi="Times New Roman" w:cs="Times New Roman"/>
          <w:color w:val="000000"/>
          <w:kern w:val="0"/>
          <w:sz w:val="28"/>
          <w:szCs w:val="28"/>
          <w:lang w:eastAsia="ru-RU" w:bidi="ru-RU"/>
        </w:rPr>
        <w:tab/>
        <w:t>346</w:t>
      </w:r>
    </w:p>
    <w:p w:rsidR="00EA6838" w:rsidRPr="00EA6838" w:rsidRDefault="00EA6838" w:rsidP="00EA6838">
      <w:pPr>
        <w:tabs>
          <w:tab w:val="clear" w:pos="709"/>
        </w:tabs>
        <w:suppressAutoHyphens w:val="0"/>
        <w:spacing w:after="0" w:line="37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5. Имплементация международного гуманитарного права в Республике</w:t>
      </w:r>
    </w:p>
    <w:p w:rsidR="00EA6838" w:rsidRPr="00EA6838" w:rsidRDefault="00EA6838" w:rsidP="00EA6838">
      <w:pPr>
        <w:tabs>
          <w:tab w:val="clear" w:pos="709"/>
          <w:tab w:val="right" w:leader="dot" w:pos="9835"/>
        </w:tabs>
        <w:suppressAutoHyphens w:val="0"/>
        <w:spacing w:after="0" w:line="370"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Беларусь</w:t>
      </w:r>
      <w:r w:rsidRPr="00EA6838">
        <w:rPr>
          <w:rFonts w:ascii="Times New Roman" w:eastAsia="Times New Roman" w:hAnsi="Times New Roman" w:cs="Times New Roman"/>
          <w:color w:val="000000"/>
          <w:kern w:val="0"/>
          <w:sz w:val="28"/>
          <w:szCs w:val="28"/>
          <w:lang w:eastAsia="ru-RU" w:bidi="ru-RU"/>
        </w:rPr>
        <w:tab/>
        <w:t>354</w:t>
      </w:r>
    </w:p>
    <w:p w:rsidR="00EA6838" w:rsidRPr="00EA6838" w:rsidRDefault="00EA6838" w:rsidP="00EA6838">
      <w:pPr>
        <w:tabs>
          <w:tab w:val="clear" w:pos="709"/>
        </w:tabs>
        <w:suppressAutoHyphens w:val="0"/>
        <w:spacing w:after="0" w:line="37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6. Выполнение обязательств по международному гуманитарному праву</w:t>
      </w:r>
    </w:p>
    <w:p w:rsidR="00EA6838" w:rsidRPr="00EA6838" w:rsidRDefault="00EA6838" w:rsidP="00EA6838">
      <w:pPr>
        <w:tabs>
          <w:tab w:val="clear" w:pos="709"/>
          <w:tab w:val="right" w:leader="dot" w:pos="9835"/>
        </w:tabs>
        <w:suppressAutoHyphens w:val="0"/>
        <w:spacing w:after="0" w:line="370"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западными государствами (Бельгией, Великобританией, США)</w:t>
      </w:r>
      <w:r w:rsidRPr="00EA6838">
        <w:rPr>
          <w:rFonts w:ascii="Times New Roman" w:eastAsia="Times New Roman" w:hAnsi="Times New Roman" w:cs="Times New Roman"/>
          <w:color w:val="000000"/>
          <w:kern w:val="0"/>
          <w:sz w:val="28"/>
          <w:szCs w:val="28"/>
          <w:lang w:eastAsia="ru-RU" w:bidi="ru-RU"/>
        </w:rPr>
        <w:tab/>
        <w:t>359</w:t>
      </w:r>
    </w:p>
    <w:p w:rsidR="00EA6838" w:rsidRPr="00EA6838" w:rsidRDefault="00EA6838" w:rsidP="00EA6838">
      <w:pPr>
        <w:tabs>
          <w:tab w:val="clear" w:pos="709"/>
        </w:tabs>
        <w:suppressAutoHyphens w:val="0"/>
        <w:spacing w:after="0" w:line="37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7. Международный контроль за соблюдением государствами</w:t>
      </w:r>
    </w:p>
    <w:p w:rsidR="00EA6838" w:rsidRPr="00EA6838" w:rsidRDefault="00EA6838" w:rsidP="00EA6838">
      <w:pPr>
        <w:tabs>
          <w:tab w:val="clear" w:pos="709"/>
          <w:tab w:val="right" w:leader="dot" w:pos="9835"/>
        </w:tabs>
        <w:suppressAutoHyphens w:val="0"/>
        <w:spacing w:after="0" w:line="370"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обязательств по международному гуманитарному праву</w:t>
      </w:r>
      <w:r w:rsidRPr="00EA6838">
        <w:rPr>
          <w:rFonts w:ascii="Times New Roman" w:eastAsia="Times New Roman" w:hAnsi="Times New Roman" w:cs="Times New Roman"/>
          <w:color w:val="000000"/>
          <w:kern w:val="0"/>
          <w:sz w:val="28"/>
          <w:szCs w:val="28"/>
          <w:lang w:eastAsia="ru-RU" w:bidi="ru-RU"/>
        </w:rPr>
        <w:tab/>
        <w:t>369</w:t>
      </w:r>
    </w:p>
    <w:p w:rsidR="00EA6838" w:rsidRPr="00EA6838" w:rsidRDefault="00EA6838" w:rsidP="00EA6838">
      <w:pPr>
        <w:tabs>
          <w:tab w:val="clear" w:pos="709"/>
          <w:tab w:val="right" w:leader="dot" w:pos="9835"/>
        </w:tabs>
        <w:suppressAutoHyphens w:val="0"/>
        <w:spacing w:after="0" w:line="370" w:lineRule="exact"/>
        <w:ind w:firstLine="760"/>
        <w:rPr>
          <w:rFonts w:ascii="Times New Roman" w:eastAsia="Times New Roman" w:hAnsi="Times New Roman" w:cs="Times New Roman"/>
          <w:b/>
          <w:bCs/>
          <w:color w:val="000000"/>
          <w:kern w:val="0"/>
          <w:sz w:val="28"/>
          <w:szCs w:val="28"/>
          <w:lang w:eastAsia="ru-RU" w:bidi="ru-RU"/>
        </w:rPr>
      </w:pPr>
      <w:hyperlink w:anchor="bookmark27" w:tooltip="Current Document">
        <w:r w:rsidRPr="00EA6838">
          <w:rPr>
            <w:rFonts w:ascii="Times New Roman" w:eastAsia="Times New Roman" w:hAnsi="Times New Roman" w:cs="Times New Roman"/>
            <w:b/>
            <w:bCs/>
            <w:color w:val="000000"/>
            <w:kern w:val="0"/>
            <w:sz w:val="28"/>
            <w:szCs w:val="28"/>
            <w:lang w:eastAsia="ru-RU" w:bidi="ru-RU"/>
          </w:rPr>
          <w:t>Глава V. Международно-правовая ответственность государств и индивидов за серьезные нарушения норм международного гуманитарного права</w:t>
        </w:r>
        <w:r w:rsidRPr="00EA6838">
          <w:rPr>
            <w:rFonts w:ascii="Times New Roman" w:eastAsia="Times New Roman" w:hAnsi="Times New Roman" w:cs="Times New Roman"/>
            <w:b/>
            <w:bCs/>
            <w:color w:val="000000"/>
            <w:kern w:val="0"/>
            <w:sz w:val="28"/>
            <w:szCs w:val="28"/>
            <w:lang w:eastAsia="ru-RU" w:bidi="ru-RU"/>
          </w:rPr>
          <w:tab/>
          <w:t>385</w:t>
        </w:r>
      </w:hyperlink>
    </w:p>
    <w:p w:rsidR="00EA6838" w:rsidRPr="00EA6838" w:rsidRDefault="00EA6838" w:rsidP="00EA6838">
      <w:pPr>
        <w:tabs>
          <w:tab w:val="clear" w:pos="709"/>
        </w:tabs>
        <w:suppressAutoHyphens w:val="0"/>
        <w:spacing w:after="0" w:line="28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1. Понятие и основания ответственности государств за серьезные</w:t>
      </w:r>
    </w:p>
    <w:p w:rsidR="00EA6838" w:rsidRPr="00EA6838" w:rsidRDefault="00EA6838" w:rsidP="00EA6838">
      <w:pPr>
        <w:tabs>
          <w:tab w:val="clear" w:pos="709"/>
          <w:tab w:val="right" w:leader="dot" w:pos="9835"/>
        </w:tabs>
        <w:suppressAutoHyphens w:val="0"/>
        <w:spacing w:after="0" w:line="365"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нарушения норм международного гуманитарного права</w:t>
      </w:r>
      <w:r w:rsidRPr="00EA6838">
        <w:rPr>
          <w:rFonts w:ascii="Times New Roman" w:eastAsia="Times New Roman" w:hAnsi="Times New Roman" w:cs="Times New Roman"/>
          <w:color w:val="000000"/>
          <w:kern w:val="0"/>
          <w:sz w:val="28"/>
          <w:szCs w:val="28"/>
          <w:lang w:eastAsia="ru-RU" w:bidi="ru-RU"/>
        </w:rPr>
        <w:tab/>
        <w:t>385</w:t>
      </w:r>
    </w:p>
    <w:p w:rsidR="00EA6838" w:rsidRPr="00EA6838" w:rsidRDefault="00EA6838" w:rsidP="00EA6838">
      <w:pPr>
        <w:tabs>
          <w:tab w:val="clear" w:pos="709"/>
        </w:tabs>
        <w:suppressAutoHyphens w:val="0"/>
        <w:spacing w:after="0" w:line="365"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2. Виды ответственности государств за серьезные нарушения норм</w:t>
      </w:r>
    </w:p>
    <w:p w:rsidR="00EA6838" w:rsidRPr="00EA6838" w:rsidRDefault="00EA6838" w:rsidP="00EA6838">
      <w:pPr>
        <w:tabs>
          <w:tab w:val="clear" w:pos="709"/>
          <w:tab w:val="right" w:leader="dot" w:pos="9835"/>
        </w:tabs>
        <w:suppressAutoHyphens w:val="0"/>
        <w:spacing w:after="0" w:line="365"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международного гуманитарного права</w:t>
      </w:r>
      <w:r w:rsidRPr="00EA6838">
        <w:rPr>
          <w:rFonts w:ascii="Times New Roman" w:eastAsia="Times New Roman" w:hAnsi="Times New Roman" w:cs="Times New Roman"/>
          <w:color w:val="000000"/>
          <w:kern w:val="0"/>
          <w:sz w:val="28"/>
          <w:szCs w:val="28"/>
          <w:lang w:eastAsia="ru-RU" w:bidi="ru-RU"/>
        </w:rPr>
        <w:tab/>
        <w:t>398</w:t>
      </w:r>
    </w:p>
    <w:p w:rsidR="00EA6838" w:rsidRPr="00EA6838" w:rsidRDefault="00EA6838" w:rsidP="00EA6838">
      <w:pPr>
        <w:tabs>
          <w:tab w:val="clear" w:pos="709"/>
          <w:tab w:val="right" w:leader="dot" w:pos="9835"/>
        </w:tabs>
        <w:suppressAutoHyphens w:val="0"/>
        <w:spacing w:after="0" w:line="365" w:lineRule="exact"/>
        <w:ind w:firstLine="760"/>
        <w:rPr>
          <w:rFonts w:ascii="Times New Roman" w:eastAsia="Times New Roman" w:hAnsi="Times New Roman" w:cs="Times New Roman"/>
          <w:color w:val="000000"/>
          <w:kern w:val="0"/>
          <w:sz w:val="28"/>
          <w:szCs w:val="28"/>
          <w:lang w:eastAsia="ru-RU" w:bidi="ru-RU"/>
        </w:rPr>
      </w:pPr>
      <w:hyperlink w:anchor="bookmark31" w:tooltip="Current Document">
        <w:r w:rsidRPr="00EA6838">
          <w:rPr>
            <w:rFonts w:ascii="Times New Roman" w:eastAsia="Times New Roman" w:hAnsi="Times New Roman" w:cs="Times New Roman"/>
            <w:color w:val="000000"/>
            <w:kern w:val="0"/>
            <w:sz w:val="28"/>
            <w:szCs w:val="28"/>
            <w:lang w:eastAsia="ru-RU" w:bidi="ru-RU"/>
          </w:rPr>
          <w:t>§ 3. Политическая ответственность государств</w:t>
        </w:r>
        <w:r w:rsidRPr="00EA6838">
          <w:rPr>
            <w:rFonts w:ascii="Times New Roman" w:eastAsia="Times New Roman" w:hAnsi="Times New Roman" w:cs="Times New Roman"/>
            <w:color w:val="000000"/>
            <w:kern w:val="0"/>
            <w:sz w:val="28"/>
            <w:szCs w:val="28"/>
            <w:lang w:eastAsia="ru-RU" w:bidi="ru-RU"/>
          </w:rPr>
          <w:tab/>
          <w:t>406</w:t>
        </w:r>
      </w:hyperlink>
    </w:p>
    <w:p w:rsidR="00EA6838" w:rsidRPr="00EA6838" w:rsidRDefault="00EA6838" w:rsidP="00EA6838">
      <w:pPr>
        <w:tabs>
          <w:tab w:val="clear" w:pos="709"/>
          <w:tab w:val="right" w:leader="dot" w:pos="9835"/>
        </w:tabs>
        <w:suppressAutoHyphens w:val="0"/>
        <w:spacing w:after="0" w:line="365" w:lineRule="exact"/>
        <w:ind w:firstLine="760"/>
        <w:rPr>
          <w:rFonts w:ascii="Times New Roman" w:eastAsia="Times New Roman" w:hAnsi="Times New Roman" w:cs="Times New Roman"/>
          <w:color w:val="000000"/>
          <w:kern w:val="0"/>
          <w:sz w:val="28"/>
          <w:szCs w:val="28"/>
          <w:lang w:eastAsia="ru-RU" w:bidi="ru-RU"/>
        </w:rPr>
      </w:pPr>
      <w:hyperlink w:anchor="bookmark32" w:tooltip="Current Document">
        <w:r w:rsidRPr="00EA6838">
          <w:rPr>
            <w:rFonts w:ascii="Times New Roman" w:eastAsia="Times New Roman" w:hAnsi="Times New Roman" w:cs="Times New Roman"/>
            <w:color w:val="000000"/>
            <w:kern w:val="0"/>
            <w:sz w:val="28"/>
            <w:szCs w:val="28"/>
            <w:lang w:eastAsia="ru-RU" w:bidi="ru-RU"/>
          </w:rPr>
          <w:t>§ 4. Материальная ответственность государств</w:t>
        </w:r>
        <w:r w:rsidRPr="00EA6838">
          <w:rPr>
            <w:rFonts w:ascii="Times New Roman" w:eastAsia="Times New Roman" w:hAnsi="Times New Roman" w:cs="Times New Roman"/>
            <w:color w:val="000000"/>
            <w:kern w:val="0"/>
            <w:sz w:val="28"/>
            <w:szCs w:val="28"/>
            <w:lang w:eastAsia="ru-RU" w:bidi="ru-RU"/>
          </w:rPr>
          <w:tab/>
          <w:t>409</w:t>
        </w:r>
      </w:hyperlink>
    </w:p>
    <w:p w:rsidR="00EA6838" w:rsidRPr="00EA6838" w:rsidRDefault="00EA6838" w:rsidP="00EA6838">
      <w:pPr>
        <w:tabs>
          <w:tab w:val="clear" w:pos="709"/>
        </w:tabs>
        <w:suppressAutoHyphens w:val="0"/>
        <w:spacing w:after="0" w:line="365"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5. Уголовная ответственность индивидов за серьезные нарушения норм</w:t>
      </w:r>
    </w:p>
    <w:p w:rsidR="00EA6838" w:rsidRPr="00EA6838" w:rsidRDefault="00EA6838" w:rsidP="00EA6838">
      <w:pPr>
        <w:tabs>
          <w:tab w:val="clear" w:pos="709"/>
          <w:tab w:val="right" w:leader="dot" w:pos="9835"/>
        </w:tabs>
        <w:suppressAutoHyphens w:val="0"/>
        <w:spacing w:after="0" w:line="365"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международного гуманитарного права</w:t>
      </w:r>
      <w:r w:rsidRPr="00EA6838">
        <w:rPr>
          <w:rFonts w:ascii="Times New Roman" w:eastAsia="Times New Roman" w:hAnsi="Times New Roman" w:cs="Times New Roman"/>
          <w:color w:val="000000"/>
          <w:kern w:val="0"/>
          <w:sz w:val="28"/>
          <w:szCs w:val="28"/>
          <w:lang w:eastAsia="ru-RU" w:bidi="ru-RU"/>
        </w:rPr>
        <w:tab/>
        <w:t>414</w:t>
      </w:r>
    </w:p>
    <w:p w:rsidR="00EA6838" w:rsidRPr="00EA6838" w:rsidRDefault="00EA6838" w:rsidP="00EA6838">
      <w:pPr>
        <w:tabs>
          <w:tab w:val="clear" w:pos="709"/>
          <w:tab w:val="right" w:leader="dot" w:pos="9835"/>
        </w:tabs>
        <w:suppressAutoHyphens w:val="0"/>
        <w:spacing w:after="0" w:line="365" w:lineRule="exact"/>
        <w:ind w:firstLine="760"/>
        <w:rPr>
          <w:rFonts w:ascii="Times New Roman" w:eastAsia="Times New Roman" w:hAnsi="Times New Roman" w:cs="Times New Roman"/>
          <w:b/>
          <w:bCs/>
          <w:color w:val="000000"/>
          <w:kern w:val="0"/>
          <w:sz w:val="28"/>
          <w:szCs w:val="28"/>
          <w:lang w:eastAsia="ru-RU" w:bidi="ru-RU"/>
        </w:rPr>
      </w:pPr>
      <w:hyperlink w:anchor="bookmark34" w:tooltip="Current Document">
        <w:r w:rsidRPr="00EA6838">
          <w:rPr>
            <w:rFonts w:ascii="Times New Roman" w:eastAsia="Times New Roman" w:hAnsi="Times New Roman" w:cs="Times New Roman"/>
            <w:b/>
            <w:bCs/>
            <w:color w:val="000000"/>
            <w:kern w:val="0"/>
            <w:sz w:val="28"/>
            <w:szCs w:val="28"/>
            <w:lang w:eastAsia="ru-RU" w:bidi="ru-RU"/>
          </w:rPr>
          <w:t>Заключение</w:t>
        </w:r>
        <w:r w:rsidRPr="00EA6838">
          <w:rPr>
            <w:rFonts w:ascii="Times New Roman" w:eastAsia="Times New Roman" w:hAnsi="Times New Roman" w:cs="Times New Roman"/>
            <w:b/>
            <w:bCs/>
            <w:color w:val="000000"/>
            <w:kern w:val="0"/>
            <w:sz w:val="28"/>
            <w:szCs w:val="28"/>
            <w:lang w:eastAsia="ru-RU" w:bidi="ru-RU"/>
          </w:rPr>
          <w:tab/>
          <w:t>430</w:t>
        </w:r>
      </w:hyperlink>
    </w:p>
    <w:p w:rsidR="00EA6838" w:rsidRPr="00EA6838" w:rsidRDefault="00EA6838" w:rsidP="00EA6838">
      <w:pPr>
        <w:tabs>
          <w:tab w:val="clear" w:pos="709"/>
          <w:tab w:val="right" w:leader="dot" w:pos="9835"/>
        </w:tabs>
        <w:suppressAutoHyphens w:val="0"/>
        <w:spacing w:after="0" w:line="365" w:lineRule="exact"/>
        <w:ind w:firstLine="760"/>
        <w:rPr>
          <w:rFonts w:ascii="Times New Roman" w:eastAsia="Times New Roman" w:hAnsi="Times New Roman" w:cs="Times New Roman"/>
          <w:b/>
          <w:bCs/>
          <w:color w:val="000000"/>
          <w:kern w:val="0"/>
          <w:sz w:val="28"/>
          <w:szCs w:val="28"/>
          <w:lang w:eastAsia="ru-RU" w:bidi="ru-RU"/>
        </w:rPr>
      </w:pPr>
      <w:r w:rsidRPr="00EA6838">
        <w:rPr>
          <w:rFonts w:ascii="Times New Roman" w:eastAsia="Times New Roman" w:hAnsi="Times New Roman" w:cs="Times New Roman"/>
          <w:b/>
          <w:bCs/>
          <w:color w:val="000000"/>
          <w:kern w:val="0"/>
          <w:sz w:val="28"/>
          <w:szCs w:val="28"/>
          <w:lang w:eastAsia="ru-RU" w:bidi="ru-RU"/>
        </w:rPr>
        <w:t>Библиография</w:t>
      </w:r>
      <w:r w:rsidRPr="00EA6838">
        <w:rPr>
          <w:rFonts w:ascii="Times New Roman" w:eastAsia="Times New Roman" w:hAnsi="Times New Roman" w:cs="Times New Roman"/>
          <w:b/>
          <w:bCs/>
          <w:color w:val="000000"/>
          <w:kern w:val="0"/>
          <w:sz w:val="28"/>
          <w:szCs w:val="28"/>
          <w:lang w:eastAsia="ru-RU" w:bidi="ru-RU"/>
        </w:rPr>
        <w:tab/>
        <w:t>448</w:t>
      </w:r>
    </w:p>
    <w:p w:rsidR="00EA6838" w:rsidRPr="00EA6838" w:rsidRDefault="00EA6838" w:rsidP="00EA6838">
      <w:pPr>
        <w:tabs>
          <w:tab w:val="clear" w:pos="709"/>
          <w:tab w:val="right" w:leader="dot" w:pos="9835"/>
        </w:tabs>
        <w:suppressAutoHyphens w:val="0"/>
        <w:spacing w:after="0" w:line="365" w:lineRule="exact"/>
        <w:ind w:firstLine="760"/>
        <w:rPr>
          <w:rFonts w:ascii="Times New Roman" w:eastAsia="Times New Roman" w:hAnsi="Times New Roman" w:cs="Times New Roman"/>
          <w:b/>
          <w:bCs/>
          <w:color w:val="000000"/>
          <w:kern w:val="0"/>
          <w:sz w:val="28"/>
          <w:szCs w:val="28"/>
          <w:lang w:eastAsia="ru-RU" w:bidi="ru-RU"/>
        </w:rPr>
        <w:sectPr w:rsidR="00EA6838" w:rsidRPr="00EA6838" w:rsidSect="00EA6838">
          <w:headerReference w:type="even" r:id="rId8"/>
          <w:headerReference w:type="default" r:id="rId9"/>
          <w:type w:val="continuous"/>
          <w:pgSz w:w="11900" w:h="16840"/>
          <w:pgMar w:top="1156" w:right="452" w:bottom="1618" w:left="1531" w:header="0" w:footer="3" w:gutter="0"/>
          <w:cols w:space="720"/>
          <w:noEndnote/>
          <w:titlePg/>
          <w:docGrid w:linePitch="360"/>
        </w:sectPr>
      </w:pPr>
      <w:r w:rsidRPr="00EA6838">
        <w:rPr>
          <w:rFonts w:ascii="Times New Roman" w:eastAsia="Times New Roman" w:hAnsi="Times New Roman" w:cs="Times New Roman"/>
          <w:b/>
          <w:bCs/>
          <w:color w:val="000000"/>
          <w:kern w:val="0"/>
          <w:sz w:val="28"/>
          <w:szCs w:val="28"/>
          <w:lang w:eastAsia="ru-RU" w:bidi="ru-RU"/>
        </w:rPr>
        <w:t xml:space="preserve">Приложение </w:t>
      </w:r>
      <w:r w:rsidRPr="00EA6838">
        <w:rPr>
          <w:rFonts w:ascii="Times New Roman" w:eastAsia="Times New Roman" w:hAnsi="Times New Roman" w:cs="Times New Roman"/>
          <w:b/>
          <w:bCs/>
          <w:color w:val="000000"/>
          <w:kern w:val="0"/>
          <w:sz w:val="28"/>
          <w:szCs w:val="28"/>
          <w:lang w:eastAsia="ru-RU" w:bidi="ru-RU"/>
        </w:rPr>
        <w:tab/>
        <w:t>475</w:t>
      </w:r>
      <w:r w:rsidRPr="00EA6838">
        <w:rPr>
          <w:rFonts w:ascii="Times New Roman" w:eastAsia="Times New Roman" w:hAnsi="Times New Roman" w:cs="Times New Roman"/>
          <w:b/>
          <w:bCs/>
          <w:color w:val="000000"/>
          <w:kern w:val="0"/>
          <w:sz w:val="28"/>
          <w:szCs w:val="28"/>
          <w:lang w:eastAsia="ru-RU" w:bidi="ru-RU"/>
        </w:rPr>
        <w:fldChar w:fldCharType="end"/>
      </w:r>
    </w:p>
    <w:p w:rsidR="00EA6838" w:rsidRPr="00EA6838" w:rsidRDefault="00EA6838" w:rsidP="00EA6838">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EA6838" w:rsidRPr="00EA6838" w:rsidRDefault="00EA6838" w:rsidP="00EA6838">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EA6838" w:rsidRPr="00EA6838" w:rsidRDefault="00EA6838" w:rsidP="00EA6838">
      <w:pPr>
        <w:tabs>
          <w:tab w:val="clear" w:pos="709"/>
        </w:tabs>
        <w:suppressAutoHyphens w:val="0"/>
        <w:spacing w:before="59" w:after="59" w:line="240" w:lineRule="exact"/>
        <w:ind w:firstLine="0"/>
        <w:jc w:val="left"/>
        <w:rPr>
          <w:rFonts w:ascii="Arial Unicode MS" w:eastAsia="Arial Unicode MS" w:hAnsi="Arial Unicode MS" w:cs="Arial Unicode MS"/>
          <w:color w:val="000000"/>
          <w:kern w:val="0"/>
          <w:sz w:val="19"/>
          <w:szCs w:val="19"/>
          <w:lang w:eastAsia="ru-RU" w:bidi="ru-RU"/>
        </w:rPr>
      </w:pPr>
    </w:p>
    <w:p w:rsidR="00EA6838" w:rsidRPr="00EA6838" w:rsidRDefault="00EA6838" w:rsidP="00EA6838">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EA6838" w:rsidRPr="00EA6838">
          <w:headerReference w:type="even" r:id="rId10"/>
          <w:headerReference w:type="default" r:id="rId11"/>
          <w:pgSz w:w="11900" w:h="16840"/>
          <w:pgMar w:top="974" w:right="0" w:bottom="1067" w:left="0" w:header="0" w:footer="3" w:gutter="0"/>
          <w:cols w:space="720"/>
          <w:noEndnote/>
          <w:docGrid w:linePitch="360"/>
        </w:sectPr>
      </w:pPr>
    </w:p>
    <w:p w:rsidR="00EA6838" w:rsidRPr="00EA6838" w:rsidRDefault="00EA6838" w:rsidP="00EA6838">
      <w:pPr>
        <w:keepNext/>
        <w:keepLines/>
        <w:tabs>
          <w:tab w:val="clear" w:pos="709"/>
        </w:tabs>
        <w:suppressAutoHyphens w:val="0"/>
        <w:spacing w:after="592" w:line="280" w:lineRule="exact"/>
        <w:ind w:left="3600" w:firstLine="0"/>
        <w:jc w:val="left"/>
        <w:outlineLvl w:val="3"/>
        <w:rPr>
          <w:rFonts w:ascii="Times New Roman" w:eastAsia="Times New Roman" w:hAnsi="Times New Roman" w:cs="Times New Roman"/>
          <w:b/>
          <w:bCs/>
          <w:color w:val="000000"/>
          <w:kern w:val="0"/>
          <w:sz w:val="28"/>
          <w:szCs w:val="28"/>
          <w:lang w:eastAsia="ru-RU" w:bidi="ru-RU"/>
        </w:rPr>
      </w:pPr>
      <w:bookmarkStart w:id="2" w:name="bookmark2"/>
      <w:r w:rsidRPr="00EA6838">
        <w:rPr>
          <w:rFonts w:ascii="Times New Roman" w:eastAsia="Times New Roman" w:hAnsi="Times New Roman" w:cs="Times New Roman"/>
          <w:b/>
          <w:bCs/>
          <w:color w:val="000000"/>
          <w:kern w:val="0"/>
          <w:sz w:val="28"/>
          <w:szCs w:val="28"/>
          <w:lang w:eastAsia="ru-RU" w:bidi="ru-RU"/>
        </w:rPr>
        <w:t>ВВЕДЕНИЕ</w:t>
      </w:r>
      <w:bookmarkEnd w:id="2"/>
    </w:p>
    <w:p w:rsidR="00EA6838" w:rsidRPr="00EA6838" w:rsidRDefault="00EA6838" w:rsidP="00EA683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b/>
          <w:bCs/>
          <w:color w:val="000000"/>
          <w:kern w:val="0"/>
          <w:sz w:val="28"/>
          <w:lang w:eastAsia="ru-RU" w:bidi="ru-RU"/>
        </w:rPr>
        <w:t xml:space="preserve">Актуальность диссертационного исследования. </w:t>
      </w:r>
      <w:r w:rsidRPr="00EA6838">
        <w:rPr>
          <w:rFonts w:ascii="Times New Roman" w:eastAsia="Times New Roman" w:hAnsi="Times New Roman" w:cs="Times New Roman"/>
          <w:color w:val="000000"/>
          <w:kern w:val="0"/>
          <w:sz w:val="28"/>
          <w:szCs w:val="28"/>
          <w:lang w:eastAsia="ru-RU" w:bidi="ru-RU"/>
        </w:rPr>
        <w:t>За прошедшее после окончания Второй мировой войны время мир до неузнаваемости преобразился. Во всех сферах государственной и общественной жизни, в промышленности, науке и технике произошли огромные перемены, гигантский рывок вперед всего международного сообщества, состоящего из более, чем 200 государств. Большую трансформацию претерпело и международное право. Теперь оно содержит общепризнанные и отраслевые принципы и нормы, самостоятельные отрасли и институты. Многие международные договоры принимаются на основе консенсуса. Впечатляют успехи в развитии многостороннего сотрудничества в области прав человека, исследования и использования космического пространства, Мирового океана, охраны окружающей среды, получения энергии на основе новых физических принципов.</w:t>
      </w:r>
    </w:p>
    <w:p w:rsidR="00EA6838" w:rsidRPr="00EA6838" w:rsidRDefault="00EA6838" w:rsidP="00EA6838">
      <w:pPr>
        <w:tabs>
          <w:tab w:val="clear" w:pos="709"/>
          <w:tab w:val="left" w:pos="2323"/>
          <w:tab w:val="left" w:pos="4358"/>
          <w:tab w:val="left" w:pos="6173"/>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 то же время многие государства так и не смогли распрощаться со страданиями и бедами, приносимыми многочисленными вооруженными конфликтами. Их опасность и тяжелые последствия для людей вызвали необходимость</w:t>
      </w:r>
      <w:r w:rsidRPr="00EA6838">
        <w:rPr>
          <w:rFonts w:ascii="Times New Roman" w:eastAsia="Times New Roman" w:hAnsi="Times New Roman" w:cs="Times New Roman"/>
          <w:color w:val="000000"/>
          <w:kern w:val="0"/>
          <w:sz w:val="28"/>
          <w:szCs w:val="28"/>
          <w:lang w:eastAsia="ru-RU" w:bidi="ru-RU"/>
        </w:rPr>
        <w:tab/>
        <w:t>дальнейшего</w:t>
      </w:r>
      <w:r w:rsidRPr="00EA6838">
        <w:rPr>
          <w:rFonts w:ascii="Times New Roman" w:eastAsia="Times New Roman" w:hAnsi="Times New Roman" w:cs="Times New Roman"/>
          <w:color w:val="000000"/>
          <w:kern w:val="0"/>
          <w:sz w:val="28"/>
          <w:szCs w:val="28"/>
          <w:lang w:eastAsia="ru-RU" w:bidi="ru-RU"/>
        </w:rPr>
        <w:tab/>
        <w:t>развития</w:t>
      </w:r>
      <w:r w:rsidRPr="00EA6838">
        <w:rPr>
          <w:rFonts w:ascii="Times New Roman" w:eastAsia="Times New Roman" w:hAnsi="Times New Roman" w:cs="Times New Roman"/>
          <w:color w:val="000000"/>
          <w:kern w:val="0"/>
          <w:sz w:val="28"/>
          <w:szCs w:val="28"/>
          <w:lang w:eastAsia="ru-RU" w:bidi="ru-RU"/>
        </w:rPr>
        <w:tab/>
        <w:t>самостоятельной отрасли</w:t>
      </w:r>
    </w:p>
    <w:p w:rsidR="00EA6838" w:rsidRPr="00EA6838" w:rsidRDefault="00EA6838" w:rsidP="00EA6838">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международного публичного права - международного гуманитарного права, применяемого в период вооруженных конфликтов, направленного на оказание помощи жертвам войны (раненым, больным, лицам, потерпевшим кораблекрушение, военнопленным, гражданскому населению), на ограничение воюющих в выборе методов и средств ее ведения.</w:t>
      </w:r>
    </w:p>
    <w:p w:rsidR="00EA6838" w:rsidRPr="00EA6838" w:rsidRDefault="00EA6838" w:rsidP="00EA6838">
      <w:pPr>
        <w:tabs>
          <w:tab w:val="clear" w:pos="709"/>
          <w:tab w:val="left" w:pos="2323"/>
          <w:tab w:val="left" w:pos="4358"/>
          <w:tab w:val="left" w:pos="6173"/>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Становление и развитие международного гуманитарного права неразрывно связано с именами отечественных и зарубежных ученых: юриста- международника и дипломата Ф.Ф. Мартенса, хирурга Н.И. Пирогова, руководившего</w:t>
      </w:r>
      <w:r w:rsidRPr="00EA6838">
        <w:rPr>
          <w:rFonts w:ascii="Times New Roman" w:eastAsia="Times New Roman" w:hAnsi="Times New Roman" w:cs="Times New Roman"/>
          <w:color w:val="000000"/>
          <w:kern w:val="0"/>
          <w:sz w:val="28"/>
          <w:szCs w:val="28"/>
          <w:lang w:eastAsia="ru-RU" w:bidi="ru-RU"/>
        </w:rPr>
        <w:tab/>
        <w:t>во время</w:t>
      </w:r>
      <w:r w:rsidRPr="00EA6838">
        <w:rPr>
          <w:rFonts w:ascii="Times New Roman" w:eastAsia="Times New Roman" w:hAnsi="Times New Roman" w:cs="Times New Roman"/>
          <w:color w:val="000000"/>
          <w:kern w:val="0"/>
          <w:sz w:val="28"/>
          <w:szCs w:val="28"/>
          <w:lang w:eastAsia="ru-RU" w:bidi="ru-RU"/>
        </w:rPr>
        <w:tab/>
        <w:t>Крымской</w:t>
      </w:r>
      <w:r w:rsidRPr="00EA6838">
        <w:rPr>
          <w:rFonts w:ascii="Times New Roman" w:eastAsia="Times New Roman" w:hAnsi="Times New Roman" w:cs="Times New Roman"/>
          <w:color w:val="000000"/>
          <w:kern w:val="0"/>
          <w:sz w:val="28"/>
          <w:szCs w:val="28"/>
          <w:lang w:eastAsia="ru-RU" w:bidi="ru-RU"/>
        </w:rPr>
        <w:tab/>
        <w:t>войны (1853-1856 гг.)</w:t>
      </w:r>
    </w:p>
    <w:p w:rsidR="00EA6838" w:rsidRPr="00EA6838" w:rsidRDefault="00EA6838" w:rsidP="00EA6838">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Крестовоздвиженской общиной сестер милосердия, швейцарца А. Дюнана - основателя МККК (1863 г.), организовавшего помощь раненым и больным под Сольферино во время австро-итало-французской войны (1859 г.), а также американца Ф. Либера, разработавшего во время гражданской войны в Америке (1861-1865 гг,) «Инструкцию полевым войскам США», явившуюся первой попыткой кодификации законов и обычаев войны.</w:t>
      </w:r>
    </w:p>
    <w:p w:rsidR="00EA6838" w:rsidRPr="00EA6838" w:rsidRDefault="00EA6838" w:rsidP="00EA6838">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За истекшие с того времени почти 150 лет научно-технические достижения человечества привели к созданию новых видов оружия, включая оружие массового уничтожения, кардинально изменилось военное искусство. Эти изменения оказали непосредственное влияние и на формирование международного гуманитарного права. Сейчас оно кодифицировано и насчитывает многие сотни правовых норм. Не изменилось, к сожалению, в международной жизни только одно - как и тысячи лет назад ее постоянными спутниками являются войны и вооруженные конфликты.</w:t>
      </w:r>
    </w:p>
    <w:p w:rsidR="00EA6838" w:rsidRPr="00EA6838" w:rsidRDefault="00EA6838" w:rsidP="00EA6838">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 связи с этим всегда актуальным является международное гуманитарное право, которое призвано выполнить поставленную перед ним мировым сообществом цель - достичь гуманизации, «очеловечивания» отношений между государствами в процессе ведения боевых действий.</w:t>
      </w:r>
    </w:p>
    <w:p w:rsidR="00EA6838" w:rsidRPr="00EA6838" w:rsidRDefault="00EA6838" w:rsidP="00EA6838">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Международное право, - справедливо отмечал Монтескье, - естественно основывается на принципе, заключающемся в том, что в периоды мира государства должны творить как можно больше добра, а в периоды войны - как можно меньше зла</w:t>
      </w:r>
      <w:r w:rsidRPr="00EA6838">
        <w:rPr>
          <w:rFonts w:ascii="Times New Roman" w:eastAsia="Times New Roman" w:hAnsi="Times New Roman" w:cs="Times New Roman"/>
          <w:color w:val="000000"/>
          <w:kern w:val="0"/>
          <w:sz w:val="28"/>
          <w:szCs w:val="28"/>
          <w:vertAlign w:val="superscript"/>
          <w:lang w:eastAsia="ru-RU" w:bidi="ru-RU"/>
        </w:rPr>
        <w:footnoteReference w:id="1"/>
      </w:r>
      <w:r w:rsidRPr="00EA6838">
        <w:rPr>
          <w:rFonts w:ascii="Times New Roman" w:eastAsia="Times New Roman" w:hAnsi="Times New Roman" w:cs="Times New Roman"/>
          <w:color w:val="000000"/>
          <w:kern w:val="0"/>
          <w:sz w:val="28"/>
          <w:szCs w:val="28"/>
          <w:lang w:eastAsia="ru-RU" w:bidi="ru-RU"/>
        </w:rPr>
        <w:t>. Именно это стало движущей силой развития международного гуманитарного права с момента его зарождения.</w:t>
      </w:r>
    </w:p>
    <w:p w:rsidR="00EA6838" w:rsidRPr="00EA6838" w:rsidRDefault="00EA6838" w:rsidP="00EA6838">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Эта цель может быть достигнута как путем добросовестного соблюдения государствами принятых обязательств, так и дальнейшего совершенствования международно-правовых норм, развития науки международного гуманитарного права, неоценимый вклад в достижения которой традиционно вносят российские ученые.</w:t>
      </w:r>
    </w:p>
    <w:p w:rsidR="00EA6838" w:rsidRPr="00EA6838" w:rsidRDefault="00EA6838" w:rsidP="00EA6838">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sectPr w:rsidR="00EA6838" w:rsidRPr="00EA6838">
          <w:type w:val="continuous"/>
          <w:pgSz w:w="11900" w:h="16840"/>
          <w:pgMar w:top="974" w:right="443" w:bottom="1067" w:left="1502" w:header="0" w:footer="3" w:gutter="0"/>
          <w:cols w:space="720"/>
          <w:noEndnote/>
          <w:docGrid w:linePitch="360"/>
        </w:sectPr>
      </w:pPr>
      <w:r w:rsidRPr="00EA6838">
        <w:rPr>
          <w:rFonts w:ascii="Times New Roman" w:eastAsia="Times New Roman" w:hAnsi="Times New Roman" w:cs="Times New Roman"/>
          <w:b/>
          <w:bCs/>
          <w:color w:val="000000"/>
          <w:kern w:val="0"/>
          <w:sz w:val="28"/>
          <w:lang w:eastAsia="ru-RU" w:bidi="ru-RU"/>
        </w:rPr>
        <w:t xml:space="preserve">Степень научной разработанности темы. </w:t>
      </w:r>
      <w:r w:rsidRPr="00EA6838">
        <w:rPr>
          <w:rFonts w:ascii="Times New Roman" w:eastAsia="Times New Roman" w:hAnsi="Times New Roman" w:cs="Times New Roman"/>
          <w:color w:val="000000"/>
          <w:kern w:val="0"/>
          <w:sz w:val="28"/>
          <w:szCs w:val="28"/>
          <w:lang w:eastAsia="ru-RU" w:bidi="ru-RU"/>
        </w:rPr>
        <w:t xml:space="preserve">Исследования данной проблематики в разное время осуществляли известные российские (советские) </w:t>
      </w:r>
    </w:p>
    <w:p w:rsidR="00EA6838" w:rsidRPr="00EA6838" w:rsidRDefault="00EA6838" w:rsidP="00EA6838">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xml:space="preserve">ученые </w:t>
      </w:r>
      <w:r w:rsidRPr="00EA6838">
        <w:rPr>
          <w:rFonts w:ascii="Times New Roman" w:eastAsia="Times New Roman" w:hAnsi="Times New Roman" w:cs="Times New Roman"/>
          <w:color w:val="000000"/>
          <w:kern w:val="0"/>
          <w:sz w:val="28"/>
          <w:szCs w:val="28"/>
          <w:lang w:val="uk-UA" w:eastAsia="uk-UA" w:bidi="uk-UA"/>
        </w:rPr>
        <w:t xml:space="preserve">А.Х. </w:t>
      </w:r>
      <w:r w:rsidRPr="00EA6838">
        <w:rPr>
          <w:rFonts w:ascii="Times New Roman" w:eastAsia="Times New Roman" w:hAnsi="Times New Roman" w:cs="Times New Roman"/>
          <w:color w:val="000000"/>
          <w:kern w:val="0"/>
          <w:sz w:val="28"/>
          <w:szCs w:val="28"/>
          <w:lang w:eastAsia="ru-RU" w:bidi="ru-RU"/>
        </w:rPr>
        <w:t xml:space="preserve">Абашидзе, </w:t>
      </w:r>
      <w:r w:rsidRPr="00EA6838">
        <w:rPr>
          <w:rFonts w:ascii="Times New Roman" w:eastAsia="Times New Roman" w:hAnsi="Times New Roman" w:cs="Times New Roman"/>
          <w:color w:val="000000"/>
          <w:kern w:val="0"/>
          <w:sz w:val="28"/>
          <w:szCs w:val="28"/>
          <w:lang w:val="uk-UA" w:eastAsia="uk-UA" w:bidi="uk-UA"/>
        </w:rPr>
        <w:t xml:space="preserve">Е.В. Алексейчук, И.Н. Арцибасов, </w:t>
      </w:r>
      <w:r w:rsidRPr="00EA6838">
        <w:rPr>
          <w:rFonts w:ascii="Times New Roman" w:eastAsia="Times New Roman" w:hAnsi="Times New Roman" w:cs="Times New Roman"/>
          <w:color w:val="000000"/>
          <w:kern w:val="0"/>
          <w:sz w:val="28"/>
          <w:szCs w:val="28"/>
          <w:lang w:eastAsia="ru-RU" w:bidi="ru-RU"/>
        </w:rPr>
        <w:t xml:space="preserve">А.А. Ахметзянов, </w:t>
      </w:r>
      <w:r w:rsidRPr="00EA6838">
        <w:rPr>
          <w:rFonts w:ascii="Times New Roman" w:eastAsia="Times New Roman" w:hAnsi="Times New Roman" w:cs="Times New Roman"/>
          <w:color w:val="000000"/>
          <w:kern w:val="0"/>
          <w:sz w:val="28"/>
          <w:szCs w:val="28"/>
          <w:lang w:val="uk-UA" w:eastAsia="uk-UA" w:bidi="uk-UA"/>
        </w:rPr>
        <w:t xml:space="preserve">В.А. </w:t>
      </w:r>
      <w:r w:rsidRPr="00EA6838">
        <w:rPr>
          <w:rFonts w:ascii="Times New Roman" w:eastAsia="Times New Roman" w:hAnsi="Times New Roman" w:cs="Times New Roman"/>
          <w:color w:val="000000"/>
          <w:kern w:val="0"/>
          <w:sz w:val="28"/>
          <w:szCs w:val="28"/>
          <w:lang w:eastAsia="ru-RU" w:bidi="ru-RU"/>
        </w:rPr>
        <w:t xml:space="preserve">Батырь, </w:t>
      </w:r>
      <w:r w:rsidRPr="00EA6838">
        <w:rPr>
          <w:rFonts w:ascii="Times New Roman" w:eastAsia="Times New Roman" w:hAnsi="Times New Roman" w:cs="Times New Roman"/>
          <w:color w:val="000000"/>
          <w:kern w:val="0"/>
          <w:sz w:val="28"/>
          <w:szCs w:val="28"/>
          <w:lang w:val="uk-UA" w:eastAsia="uk-UA" w:bidi="uk-UA"/>
        </w:rPr>
        <w:t xml:space="preserve">Л.Ш. Берекашвили, И.П. Блищенко, П.К. </w:t>
      </w:r>
      <w:r w:rsidRPr="00EA6838">
        <w:rPr>
          <w:rFonts w:ascii="Times New Roman" w:eastAsia="Times New Roman" w:hAnsi="Times New Roman" w:cs="Times New Roman"/>
          <w:color w:val="000000"/>
          <w:kern w:val="0"/>
          <w:sz w:val="28"/>
          <w:szCs w:val="28"/>
          <w:lang w:eastAsia="ru-RU" w:bidi="ru-RU"/>
        </w:rPr>
        <w:t xml:space="preserve">Бурдин, </w:t>
      </w:r>
      <w:r w:rsidRPr="00EA6838">
        <w:rPr>
          <w:rFonts w:ascii="Times New Roman" w:eastAsia="Times New Roman" w:hAnsi="Times New Roman" w:cs="Times New Roman"/>
          <w:color w:val="000000"/>
          <w:kern w:val="0"/>
          <w:sz w:val="28"/>
          <w:szCs w:val="28"/>
          <w:lang w:val="uk-UA" w:eastAsia="uk-UA" w:bidi="uk-UA"/>
        </w:rPr>
        <w:t xml:space="preserve">Р.М. </w:t>
      </w:r>
      <w:r w:rsidRPr="00EA6838">
        <w:rPr>
          <w:rFonts w:ascii="Times New Roman" w:eastAsia="Times New Roman" w:hAnsi="Times New Roman" w:cs="Times New Roman"/>
          <w:color w:val="000000"/>
          <w:kern w:val="0"/>
          <w:sz w:val="28"/>
          <w:szCs w:val="28"/>
          <w:lang w:eastAsia="ru-RU" w:bidi="ru-RU"/>
        </w:rPr>
        <w:t>Валеев,</w:t>
      </w:r>
    </w:p>
    <w:p w:rsidR="00EA6838" w:rsidRPr="00EA6838" w:rsidRDefault="00EA6838" w:rsidP="00EA6838">
      <w:pPr>
        <w:numPr>
          <w:ilvl w:val="0"/>
          <w:numId w:val="38"/>
        </w:numPr>
        <w:tabs>
          <w:tab w:val="clear" w:pos="709"/>
          <w:tab w:val="left" w:pos="38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xml:space="preserve">А. Василенко, </w:t>
      </w:r>
      <w:r w:rsidRPr="00EA6838">
        <w:rPr>
          <w:rFonts w:ascii="Times New Roman" w:eastAsia="Times New Roman" w:hAnsi="Times New Roman" w:cs="Times New Roman"/>
          <w:color w:val="000000"/>
          <w:kern w:val="0"/>
          <w:sz w:val="28"/>
          <w:szCs w:val="28"/>
          <w:lang w:val="uk-UA" w:eastAsia="uk-UA" w:bidi="uk-UA"/>
        </w:rPr>
        <w:t xml:space="preserve">Л.Н. Галенская, В.П. </w:t>
      </w:r>
      <w:r w:rsidRPr="00EA6838">
        <w:rPr>
          <w:rFonts w:ascii="Times New Roman" w:eastAsia="Times New Roman" w:hAnsi="Times New Roman" w:cs="Times New Roman"/>
          <w:color w:val="000000"/>
          <w:kern w:val="0"/>
          <w:sz w:val="28"/>
          <w:szCs w:val="28"/>
          <w:lang w:eastAsia="ru-RU" w:bidi="ru-RU"/>
        </w:rPr>
        <w:t xml:space="preserve">Галицкий, </w:t>
      </w:r>
      <w:r w:rsidRPr="00EA6838">
        <w:rPr>
          <w:rFonts w:ascii="Times New Roman" w:eastAsia="Times New Roman" w:hAnsi="Times New Roman" w:cs="Times New Roman"/>
          <w:color w:val="000000"/>
          <w:kern w:val="0"/>
          <w:sz w:val="28"/>
          <w:szCs w:val="28"/>
          <w:lang w:val="uk-UA" w:eastAsia="uk-UA" w:bidi="uk-UA"/>
        </w:rPr>
        <w:t xml:space="preserve">О.В. Гликман, А.В. </w:t>
      </w:r>
      <w:r w:rsidRPr="00EA6838">
        <w:rPr>
          <w:rFonts w:ascii="Times New Roman" w:eastAsia="Times New Roman" w:hAnsi="Times New Roman" w:cs="Times New Roman"/>
          <w:color w:val="000000"/>
          <w:kern w:val="0"/>
          <w:sz w:val="28"/>
          <w:szCs w:val="28"/>
          <w:lang w:eastAsia="ru-RU" w:bidi="ru-RU"/>
        </w:rPr>
        <w:t>Грабарь,</w:t>
      </w:r>
    </w:p>
    <w:p w:rsidR="00EA6838" w:rsidRPr="00EA6838" w:rsidRDefault="00EA6838" w:rsidP="00EA6838">
      <w:pPr>
        <w:numPr>
          <w:ilvl w:val="0"/>
          <w:numId w:val="38"/>
        </w:numPr>
        <w:tabs>
          <w:tab w:val="clear" w:pos="709"/>
          <w:tab w:val="left" w:pos="39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val="uk-UA" w:eastAsia="uk-UA" w:bidi="uk-UA"/>
        </w:rPr>
        <w:t xml:space="preserve">А. </w:t>
      </w:r>
      <w:r w:rsidRPr="00EA6838">
        <w:rPr>
          <w:rFonts w:ascii="Times New Roman" w:eastAsia="Times New Roman" w:hAnsi="Times New Roman" w:cs="Times New Roman"/>
          <w:color w:val="000000"/>
          <w:kern w:val="0"/>
          <w:sz w:val="28"/>
          <w:szCs w:val="28"/>
          <w:lang w:eastAsia="ru-RU" w:bidi="ru-RU"/>
        </w:rPr>
        <w:t xml:space="preserve">Грицаев, </w:t>
      </w:r>
      <w:r w:rsidRPr="00EA6838">
        <w:rPr>
          <w:rFonts w:ascii="Times New Roman" w:eastAsia="Times New Roman" w:hAnsi="Times New Roman" w:cs="Times New Roman"/>
          <w:color w:val="000000"/>
          <w:kern w:val="0"/>
          <w:sz w:val="28"/>
          <w:szCs w:val="28"/>
          <w:lang w:val="uk-UA" w:eastAsia="uk-UA" w:bidi="uk-UA"/>
        </w:rPr>
        <w:t xml:space="preserve">М. </w:t>
      </w:r>
      <w:r w:rsidRPr="00EA6838">
        <w:rPr>
          <w:rFonts w:ascii="Times New Roman" w:eastAsia="Times New Roman" w:hAnsi="Times New Roman" w:cs="Times New Roman"/>
          <w:color w:val="000000"/>
          <w:kern w:val="0"/>
          <w:sz w:val="28"/>
          <w:szCs w:val="28"/>
          <w:lang w:eastAsia="ru-RU" w:bidi="ru-RU"/>
        </w:rPr>
        <w:t xml:space="preserve">Догель, </w:t>
      </w:r>
      <w:r w:rsidRPr="00EA6838">
        <w:rPr>
          <w:rFonts w:ascii="Times New Roman" w:eastAsia="Times New Roman" w:hAnsi="Times New Roman" w:cs="Times New Roman"/>
          <w:color w:val="000000"/>
          <w:kern w:val="0"/>
          <w:sz w:val="28"/>
          <w:szCs w:val="28"/>
          <w:lang w:val="uk-UA" w:eastAsia="uk-UA" w:bidi="uk-UA"/>
        </w:rPr>
        <w:t xml:space="preserve">С.А. </w:t>
      </w:r>
      <w:r w:rsidRPr="00EA6838">
        <w:rPr>
          <w:rFonts w:ascii="Times New Roman" w:eastAsia="Times New Roman" w:hAnsi="Times New Roman" w:cs="Times New Roman"/>
          <w:color w:val="000000"/>
          <w:kern w:val="0"/>
          <w:sz w:val="28"/>
          <w:szCs w:val="28"/>
          <w:lang w:eastAsia="ru-RU" w:bidi="ru-RU"/>
        </w:rPr>
        <w:t xml:space="preserve">Егоров, </w:t>
      </w:r>
      <w:r w:rsidRPr="00EA6838">
        <w:rPr>
          <w:rFonts w:ascii="Times New Roman" w:eastAsia="Times New Roman" w:hAnsi="Times New Roman" w:cs="Times New Roman"/>
          <w:color w:val="000000"/>
          <w:kern w:val="0"/>
          <w:sz w:val="28"/>
          <w:szCs w:val="28"/>
          <w:lang w:val="uk-UA" w:eastAsia="uk-UA" w:bidi="uk-UA"/>
        </w:rPr>
        <w:t xml:space="preserve">П.Г. </w:t>
      </w:r>
      <w:r w:rsidRPr="00EA6838">
        <w:rPr>
          <w:rFonts w:ascii="Times New Roman" w:eastAsia="Times New Roman" w:hAnsi="Times New Roman" w:cs="Times New Roman"/>
          <w:color w:val="000000"/>
          <w:kern w:val="0"/>
          <w:sz w:val="28"/>
          <w:szCs w:val="28"/>
          <w:lang w:eastAsia="ru-RU" w:bidi="ru-RU"/>
        </w:rPr>
        <w:t xml:space="preserve">Зверев, </w:t>
      </w:r>
      <w:r w:rsidRPr="00EA6838">
        <w:rPr>
          <w:rFonts w:ascii="Times New Roman" w:eastAsia="Times New Roman" w:hAnsi="Times New Roman" w:cs="Times New Roman"/>
          <w:color w:val="000000"/>
          <w:kern w:val="0"/>
          <w:sz w:val="28"/>
          <w:szCs w:val="28"/>
          <w:lang w:val="uk-UA" w:eastAsia="uk-UA" w:bidi="uk-UA"/>
        </w:rPr>
        <w:t xml:space="preserve">В.С. </w:t>
      </w:r>
      <w:r w:rsidRPr="00EA6838">
        <w:rPr>
          <w:rFonts w:ascii="Times New Roman" w:eastAsia="Times New Roman" w:hAnsi="Times New Roman" w:cs="Times New Roman"/>
          <w:color w:val="000000"/>
          <w:kern w:val="0"/>
          <w:sz w:val="28"/>
          <w:szCs w:val="28"/>
          <w:lang w:eastAsia="ru-RU" w:bidi="ru-RU"/>
        </w:rPr>
        <w:t xml:space="preserve">Иваненко, </w:t>
      </w:r>
      <w:r w:rsidRPr="00EA6838">
        <w:rPr>
          <w:rFonts w:ascii="Times New Roman" w:eastAsia="Times New Roman" w:hAnsi="Times New Roman" w:cs="Times New Roman"/>
          <w:color w:val="000000"/>
          <w:kern w:val="0"/>
          <w:sz w:val="28"/>
          <w:szCs w:val="28"/>
          <w:lang w:val="uk-UA" w:eastAsia="uk-UA" w:bidi="uk-UA"/>
        </w:rPr>
        <w:t xml:space="preserve">Р.А. Каламкарян, А.Я. Капустин, А.Р. </w:t>
      </w:r>
      <w:r w:rsidRPr="00EA6838">
        <w:rPr>
          <w:rFonts w:ascii="Times New Roman" w:eastAsia="Times New Roman" w:hAnsi="Times New Roman" w:cs="Times New Roman"/>
          <w:color w:val="000000"/>
          <w:kern w:val="0"/>
          <w:sz w:val="28"/>
          <w:szCs w:val="28"/>
          <w:lang w:eastAsia="ru-RU" w:bidi="ru-RU"/>
        </w:rPr>
        <w:t xml:space="preserve">Каюмова, </w:t>
      </w:r>
      <w:r w:rsidRPr="00EA6838">
        <w:rPr>
          <w:rFonts w:ascii="Times New Roman" w:eastAsia="Times New Roman" w:hAnsi="Times New Roman" w:cs="Times New Roman"/>
          <w:color w:val="000000"/>
          <w:kern w:val="0"/>
          <w:sz w:val="28"/>
          <w:szCs w:val="28"/>
          <w:lang w:val="uk-UA" w:eastAsia="uk-UA" w:bidi="uk-UA"/>
        </w:rPr>
        <w:t xml:space="preserve">Ю.М. </w:t>
      </w:r>
      <w:r w:rsidRPr="00EA6838">
        <w:rPr>
          <w:rFonts w:ascii="Times New Roman" w:eastAsia="Times New Roman" w:hAnsi="Times New Roman" w:cs="Times New Roman"/>
          <w:color w:val="000000"/>
          <w:kern w:val="0"/>
          <w:sz w:val="28"/>
          <w:szCs w:val="28"/>
          <w:lang w:eastAsia="ru-RU" w:bidi="ru-RU"/>
        </w:rPr>
        <w:t xml:space="preserve">Колосов, </w:t>
      </w:r>
      <w:r w:rsidRPr="00EA6838">
        <w:rPr>
          <w:rFonts w:ascii="Times New Roman" w:eastAsia="Times New Roman" w:hAnsi="Times New Roman" w:cs="Times New Roman"/>
          <w:color w:val="000000"/>
          <w:kern w:val="0"/>
          <w:sz w:val="28"/>
          <w:szCs w:val="28"/>
          <w:lang w:val="uk-UA" w:eastAsia="uk-UA" w:bidi="uk-UA"/>
        </w:rPr>
        <w:t xml:space="preserve">Е.А. </w:t>
      </w:r>
      <w:r w:rsidRPr="00EA6838">
        <w:rPr>
          <w:rFonts w:ascii="Times New Roman" w:eastAsia="Times New Roman" w:hAnsi="Times New Roman" w:cs="Times New Roman"/>
          <w:color w:val="000000"/>
          <w:kern w:val="0"/>
          <w:sz w:val="28"/>
          <w:szCs w:val="28"/>
          <w:lang w:eastAsia="ru-RU" w:bidi="ru-RU"/>
        </w:rPr>
        <w:t xml:space="preserve">Коровин, </w:t>
      </w:r>
      <w:r w:rsidRPr="00EA6838">
        <w:rPr>
          <w:rFonts w:ascii="Times New Roman" w:eastAsia="Times New Roman" w:hAnsi="Times New Roman" w:cs="Times New Roman"/>
          <w:color w:val="000000"/>
          <w:kern w:val="0"/>
          <w:sz w:val="28"/>
          <w:szCs w:val="28"/>
          <w:lang w:val="uk-UA" w:eastAsia="uk-UA" w:bidi="uk-UA"/>
        </w:rPr>
        <w:t xml:space="preserve">Н.И. Костенко, А.В. </w:t>
      </w:r>
      <w:r w:rsidRPr="00EA6838">
        <w:rPr>
          <w:rFonts w:ascii="Times New Roman" w:eastAsia="Times New Roman" w:hAnsi="Times New Roman" w:cs="Times New Roman"/>
          <w:color w:val="000000"/>
          <w:kern w:val="0"/>
          <w:sz w:val="28"/>
          <w:szCs w:val="28"/>
          <w:lang w:eastAsia="ru-RU" w:bidi="ru-RU"/>
        </w:rPr>
        <w:t xml:space="preserve">Кукушкина, </w:t>
      </w:r>
      <w:r w:rsidRPr="00EA6838">
        <w:rPr>
          <w:rFonts w:ascii="Times New Roman" w:eastAsia="Times New Roman" w:hAnsi="Times New Roman" w:cs="Times New Roman"/>
          <w:color w:val="000000"/>
          <w:kern w:val="0"/>
          <w:sz w:val="28"/>
          <w:szCs w:val="28"/>
          <w:lang w:val="uk-UA" w:eastAsia="uk-UA" w:bidi="uk-UA"/>
        </w:rPr>
        <w:t xml:space="preserve">Г.И. </w:t>
      </w:r>
      <w:r w:rsidRPr="00EA6838">
        <w:rPr>
          <w:rFonts w:ascii="Times New Roman" w:eastAsia="Times New Roman" w:hAnsi="Times New Roman" w:cs="Times New Roman"/>
          <w:color w:val="000000"/>
          <w:kern w:val="0"/>
          <w:sz w:val="28"/>
          <w:szCs w:val="28"/>
          <w:lang w:eastAsia="ru-RU" w:bidi="ru-RU"/>
        </w:rPr>
        <w:t xml:space="preserve">Курдюков, </w:t>
      </w:r>
      <w:r w:rsidRPr="00EA6838">
        <w:rPr>
          <w:rFonts w:ascii="Times New Roman" w:eastAsia="Times New Roman" w:hAnsi="Times New Roman" w:cs="Times New Roman"/>
          <w:color w:val="000000"/>
          <w:kern w:val="0"/>
          <w:sz w:val="28"/>
          <w:szCs w:val="28"/>
          <w:lang w:val="uk-UA" w:eastAsia="uk-UA" w:bidi="uk-UA"/>
        </w:rPr>
        <w:t xml:space="preserve">П.М. Курис, Д.Б. </w:t>
      </w:r>
      <w:r w:rsidRPr="00EA6838">
        <w:rPr>
          <w:rFonts w:ascii="Times New Roman" w:eastAsia="Times New Roman" w:hAnsi="Times New Roman" w:cs="Times New Roman"/>
          <w:color w:val="000000"/>
          <w:kern w:val="0"/>
          <w:sz w:val="28"/>
          <w:szCs w:val="28"/>
          <w:lang w:eastAsia="ru-RU" w:bidi="ru-RU"/>
        </w:rPr>
        <w:t xml:space="preserve">Левин, </w:t>
      </w:r>
      <w:r w:rsidRPr="00EA6838">
        <w:rPr>
          <w:rFonts w:ascii="Times New Roman" w:eastAsia="Times New Roman" w:hAnsi="Times New Roman" w:cs="Times New Roman"/>
          <w:color w:val="000000"/>
          <w:kern w:val="0"/>
          <w:sz w:val="28"/>
          <w:szCs w:val="28"/>
          <w:lang w:val="uk-UA" w:eastAsia="uk-UA" w:bidi="uk-UA"/>
        </w:rPr>
        <w:t xml:space="preserve">И.И. Лукашук, Ю.Н. </w:t>
      </w:r>
      <w:r w:rsidRPr="00EA6838">
        <w:rPr>
          <w:rFonts w:ascii="Times New Roman" w:eastAsia="Times New Roman" w:hAnsi="Times New Roman" w:cs="Times New Roman"/>
          <w:color w:val="000000"/>
          <w:kern w:val="0"/>
          <w:sz w:val="28"/>
          <w:szCs w:val="28"/>
          <w:lang w:eastAsia="ru-RU" w:bidi="ru-RU"/>
        </w:rPr>
        <w:t xml:space="preserve">Малеев, </w:t>
      </w:r>
      <w:r w:rsidRPr="00EA6838">
        <w:rPr>
          <w:rFonts w:ascii="Times New Roman" w:eastAsia="Times New Roman" w:hAnsi="Times New Roman" w:cs="Times New Roman"/>
          <w:color w:val="000000"/>
          <w:kern w:val="0"/>
          <w:sz w:val="28"/>
          <w:szCs w:val="28"/>
          <w:lang w:val="uk-UA" w:eastAsia="uk-UA" w:bidi="uk-UA"/>
        </w:rPr>
        <w:t xml:space="preserve">С.Ю. Марочкин, Ф.Ф. Мартене, Е.В. </w:t>
      </w:r>
      <w:r w:rsidRPr="00EA6838">
        <w:rPr>
          <w:rFonts w:ascii="Times New Roman" w:eastAsia="Times New Roman" w:hAnsi="Times New Roman" w:cs="Times New Roman"/>
          <w:color w:val="000000"/>
          <w:kern w:val="0"/>
          <w:sz w:val="28"/>
          <w:szCs w:val="28"/>
          <w:lang w:eastAsia="ru-RU" w:bidi="ru-RU"/>
        </w:rPr>
        <w:t xml:space="preserve">Мартыненко, </w:t>
      </w:r>
      <w:r w:rsidRPr="00EA6838">
        <w:rPr>
          <w:rFonts w:ascii="Times New Roman" w:eastAsia="Times New Roman" w:hAnsi="Times New Roman" w:cs="Times New Roman"/>
          <w:color w:val="000000"/>
          <w:kern w:val="0"/>
          <w:sz w:val="28"/>
          <w:szCs w:val="28"/>
          <w:lang w:val="uk-UA" w:eastAsia="uk-UA" w:bidi="uk-UA"/>
        </w:rPr>
        <w:t xml:space="preserve">Г.М. </w:t>
      </w:r>
      <w:r w:rsidRPr="00EA6838">
        <w:rPr>
          <w:rFonts w:ascii="Times New Roman" w:eastAsia="Times New Roman" w:hAnsi="Times New Roman" w:cs="Times New Roman"/>
          <w:color w:val="000000"/>
          <w:kern w:val="0"/>
          <w:sz w:val="28"/>
          <w:szCs w:val="28"/>
          <w:lang w:eastAsia="ru-RU" w:bidi="ru-RU"/>
        </w:rPr>
        <w:t xml:space="preserve">Мелков, </w:t>
      </w:r>
      <w:r w:rsidRPr="00EA6838">
        <w:rPr>
          <w:rFonts w:ascii="Times New Roman" w:eastAsia="Times New Roman" w:hAnsi="Times New Roman" w:cs="Times New Roman"/>
          <w:color w:val="000000"/>
          <w:kern w:val="0"/>
          <w:sz w:val="28"/>
          <w:szCs w:val="28"/>
          <w:lang w:val="uk-UA" w:eastAsia="uk-UA" w:bidi="uk-UA"/>
        </w:rPr>
        <w:t xml:space="preserve">Ю.И. Мигачев, И.С. Перетерский, А.И. Полторак, Н.Н. </w:t>
      </w:r>
      <w:r w:rsidRPr="00EA6838">
        <w:rPr>
          <w:rFonts w:ascii="Times New Roman" w:eastAsia="Times New Roman" w:hAnsi="Times New Roman" w:cs="Times New Roman"/>
          <w:color w:val="000000"/>
          <w:kern w:val="0"/>
          <w:sz w:val="28"/>
          <w:szCs w:val="28"/>
          <w:lang w:eastAsia="ru-RU" w:bidi="ru-RU"/>
        </w:rPr>
        <w:t xml:space="preserve">Полянский, </w:t>
      </w:r>
      <w:r w:rsidRPr="00EA6838">
        <w:rPr>
          <w:rFonts w:ascii="Times New Roman" w:eastAsia="Times New Roman" w:hAnsi="Times New Roman" w:cs="Times New Roman"/>
          <w:color w:val="000000"/>
          <w:kern w:val="0"/>
          <w:sz w:val="28"/>
          <w:szCs w:val="28"/>
          <w:lang w:val="uk-UA" w:eastAsia="uk-UA" w:bidi="uk-UA"/>
        </w:rPr>
        <w:t xml:space="preserve">Ю.В. </w:t>
      </w:r>
      <w:r w:rsidRPr="00EA6838">
        <w:rPr>
          <w:rFonts w:ascii="Times New Roman" w:eastAsia="Times New Roman" w:hAnsi="Times New Roman" w:cs="Times New Roman"/>
          <w:color w:val="000000"/>
          <w:kern w:val="0"/>
          <w:sz w:val="28"/>
          <w:szCs w:val="28"/>
          <w:lang w:eastAsia="ru-RU" w:bidi="ru-RU"/>
        </w:rPr>
        <w:t xml:space="preserve">Пузырева, </w:t>
      </w:r>
      <w:r w:rsidRPr="00EA6838">
        <w:rPr>
          <w:rFonts w:ascii="Times New Roman" w:eastAsia="Times New Roman" w:hAnsi="Times New Roman" w:cs="Times New Roman"/>
          <w:color w:val="000000"/>
          <w:kern w:val="0"/>
          <w:sz w:val="28"/>
          <w:szCs w:val="28"/>
          <w:lang w:val="uk-UA" w:eastAsia="uk-UA" w:bidi="uk-UA"/>
        </w:rPr>
        <w:t xml:space="preserve">В.В. Пустогаров, Ю.А. Решетов, П.С. </w:t>
      </w:r>
      <w:r w:rsidRPr="00EA6838">
        <w:rPr>
          <w:rFonts w:ascii="Times New Roman" w:eastAsia="Times New Roman" w:hAnsi="Times New Roman" w:cs="Times New Roman"/>
          <w:color w:val="000000"/>
          <w:kern w:val="0"/>
          <w:sz w:val="28"/>
          <w:szCs w:val="28"/>
          <w:lang w:eastAsia="ru-RU" w:bidi="ru-RU"/>
        </w:rPr>
        <w:t xml:space="preserve">Ромашкин, </w:t>
      </w:r>
      <w:r w:rsidRPr="00EA6838">
        <w:rPr>
          <w:rFonts w:ascii="Times New Roman" w:eastAsia="Times New Roman" w:hAnsi="Times New Roman" w:cs="Times New Roman"/>
          <w:color w:val="000000"/>
          <w:kern w:val="0"/>
          <w:sz w:val="28"/>
          <w:szCs w:val="28"/>
          <w:lang w:val="uk-UA" w:eastAsia="uk-UA" w:bidi="uk-UA"/>
        </w:rPr>
        <w:t xml:space="preserve">Л.И. Савинский, О.В. Сашникова, В.П. </w:t>
      </w:r>
      <w:r w:rsidRPr="00EA6838">
        <w:rPr>
          <w:rFonts w:ascii="Times New Roman" w:eastAsia="Times New Roman" w:hAnsi="Times New Roman" w:cs="Times New Roman"/>
          <w:color w:val="000000"/>
          <w:kern w:val="0"/>
          <w:sz w:val="28"/>
          <w:szCs w:val="28"/>
          <w:lang w:eastAsia="ru-RU" w:bidi="ru-RU"/>
        </w:rPr>
        <w:t xml:space="preserve">Серегин, </w:t>
      </w:r>
      <w:r w:rsidRPr="00EA6838">
        <w:rPr>
          <w:rFonts w:ascii="Times New Roman" w:eastAsia="Times New Roman" w:hAnsi="Times New Roman" w:cs="Times New Roman"/>
          <w:color w:val="000000"/>
          <w:kern w:val="0"/>
          <w:sz w:val="28"/>
          <w:szCs w:val="28"/>
          <w:lang w:val="uk-UA" w:eastAsia="uk-UA" w:bidi="uk-UA"/>
        </w:rPr>
        <w:t xml:space="preserve">М.Г. </w:t>
      </w:r>
      <w:r w:rsidRPr="00EA6838">
        <w:rPr>
          <w:rFonts w:ascii="Times New Roman" w:eastAsia="Times New Roman" w:hAnsi="Times New Roman" w:cs="Times New Roman"/>
          <w:color w:val="000000"/>
          <w:kern w:val="0"/>
          <w:sz w:val="28"/>
          <w:szCs w:val="28"/>
          <w:lang w:eastAsia="ru-RU" w:bidi="ru-RU"/>
        </w:rPr>
        <w:t xml:space="preserve">Смирнов, </w:t>
      </w:r>
      <w:r w:rsidRPr="00EA6838">
        <w:rPr>
          <w:rFonts w:ascii="Times New Roman" w:eastAsia="Times New Roman" w:hAnsi="Times New Roman" w:cs="Times New Roman"/>
          <w:color w:val="000000"/>
          <w:kern w:val="0"/>
          <w:sz w:val="28"/>
          <w:szCs w:val="28"/>
          <w:lang w:val="uk-UA" w:eastAsia="uk-UA" w:bidi="uk-UA"/>
        </w:rPr>
        <w:t xml:space="preserve">А.Ю. </w:t>
      </w:r>
      <w:r w:rsidRPr="00EA6838">
        <w:rPr>
          <w:rFonts w:ascii="Times New Roman" w:eastAsia="Times New Roman" w:hAnsi="Times New Roman" w:cs="Times New Roman"/>
          <w:color w:val="000000"/>
          <w:kern w:val="0"/>
          <w:sz w:val="28"/>
          <w:szCs w:val="28"/>
          <w:lang w:eastAsia="ru-RU" w:bidi="ru-RU"/>
        </w:rPr>
        <w:t>Скуратова,</w:t>
      </w:r>
    </w:p>
    <w:p w:rsidR="00EA6838" w:rsidRPr="00EA6838" w:rsidRDefault="00EA6838" w:rsidP="00EA6838">
      <w:pPr>
        <w:tabs>
          <w:tab w:val="clear" w:pos="709"/>
          <w:tab w:val="left" w:pos="26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val="uk-UA" w:eastAsia="uk-UA" w:bidi="uk-UA"/>
        </w:rPr>
        <w:t xml:space="preserve">О.И. </w:t>
      </w:r>
      <w:r w:rsidRPr="00EA6838">
        <w:rPr>
          <w:rFonts w:ascii="Times New Roman" w:eastAsia="Times New Roman" w:hAnsi="Times New Roman" w:cs="Times New Roman"/>
          <w:color w:val="000000"/>
          <w:kern w:val="0"/>
          <w:sz w:val="28"/>
          <w:szCs w:val="28"/>
          <w:lang w:eastAsia="ru-RU" w:bidi="ru-RU"/>
        </w:rPr>
        <w:t xml:space="preserve">Тиунов, </w:t>
      </w:r>
      <w:r w:rsidRPr="00EA6838">
        <w:rPr>
          <w:rFonts w:ascii="Times New Roman" w:eastAsia="Times New Roman" w:hAnsi="Times New Roman" w:cs="Times New Roman"/>
          <w:color w:val="000000"/>
          <w:kern w:val="0"/>
          <w:sz w:val="28"/>
          <w:szCs w:val="28"/>
          <w:lang w:val="uk-UA" w:eastAsia="uk-UA" w:bidi="uk-UA"/>
        </w:rPr>
        <w:t xml:space="preserve">С.Н. </w:t>
      </w:r>
      <w:r w:rsidRPr="00EA6838">
        <w:rPr>
          <w:rFonts w:ascii="Times New Roman" w:eastAsia="Times New Roman" w:hAnsi="Times New Roman" w:cs="Times New Roman"/>
          <w:color w:val="000000"/>
          <w:kern w:val="0"/>
          <w:sz w:val="28"/>
          <w:szCs w:val="28"/>
          <w:lang w:eastAsia="ru-RU" w:bidi="ru-RU"/>
        </w:rPr>
        <w:t xml:space="preserve">Тихомиров, </w:t>
      </w:r>
      <w:r w:rsidRPr="00EA6838">
        <w:rPr>
          <w:rFonts w:ascii="Times New Roman" w:eastAsia="Times New Roman" w:hAnsi="Times New Roman" w:cs="Times New Roman"/>
          <w:color w:val="000000"/>
          <w:kern w:val="0"/>
          <w:sz w:val="28"/>
          <w:szCs w:val="28"/>
          <w:lang w:val="uk-UA" w:eastAsia="uk-UA" w:bidi="uk-UA"/>
        </w:rPr>
        <w:t xml:space="preserve">А.Н. Трайнин, Б.Р. Тузмухамедов, Н.А. </w:t>
      </w:r>
      <w:r w:rsidRPr="00EA6838">
        <w:rPr>
          <w:rFonts w:ascii="Times New Roman" w:eastAsia="Times New Roman" w:hAnsi="Times New Roman" w:cs="Times New Roman"/>
          <w:color w:val="000000"/>
          <w:kern w:val="0"/>
          <w:sz w:val="28"/>
          <w:szCs w:val="28"/>
          <w:lang w:eastAsia="ru-RU" w:bidi="ru-RU"/>
        </w:rPr>
        <w:t xml:space="preserve">Ушаков, О.Н. Хлестов, </w:t>
      </w:r>
      <w:r w:rsidRPr="00EA6838">
        <w:rPr>
          <w:rFonts w:ascii="Times New Roman" w:eastAsia="Times New Roman" w:hAnsi="Times New Roman" w:cs="Times New Roman"/>
          <w:color w:val="000000"/>
          <w:kern w:val="0"/>
          <w:sz w:val="28"/>
          <w:szCs w:val="28"/>
          <w:lang w:val="uk-UA" w:eastAsia="uk-UA" w:bidi="uk-UA"/>
        </w:rPr>
        <w:t xml:space="preserve">К.Л. Ходжабегова, С.Л. Чумарев </w:t>
      </w:r>
      <w:r w:rsidRPr="00EA6838">
        <w:rPr>
          <w:rFonts w:ascii="Times New Roman" w:eastAsia="Times New Roman" w:hAnsi="Times New Roman" w:cs="Times New Roman"/>
          <w:color w:val="000000"/>
          <w:kern w:val="0"/>
          <w:sz w:val="28"/>
          <w:szCs w:val="28"/>
          <w:lang w:eastAsia="ru-RU" w:bidi="ru-RU"/>
        </w:rPr>
        <w:t>и другие.</w:t>
      </w:r>
    </w:p>
    <w:p w:rsidR="00EA6838" w:rsidRPr="00EA6838" w:rsidRDefault="00EA6838" w:rsidP="00EA683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xml:space="preserve">Значительный </w:t>
      </w:r>
      <w:r w:rsidRPr="00EA6838">
        <w:rPr>
          <w:rFonts w:ascii="Times New Roman" w:eastAsia="Times New Roman" w:hAnsi="Times New Roman" w:cs="Times New Roman"/>
          <w:color w:val="000000"/>
          <w:kern w:val="0"/>
          <w:sz w:val="28"/>
          <w:szCs w:val="28"/>
          <w:lang w:val="uk-UA" w:eastAsia="uk-UA" w:bidi="uk-UA"/>
        </w:rPr>
        <w:t xml:space="preserve">вклад в </w:t>
      </w:r>
      <w:r w:rsidRPr="00EA6838">
        <w:rPr>
          <w:rFonts w:ascii="Times New Roman" w:eastAsia="Times New Roman" w:hAnsi="Times New Roman" w:cs="Times New Roman"/>
          <w:color w:val="000000"/>
          <w:kern w:val="0"/>
          <w:sz w:val="28"/>
          <w:szCs w:val="28"/>
          <w:lang w:eastAsia="ru-RU" w:bidi="ru-RU"/>
        </w:rPr>
        <w:t xml:space="preserve">разработку </w:t>
      </w:r>
      <w:r w:rsidRPr="00EA6838">
        <w:rPr>
          <w:rFonts w:ascii="Times New Roman" w:eastAsia="Times New Roman" w:hAnsi="Times New Roman" w:cs="Times New Roman"/>
          <w:color w:val="000000"/>
          <w:kern w:val="0"/>
          <w:sz w:val="28"/>
          <w:szCs w:val="28"/>
          <w:lang w:val="uk-UA" w:eastAsia="uk-UA" w:bidi="uk-UA"/>
        </w:rPr>
        <w:t xml:space="preserve">проблем </w:t>
      </w:r>
      <w:r w:rsidRPr="00EA6838">
        <w:rPr>
          <w:rFonts w:ascii="Times New Roman" w:eastAsia="Times New Roman" w:hAnsi="Times New Roman" w:cs="Times New Roman"/>
          <w:color w:val="000000"/>
          <w:kern w:val="0"/>
          <w:sz w:val="28"/>
          <w:szCs w:val="28"/>
          <w:lang w:eastAsia="ru-RU" w:bidi="ru-RU"/>
        </w:rPr>
        <w:t xml:space="preserve">международного гуманитарного </w:t>
      </w:r>
      <w:r w:rsidRPr="00EA6838">
        <w:rPr>
          <w:rFonts w:ascii="Times New Roman" w:eastAsia="Times New Roman" w:hAnsi="Times New Roman" w:cs="Times New Roman"/>
          <w:color w:val="000000"/>
          <w:kern w:val="0"/>
          <w:sz w:val="28"/>
          <w:szCs w:val="28"/>
          <w:lang w:val="uk-UA" w:eastAsia="uk-UA" w:bidi="uk-UA"/>
        </w:rPr>
        <w:t xml:space="preserve">права внесли </w:t>
      </w:r>
      <w:r w:rsidRPr="00EA6838">
        <w:rPr>
          <w:rFonts w:ascii="Times New Roman" w:eastAsia="Times New Roman" w:hAnsi="Times New Roman" w:cs="Times New Roman"/>
          <w:color w:val="000000"/>
          <w:kern w:val="0"/>
          <w:sz w:val="28"/>
          <w:szCs w:val="28"/>
          <w:lang w:eastAsia="ru-RU" w:bidi="ru-RU"/>
        </w:rPr>
        <w:t xml:space="preserve">зарубежные ученые: </w:t>
      </w:r>
      <w:r w:rsidRPr="00EA6838">
        <w:rPr>
          <w:rFonts w:ascii="Times New Roman" w:eastAsia="Times New Roman" w:hAnsi="Times New Roman" w:cs="Times New Roman"/>
          <w:color w:val="000000"/>
          <w:kern w:val="0"/>
          <w:sz w:val="28"/>
          <w:szCs w:val="28"/>
          <w:lang w:val="uk-UA" w:eastAsia="uk-UA" w:bidi="uk-UA"/>
        </w:rPr>
        <w:t xml:space="preserve">М. </w:t>
      </w:r>
      <w:r w:rsidRPr="00EA6838">
        <w:rPr>
          <w:rFonts w:ascii="Times New Roman" w:eastAsia="Times New Roman" w:hAnsi="Times New Roman" w:cs="Times New Roman"/>
          <w:color w:val="000000"/>
          <w:kern w:val="0"/>
          <w:sz w:val="28"/>
          <w:szCs w:val="28"/>
          <w:lang w:eastAsia="ru-RU" w:bidi="ru-RU"/>
        </w:rPr>
        <w:t xml:space="preserve">Багиньска, </w:t>
      </w:r>
      <w:r w:rsidRPr="00EA6838">
        <w:rPr>
          <w:rFonts w:ascii="Times New Roman" w:eastAsia="Times New Roman" w:hAnsi="Times New Roman" w:cs="Times New Roman"/>
          <w:color w:val="000000"/>
          <w:kern w:val="0"/>
          <w:sz w:val="28"/>
          <w:szCs w:val="28"/>
          <w:lang w:val="uk-UA" w:eastAsia="uk-UA" w:bidi="uk-UA"/>
        </w:rPr>
        <w:t xml:space="preserve">Р.Р. </w:t>
      </w:r>
      <w:r w:rsidRPr="00EA6838">
        <w:rPr>
          <w:rFonts w:ascii="Times New Roman" w:eastAsia="Times New Roman" w:hAnsi="Times New Roman" w:cs="Times New Roman"/>
          <w:color w:val="000000"/>
          <w:kern w:val="0"/>
          <w:sz w:val="28"/>
          <w:szCs w:val="28"/>
          <w:lang w:eastAsia="ru-RU" w:bidi="ru-RU"/>
        </w:rPr>
        <w:t xml:space="preserve">Бакстер, А. Баччино-Астрада, И. Блюнчли, Ф. Бюньон, А.А. Бувье, Х.П. Гассер, А.В. Гефтер, Г. Гроций, Р. Гутмэн, Э. Давид, Л. Досвальд-Бек, В.Ю. Калугин, Ф. Кальсховен, Т. Леско, Ф. Либер, Ф. Лист, Г. Муанье, Ф. </w:t>
      </w:r>
      <w:r w:rsidRPr="00EA6838">
        <w:rPr>
          <w:rFonts w:ascii="Times New Roman" w:eastAsia="Times New Roman" w:hAnsi="Times New Roman" w:cs="Times New Roman"/>
          <w:color w:val="000000"/>
          <w:kern w:val="0"/>
          <w:sz w:val="28"/>
          <w:szCs w:val="28"/>
          <w:lang w:val="uk-UA" w:eastAsia="uk-UA" w:bidi="uk-UA"/>
        </w:rPr>
        <w:t xml:space="preserve">де </w:t>
      </w:r>
      <w:r w:rsidRPr="00EA6838">
        <w:rPr>
          <w:rFonts w:ascii="Times New Roman" w:eastAsia="Times New Roman" w:hAnsi="Times New Roman" w:cs="Times New Roman"/>
          <w:color w:val="000000"/>
          <w:kern w:val="0"/>
          <w:sz w:val="28"/>
          <w:szCs w:val="28"/>
          <w:lang w:eastAsia="ru-RU" w:bidi="ru-RU"/>
        </w:rPr>
        <w:t xml:space="preserve">Мулинен, Л. Оппенгейм, Л.В. Павлова, И.И. Паенсон, Ж. Пикте, М. Сассоли, А. Фердросс, И.В. Фисенко, В.В. </w:t>
      </w:r>
      <w:r w:rsidRPr="00EA6838">
        <w:rPr>
          <w:rFonts w:ascii="Times New Roman" w:eastAsia="Times New Roman" w:hAnsi="Times New Roman" w:cs="Times New Roman"/>
          <w:color w:val="000000"/>
          <w:kern w:val="0"/>
          <w:sz w:val="28"/>
          <w:szCs w:val="28"/>
          <w:lang w:val="uk-UA" w:eastAsia="uk-UA" w:bidi="uk-UA"/>
        </w:rPr>
        <w:t xml:space="preserve">Фуркало, </w:t>
      </w:r>
      <w:r w:rsidRPr="00EA6838">
        <w:rPr>
          <w:rFonts w:ascii="Times New Roman" w:eastAsia="Times New Roman" w:hAnsi="Times New Roman" w:cs="Times New Roman"/>
          <w:color w:val="000000"/>
          <w:kern w:val="0"/>
          <w:sz w:val="28"/>
          <w:szCs w:val="28"/>
          <w:lang w:eastAsia="ru-RU" w:bidi="ru-RU"/>
        </w:rPr>
        <w:t>Ч. Хайд, Ж.-М. Хенкертс и другие.</w:t>
      </w:r>
    </w:p>
    <w:p w:rsidR="00EA6838" w:rsidRPr="00EA6838" w:rsidRDefault="00EA6838" w:rsidP="00EA683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Объект исследования - межгосударственные отношения в период международных вооруженных конфликтов, а также между воюющими сторонами в вооруженных конфликтах немеждународного характера, происходящих на территории одного государства.</w:t>
      </w:r>
    </w:p>
    <w:p w:rsidR="00EA6838" w:rsidRPr="00EA6838" w:rsidRDefault="00EA6838" w:rsidP="00EA683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Предмет исследования - теоретические основы становления и развития международного гуманитарного права и его практического применения для обеспечения защиты жертв войны, ограничения воюющих в выборе методов и средств ее ведения, реализации принципа ответственности государств, а также индивидов за противоправные деяния в мирное время и в условиях вооруженных конфликтов международного и немеждународного характера.</w:t>
      </w:r>
    </w:p>
    <w:p w:rsidR="00EA6838" w:rsidRPr="00EA6838" w:rsidRDefault="00EA6838" w:rsidP="00EA683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b/>
          <w:bCs/>
          <w:color w:val="000000"/>
          <w:kern w:val="0"/>
          <w:sz w:val="28"/>
          <w:lang w:eastAsia="ru-RU" w:bidi="ru-RU"/>
        </w:rPr>
        <w:t xml:space="preserve">Цели и задачи исследования. </w:t>
      </w:r>
      <w:r w:rsidRPr="00EA6838">
        <w:rPr>
          <w:rFonts w:ascii="Times New Roman" w:eastAsia="Times New Roman" w:hAnsi="Times New Roman" w:cs="Times New Roman"/>
          <w:color w:val="000000"/>
          <w:kern w:val="0"/>
          <w:sz w:val="28"/>
          <w:szCs w:val="28"/>
          <w:lang w:eastAsia="ru-RU" w:bidi="ru-RU"/>
        </w:rPr>
        <w:t>Основными целями диссертационного исследования являются:</w:t>
      </w:r>
    </w:p>
    <w:p w:rsidR="00EA6838" w:rsidRPr="00EA6838" w:rsidRDefault="00EA6838" w:rsidP="00EA6838">
      <w:pPr>
        <w:numPr>
          <w:ilvl w:val="0"/>
          <w:numId w:val="39"/>
        </w:numPr>
        <w:tabs>
          <w:tab w:val="clear" w:pos="709"/>
          <w:tab w:val="left" w:pos="10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комплексное исследование юридического содержания отраслевых принципов и норм международного гуманитарного права, международных стандартов в области прав человека и права международной безопасности, их соотношения и проявления в международной практике государств;</w:t>
      </w:r>
    </w:p>
    <w:p w:rsidR="00EA6838" w:rsidRPr="00EA6838" w:rsidRDefault="00EA6838" w:rsidP="00EA6838">
      <w:pPr>
        <w:numPr>
          <w:ilvl w:val="0"/>
          <w:numId w:val="39"/>
        </w:numPr>
        <w:tabs>
          <w:tab w:val="clear" w:pos="709"/>
          <w:tab w:val="left" w:pos="10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анализ международных договоров, касающихся законных участников вооруженных конфликтов, защиты жертв войны, ограничения воюющих в выборе методов и средств ее ведения, ответственности индивидов за совершение международных преступлений (серьезных нарушений гуманитарных норм), и их влияния на дальнейшее развитие теории международного гуманитарного права;</w:t>
      </w:r>
    </w:p>
    <w:p w:rsidR="00EA6838" w:rsidRPr="00EA6838" w:rsidRDefault="00EA6838" w:rsidP="00EA6838">
      <w:pPr>
        <w:numPr>
          <w:ilvl w:val="0"/>
          <w:numId w:val="39"/>
        </w:numPr>
        <w:tabs>
          <w:tab w:val="clear" w:pos="709"/>
          <w:tab w:val="left" w:pos="94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выявление наиболее существенных пробелов в правовом регулировании отношений государств (сторон) в процессе ведения боевых действий и разработка конкретных предложений по совершенствованию международно</w:t>
      </w:r>
      <w:r w:rsidRPr="00EA6838">
        <w:rPr>
          <w:rFonts w:ascii="Times New Roman" w:eastAsia="Times New Roman" w:hAnsi="Times New Roman" w:cs="Times New Roman"/>
          <w:color w:val="000000"/>
          <w:kern w:val="0"/>
          <w:sz w:val="28"/>
          <w:szCs w:val="28"/>
          <w:lang w:eastAsia="ru-RU" w:bidi="ru-RU"/>
        </w:rPr>
        <w:softHyphen/>
        <w:t>правовых документов и нормативных правовых актов Российской Федерации в этой области.</w:t>
      </w:r>
    </w:p>
    <w:p w:rsidR="00EA6838" w:rsidRPr="00EA6838" w:rsidRDefault="00EA6838" w:rsidP="00EA683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Достижение указанных целей связано с решением следующих задач:</w:t>
      </w:r>
    </w:p>
    <w:p w:rsidR="00EA6838" w:rsidRPr="00EA6838" w:rsidRDefault="00EA6838" w:rsidP="00EA6838">
      <w:pPr>
        <w:numPr>
          <w:ilvl w:val="0"/>
          <w:numId w:val="39"/>
        </w:numPr>
        <w:tabs>
          <w:tab w:val="clear" w:pos="709"/>
          <w:tab w:val="left" w:pos="10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исследование историко-правовых аспектов прогрессивного развития международного гуманитарного права как самостоятельной отрасли международного публичного права, его периодизации и вклада отечественных ученых в процесс его становления и развития;</w:t>
      </w:r>
    </w:p>
    <w:p w:rsidR="00EA6838" w:rsidRPr="00EA6838" w:rsidRDefault="00EA6838" w:rsidP="00EA6838">
      <w:pPr>
        <w:numPr>
          <w:ilvl w:val="0"/>
          <w:numId w:val="39"/>
        </w:numPr>
        <w:tabs>
          <w:tab w:val="clear" w:pos="709"/>
          <w:tab w:val="left" w:pos="10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исследование международно-правовых документов, регулирующих отношения воюющих государств (сторон), теоретическая разработка определения международного гуманитарного права, юридического содержания его отраслевых принципов и их классификация;</w:t>
      </w:r>
    </w:p>
    <w:p w:rsidR="00EA6838" w:rsidRPr="00EA6838" w:rsidRDefault="00EA6838" w:rsidP="00EA6838">
      <w:pPr>
        <w:numPr>
          <w:ilvl w:val="0"/>
          <w:numId w:val="39"/>
        </w:numPr>
        <w:tabs>
          <w:tab w:val="clear" w:pos="709"/>
          <w:tab w:val="left" w:pos="10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анализ действующих международных договоров, касающихся участников вооруженных конфликтов, и правовое обоснование их правового статуса с учетом Дополнительного протокола I 1977 г.;</w:t>
      </w:r>
    </w:p>
    <w:p w:rsidR="00EA6838" w:rsidRPr="00EA6838" w:rsidRDefault="00EA6838" w:rsidP="00EA6838">
      <w:pPr>
        <w:numPr>
          <w:ilvl w:val="0"/>
          <w:numId w:val="39"/>
        </w:numPr>
        <w:tabs>
          <w:tab w:val="clear" w:pos="709"/>
          <w:tab w:val="left" w:pos="93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разработка авторского определения понятия «некомбатант» и его применимость к военным судьям и прокурорско-следственным работникам, обслуживающим Вооруженные Силы РФ.</w:t>
      </w:r>
    </w:p>
    <w:p w:rsidR="00EA6838" w:rsidRPr="00EA6838" w:rsidRDefault="00EA6838" w:rsidP="00EA6838">
      <w:pPr>
        <w:numPr>
          <w:ilvl w:val="0"/>
          <w:numId w:val="39"/>
        </w:numPr>
        <w:tabs>
          <w:tab w:val="clear" w:pos="709"/>
          <w:tab w:val="left" w:pos="93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теоретическая разработка функциональных обязанностей командиров (начальников) и юридических советников Вооруженных Сил РФ в мирное время и в период международных вооруженных конфликтов применительно к ст. ст. 87 и 82 Дополнительного протокола I 1977 г.</w:t>
      </w:r>
    </w:p>
    <w:p w:rsidR="00EA6838" w:rsidRPr="00EA6838" w:rsidRDefault="00EA6838" w:rsidP="00EA6838">
      <w:pPr>
        <w:numPr>
          <w:ilvl w:val="0"/>
          <w:numId w:val="39"/>
        </w:numPr>
        <w:tabs>
          <w:tab w:val="clear" w:pos="709"/>
          <w:tab w:val="left" w:pos="140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научно-теоретическое обоснование применимости норм международного гуманитарного права к деятельности органов внутренних дел (ОВД) Российской Федерации и разработка в связи с этим проспекта Наставления по международному гуманитарному праву для ОВД России, в котором внимание сконцентрировано на функциональных обязанностях сотрудников ОВД в случае их участия в вооруженных конфликтах.</w:t>
      </w:r>
    </w:p>
    <w:p w:rsidR="00EA6838" w:rsidRPr="00EA6838" w:rsidRDefault="00EA6838" w:rsidP="00EA6838">
      <w:pPr>
        <w:numPr>
          <w:ilvl w:val="0"/>
          <w:numId w:val="39"/>
        </w:numPr>
        <w:tabs>
          <w:tab w:val="clear" w:pos="709"/>
          <w:tab w:val="left" w:pos="93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исследование международных договоров, содержащих нормы о запрете терроризма или угрозы его совершения, и юридическая квалификация таких деяний в условиях вооруженных конфликтов.</w:t>
      </w:r>
    </w:p>
    <w:p w:rsidR="00EA6838" w:rsidRPr="00EA6838" w:rsidRDefault="00EA6838" w:rsidP="00EA6838">
      <w:pPr>
        <w:numPr>
          <w:ilvl w:val="0"/>
          <w:numId w:val="39"/>
        </w:numPr>
        <w:tabs>
          <w:tab w:val="clear" w:pos="709"/>
          <w:tab w:val="left" w:pos="93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определение понятия «новые виды оружия» и международно-правовое обоснование недопустимости применения космического оружия для бомбардировок воюющими государствами объектов на Земле и в космосе.</w:t>
      </w:r>
    </w:p>
    <w:p w:rsidR="00EA6838" w:rsidRPr="00EA6838" w:rsidRDefault="00EA6838" w:rsidP="00EA6838">
      <w:pPr>
        <w:numPr>
          <w:ilvl w:val="0"/>
          <w:numId w:val="39"/>
        </w:numPr>
        <w:tabs>
          <w:tab w:val="clear" w:pos="709"/>
          <w:tab w:val="left" w:pos="93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анализ международно-правовых документов и законодательства России, касающихся ограничений и запретов применения воюющими методов и средств ведения войны, их разграничение и классификация.</w:t>
      </w:r>
    </w:p>
    <w:p w:rsidR="00EA6838" w:rsidRPr="00EA6838" w:rsidRDefault="00EA6838" w:rsidP="00EA6838">
      <w:pPr>
        <w:numPr>
          <w:ilvl w:val="0"/>
          <w:numId w:val="39"/>
        </w:numPr>
        <w:tabs>
          <w:tab w:val="clear" w:pos="709"/>
          <w:tab w:val="left" w:pos="120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анализ международных договоров, содержащих нормы о международном контроле за соблюдением воюющими государствами обязательств по защите жертв войны и существующих ограничениях и запретах по применению ими тех или иных методов и средств ее ведения.</w:t>
      </w:r>
    </w:p>
    <w:p w:rsidR="00EA6838" w:rsidRPr="00EA6838" w:rsidRDefault="00EA6838" w:rsidP="00EA6838">
      <w:pPr>
        <w:numPr>
          <w:ilvl w:val="0"/>
          <w:numId w:val="39"/>
        </w:numPr>
        <w:tabs>
          <w:tab w:val="clear" w:pos="709"/>
          <w:tab w:val="left" w:pos="120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научно-теоретическое обоснование принципа ответственности государств, а также уголовной ответственности индивидов за совершение серьезных нарушений норм международного гуманитарного права.</w:t>
      </w:r>
    </w:p>
    <w:p w:rsidR="00EA6838" w:rsidRPr="00EA6838" w:rsidRDefault="00EA6838" w:rsidP="00EA6838">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EA6838">
        <w:rPr>
          <w:rFonts w:ascii="Times New Roman" w:eastAsia="Times New Roman" w:hAnsi="Times New Roman" w:cs="Times New Roman"/>
          <w:b/>
          <w:bCs/>
          <w:color w:val="000000"/>
          <w:kern w:val="0"/>
          <w:sz w:val="28"/>
          <w:szCs w:val="28"/>
          <w:lang w:eastAsia="ru-RU" w:bidi="ru-RU"/>
        </w:rPr>
        <w:t xml:space="preserve">Научная новизна диссертационной работы </w:t>
      </w:r>
      <w:r w:rsidRPr="00EA6838">
        <w:rPr>
          <w:rFonts w:ascii="Times New Roman" w:eastAsia="Times New Roman" w:hAnsi="Times New Roman" w:cs="Times New Roman"/>
          <w:color w:val="000000"/>
          <w:kern w:val="0"/>
          <w:sz w:val="28"/>
          <w:szCs w:val="28"/>
          <w:lang w:eastAsia="ru-RU" w:bidi="ru-RU"/>
        </w:rPr>
        <w:t>состоит в следующем: комплексном исследовании актуальных теоретических проблем международного гуманитарного права; развернутом представлении вклада России в его становление и развитие; авторской периодизации истории международного гуманитарного права; авторском определении международного гуманитарного права, классификации его отраслевых принципов и раскрытии их содержания; изложении правового положения участников вооруженных конфликтов с учетом изменений, внесенных Дополнительным протоколом I 1977 г.; разработке функциональных обязанностей командиров (начальников) и юридических советников в мирное время и в период международных вооруженных конфликтов; обосновании юридической квалификации проявлений терроризма или угрозы их совершения как серьезных нарушений норм международного гуманитарного права в условиях вооруженных конфликтов, применимости норм международного гуманитарного права к деятельности ОВД России (полиции иностранных государств) в мирное время и в период вооруженных конфликтов; разработке классификации запрещенных методов и средств ведения войны; определении понятия «новые виды оружия»; рассмотрении проблемы недопустимости применения космического оружия как разновидности нового оружия для бомбардировок объектов на Земле и в космосе; анализе норм УК Российской Федерации в части, относящейся к имплементации положений международного гуманитарного права в отечественное законодательство; раскрытии основного содержания договорных обязательств России и других государств, относящихся к международному гуманитарному праву, и мер по их выполнению, включая ответственность государств, а также уголовную ответственность индивидов за совершение серьезных нарушений международного гуманитарного права.</w:t>
      </w:r>
    </w:p>
    <w:p w:rsidR="00EA6838" w:rsidRPr="00EA6838" w:rsidRDefault="00EA6838" w:rsidP="00EA6838">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Научная новизна исследования находит свое выражение также в следующих положениях и выводах, выносимых на защиту:</w:t>
      </w:r>
    </w:p>
    <w:p w:rsidR="00EA6838" w:rsidRPr="00EA6838" w:rsidRDefault="00EA6838" w:rsidP="00EA6838">
      <w:pPr>
        <w:numPr>
          <w:ilvl w:val="0"/>
          <w:numId w:val="40"/>
        </w:numPr>
        <w:tabs>
          <w:tab w:val="clear" w:pos="709"/>
          <w:tab w:val="left" w:pos="123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Авторское определение международного гуманитарного права представляет собой систему международно-правовых принципов и норм, регулирующих отношения между государствами (сторонами) в период вооруженных конфликтов в целях защиты жертв войны, ограничения применения воюющими методов и средств ведения военных действий и устанавливающих ответственность за их нарушение.</w:t>
      </w:r>
    </w:p>
    <w:p w:rsidR="00EA6838" w:rsidRPr="00EA6838" w:rsidRDefault="00EA6838" w:rsidP="00EA6838">
      <w:pPr>
        <w:numPr>
          <w:ilvl w:val="0"/>
          <w:numId w:val="40"/>
        </w:numPr>
        <w:tabs>
          <w:tab w:val="clear" w:pos="709"/>
          <w:tab w:val="left" w:pos="104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Представлена классификация и юридическое содержание отраслевых принципов международного гуманитарного права (гуманизация вооруженных конфликтов как всеобщий и основополагающий принцип международного гуманитарного права, защита жертв войны, ограничение воюющих в выборе методов и средств ведения войны, защита гражданских объектов, охрана природной среды в период вооруженных конфликтов, защита интересов нейтральных государств, ответственность государств и индивидов за серьезные нарушения норм международного гуманитарного права).</w:t>
      </w:r>
    </w:p>
    <w:p w:rsidR="00EA6838" w:rsidRPr="00EA6838" w:rsidRDefault="00EA6838" w:rsidP="00EA6838">
      <w:pPr>
        <w:numPr>
          <w:ilvl w:val="0"/>
          <w:numId w:val="40"/>
        </w:numPr>
        <w:tabs>
          <w:tab w:val="clear" w:pos="709"/>
          <w:tab w:val="left" w:pos="111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Дана авторская периодизация истории международного гуманитарного права с раскрытием роли и вклада России в его становление и дальнейшее прогрессивное развитие:</w:t>
      </w:r>
    </w:p>
    <w:p w:rsidR="00EA6838" w:rsidRPr="00EA6838" w:rsidRDefault="00EA6838" w:rsidP="00EA6838">
      <w:pPr>
        <w:tabs>
          <w:tab w:val="clear" w:pos="709"/>
          <w:tab w:val="left" w:pos="1106"/>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а)</w:t>
      </w:r>
      <w:r w:rsidRPr="00EA6838">
        <w:rPr>
          <w:rFonts w:ascii="Times New Roman" w:eastAsia="Times New Roman" w:hAnsi="Times New Roman" w:cs="Times New Roman"/>
          <w:color w:val="000000"/>
          <w:kern w:val="0"/>
          <w:sz w:val="28"/>
          <w:szCs w:val="28"/>
          <w:lang w:eastAsia="ru-RU" w:bidi="ru-RU"/>
        </w:rPr>
        <w:tab/>
        <w:t>законы и обычаи войны в древности;</w:t>
      </w:r>
    </w:p>
    <w:p w:rsidR="00EA6838" w:rsidRPr="00EA6838" w:rsidRDefault="00EA6838" w:rsidP="00EA6838">
      <w:pPr>
        <w:tabs>
          <w:tab w:val="clear" w:pos="709"/>
          <w:tab w:val="left" w:pos="1126"/>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б)</w:t>
      </w:r>
      <w:r w:rsidRPr="00EA6838">
        <w:rPr>
          <w:rFonts w:ascii="Times New Roman" w:eastAsia="Times New Roman" w:hAnsi="Times New Roman" w:cs="Times New Roman"/>
          <w:color w:val="000000"/>
          <w:kern w:val="0"/>
          <w:sz w:val="28"/>
          <w:szCs w:val="28"/>
          <w:lang w:eastAsia="ru-RU" w:bidi="ru-RU"/>
        </w:rPr>
        <w:tab/>
        <w:t>законы и обычаи войны в Средние века (до 1648 г.);</w:t>
      </w:r>
    </w:p>
    <w:p w:rsidR="00EA6838" w:rsidRPr="00EA6838" w:rsidRDefault="00EA6838" w:rsidP="00EA6838">
      <w:pPr>
        <w:tabs>
          <w:tab w:val="clear" w:pos="709"/>
          <w:tab w:val="left" w:pos="1076"/>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w:t>
      </w:r>
      <w:r w:rsidRPr="00EA6838">
        <w:rPr>
          <w:rFonts w:ascii="Times New Roman" w:eastAsia="Times New Roman" w:hAnsi="Times New Roman" w:cs="Times New Roman"/>
          <w:color w:val="000000"/>
          <w:kern w:val="0"/>
          <w:sz w:val="28"/>
          <w:szCs w:val="28"/>
          <w:lang w:eastAsia="ru-RU" w:bidi="ru-RU"/>
        </w:rPr>
        <w:tab/>
        <w:t>законы и обычаи войны с 1648 г. и до наших дней, развитие которых, на наш взгляд, можно разделить на три этапа:</w:t>
      </w:r>
    </w:p>
    <w:p w:rsidR="00EA6838" w:rsidRPr="00EA6838" w:rsidRDefault="00EA6838" w:rsidP="00EA6838">
      <w:pPr>
        <w:numPr>
          <w:ilvl w:val="0"/>
          <w:numId w:val="41"/>
        </w:numPr>
        <w:tabs>
          <w:tab w:val="clear" w:pos="709"/>
          <w:tab w:val="left" w:pos="1032"/>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i/>
          <w:iCs/>
          <w:color w:val="000000"/>
          <w:kern w:val="0"/>
          <w:sz w:val="28"/>
          <w:szCs w:val="28"/>
          <w:lang w:eastAsia="ru-RU" w:bidi="ru-RU"/>
        </w:rPr>
        <w:t>Первый</w:t>
      </w:r>
      <w:r w:rsidRPr="00EA6838">
        <w:rPr>
          <w:rFonts w:ascii="Times New Roman" w:eastAsia="Times New Roman" w:hAnsi="Times New Roman" w:cs="Times New Roman"/>
          <w:color w:val="000000"/>
          <w:kern w:val="0"/>
          <w:sz w:val="28"/>
          <w:szCs w:val="28"/>
          <w:lang w:eastAsia="ru-RU" w:bidi="ru-RU"/>
        </w:rPr>
        <w:t xml:space="preserve">: законы и обычаи или право войны </w:t>
      </w:r>
      <w:r w:rsidRPr="00EA6838">
        <w:rPr>
          <w:rFonts w:ascii="Times New Roman" w:eastAsia="Times New Roman" w:hAnsi="Times New Roman" w:cs="Times New Roman"/>
          <w:color w:val="000000"/>
          <w:kern w:val="0"/>
          <w:sz w:val="28"/>
          <w:szCs w:val="28"/>
          <w:lang w:eastAsia="en-US" w:bidi="en-US"/>
        </w:rPr>
        <w:t>(</w:t>
      </w:r>
      <w:r w:rsidRPr="00EA6838">
        <w:rPr>
          <w:rFonts w:ascii="Times New Roman" w:eastAsia="Times New Roman" w:hAnsi="Times New Roman" w:cs="Times New Roman"/>
          <w:color w:val="000000"/>
          <w:kern w:val="0"/>
          <w:sz w:val="28"/>
          <w:szCs w:val="28"/>
          <w:lang w:val="en-US" w:eastAsia="en-US" w:bidi="en-US"/>
        </w:rPr>
        <w:t>jus</w:t>
      </w:r>
      <w:r w:rsidRPr="00EA6838">
        <w:rPr>
          <w:rFonts w:ascii="Times New Roman" w:eastAsia="Times New Roman" w:hAnsi="Times New Roman" w:cs="Times New Roman"/>
          <w:color w:val="000000"/>
          <w:kern w:val="0"/>
          <w:sz w:val="28"/>
          <w:szCs w:val="28"/>
          <w:lang w:eastAsia="en-US" w:bidi="en-US"/>
        </w:rPr>
        <w:t xml:space="preserve"> </w:t>
      </w:r>
      <w:r w:rsidRPr="00EA6838">
        <w:rPr>
          <w:rFonts w:ascii="Times New Roman" w:eastAsia="Times New Roman" w:hAnsi="Times New Roman" w:cs="Times New Roman"/>
          <w:color w:val="000000"/>
          <w:kern w:val="0"/>
          <w:sz w:val="28"/>
          <w:szCs w:val="28"/>
          <w:lang w:val="en-US" w:eastAsia="en-US" w:bidi="en-US"/>
        </w:rPr>
        <w:t>in</w:t>
      </w:r>
      <w:r w:rsidRPr="00EA6838">
        <w:rPr>
          <w:rFonts w:ascii="Times New Roman" w:eastAsia="Times New Roman" w:hAnsi="Times New Roman" w:cs="Times New Roman"/>
          <w:color w:val="000000"/>
          <w:kern w:val="0"/>
          <w:sz w:val="28"/>
          <w:szCs w:val="28"/>
          <w:lang w:eastAsia="en-US" w:bidi="en-US"/>
        </w:rPr>
        <w:t xml:space="preserve"> </w:t>
      </w:r>
      <w:r w:rsidRPr="00EA6838">
        <w:rPr>
          <w:rFonts w:ascii="Times New Roman" w:eastAsia="Times New Roman" w:hAnsi="Times New Roman" w:cs="Times New Roman"/>
          <w:color w:val="000000"/>
          <w:kern w:val="0"/>
          <w:sz w:val="28"/>
          <w:szCs w:val="28"/>
          <w:lang w:val="en-US" w:eastAsia="en-US" w:bidi="en-US"/>
        </w:rPr>
        <w:t>bello</w:t>
      </w:r>
      <w:r w:rsidRPr="00EA6838">
        <w:rPr>
          <w:rFonts w:ascii="Times New Roman" w:eastAsia="Times New Roman" w:hAnsi="Times New Roman" w:cs="Times New Roman"/>
          <w:color w:val="000000"/>
          <w:kern w:val="0"/>
          <w:sz w:val="28"/>
          <w:szCs w:val="28"/>
          <w:lang w:eastAsia="en-US" w:bidi="en-US"/>
        </w:rPr>
        <w:t xml:space="preserve">) </w:t>
      </w:r>
      <w:r w:rsidRPr="00EA6838">
        <w:rPr>
          <w:rFonts w:ascii="Times New Roman" w:eastAsia="Times New Roman" w:hAnsi="Times New Roman" w:cs="Times New Roman"/>
          <w:color w:val="000000"/>
          <w:kern w:val="0"/>
          <w:sz w:val="28"/>
          <w:szCs w:val="28"/>
          <w:lang w:eastAsia="ru-RU" w:bidi="ru-RU"/>
        </w:rPr>
        <w:t>со времени заключения Вестфальского мира в 1648 г. до создания Международного Комитета Красного Креста в 1863 г.</w:t>
      </w:r>
    </w:p>
    <w:p w:rsidR="00EA6838" w:rsidRPr="00EA6838" w:rsidRDefault="00EA6838" w:rsidP="00EA6838">
      <w:pPr>
        <w:numPr>
          <w:ilvl w:val="0"/>
          <w:numId w:val="41"/>
        </w:numPr>
        <w:tabs>
          <w:tab w:val="clear" w:pos="709"/>
          <w:tab w:val="left" w:pos="1032"/>
        </w:tabs>
        <w:suppressAutoHyphens w:val="0"/>
        <w:spacing w:after="0" w:line="49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i/>
          <w:iCs/>
          <w:color w:val="000000"/>
          <w:kern w:val="0"/>
          <w:sz w:val="28"/>
          <w:szCs w:val="28"/>
          <w:lang w:eastAsia="ru-RU" w:bidi="ru-RU"/>
        </w:rPr>
        <w:t>Второй</w:t>
      </w:r>
      <w:r w:rsidRPr="00EA6838">
        <w:rPr>
          <w:rFonts w:ascii="Times New Roman" w:eastAsia="Times New Roman" w:hAnsi="Times New Roman" w:cs="Times New Roman"/>
          <w:color w:val="000000"/>
          <w:kern w:val="0"/>
          <w:sz w:val="28"/>
          <w:szCs w:val="28"/>
          <w:lang w:eastAsia="ru-RU" w:bidi="ru-RU"/>
        </w:rPr>
        <w:t>: принятие в 1864 г. первого международного универсального договора, устанавливающего правовой статус раненых и больных (Конвенции об оказании помощи раненым и больным на поле боя), до окончания Второй мировой войны.</w:t>
      </w:r>
    </w:p>
    <w:p w:rsidR="00EA6838" w:rsidRPr="00EA6838" w:rsidRDefault="00EA6838" w:rsidP="00EA6838">
      <w:pPr>
        <w:numPr>
          <w:ilvl w:val="0"/>
          <w:numId w:val="41"/>
        </w:numPr>
        <w:tabs>
          <w:tab w:val="clear" w:pos="709"/>
          <w:tab w:val="left" w:pos="1032"/>
        </w:tabs>
        <w:suppressAutoHyphens w:val="0"/>
        <w:spacing w:after="0" w:line="514"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i/>
          <w:iCs/>
          <w:color w:val="000000"/>
          <w:kern w:val="0"/>
          <w:sz w:val="28"/>
          <w:szCs w:val="28"/>
          <w:lang w:eastAsia="ru-RU" w:bidi="ru-RU"/>
        </w:rPr>
        <w:t>Третий:</w:t>
      </w:r>
      <w:r w:rsidRPr="00EA6838">
        <w:rPr>
          <w:rFonts w:ascii="Times New Roman" w:eastAsia="Times New Roman" w:hAnsi="Times New Roman" w:cs="Times New Roman"/>
          <w:color w:val="000000"/>
          <w:kern w:val="0"/>
          <w:sz w:val="28"/>
          <w:szCs w:val="28"/>
          <w:lang w:eastAsia="ru-RU" w:bidi="ru-RU"/>
        </w:rPr>
        <w:t xml:space="preserve"> со времени принятия четырех Женевских конвенций о защите жертв войны от 12 августа 1949 г. до настоящего времени.</w:t>
      </w:r>
    </w:p>
    <w:p w:rsidR="00EA6838" w:rsidRPr="00EA6838" w:rsidRDefault="00EA6838" w:rsidP="00EA6838">
      <w:pPr>
        <w:numPr>
          <w:ilvl w:val="0"/>
          <w:numId w:val="40"/>
        </w:numPr>
        <w:tabs>
          <w:tab w:val="clear" w:pos="709"/>
          <w:tab w:val="left" w:pos="127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Дается отличие международного гуманитарного права как самостоятельной отрасли международного публичного права от смежных отраслей - защиты прав человека и права международной безопасности.</w:t>
      </w:r>
    </w:p>
    <w:p w:rsidR="00EA6838" w:rsidRPr="00EA6838" w:rsidRDefault="00EA6838" w:rsidP="00EA6838">
      <w:pPr>
        <w:numPr>
          <w:ilvl w:val="0"/>
          <w:numId w:val="40"/>
        </w:numPr>
        <w:tabs>
          <w:tab w:val="clear" w:pos="709"/>
          <w:tab w:val="left" w:pos="115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Обоснован правовой статус законных участников вооруженных конфликтов с учетом изменений, внесенных Дополнительным протоколом I 1977 г., и международной практики государств.</w:t>
      </w:r>
    </w:p>
    <w:p w:rsidR="00EA6838" w:rsidRPr="00EA6838" w:rsidRDefault="00EA6838" w:rsidP="00EA6838">
      <w:pPr>
        <w:numPr>
          <w:ilvl w:val="0"/>
          <w:numId w:val="40"/>
        </w:numPr>
        <w:tabs>
          <w:tab w:val="clear" w:pos="709"/>
          <w:tab w:val="left" w:pos="115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Сформулировано авторское определение понятия «некомбатант» и предложение об отнесении военно-судебных и прокурорско-следственных работников, обслуживающих Вооруженные Силы РФ, к некомбатантам и закрепление их правового статуса в федеральном конституционном законе.</w:t>
      </w:r>
    </w:p>
    <w:p w:rsidR="00EA6838" w:rsidRPr="00EA6838" w:rsidRDefault="00EA6838" w:rsidP="00EA6838">
      <w:pPr>
        <w:numPr>
          <w:ilvl w:val="0"/>
          <w:numId w:val="40"/>
        </w:numPr>
        <w:tabs>
          <w:tab w:val="clear" w:pos="709"/>
          <w:tab w:val="left" w:pos="115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Автором разработаны в соответствии со ст. 87 (Обязанности командиров) и ст. 82 (Юридические советники в вооруженных силах) Дополнительного протокола I 1977 г. к Женевским конвенциям о защите жертв войны 1949 г. обязанности командиров (начальников) и юридических советников по применению норм международного гуманитарного права в Вооруженных Силах РФ в мирное время и в период вооруженных конфликтов.</w:t>
      </w:r>
    </w:p>
    <w:p w:rsidR="00EA6838" w:rsidRPr="00EA6838" w:rsidRDefault="00EA6838" w:rsidP="00EA6838">
      <w:pPr>
        <w:numPr>
          <w:ilvl w:val="0"/>
          <w:numId w:val="40"/>
        </w:numPr>
        <w:tabs>
          <w:tab w:val="clear" w:pos="709"/>
          <w:tab w:val="left" w:pos="115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Сформулирована необходимость применения норм международного гуманитарного права сотрудниками ОВД России (полиции) в случае их участия в боевых действиях и проведении миротворческих операций, осуществляемых под эгидой ООН, а также разработан проспект Наставления по международному гуманитарному праву для органов внутренних дел России.</w:t>
      </w:r>
    </w:p>
    <w:p w:rsidR="00EA6838" w:rsidRPr="00EA6838" w:rsidRDefault="00EA6838" w:rsidP="00EA6838">
      <w:pPr>
        <w:numPr>
          <w:ilvl w:val="0"/>
          <w:numId w:val="40"/>
        </w:numPr>
        <w:tabs>
          <w:tab w:val="clear" w:pos="709"/>
          <w:tab w:val="left" w:pos="115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xml:space="preserve">Автор предлагает признать серьезными нарушениями (военными преступлениями) норм международного гуманитарного права запрещенные проявления терроризма в период вооруженных конфликтов (ст. 33 Конвенции IV, ст. 51 п. 2 Протокола I), и в связи с этим дополнить ст.147 Конвенции IV 1949 г. фразой: «всякие меры запугивания или террора», а в п. 4 ст. 85 Дополнительного протокола I 1977 г. включить новый подпункт: </w:t>
      </w:r>
      <w:r w:rsidRPr="00EA6838">
        <w:rPr>
          <w:rFonts w:ascii="Times New Roman" w:eastAsia="Times New Roman" w:hAnsi="Times New Roman" w:cs="Times New Roman"/>
          <w:color w:val="000000"/>
          <w:kern w:val="0"/>
          <w:sz w:val="28"/>
          <w:szCs w:val="28"/>
          <w:lang w:eastAsia="en-US" w:bidi="en-US"/>
        </w:rPr>
        <w:t>«</w:t>
      </w:r>
      <w:r w:rsidRPr="00EA6838">
        <w:rPr>
          <w:rFonts w:ascii="Times New Roman" w:eastAsia="Times New Roman" w:hAnsi="Times New Roman" w:cs="Times New Roman"/>
          <w:color w:val="000000"/>
          <w:kern w:val="0"/>
          <w:sz w:val="28"/>
          <w:szCs w:val="28"/>
          <w:lang w:val="en-US" w:eastAsia="en-US" w:bidi="en-US"/>
        </w:rPr>
        <w:t>f</w:t>
      </w:r>
      <w:r w:rsidRPr="00EA6838">
        <w:rPr>
          <w:rFonts w:ascii="Times New Roman" w:eastAsia="Times New Roman" w:hAnsi="Times New Roman" w:cs="Times New Roman"/>
          <w:color w:val="000000"/>
          <w:kern w:val="0"/>
          <w:sz w:val="28"/>
          <w:szCs w:val="28"/>
          <w:lang w:eastAsia="en-US" w:bidi="en-US"/>
        </w:rPr>
        <w:t xml:space="preserve">) </w:t>
      </w:r>
      <w:r w:rsidRPr="00EA6838">
        <w:rPr>
          <w:rFonts w:ascii="Times New Roman" w:eastAsia="Times New Roman" w:hAnsi="Times New Roman" w:cs="Times New Roman"/>
          <w:color w:val="000000"/>
          <w:kern w:val="0"/>
          <w:sz w:val="28"/>
          <w:szCs w:val="28"/>
          <w:lang w:eastAsia="ru-RU" w:bidi="ru-RU"/>
        </w:rPr>
        <w:t>акты насилия или угрозы насилием, имеющие основной целью терроризировать гражданское население».</w:t>
      </w:r>
    </w:p>
    <w:p w:rsidR="00EA6838" w:rsidRPr="00EA6838" w:rsidRDefault="00EA6838" w:rsidP="00EA6838">
      <w:pPr>
        <w:numPr>
          <w:ilvl w:val="0"/>
          <w:numId w:val="40"/>
        </w:numPr>
        <w:tabs>
          <w:tab w:val="clear" w:pos="709"/>
          <w:tab w:val="left" w:pos="155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Авторская классификация запрещенных международным гуманитарным правом методов и средств ведения боевых действий в процессе вооруженных конфликтов.</w:t>
      </w:r>
    </w:p>
    <w:p w:rsidR="00EA6838" w:rsidRPr="00EA6838" w:rsidRDefault="00EA6838" w:rsidP="00EA6838">
      <w:pPr>
        <w:numPr>
          <w:ilvl w:val="0"/>
          <w:numId w:val="40"/>
        </w:numPr>
        <w:tabs>
          <w:tab w:val="clear" w:pos="709"/>
          <w:tab w:val="left" w:pos="56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Представлено юридическое определение новых видов оружия применительно к ст. 36 Дополнительного протокола I («Новые виды оружия») и теоретическое обоснование недопустимости применения космического оружия для бомбардировок воюющими объектов на Земле и в космосе.</w:t>
      </w:r>
    </w:p>
    <w:p w:rsidR="00EA6838" w:rsidRPr="00EA6838" w:rsidRDefault="00EA6838" w:rsidP="00EA6838">
      <w:pPr>
        <w:numPr>
          <w:ilvl w:val="0"/>
          <w:numId w:val="40"/>
        </w:numPr>
        <w:tabs>
          <w:tab w:val="clear" w:pos="709"/>
          <w:tab w:val="left" w:pos="128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Приведение ст. 356 Уголовного кодекса РФ в соответствие с Конвенциями 1-1У(соответственно ст. ст. 50-51-130-147) и Дополнительного протокола I к ним (ст. ст. 11,75,85), Вторым протоколом к Гаагской конвенции о защите культурных ценностей в случае вооруженного конфликта (ст. 15), а также международно-правовыми документами о запрещенных методах и средствах ведения войны.</w:t>
      </w:r>
    </w:p>
    <w:p w:rsidR="00EA6838" w:rsidRPr="00EA6838" w:rsidRDefault="00EA6838" w:rsidP="00EA6838">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Имплементация в одной статье (356 УК РФ) около 50 различных по составу серьезных нарушений, указанных в названных документах, затрудняет квалификацию правоохранительными органами преступных деяний, негативно сказывается на эффективности применения ими уголовных санкций.</w:t>
      </w:r>
    </w:p>
    <w:p w:rsidR="00EA6838" w:rsidRPr="00EA6838" w:rsidRDefault="00EA6838" w:rsidP="00EA6838">
      <w:pPr>
        <w:tabs>
          <w:tab w:val="clear" w:pos="709"/>
          <w:tab w:val="left" w:pos="8344"/>
        </w:tabs>
        <w:suppressAutoHyphens w:val="0"/>
        <w:spacing w:after="0" w:line="480" w:lineRule="exact"/>
        <w:ind w:left="920" w:firstLine="0"/>
        <w:rPr>
          <w:rFonts w:ascii="Times New Roman" w:eastAsia="Times New Roman" w:hAnsi="Times New Roman" w:cs="Times New Roman"/>
          <w:b/>
          <w:bCs/>
          <w:color w:val="000000"/>
          <w:kern w:val="0"/>
          <w:sz w:val="28"/>
          <w:szCs w:val="28"/>
          <w:lang w:eastAsia="ru-RU" w:bidi="ru-RU"/>
        </w:rPr>
      </w:pPr>
      <w:r w:rsidRPr="00EA6838">
        <w:rPr>
          <w:rFonts w:ascii="Times New Roman" w:eastAsia="Times New Roman" w:hAnsi="Times New Roman" w:cs="Times New Roman"/>
          <w:b/>
          <w:bCs/>
          <w:color w:val="000000"/>
          <w:kern w:val="0"/>
          <w:sz w:val="28"/>
          <w:szCs w:val="28"/>
          <w:lang w:eastAsia="ru-RU" w:bidi="ru-RU"/>
        </w:rPr>
        <w:t xml:space="preserve">Методологическая основа исследования. </w:t>
      </w:r>
      <w:r w:rsidRPr="00EA6838">
        <w:rPr>
          <w:rFonts w:ascii="Times New Roman" w:eastAsia="Times New Roman" w:hAnsi="Times New Roman" w:cs="Times New Roman"/>
          <w:color w:val="000000"/>
          <w:kern w:val="0"/>
          <w:sz w:val="28"/>
          <w:szCs w:val="28"/>
          <w:lang w:eastAsia="ru-RU" w:bidi="ru-RU"/>
        </w:rPr>
        <w:t>При</w:t>
      </w:r>
      <w:r w:rsidRPr="00EA6838">
        <w:rPr>
          <w:rFonts w:ascii="Times New Roman" w:eastAsia="Times New Roman" w:hAnsi="Times New Roman" w:cs="Times New Roman"/>
          <w:color w:val="000000"/>
          <w:kern w:val="0"/>
          <w:sz w:val="28"/>
          <w:szCs w:val="28"/>
          <w:lang w:eastAsia="ru-RU" w:bidi="ru-RU"/>
        </w:rPr>
        <w:tab/>
        <w:t>подготовке</w:t>
      </w:r>
    </w:p>
    <w:p w:rsidR="00EA6838" w:rsidRPr="00EA6838" w:rsidRDefault="00EA6838" w:rsidP="00EA6838">
      <w:pPr>
        <w:tabs>
          <w:tab w:val="clear" w:pos="709"/>
          <w:tab w:val="left" w:pos="5712"/>
          <w:tab w:val="left" w:pos="7238"/>
          <w:tab w:val="left" w:pos="834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диссертационной работы автором в комплексе использовался широкий спектр различных методов исследования:</w:t>
      </w:r>
      <w:r w:rsidRPr="00EA6838">
        <w:rPr>
          <w:rFonts w:ascii="Times New Roman" w:eastAsia="Times New Roman" w:hAnsi="Times New Roman" w:cs="Times New Roman"/>
          <w:color w:val="000000"/>
          <w:kern w:val="0"/>
          <w:sz w:val="28"/>
          <w:szCs w:val="28"/>
          <w:lang w:eastAsia="ru-RU" w:bidi="ru-RU"/>
        </w:rPr>
        <w:tab/>
        <w:t>прежде</w:t>
      </w:r>
      <w:r w:rsidRPr="00EA6838">
        <w:rPr>
          <w:rFonts w:ascii="Times New Roman" w:eastAsia="Times New Roman" w:hAnsi="Times New Roman" w:cs="Times New Roman"/>
          <w:color w:val="000000"/>
          <w:kern w:val="0"/>
          <w:sz w:val="28"/>
          <w:szCs w:val="28"/>
          <w:lang w:eastAsia="ru-RU" w:bidi="ru-RU"/>
        </w:rPr>
        <w:tab/>
        <w:t>всего</w:t>
      </w:r>
      <w:r w:rsidRPr="00EA6838">
        <w:rPr>
          <w:rFonts w:ascii="Times New Roman" w:eastAsia="Times New Roman" w:hAnsi="Times New Roman" w:cs="Times New Roman"/>
          <w:color w:val="000000"/>
          <w:kern w:val="0"/>
          <w:sz w:val="28"/>
          <w:szCs w:val="28"/>
          <w:lang w:eastAsia="ru-RU" w:bidi="ru-RU"/>
        </w:rPr>
        <w:tab/>
        <w:t>диалектико</w:t>
      </w:r>
      <w:r w:rsidRPr="00EA6838">
        <w:rPr>
          <w:rFonts w:ascii="Times New Roman" w:eastAsia="Times New Roman" w:hAnsi="Times New Roman" w:cs="Times New Roman"/>
          <w:color w:val="000000"/>
          <w:kern w:val="0"/>
          <w:sz w:val="28"/>
          <w:szCs w:val="28"/>
          <w:lang w:eastAsia="ru-RU" w:bidi="ru-RU"/>
        </w:rPr>
        <w:softHyphen/>
      </w:r>
    </w:p>
    <w:p w:rsidR="00EA6838" w:rsidRPr="00EA6838" w:rsidRDefault="00EA6838" w:rsidP="00EA6838">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материалистической философии, системного, структурного и функционального анализа как общих методов научного познания явлений объективного мира. В процессе исследования применялись общенаучные и специальные юридические методы: сравнительно-правовой, историко-правовой и др.</w:t>
      </w:r>
    </w:p>
    <w:p w:rsidR="00EA6838" w:rsidRPr="00EA6838" w:rsidRDefault="00EA6838" w:rsidP="00EA6838">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b/>
          <w:bCs/>
          <w:color w:val="000000"/>
          <w:kern w:val="0"/>
          <w:sz w:val="28"/>
          <w:lang w:eastAsia="ru-RU" w:bidi="ru-RU"/>
        </w:rPr>
        <w:t xml:space="preserve">Международно-правовую базу исследования </w:t>
      </w:r>
      <w:r w:rsidRPr="00EA6838">
        <w:rPr>
          <w:rFonts w:ascii="Times New Roman" w:eastAsia="Times New Roman" w:hAnsi="Times New Roman" w:cs="Times New Roman"/>
          <w:color w:val="000000"/>
          <w:kern w:val="0"/>
          <w:sz w:val="28"/>
          <w:szCs w:val="28"/>
          <w:lang w:eastAsia="ru-RU" w:bidi="ru-RU"/>
        </w:rPr>
        <w:t>составляет комплекс основных принципов международного права, отраслевых принципов и норм международного гуманитарного права, применяемого в период вооруженных конфликтов, международной защиты прав и свобод человека, права международной безопасности, ответственности государств, а также индивидов за совершение международных преступлений.</w:t>
      </w:r>
    </w:p>
    <w:p w:rsidR="00EA6838" w:rsidRPr="00EA6838" w:rsidRDefault="00EA6838" w:rsidP="00EA6838">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b/>
          <w:bCs/>
          <w:color w:val="000000"/>
          <w:kern w:val="0"/>
          <w:sz w:val="28"/>
          <w:lang w:eastAsia="ru-RU" w:bidi="ru-RU"/>
        </w:rPr>
        <w:t xml:space="preserve">Теоретическую основу работы </w:t>
      </w:r>
      <w:r w:rsidRPr="00EA6838">
        <w:rPr>
          <w:rFonts w:ascii="Times New Roman" w:eastAsia="Times New Roman" w:hAnsi="Times New Roman" w:cs="Times New Roman"/>
          <w:color w:val="000000"/>
          <w:kern w:val="0"/>
          <w:sz w:val="28"/>
          <w:szCs w:val="28"/>
          <w:lang w:eastAsia="ru-RU" w:bidi="ru-RU"/>
        </w:rPr>
        <w:t>составляют фундаментальные труды таких отечественных ученых-международников, как Н.С. Алексеев, И.Н. Арцибасов, А.С. Бахов, И.П. Блищенко, Р.Л. Бобров, О.В. Богданов, М.М. Богуславский, П.К. Бурдин, В.С. Верещетин, Л.Н. Галенская, А.В. Грабарь, М.</w:t>
      </w:r>
    </w:p>
    <w:p w:rsidR="00EA6838" w:rsidRPr="00EA6838" w:rsidRDefault="00EA6838" w:rsidP="00EA6838">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Догель, Г.П. Жуков, Г.В. Игнатенко, А.И. Иойрыш, В.А. Карташкин, Ф.И. Кожевников, А.Л. Колодкин, Ю.М. Колосов, Е.А. Коровин, С.Б. Крылов, Г.И. Курдюков, М.И. Лазарев, Д.Б. Левин, И.И. Лукашук, С.А. Малинин, Ф.Ф. Мартенс, Н.М. Минасян, Г.М. Мелков, В.И. Менжинский, А.П. Мовчан, Л.А. Моджорян, А.В. Наумов, И.С. Перетерский, А.И. Полторак, В.В. Пустогаров, Ю.А. Решетов, В.А. Романов, П.С. Ромашкин, Ю.М. Рыбаков, Л.И. Савинский, А.Н. Талалаев, А.Н. Трайнин, Р.А.Тузмухамедов, Г.И. Тункин, Н.А. Ушаков, Д.И. Фельдман, О.Н. Хлестов, С.В. Черниченко и др.</w:t>
      </w:r>
    </w:p>
    <w:p w:rsidR="00EA6838" w:rsidRPr="00EA6838" w:rsidRDefault="00EA6838" w:rsidP="00EA6838">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b/>
          <w:bCs/>
          <w:color w:val="000000"/>
          <w:kern w:val="0"/>
          <w:sz w:val="28"/>
          <w:lang w:eastAsia="ru-RU" w:bidi="ru-RU"/>
        </w:rPr>
        <w:t xml:space="preserve">Теоретическое и практическое значение </w:t>
      </w:r>
      <w:r w:rsidRPr="00EA6838">
        <w:rPr>
          <w:rFonts w:ascii="Times New Roman" w:eastAsia="Times New Roman" w:hAnsi="Times New Roman" w:cs="Times New Roman"/>
          <w:color w:val="000000"/>
          <w:kern w:val="0"/>
          <w:sz w:val="28"/>
          <w:szCs w:val="28"/>
          <w:lang w:eastAsia="ru-RU" w:bidi="ru-RU"/>
        </w:rPr>
        <w:t>диссертации определяется содержащимися в ней положениями, применяемыми в процессе ведения боевых действий не только командирами (начальниками), всем личным составом Вооруженных Сил России, других войск, воинских формирований и органов, для которых они имеют обязательный характер, но при определенных обстоятельствах и сотрудниками ОВД России.</w:t>
      </w:r>
    </w:p>
    <w:p w:rsidR="00EA6838" w:rsidRPr="00EA6838" w:rsidRDefault="00EA6838" w:rsidP="00EA6838">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 учетом изложенного положения, выводы и предложения могут быть использованы:</w:t>
      </w:r>
    </w:p>
    <w:p w:rsidR="00EA6838" w:rsidRPr="00EA6838" w:rsidRDefault="00EA6838" w:rsidP="00EA6838">
      <w:pPr>
        <w:numPr>
          <w:ilvl w:val="0"/>
          <w:numId w:val="39"/>
        </w:numPr>
        <w:tabs>
          <w:tab w:val="clear" w:pos="709"/>
          <w:tab w:val="left" w:pos="108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 деятельности российских внешнеполитических органов при подготовке проектов и заключении международных договоров, относящихся к международному гуманитарному праву;</w:t>
      </w:r>
    </w:p>
    <w:p w:rsidR="00EA6838" w:rsidRPr="00EA6838" w:rsidRDefault="00EA6838" w:rsidP="00EA6838">
      <w:pPr>
        <w:numPr>
          <w:ilvl w:val="0"/>
          <w:numId w:val="39"/>
        </w:numPr>
        <w:tabs>
          <w:tab w:val="clear" w:pos="709"/>
          <w:tab w:val="left" w:pos="108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при имплементации норм международного гуманитарного права в законы, а также в подзаконные нормативные правовые акты России;</w:t>
      </w:r>
    </w:p>
    <w:p w:rsidR="00EA6838" w:rsidRPr="00EA6838" w:rsidRDefault="00EA6838" w:rsidP="00EA6838">
      <w:pPr>
        <w:numPr>
          <w:ilvl w:val="0"/>
          <w:numId w:val="39"/>
        </w:numPr>
        <w:tabs>
          <w:tab w:val="clear" w:pos="709"/>
          <w:tab w:val="left" w:pos="108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 практической деятельности органов военного управления, других силовых структур в целях обеспечения правового статуса законных участников вооруженных конфликтов, защиты жертв войны, повышения боевой готовности войск (сил), подразделений ОВД, укрепления законности и правопорядка, предупреждения правонарушений в мирное время и в период вооруженных конфликтов;</w:t>
      </w:r>
    </w:p>
    <w:p w:rsidR="00EA6838" w:rsidRPr="00EA6838" w:rsidRDefault="00EA6838" w:rsidP="00EA6838">
      <w:pPr>
        <w:numPr>
          <w:ilvl w:val="0"/>
          <w:numId w:val="39"/>
        </w:numPr>
        <w:tabs>
          <w:tab w:val="clear" w:pos="709"/>
          <w:tab w:val="left" w:pos="108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Вооруженными Силами, а также внутренними войсками МВД Российской Федерации, воинскими формированиями и органами, включая подразделения органов внутренних дел, направляемые для проведения миротворческих операций Организации Объединенных Наций;</w:t>
      </w:r>
    </w:p>
    <w:p w:rsidR="00EA6838" w:rsidRPr="00EA6838" w:rsidRDefault="00EA6838" w:rsidP="00EA6838">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в деятельности органов исполнительной власти по выполнению договорных обязательств России, включая распространение знаний о международном гуманитарном праве в силовых структурах и среди гражданского населения, научно-исследовательской и учебной работе юридических вузов и факультетов.</w:t>
      </w:r>
    </w:p>
    <w:p w:rsidR="00EA6838" w:rsidRPr="00EA6838" w:rsidRDefault="00EA6838" w:rsidP="00EA6838">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b/>
          <w:bCs/>
          <w:color w:val="000000"/>
          <w:kern w:val="0"/>
          <w:sz w:val="28"/>
          <w:lang w:eastAsia="ru-RU" w:bidi="ru-RU"/>
        </w:rPr>
        <w:t xml:space="preserve">Апробация результатов исследования </w:t>
      </w:r>
      <w:r w:rsidRPr="00EA6838">
        <w:rPr>
          <w:rFonts w:ascii="Times New Roman" w:eastAsia="Times New Roman" w:hAnsi="Times New Roman" w:cs="Times New Roman"/>
          <w:color w:val="000000"/>
          <w:kern w:val="0"/>
          <w:sz w:val="28"/>
          <w:szCs w:val="28"/>
          <w:lang w:eastAsia="ru-RU" w:bidi="ru-RU"/>
        </w:rPr>
        <w:t>проводилась в различных формах. Диссертационная работа была обсуждена на заседаниях кафедры прав человека и международного права Московского университета МВД России и рекомендована к защите. Предложения, выводы и рекомендации по теме исследования нашли отражение в монографиях, учебниках, учебных пособиях, сборниках документов, статьях «Военной энциклопедии», периодических изданий; были использованы при чтении курса «международное право» и спецкурса «международное гуманитарное право» в Московском университете МВД России, разработке Руководства по применению Вооруженными Силами СССР норм международного гуманитарного права, введенного в действие приказом Министра обороны СССР 1990 г. № 75, в дальнейшем - проекта Наставления по международному гуманитарному праву для Вооруженных Сил Российской Федерации 2001 г., а также обсуждались на многих международных конференциях, включая ежегодные Мартенсовские чтения в Санкт-Петербурге.</w:t>
      </w:r>
    </w:p>
    <w:p w:rsidR="00EA6838" w:rsidRPr="00EA6838" w:rsidRDefault="00EA6838" w:rsidP="00EA6838">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b/>
          <w:bCs/>
          <w:color w:val="000000"/>
          <w:kern w:val="0"/>
          <w:sz w:val="28"/>
          <w:lang w:eastAsia="ru-RU" w:bidi="ru-RU"/>
        </w:rPr>
        <w:t xml:space="preserve">Структура работы </w:t>
      </w:r>
      <w:r w:rsidRPr="00EA6838">
        <w:rPr>
          <w:rFonts w:ascii="Times New Roman" w:eastAsia="Times New Roman" w:hAnsi="Times New Roman" w:cs="Times New Roman"/>
          <w:color w:val="000000"/>
          <w:kern w:val="0"/>
          <w:sz w:val="28"/>
          <w:szCs w:val="28"/>
          <w:lang w:eastAsia="ru-RU" w:bidi="ru-RU"/>
        </w:rPr>
        <w:t>определяется целями и задачами исследования, а также избранными методами и логикой изложения материала.</w:t>
      </w:r>
    </w:p>
    <w:p w:rsidR="00EA6838" w:rsidRPr="00EA6838" w:rsidRDefault="00EA6838" w:rsidP="00EA6838">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Диссертационное исследование состоит из введения, пяти глав, включающих соответствующие параграфы, заключения, списка использованной литературы, приложения к п. 8 положений, выносимых на защиту.</w:t>
      </w:r>
    </w:p>
    <w:p w:rsidR="00EA6838" w:rsidRPr="00EA6838" w:rsidRDefault="00EA6838" w:rsidP="00EA6838">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Основные выводы исследования представлены в главах и в заключении диссертации. Работа выполнена в соответствии с требованиями ВАК России.</w:t>
      </w:r>
    </w:p>
    <w:p w:rsidR="00EA6838" w:rsidRDefault="00EA6838" w:rsidP="00EA6838"/>
    <w:p w:rsidR="00EA6838" w:rsidRDefault="00EA6838" w:rsidP="00EA6838"/>
    <w:p w:rsidR="00EA6838" w:rsidRDefault="00EA6838" w:rsidP="00EA6838"/>
    <w:p w:rsidR="00EA6838" w:rsidRPr="00EA6838" w:rsidRDefault="00EA6838" w:rsidP="00EA6838">
      <w:pPr>
        <w:keepNext/>
        <w:keepLines/>
        <w:tabs>
          <w:tab w:val="clear" w:pos="709"/>
        </w:tabs>
        <w:suppressAutoHyphens w:val="0"/>
        <w:spacing w:after="467" w:line="280" w:lineRule="exact"/>
        <w:ind w:left="3620" w:firstLine="0"/>
        <w:jc w:val="left"/>
        <w:outlineLvl w:val="3"/>
        <w:rPr>
          <w:rFonts w:ascii="Times New Roman" w:eastAsia="Times New Roman" w:hAnsi="Times New Roman" w:cs="Times New Roman"/>
          <w:b/>
          <w:bCs/>
          <w:kern w:val="0"/>
          <w:sz w:val="28"/>
          <w:szCs w:val="28"/>
          <w:lang w:eastAsia="ru-RU" w:bidi="ru-RU"/>
        </w:rPr>
      </w:pPr>
      <w:bookmarkStart w:id="3" w:name="bookmark34"/>
      <w:r w:rsidRPr="00EA6838">
        <w:rPr>
          <w:rFonts w:ascii="Times New Roman" w:eastAsia="Times New Roman" w:hAnsi="Times New Roman" w:cs="Times New Roman"/>
          <w:b/>
          <w:bCs/>
          <w:color w:val="000000"/>
          <w:kern w:val="0"/>
          <w:sz w:val="28"/>
          <w:szCs w:val="28"/>
          <w:lang w:eastAsia="ru-RU" w:bidi="ru-RU"/>
        </w:rPr>
        <w:t>ЗАКЛЮЧЕНИЕ</w:t>
      </w:r>
      <w:bookmarkEnd w:id="3"/>
    </w:p>
    <w:p w:rsidR="00EA6838" w:rsidRPr="00EA6838" w:rsidRDefault="00EA6838" w:rsidP="00EA6838">
      <w:pPr>
        <w:tabs>
          <w:tab w:val="clear" w:pos="709"/>
        </w:tabs>
        <w:suppressAutoHyphens w:val="0"/>
        <w:spacing w:after="0" w:line="480" w:lineRule="exact"/>
        <w:ind w:left="160" w:right="380" w:firstLine="70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Рассмотренные теоретические и практические аспекты международно</w:t>
      </w:r>
      <w:r w:rsidRPr="00EA6838">
        <w:rPr>
          <w:rFonts w:ascii="Times New Roman" w:eastAsia="Times New Roman" w:hAnsi="Times New Roman" w:cs="Times New Roman"/>
          <w:color w:val="000000"/>
          <w:kern w:val="0"/>
          <w:sz w:val="28"/>
          <w:szCs w:val="28"/>
          <w:lang w:eastAsia="ru-RU" w:bidi="ru-RU"/>
        </w:rPr>
        <w:softHyphen/>
        <w:t>правового регулирования вооруженных конфликтов в ретроспективе и в современный период, позволяют сформулировать следующие выводы и предложения:</w:t>
      </w:r>
    </w:p>
    <w:p w:rsidR="00EA6838" w:rsidRPr="00EA6838" w:rsidRDefault="00EA6838" w:rsidP="00EA6838">
      <w:pPr>
        <w:numPr>
          <w:ilvl w:val="0"/>
          <w:numId w:val="43"/>
        </w:numPr>
        <w:tabs>
          <w:tab w:val="clear" w:pos="709"/>
          <w:tab w:val="left" w:pos="1212"/>
        </w:tabs>
        <w:suppressAutoHyphens w:val="0"/>
        <w:spacing w:after="0" w:line="480" w:lineRule="exact"/>
        <w:ind w:left="160" w:right="380" w:firstLine="7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 древнейших времен во всем мире государственные и религиозные деятели, мудрецы, дипломаты, юристы и военачальники стремились смягчить участь законных участников вооруженных конфликтов и жертв войны посредством введения определенных правил ведения военных действий - общеобязательных обычных и договорных норм, что привело к образованию самостоятельной отрасли международного публичного права - международного гуманитарного права, которое прошло определенные вехи в своем становлении и прогрессивном развитии:</w:t>
      </w:r>
    </w:p>
    <w:p w:rsidR="00EA6838" w:rsidRPr="00EA6838" w:rsidRDefault="00EA6838" w:rsidP="00EA6838">
      <w:pPr>
        <w:tabs>
          <w:tab w:val="clear" w:pos="709"/>
          <w:tab w:val="left" w:pos="1206"/>
        </w:tabs>
        <w:suppressAutoHyphens w:val="0"/>
        <w:spacing w:after="0" w:line="480" w:lineRule="exact"/>
        <w:ind w:left="160" w:firstLine="70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а)</w:t>
      </w:r>
      <w:r w:rsidRPr="00EA6838">
        <w:rPr>
          <w:rFonts w:ascii="Times New Roman" w:eastAsia="Times New Roman" w:hAnsi="Times New Roman" w:cs="Times New Roman"/>
          <w:color w:val="000000"/>
          <w:kern w:val="0"/>
          <w:sz w:val="28"/>
          <w:szCs w:val="28"/>
          <w:lang w:eastAsia="ru-RU" w:bidi="ru-RU"/>
        </w:rPr>
        <w:tab/>
        <w:t>законы и обычаи войны в Древности;</w:t>
      </w:r>
    </w:p>
    <w:p w:rsidR="00EA6838" w:rsidRPr="00EA6838" w:rsidRDefault="00EA6838" w:rsidP="00EA6838">
      <w:pPr>
        <w:tabs>
          <w:tab w:val="clear" w:pos="709"/>
          <w:tab w:val="left" w:pos="1226"/>
        </w:tabs>
        <w:suppressAutoHyphens w:val="0"/>
        <w:spacing w:after="0" w:line="480" w:lineRule="exact"/>
        <w:ind w:left="160" w:firstLine="70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б)</w:t>
      </w:r>
      <w:r w:rsidRPr="00EA6838">
        <w:rPr>
          <w:rFonts w:ascii="Times New Roman" w:eastAsia="Times New Roman" w:hAnsi="Times New Roman" w:cs="Times New Roman"/>
          <w:color w:val="000000"/>
          <w:kern w:val="0"/>
          <w:sz w:val="28"/>
          <w:szCs w:val="28"/>
          <w:lang w:eastAsia="ru-RU" w:bidi="ru-RU"/>
        </w:rPr>
        <w:tab/>
        <w:t>законы и обычаи войны в Средние века (до 1648 г.);</w:t>
      </w:r>
    </w:p>
    <w:p w:rsidR="00EA6838" w:rsidRPr="00EA6838" w:rsidRDefault="00EA6838" w:rsidP="00EA6838">
      <w:pPr>
        <w:tabs>
          <w:tab w:val="clear" w:pos="709"/>
        </w:tabs>
        <w:suppressAutoHyphens w:val="0"/>
        <w:spacing w:after="0" w:line="480" w:lineRule="exact"/>
        <w:ind w:left="160" w:right="380" w:firstLine="70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История международного гуманитарного права, начиная с 1648 г. и до наших дней, в свою очередь подразделяется на три этапа:</w:t>
      </w:r>
    </w:p>
    <w:p w:rsidR="00EA6838" w:rsidRPr="00EA6838" w:rsidRDefault="00EA6838" w:rsidP="00EA6838">
      <w:pPr>
        <w:numPr>
          <w:ilvl w:val="0"/>
          <w:numId w:val="42"/>
        </w:numPr>
        <w:tabs>
          <w:tab w:val="clear" w:pos="709"/>
          <w:tab w:val="left" w:pos="1144"/>
        </w:tabs>
        <w:suppressAutoHyphens w:val="0"/>
        <w:spacing w:after="0" w:line="480" w:lineRule="exact"/>
        <w:ind w:left="160" w:firstLine="7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xml:space="preserve">первый: законы и обычаи или право войны </w:t>
      </w:r>
      <w:r w:rsidRPr="00EA6838">
        <w:rPr>
          <w:rFonts w:ascii="Times New Roman" w:eastAsia="Times New Roman" w:hAnsi="Times New Roman" w:cs="Times New Roman"/>
          <w:color w:val="000000"/>
          <w:kern w:val="0"/>
          <w:sz w:val="28"/>
          <w:szCs w:val="28"/>
          <w:lang w:eastAsia="en-US" w:bidi="en-US"/>
        </w:rPr>
        <w:t>(</w:t>
      </w:r>
      <w:r w:rsidRPr="00EA6838">
        <w:rPr>
          <w:rFonts w:ascii="Times New Roman" w:eastAsia="Times New Roman" w:hAnsi="Times New Roman" w:cs="Times New Roman"/>
          <w:color w:val="000000"/>
          <w:kern w:val="0"/>
          <w:sz w:val="28"/>
          <w:szCs w:val="28"/>
          <w:lang w:val="en-US" w:eastAsia="en-US" w:bidi="en-US"/>
        </w:rPr>
        <w:t>jus</w:t>
      </w:r>
      <w:r w:rsidRPr="00EA6838">
        <w:rPr>
          <w:rFonts w:ascii="Times New Roman" w:eastAsia="Times New Roman" w:hAnsi="Times New Roman" w:cs="Times New Roman"/>
          <w:color w:val="000000"/>
          <w:kern w:val="0"/>
          <w:sz w:val="28"/>
          <w:szCs w:val="28"/>
          <w:lang w:eastAsia="en-US" w:bidi="en-US"/>
        </w:rPr>
        <w:t xml:space="preserve"> </w:t>
      </w:r>
      <w:r w:rsidRPr="00EA6838">
        <w:rPr>
          <w:rFonts w:ascii="Times New Roman" w:eastAsia="Times New Roman" w:hAnsi="Times New Roman" w:cs="Times New Roman"/>
          <w:color w:val="000000"/>
          <w:kern w:val="0"/>
          <w:sz w:val="28"/>
          <w:szCs w:val="28"/>
          <w:lang w:val="en-US" w:eastAsia="en-US" w:bidi="en-US"/>
        </w:rPr>
        <w:t>in</w:t>
      </w:r>
      <w:r w:rsidRPr="00EA6838">
        <w:rPr>
          <w:rFonts w:ascii="Times New Roman" w:eastAsia="Times New Roman" w:hAnsi="Times New Roman" w:cs="Times New Roman"/>
          <w:color w:val="000000"/>
          <w:kern w:val="0"/>
          <w:sz w:val="28"/>
          <w:szCs w:val="28"/>
          <w:lang w:eastAsia="en-US" w:bidi="en-US"/>
        </w:rPr>
        <w:t xml:space="preserve"> </w:t>
      </w:r>
      <w:r w:rsidRPr="00EA6838">
        <w:rPr>
          <w:rFonts w:ascii="Times New Roman" w:eastAsia="Times New Roman" w:hAnsi="Times New Roman" w:cs="Times New Roman"/>
          <w:color w:val="000000"/>
          <w:kern w:val="0"/>
          <w:sz w:val="28"/>
          <w:szCs w:val="28"/>
          <w:lang w:val="en-US" w:eastAsia="en-US" w:bidi="en-US"/>
        </w:rPr>
        <w:t>bello</w:t>
      </w:r>
      <w:r w:rsidRPr="00EA6838">
        <w:rPr>
          <w:rFonts w:ascii="Times New Roman" w:eastAsia="Times New Roman" w:hAnsi="Times New Roman" w:cs="Times New Roman"/>
          <w:color w:val="000000"/>
          <w:kern w:val="0"/>
          <w:sz w:val="28"/>
          <w:szCs w:val="28"/>
          <w:lang w:eastAsia="en-US" w:bidi="en-US"/>
        </w:rPr>
        <w:t xml:space="preserve">) </w:t>
      </w:r>
      <w:r w:rsidRPr="00EA6838">
        <w:rPr>
          <w:rFonts w:ascii="Times New Roman" w:eastAsia="Times New Roman" w:hAnsi="Times New Roman" w:cs="Times New Roman"/>
          <w:color w:val="000000"/>
          <w:kern w:val="0"/>
          <w:sz w:val="28"/>
          <w:szCs w:val="28"/>
          <w:lang w:eastAsia="ru-RU" w:bidi="ru-RU"/>
        </w:rPr>
        <w:t>со времени</w:t>
      </w:r>
    </w:p>
    <w:p w:rsidR="00EA6838" w:rsidRPr="00EA6838" w:rsidRDefault="00EA6838" w:rsidP="00EA6838">
      <w:pPr>
        <w:tabs>
          <w:tab w:val="clear" w:pos="709"/>
          <w:tab w:val="left" w:pos="8171"/>
        </w:tabs>
        <w:suppressAutoHyphens w:val="0"/>
        <w:spacing w:after="0" w:line="480" w:lineRule="exact"/>
        <w:ind w:left="160" w:right="380" w:firstLine="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заключения Вестфальского мира 1648 г., завершившего Тридцатилетнюю войну, до начала 60-х годов XIX в. (1853 -1864 гг.) - появления в России Крестовоздвиженской общины сестер милосердия (1854</w:t>
      </w:r>
      <w:r w:rsidRPr="00EA6838">
        <w:rPr>
          <w:rFonts w:ascii="Times New Roman" w:eastAsia="Times New Roman" w:hAnsi="Times New Roman" w:cs="Times New Roman"/>
          <w:color w:val="000000"/>
          <w:kern w:val="0"/>
          <w:sz w:val="28"/>
          <w:szCs w:val="28"/>
          <w:lang w:eastAsia="ru-RU" w:bidi="ru-RU"/>
        </w:rPr>
        <w:tab/>
        <w:t>г.), принятия</w:t>
      </w:r>
    </w:p>
    <w:p w:rsidR="00EA6838" w:rsidRPr="00EA6838" w:rsidRDefault="00EA6838" w:rsidP="00EA6838">
      <w:pPr>
        <w:tabs>
          <w:tab w:val="clear" w:pos="709"/>
        </w:tabs>
        <w:suppressAutoHyphens w:val="0"/>
        <w:spacing w:after="0" w:line="480" w:lineRule="exact"/>
        <w:ind w:left="160" w:right="380" w:firstLine="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Парижским конгрессом Декларации о морской войне (1856 г.), возникновения идеи создания постоянного Международного комитета помощи раненым (1863 г.), создания Кодекса Либера (1863 г.);</w:t>
      </w:r>
    </w:p>
    <w:p w:rsidR="00EA6838" w:rsidRPr="00EA6838" w:rsidRDefault="00EA6838" w:rsidP="00EA6838">
      <w:pPr>
        <w:numPr>
          <w:ilvl w:val="0"/>
          <w:numId w:val="42"/>
        </w:numPr>
        <w:tabs>
          <w:tab w:val="clear" w:pos="709"/>
          <w:tab w:val="left" w:pos="1144"/>
        </w:tabs>
        <w:suppressAutoHyphens w:val="0"/>
        <w:spacing w:after="0" w:line="480" w:lineRule="exact"/>
        <w:ind w:left="160" w:right="380" w:firstLine="7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второй: принятие на Дипломатической конференции (1864 г.) первого писаного международно-правового акта, устанавливающего правовой статус раненых и больных ( Конвенции об оказании помощи раненым и больным на поле боя), до окончания Второй мировой войны;</w:t>
      </w:r>
    </w:p>
    <w:p w:rsidR="00EA6838" w:rsidRPr="00EA6838" w:rsidRDefault="00EA6838" w:rsidP="00EA6838">
      <w:pPr>
        <w:tabs>
          <w:tab w:val="clear" w:pos="709"/>
        </w:tabs>
        <w:suppressAutoHyphens w:val="0"/>
        <w:spacing w:after="0" w:line="480" w:lineRule="exact"/>
        <w:ind w:right="360" w:firstLine="86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третий: принятие четырех Женевских конвенций о защите жертв войны 1949 г. до настоящего времени.</w:t>
      </w:r>
    </w:p>
    <w:p w:rsidR="00EA6838" w:rsidRPr="00EA6838" w:rsidRDefault="00EA6838" w:rsidP="00EA6838">
      <w:pPr>
        <w:tabs>
          <w:tab w:val="clear" w:pos="709"/>
        </w:tabs>
        <w:suppressAutoHyphens w:val="0"/>
        <w:spacing w:after="0" w:line="480" w:lineRule="exact"/>
        <w:ind w:right="360" w:firstLine="86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Вначале правила ведения войны воплощались в нормах обычного права, религиозных источниках, а в последующем стали закрепляться во внутреннем законодательстве государств, что и определило его первоначальное название «законы и обычаи войны».</w:t>
      </w:r>
    </w:p>
    <w:p w:rsidR="00EA6838" w:rsidRPr="00EA6838" w:rsidRDefault="00EA6838" w:rsidP="00EA6838">
      <w:pPr>
        <w:tabs>
          <w:tab w:val="clear" w:pos="709"/>
        </w:tabs>
        <w:suppressAutoHyphens w:val="0"/>
        <w:spacing w:after="0" w:line="480" w:lineRule="exact"/>
        <w:ind w:right="360" w:firstLine="86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Во второй половине XIX в. государства пришли к убеждению в необходимости согласованных действий в период вооруженных конфликтов, что нашло отражение в заключении международных договоров, кодифицировавших нормы международного гуманитарного права вопреки многочисленным противникам урегулирования вооруженных столкновений.</w:t>
      </w:r>
    </w:p>
    <w:p w:rsidR="00EA6838" w:rsidRPr="00EA6838" w:rsidRDefault="00EA6838" w:rsidP="00EA6838">
      <w:pPr>
        <w:numPr>
          <w:ilvl w:val="0"/>
          <w:numId w:val="43"/>
        </w:numPr>
        <w:tabs>
          <w:tab w:val="clear" w:pos="709"/>
          <w:tab w:val="left" w:pos="1126"/>
        </w:tabs>
        <w:suppressAutoHyphens w:val="0"/>
        <w:spacing w:after="0" w:line="480" w:lineRule="exact"/>
        <w:ind w:right="360" w:firstLine="86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Становление и развитие международного гуманитарного права неразрывно связано с именами отечественных и зарубежных ученых: хирурга Н.И. Пирогова, руководившего во время Крымской войны (1853-1856 гг.) Крестовоздвиженской общиной сестер милосердия, швейцарского гражданина А. Дюнана- основателя МККК (1863 г.), организовавшего помощь раненым и больным под Сольферино во время австро-итало-французской войны (1859 г.), а также американца Ф. Либера, разработавшего во время гражданской войны в Америке (1861-1865 гг.) «Инструкцию полевым войскам США», явившейся первой попыткой кодификации законов и обычаев войны.</w:t>
      </w:r>
    </w:p>
    <w:p w:rsidR="00EA6838" w:rsidRPr="00EA6838" w:rsidRDefault="00EA6838" w:rsidP="00EA6838">
      <w:pPr>
        <w:numPr>
          <w:ilvl w:val="0"/>
          <w:numId w:val="43"/>
        </w:numPr>
        <w:tabs>
          <w:tab w:val="clear" w:pos="709"/>
          <w:tab w:val="left" w:pos="1126"/>
        </w:tabs>
        <w:suppressAutoHyphens w:val="0"/>
        <w:spacing w:after="0" w:line="480" w:lineRule="exact"/>
        <w:ind w:right="360" w:firstLine="86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Значительный вклад в развитие законов и обычаев войны в XVIII - XIX и в начале XX вв. внесла России. В русской армии были установлены строгие правила гуманного обращения с ранеными, больными, военнопленными, а также стариками, женщинами и детьми, а право сражаться было признано и за иррегулярными армиями.</w:t>
      </w:r>
    </w:p>
    <w:p w:rsidR="00EA6838" w:rsidRPr="00EA6838" w:rsidRDefault="00EA6838" w:rsidP="00EA6838">
      <w:pPr>
        <w:tabs>
          <w:tab w:val="clear" w:pos="709"/>
          <w:tab w:val="left" w:pos="4814"/>
        </w:tabs>
        <w:suppressAutoHyphens w:val="0"/>
        <w:spacing w:after="0" w:line="480" w:lineRule="exact"/>
        <w:ind w:right="360" w:firstLine="86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Россия проявила инициативу в деле разработки правил нейтралитета в морской войне, завершившаяся принятием Декларации о морском вооруженном нейтралитете (1780</w:t>
      </w:r>
      <w:r w:rsidRPr="00EA6838">
        <w:rPr>
          <w:rFonts w:ascii="Times New Roman" w:eastAsia="Times New Roman" w:hAnsi="Times New Roman" w:cs="Times New Roman"/>
          <w:color w:val="000000"/>
          <w:kern w:val="0"/>
          <w:sz w:val="28"/>
          <w:szCs w:val="28"/>
          <w:lang w:eastAsia="ru-RU" w:bidi="ru-RU"/>
        </w:rPr>
        <w:tab/>
        <w:t>г.). Нормы этой декларации были</w:t>
      </w:r>
    </w:p>
    <w:p w:rsidR="00EA6838" w:rsidRPr="00EA6838" w:rsidRDefault="00EA6838" w:rsidP="00EA6838">
      <w:pPr>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подтверждены Парижской конференцией 1856 г., принявшей Декларацию о морской войне.</w:t>
      </w:r>
    </w:p>
    <w:p w:rsidR="00EA6838" w:rsidRPr="00EA6838" w:rsidRDefault="00EA6838" w:rsidP="00EA6838">
      <w:pPr>
        <w:tabs>
          <w:tab w:val="clear" w:pos="709"/>
        </w:tabs>
        <w:suppressAutoHyphens w:val="0"/>
        <w:spacing w:after="0" w:line="480" w:lineRule="exact"/>
        <w:ind w:left="160" w:right="360" w:firstLine="70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 целях оказания помощи раненым и больным, главным образом на поле боя, в 1854 г. великая княгиня Елена Павловна Романова учредила Крестовоздвиженскую общину сестер милосердия. Руководил его знаменитый русский хирург Н. И. Пирогов, оказывая помощь раненым и больным во время Крымской войны (1853 - 1856 гг.) и на других театрах военных действий. Он первым поднял вопрос о необходимости международно-правового признания ряда норм, касающихся раненых и больных в действующих армиях.</w:t>
      </w:r>
    </w:p>
    <w:p w:rsidR="00EA6838" w:rsidRPr="00EA6838" w:rsidRDefault="00EA6838" w:rsidP="00EA6838">
      <w:pPr>
        <w:tabs>
          <w:tab w:val="clear" w:pos="709"/>
        </w:tabs>
        <w:suppressAutoHyphens w:val="0"/>
        <w:spacing w:after="0" w:line="480" w:lineRule="exact"/>
        <w:ind w:left="160" w:right="360" w:firstLine="70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Инициативы России в деле развития и формирования международного гуманитарного права значительно активизировались с появлением в дипломатии и науке Ф.Ф. Мартенса - инициатора и автора первых конвенций о законах и обычаях войны.</w:t>
      </w:r>
    </w:p>
    <w:p w:rsidR="00EA6838" w:rsidRPr="00EA6838" w:rsidRDefault="00EA6838" w:rsidP="00EA6838">
      <w:pPr>
        <w:numPr>
          <w:ilvl w:val="0"/>
          <w:numId w:val="43"/>
        </w:numPr>
        <w:tabs>
          <w:tab w:val="clear" w:pos="709"/>
          <w:tab w:val="left" w:pos="1389"/>
        </w:tabs>
        <w:suppressAutoHyphens w:val="0"/>
        <w:spacing w:after="0" w:line="480" w:lineRule="exact"/>
        <w:ind w:left="160" w:right="360" w:firstLine="7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Изучение и сравнительный анализ международно-правовых документов, относящихся к международному гуманитарному праву, источников международного права о защите прав человека (международных стандартов в области прав человека), а также международно-правовых актов, составляющих право международной безопасности, свидетельствует о создании и развитии различных по содержанию и предмету регулирования самостоятельных отраслей в системе международного публичного права: а) международного гуманитарного права; б) защиты прав человека (стандартов в области прав человека); в) права международной безопасности.</w:t>
      </w:r>
    </w:p>
    <w:p w:rsidR="00EA6838" w:rsidRPr="00EA6838" w:rsidRDefault="00EA6838" w:rsidP="00EA6838">
      <w:pPr>
        <w:numPr>
          <w:ilvl w:val="0"/>
          <w:numId w:val="43"/>
        </w:numPr>
        <w:tabs>
          <w:tab w:val="clear" w:pos="709"/>
          <w:tab w:val="left" w:pos="1240"/>
        </w:tabs>
        <w:suppressAutoHyphens w:val="0"/>
        <w:spacing w:after="0" w:line="480" w:lineRule="exact"/>
        <w:ind w:left="160" w:right="360" w:firstLine="7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Отсутствие единообразия в подходе ученых к вопросу о предмете регулирования международного права, применяемого в период вооруженных конфликтов, является одной из причин различных определений этой отрасли права, ее наименовании.</w:t>
      </w:r>
    </w:p>
    <w:p w:rsidR="00EA6838" w:rsidRPr="00EA6838" w:rsidRDefault="00EA6838" w:rsidP="00EA6838">
      <w:pPr>
        <w:tabs>
          <w:tab w:val="clear" w:pos="709"/>
        </w:tabs>
        <w:suppressAutoHyphens w:val="0"/>
        <w:spacing w:after="0" w:line="480" w:lineRule="exact"/>
        <w:ind w:left="160" w:right="360" w:firstLine="700"/>
        <w:rPr>
          <w:rFonts w:ascii="Times New Roman" w:eastAsia="Times New Roman" w:hAnsi="Times New Roman" w:cs="Times New Roman"/>
          <w:i/>
          <w:iCs/>
          <w:kern w:val="0"/>
          <w:sz w:val="28"/>
          <w:szCs w:val="28"/>
          <w:lang w:eastAsia="ru-RU" w:bidi="ru-RU"/>
        </w:rPr>
      </w:pPr>
      <w:r w:rsidRPr="00EA6838">
        <w:rPr>
          <w:rFonts w:ascii="Times New Roman" w:eastAsia="Times New Roman" w:hAnsi="Times New Roman" w:cs="Times New Roman"/>
          <w:color w:val="000000"/>
          <w:kern w:val="0"/>
          <w:sz w:val="28"/>
          <w:szCs w:val="28"/>
          <w:shd w:val="clear" w:color="auto" w:fill="FFFFFF"/>
          <w:lang w:eastAsia="ru-RU" w:bidi="ru-RU"/>
        </w:rPr>
        <w:t xml:space="preserve">Нами предлагается именовать эту отрасль международного публичного права </w:t>
      </w:r>
      <w:r w:rsidRPr="00EA6838">
        <w:rPr>
          <w:rFonts w:ascii="Times New Roman" w:eastAsia="Times New Roman" w:hAnsi="Times New Roman" w:cs="Times New Roman"/>
          <w:i/>
          <w:iCs/>
          <w:color w:val="000000"/>
          <w:kern w:val="0"/>
          <w:sz w:val="28"/>
          <w:szCs w:val="28"/>
          <w:lang w:eastAsia="ru-RU" w:bidi="ru-RU"/>
        </w:rPr>
        <w:t>международным гуманитарным</w:t>
      </w:r>
      <w:r w:rsidRPr="00EA6838">
        <w:rPr>
          <w:rFonts w:ascii="Times New Roman" w:eastAsia="Times New Roman" w:hAnsi="Times New Roman" w:cs="Times New Roman"/>
          <w:color w:val="000000"/>
          <w:kern w:val="0"/>
          <w:sz w:val="28"/>
          <w:szCs w:val="28"/>
          <w:shd w:val="clear" w:color="auto" w:fill="FFFFFF"/>
          <w:lang w:eastAsia="ru-RU" w:bidi="ru-RU"/>
        </w:rPr>
        <w:t xml:space="preserve"> правом, под которым понимается </w:t>
      </w:r>
      <w:r w:rsidRPr="00EA6838">
        <w:rPr>
          <w:rFonts w:ascii="Times New Roman" w:eastAsia="Times New Roman" w:hAnsi="Times New Roman" w:cs="Times New Roman"/>
          <w:i/>
          <w:iCs/>
          <w:color w:val="000000"/>
          <w:kern w:val="0"/>
          <w:sz w:val="28"/>
          <w:szCs w:val="28"/>
          <w:lang w:eastAsia="ru-RU" w:bidi="ru-RU"/>
        </w:rPr>
        <w:t>система международно-правовых принципов и норм, регулирующих отношения между государствами (сторонами) в период вооруженных конфликтов в целях защиты жертв войны, ограничения применения воюющими методов и средств ведения военных действий и устанавливающих</w:t>
      </w:r>
    </w:p>
    <w:p w:rsidR="00EA6838" w:rsidRPr="00EA6838" w:rsidRDefault="00EA6838" w:rsidP="00EA6838">
      <w:pPr>
        <w:tabs>
          <w:tab w:val="clear" w:pos="709"/>
        </w:tabs>
        <w:suppressAutoHyphens w:val="0"/>
        <w:spacing w:after="0" w:line="480" w:lineRule="exact"/>
        <w:ind w:left="160" w:firstLine="0"/>
        <w:jc w:val="left"/>
        <w:rPr>
          <w:rFonts w:ascii="Times New Roman" w:eastAsia="Times New Roman" w:hAnsi="Times New Roman" w:cs="Times New Roman"/>
          <w:i/>
          <w:iCs/>
          <w:kern w:val="0"/>
          <w:sz w:val="28"/>
          <w:szCs w:val="28"/>
          <w:lang w:eastAsia="ru-RU" w:bidi="ru-RU"/>
        </w:rPr>
      </w:pPr>
      <w:r w:rsidRPr="00EA6838">
        <w:rPr>
          <w:rFonts w:ascii="Times New Roman" w:eastAsia="Times New Roman" w:hAnsi="Times New Roman" w:cs="Times New Roman"/>
          <w:i/>
          <w:iCs/>
          <w:color w:val="000000"/>
          <w:kern w:val="0"/>
          <w:sz w:val="28"/>
          <w:szCs w:val="28"/>
          <w:lang w:eastAsia="ru-RU" w:bidi="ru-RU"/>
        </w:rPr>
        <w:t>ответственность за их нарушение.</w:t>
      </w:r>
    </w:p>
    <w:p w:rsidR="00EA6838" w:rsidRPr="00EA6838" w:rsidRDefault="00EA6838" w:rsidP="00EA6838">
      <w:pPr>
        <w:numPr>
          <w:ilvl w:val="0"/>
          <w:numId w:val="43"/>
        </w:numPr>
        <w:tabs>
          <w:tab w:val="clear" w:pos="709"/>
          <w:tab w:val="left" w:pos="1368"/>
        </w:tabs>
        <w:suppressAutoHyphens w:val="0"/>
        <w:spacing w:after="0" w:line="480" w:lineRule="exact"/>
        <w:ind w:left="160" w:right="380" w:firstLine="7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 результате анализа отечественных и зарубежных литературных источников по международному гуманитарному праву, а также международно</w:t>
      </w:r>
      <w:r w:rsidRPr="00EA6838">
        <w:rPr>
          <w:rFonts w:ascii="Times New Roman" w:eastAsia="Times New Roman" w:hAnsi="Times New Roman" w:cs="Times New Roman"/>
          <w:color w:val="000000"/>
          <w:kern w:val="0"/>
          <w:sz w:val="28"/>
          <w:szCs w:val="28"/>
          <w:lang w:eastAsia="ru-RU" w:bidi="ru-RU"/>
        </w:rPr>
        <w:softHyphen/>
        <w:t xml:space="preserve">правовых документов по этой проблематике (законов и обычаев войны, конвенций, протоколов, договоров, соглашений) нами сформулированы основные </w:t>
      </w:r>
      <w:r w:rsidRPr="00EA6838">
        <w:rPr>
          <w:rFonts w:ascii="Times New Roman" w:eastAsia="Times New Roman" w:hAnsi="Times New Roman" w:cs="Times New Roman"/>
          <w:i/>
          <w:iCs/>
          <w:color w:val="000000"/>
          <w:kern w:val="0"/>
          <w:sz w:val="28"/>
          <w:shd w:val="clear" w:color="auto" w:fill="FFFFFF"/>
          <w:lang w:eastAsia="ru-RU" w:bidi="ru-RU"/>
        </w:rPr>
        <w:t>принципы этой отрасли международного права</w:t>
      </w:r>
      <w:r w:rsidRPr="00EA6838">
        <w:rPr>
          <w:rFonts w:ascii="Times New Roman" w:eastAsia="Times New Roman" w:hAnsi="Times New Roman" w:cs="Times New Roman"/>
          <w:color w:val="000000"/>
          <w:kern w:val="0"/>
          <w:sz w:val="28"/>
          <w:szCs w:val="28"/>
          <w:lang w:eastAsia="ru-RU" w:bidi="ru-RU"/>
        </w:rPr>
        <w:t>:</w:t>
      </w:r>
    </w:p>
    <w:p w:rsidR="00EA6838" w:rsidRPr="00EA6838" w:rsidRDefault="00EA6838" w:rsidP="00EA6838">
      <w:pPr>
        <w:numPr>
          <w:ilvl w:val="0"/>
          <w:numId w:val="42"/>
        </w:numPr>
        <w:tabs>
          <w:tab w:val="clear" w:pos="709"/>
          <w:tab w:val="left" w:pos="1368"/>
        </w:tabs>
        <w:suppressAutoHyphens w:val="0"/>
        <w:spacing w:after="0" w:line="480" w:lineRule="exact"/>
        <w:ind w:left="160" w:right="380" w:firstLine="7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гуманизация вооруженных конфликтов как всеобщий и основополагающий принцип международного гуманитарного права;</w:t>
      </w:r>
    </w:p>
    <w:p w:rsidR="00EA6838" w:rsidRPr="00EA6838" w:rsidRDefault="00EA6838" w:rsidP="00EA6838">
      <w:pPr>
        <w:numPr>
          <w:ilvl w:val="0"/>
          <w:numId w:val="42"/>
        </w:numPr>
        <w:tabs>
          <w:tab w:val="clear" w:pos="709"/>
          <w:tab w:val="left" w:pos="1121"/>
        </w:tabs>
        <w:suppressAutoHyphens w:val="0"/>
        <w:spacing w:after="0" w:line="480" w:lineRule="exact"/>
        <w:ind w:left="160" w:firstLine="7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защита жертв войны;</w:t>
      </w:r>
    </w:p>
    <w:p w:rsidR="00EA6838" w:rsidRPr="00EA6838" w:rsidRDefault="00EA6838" w:rsidP="00EA6838">
      <w:pPr>
        <w:numPr>
          <w:ilvl w:val="0"/>
          <w:numId w:val="42"/>
        </w:numPr>
        <w:tabs>
          <w:tab w:val="clear" w:pos="709"/>
          <w:tab w:val="left" w:pos="1121"/>
        </w:tabs>
        <w:suppressAutoHyphens w:val="0"/>
        <w:spacing w:after="0" w:line="480" w:lineRule="exact"/>
        <w:ind w:left="160" w:firstLine="7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ограничение воюющих в выборе методов и средств ведения войны;</w:t>
      </w:r>
    </w:p>
    <w:p w:rsidR="00EA6838" w:rsidRPr="00EA6838" w:rsidRDefault="00EA6838" w:rsidP="00EA6838">
      <w:pPr>
        <w:numPr>
          <w:ilvl w:val="0"/>
          <w:numId w:val="42"/>
        </w:numPr>
        <w:tabs>
          <w:tab w:val="clear" w:pos="709"/>
          <w:tab w:val="left" w:pos="1121"/>
        </w:tabs>
        <w:suppressAutoHyphens w:val="0"/>
        <w:spacing w:after="0" w:line="480" w:lineRule="exact"/>
        <w:ind w:left="160" w:firstLine="7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защита гражданских объектов;</w:t>
      </w:r>
    </w:p>
    <w:p w:rsidR="00EA6838" w:rsidRPr="00EA6838" w:rsidRDefault="00EA6838" w:rsidP="00EA6838">
      <w:pPr>
        <w:numPr>
          <w:ilvl w:val="0"/>
          <w:numId w:val="42"/>
        </w:numPr>
        <w:tabs>
          <w:tab w:val="clear" w:pos="709"/>
          <w:tab w:val="left" w:pos="1121"/>
        </w:tabs>
        <w:suppressAutoHyphens w:val="0"/>
        <w:spacing w:after="0" w:line="480" w:lineRule="exact"/>
        <w:ind w:left="160" w:firstLine="7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охрана природной среды в период вооруженных конфликтов;</w:t>
      </w:r>
    </w:p>
    <w:p w:rsidR="00EA6838" w:rsidRPr="00EA6838" w:rsidRDefault="00EA6838" w:rsidP="00EA6838">
      <w:pPr>
        <w:numPr>
          <w:ilvl w:val="0"/>
          <w:numId w:val="42"/>
        </w:numPr>
        <w:tabs>
          <w:tab w:val="clear" w:pos="709"/>
          <w:tab w:val="left" w:pos="1121"/>
        </w:tabs>
        <w:suppressAutoHyphens w:val="0"/>
        <w:spacing w:after="0" w:line="480" w:lineRule="exact"/>
        <w:ind w:left="160" w:firstLine="7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защита интересов нейтральных государств;</w:t>
      </w:r>
    </w:p>
    <w:p w:rsidR="00EA6838" w:rsidRPr="00EA6838" w:rsidRDefault="00EA6838" w:rsidP="00EA6838">
      <w:pPr>
        <w:numPr>
          <w:ilvl w:val="0"/>
          <w:numId w:val="42"/>
        </w:numPr>
        <w:tabs>
          <w:tab w:val="clear" w:pos="709"/>
        </w:tabs>
        <w:suppressAutoHyphens w:val="0"/>
        <w:spacing w:after="0" w:line="480" w:lineRule="exact"/>
        <w:ind w:left="160" w:right="380" w:firstLine="7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xml:space="preserve"> ответственность государств и индивидов за нарушение норм международного гуманитарного права.</w:t>
      </w:r>
    </w:p>
    <w:p w:rsidR="00EA6838" w:rsidRPr="00EA6838" w:rsidRDefault="00EA6838" w:rsidP="00EA6838">
      <w:pPr>
        <w:numPr>
          <w:ilvl w:val="0"/>
          <w:numId w:val="43"/>
        </w:numPr>
        <w:tabs>
          <w:tab w:val="clear" w:pos="709"/>
          <w:tab w:val="left" w:pos="1368"/>
        </w:tabs>
        <w:suppressAutoHyphens w:val="0"/>
        <w:spacing w:after="0" w:line="480" w:lineRule="exact"/>
        <w:ind w:left="160" w:right="380" w:firstLine="7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Анализ существующих международно-правовых документов и литературных источников свидетельствует об эволюции понятия «вооруженные силы», включающее в себя комбатантов и некомбатантов. Если практически до конца XIX в. (1899 г.) на основе обычного права сражающимися считались лица, входящие в состав действующей армии, а к несражающимся - мирное население, то уже в начале XX в. (1907 г.) к сражающимся стали относить, кроме армейских лиц, добровольческие отряды, партизан, воюющее население (при определенных четырех условиях) не занятой неприятельскими войсками территории, а к «несражающимся» - лиц, сопровождающих армию, но не принадлежащих к ее составу и непосредственно не принимающих участия в военных действиях. Гражданское (мирное) население после принятия Гаагской конвенции 1907 г. (ст. III) по определению не могло быть отнесено к несражающимся в силу того, что оно не являлось частью вооруженных сил.</w:t>
      </w:r>
    </w:p>
    <w:p w:rsidR="00EA6838" w:rsidRPr="00EA6838" w:rsidRDefault="00EA6838" w:rsidP="00EA6838">
      <w:pPr>
        <w:tabs>
          <w:tab w:val="clear" w:pos="709"/>
        </w:tabs>
        <w:suppressAutoHyphens w:val="0"/>
        <w:spacing w:after="0" w:line="480" w:lineRule="exact"/>
        <w:ind w:left="160" w:firstLine="72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 принятием Женевских конвенций 1949 г. значительно расширялся</w:t>
      </w:r>
    </w:p>
    <w:p w:rsidR="00EA6838" w:rsidRPr="00EA6838" w:rsidRDefault="00EA6838" w:rsidP="00EA6838">
      <w:pPr>
        <w:tabs>
          <w:tab w:val="clear" w:pos="709"/>
        </w:tabs>
        <w:suppressAutoHyphens w:val="0"/>
        <w:spacing w:after="0" w:line="480" w:lineRule="exact"/>
        <w:ind w:right="400" w:firstLine="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круг лиц, которые признавались непосредственно сражающимися и находились под защитой международного гуманитарного права, за счет включения в это понятие:</w:t>
      </w:r>
    </w:p>
    <w:p w:rsidR="00EA6838" w:rsidRPr="00EA6838" w:rsidRDefault="00EA6838" w:rsidP="00EA6838">
      <w:pPr>
        <w:numPr>
          <w:ilvl w:val="0"/>
          <w:numId w:val="42"/>
        </w:numPr>
        <w:tabs>
          <w:tab w:val="clear" w:pos="709"/>
          <w:tab w:val="left" w:pos="1070"/>
        </w:tabs>
        <w:suppressAutoHyphens w:val="0"/>
        <w:spacing w:after="0" w:line="480" w:lineRule="exact"/>
        <w:ind w:right="400" w:firstLine="84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лиц, относящихся к ополчению, добровольческим отрядам и организованным движениям сопротивления, воюющих на оккупированной территории и вне ее пределов при соблюдении определенных условий, т. е. этим самым в отличие от Гаагской конвенции 1907 г. признавалось право населения на организованную вооруженную борьбу с оккупантом;</w:t>
      </w:r>
    </w:p>
    <w:p w:rsidR="00EA6838" w:rsidRPr="00EA6838" w:rsidRDefault="00EA6838" w:rsidP="00EA6838">
      <w:pPr>
        <w:numPr>
          <w:ilvl w:val="0"/>
          <w:numId w:val="42"/>
        </w:numPr>
        <w:tabs>
          <w:tab w:val="clear" w:pos="709"/>
          <w:tab w:val="left" w:pos="1070"/>
        </w:tabs>
        <w:suppressAutoHyphens w:val="0"/>
        <w:spacing w:after="0" w:line="480" w:lineRule="exact"/>
        <w:ind w:right="400" w:firstLine="84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лиц из состава регулярных вооруженных сил, считающих себя в подчинении правительства или власти, не признанных держащей в плену державой;</w:t>
      </w:r>
    </w:p>
    <w:p w:rsidR="00EA6838" w:rsidRPr="00EA6838" w:rsidRDefault="00EA6838" w:rsidP="00EA6838">
      <w:pPr>
        <w:numPr>
          <w:ilvl w:val="0"/>
          <w:numId w:val="42"/>
        </w:numPr>
        <w:tabs>
          <w:tab w:val="clear" w:pos="709"/>
          <w:tab w:val="left" w:pos="932"/>
        </w:tabs>
        <w:suppressAutoHyphens w:val="0"/>
        <w:spacing w:after="0" w:line="480" w:lineRule="exact"/>
        <w:ind w:right="400" w:firstLine="84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членов экипажей судов торгового флота, включая капитанов, лоцманов и юнг, и экипажей гражданской авиации сторон, находящихся в конфликте, которые не пользуются более льготным режимом в силу каких-либо других положений международного права.</w:t>
      </w:r>
    </w:p>
    <w:p w:rsidR="00EA6838" w:rsidRPr="00EA6838" w:rsidRDefault="00EA6838" w:rsidP="00EA6838">
      <w:pPr>
        <w:tabs>
          <w:tab w:val="clear" w:pos="709"/>
        </w:tabs>
        <w:suppressAutoHyphens w:val="0"/>
        <w:spacing w:after="0" w:line="480" w:lineRule="exact"/>
        <w:ind w:right="400" w:firstLine="84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Также значительно была расширена сфера военного действия ополчения, добровольческих отрядов и организованных движений сопротивления, получивших право вести вооруженную борьбу как на своей собственной территории, так и вне ее, даже если эта территория оккупирована. То есть этим самым, в отличие от Гаагской конвенции 1907 г., признавалось право на народную войну с оккупантом.</w:t>
      </w:r>
    </w:p>
    <w:p w:rsidR="00EA6838" w:rsidRPr="00EA6838" w:rsidRDefault="00EA6838" w:rsidP="00EA6838">
      <w:pPr>
        <w:numPr>
          <w:ilvl w:val="0"/>
          <w:numId w:val="43"/>
        </w:numPr>
        <w:tabs>
          <w:tab w:val="clear" w:pos="709"/>
          <w:tab w:val="left" w:pos="1070"/>
        </w:tabs>
        <w:suppressAutoHyphens w:val="0"/>
        <w:spacing w:after="0" w:line="480" w:lineRule="exact"/>
        <w:ind w:right="400" w:firstLine="84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После вступления в силу Дополнительного протокола I 1977 г. комбатантами не могут рассматриваться члены экипажей судов торгового и воздушных судов гражданского флота (см. п. 5 ст. 4 Конвенции III), так как они не отвечают требованиям, предъявляемым к вооруженным силам и не входят в их состав (ст. 43 п. 1, 2). Для того, чтобы экипажи названных судов могли быть отнесены к комбатантам, названные суда должны быть обращены в военные, а сами экипажи поставлены под прямую власть, непосредственный контроль и ответственность державы, флаг которой они несут, как того требует Конвенция об обращении торговых судов в суда военные 1907 г.</w:t>
      </w:r>
    </w:p>
    <w:p w:rsidR="00EA6838" w:rsidRPr="00EA6838" w:rsidRDefault="00EA6838" w:rsidP="00EA6838">
      <w:pPr>
        <w:tabs>
          <w:tab w:val="clear" w:pos="709"/>
        </w:tabs>
        <w:suppressAutoHyphens w:val="0"/>
        <w:spacing w:after="0" w:line="480" w:lineRule="exact"/>
        <w:ind w:right="400" w:firstLine="102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Исходя из определения вооруженных сил, сформулированном в Дополнительном протоколе I, анализа других действующих международно</w:t>
      </w:r>
      <w:r w:rsidRPr="00EA6838">
        <w:rPr>
          <w:rFonts w:ascii="Times New Roman" w:eastAsia="Times New Roman" w:hAnsi="Times New Roman" w:cs="Times New Roman"/>
          <w:color w:val="000000"/>
          <w:kern w:val="0"/>
          <w:sz w:val="28"/>
          <w:szCs w:val="28"/>
          <w:lang w:eastAsia="ru-RU" w:bidi="ru-RU"/>
        </w:rPr>
        <w:softHyphen/>
        <w:t>правовых документов к комбатантам, на наш взгляд, следует относить:</w:t>
      </w:r>
    </w:p>
    <w:p w:rsidR="00EA6838" w:rsidRPr="00EA6838" w:rsidRDefault="00EA6838" w:rsidP="00EA6838">
      <w:pPr>
        <w:numPr>
          <w:ilvl w:val="0"/>
          <w:numId w:val="42"/>
        </w:numPr>
        <w:tabs>
          <w:tab w:val="clear" w:pos="709"/>
          <w:tab w:val="left" w:pos="1004"/>
        </w:tabs>
        <w:suppressAutoHyphens w:val="0"/>
        <w:spacing w:after="0" w:line="480" w:lineRule="exact"/>
        <w:ind w:right="400" w:firstLine="86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личный состав вооруженных сил государства, а также личный состав ополчений и добровольческих отрядов, партизан, других полувоенных или вооруженных организаций, включенных в их организационную структуру;</w:t>
      </w:r>
    </w:p>
    <w:p w:rsidR="00EA6838" w:rsidRPr="00EA6838" w:rsidRDefault="00EA6838" w:rsidP="00EA6838">
      <w:pPr>
        <w:numPr>
          <w:ilvl w:val="0"/>
          <w:numId w:val="42"/>
        </w:numPr>
        <w:tabs>
          <w:tab w:val="clear" w:pos="709"/>
          <w:tab w:val="left" w:pos="977"/>
        </w:tabs>
        <w:suppressAutoHyphens w:val="0"/>
        <w:spacing w:after="0" w:line="480" w:lineRule="exact"/>
        <w:ind w:right="400" w:firstLine="86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личный состав ополчения, добровольческих отрядов, организованных движений сопротивления, партизан (не входящих в штатную структуру вооруженных сил воюющего государства), сражающихся на оккупированной территории и вне ее пределов, при соблюдении определенных четырех условий;</w:t>
      </w:r>
    </w:p>
    <w:p w:rsidR="00EA6838" w:rsidRPr="00EA6838" w:rsidRDefault="00EA6838" w:rsidP="00EA6838">
      <w:pPr>
        <w:numPr>
          <w:ilvl w:val="0"/>
          <w:numId w:val="42"/>
        </w:numPr>
        <w:tabs>
          <w:tab w:val="clear" w:pos="709"/>
          <w:tab w:val="left" w:pos="977"/>
        </w:tabs>
        <w:suppressAutoHyphens w:val="0"/>
        <w:spacing w:after="0" w:line="480" w:lineRule="exact"/>
        <w:ind w:right="400" w:firstLine="86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членов экипажей судов торгового флота, включая капитанов, лоцманов и юнг, и экипажей воздушных судов гражданской авиации, если эти суда переоборудованы в военные, а их экипажи поставлены под власть воюющей стороны;</w:t>
      </w:r>
    </w:p>
    <w:p w:rsidR="00EA6838" w:rsidRPr="00EA6838" w:rsidRDefault="00EA6838" w:rsidP="00EA6838">
      <w:pPr>
        <w:numPr>
          <w:ilvl w:val="0"/>
          <w:numId w:val="42"/>
        </w:numPr>
        <w:tabs>
          <w:tab w:val="clear" w:pos="709"/>
          <w:tab w:val="left" w:pos="977"/>
        </w:tabs>
        <w:suppressAutoHyphens w:val="0"/>
        <w:spacing w:after="0" w:line="480" w:lineRule="exact"/>
        <w:ind w:right="400" w:firstLine="86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личный состав регулярных вооруженных сил, считающих себя в подчинении правительства или власти, не признанных держащей в плену Державой;</w:t>
      </w:r>
    </w:p>
    <w:p w:rsidR="00EA6838" w:rsidRPr="00EA6838" w:rsidRDefault="00EA6838" w:rsidP="00EA6838">
      <w:pPr>
        <w:tabs>
          <w:tab w:val="clear" w:pos="709"/>
        </w:tabs>
        <w:suppressAutoHyphens w:val="0"/>
        <w:spacing w:after="0" w:line="480" w:lineRule="exact"/>
        <w:ind w:right="400" w:firstLine="102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население неоккупированной территории, которое при приближении неприятеля стихийно по собственному почину берется за оружие для борьбы со вторгающимися войсками, не успев сформироваться в регулярные войска, если оно носит открыто оружие и соблюдает законы и обычаи войны.</w:t>
      </w:r>
    </w:p>
    <w:p w:rsidR="00EA6838" w:rsidRPr="00EA6838" w:rsidRDefault="00EA6838" w:rsidP="00EA6838">
      <w:pPr>
        <w:numPr>
          <w:ilvl w:val="0"/>
          <w:numId w:val="43"/>
        </w:numPr>
        <w:tabs>
          <w:tab w:val="clear" w:pos="709"/>
          <w:tab w:val="left" w:pos="1286"/>
        </w:tabs>
        <w:suppressAutoHyphens w:val="0"/>
        <w:spacing w:after="0" w:line="480" w:lineRule="exact"/>
        <w:ind w:right="400" w:firstLine="86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xml:space="preserve">Дополнительный протокол I по сравнению с Женевскими конвенциями 1949 г. закрепляет принципиально новый подход в разграничении комбатантов и некомбатантов, в основе которого лежит </w:t>
      </w:r>
      <w:r w:rsidRPr="00EA6838">
        <w:rPr>
          <w:rFonts w:ascii="Times New Roman" w:eastAsia="Times New Roman" w:hAnsi="Times New Roman" w:cs="Times New Roman"/>
          <w:i/>
          <w:iCs/>
          <w:color w:val="000000"/>
          <w:kern w:val="0"/>
          <w:sz w:val="28"/>
          <w:shd w:val="clear" w:color="auto" w:fill="FFFFFF"/>
          <w:lang w:eastAsia="ru-RU" w:bidi="ru-RU"/>
        </w:rPr>
        <w:t>право лиц</w:t>
      </w:r>
      <w:r w:rsidRPr="00EA6838">
        <w:rPr>
          <w:rFonts w:ascii="Times New Roman" w:eastAsia="Times New Roman" w:hAnsi="Times New Roman" w:cs="Times New Roman"/>
          <w:color w:val="000000"/>
          <w:kern w:val="0"/>
          <w:sz w:val="28"/>
          <w:szCs w:val="28"/>
          <w:lang w:eastAsia="ru-RU" w:bidi="ru-RU"/>
        </w:rPr>
        <w:t xml:space="preserve">, относящихся к этим категориям, </w:t>
      </w:r>
      <w:r w:rsidRPr="00EA6838">
        <w:rPr>
          <w:rFonts w:ascii="Times New Roman" w:eastAsia="Times New Roman" w:hAnsi="Times New Roman" w:cs="Times New Roman"/>
          <w:i/>
          <w:iCs/>
          <w:color w:val="000000"/>
          <w:kern w:val="0"/>
          <w:sz w:val="28"/>
          <w:shd w:val="clear" w:color="auto" w:fill="FFFFFF"/>
          <w:lang w:eastAsia="ru-RU" w:bidi="ru-RU"/>
        </w:rPr>
        <w:t>на ведение боевых действий</w:t>
      </w:r>
      <w:r w:rsidRPr="00EA6838">
        <w:rPr>
          <w:rFonts w:ascii="Times New Roman" w:eastAsia="Times New Roman" w:hAnsi="Times New Roman" w:cs="Times New Roman"/>
          <w:color w:val="000000"/>
          <w:kern w:val="0"/>
          <w:sz w:val="28"/>
          <w:szCs w:val="28"/>
          <w:lang w:eastAsia="ru-RU" w:bidi="ru-RU"/>
        </w:rPr>
        <w:t xml:space="preserve">, в отличие от существовавшего до этого критерия - </w:t>
      </w:r>
      <w:r w:rsidRPr="00EA6838">
        <w:rPr>
          <w:rFonts w:ascii="Times New Roman" w:eastAsia="Times New Roman" w:hAnsi="Times New Roman" w:cs="Times New Roman"/>
          <w:i/>
          <w:iCs/>
          <w:color w:val="000000"/>
          <w:kern w:val="0"/>
          <w:sz w:val="28"/>
          <w:shd w:val="clear" w:color="auto" w:fill="FFFFFF"/>
          <w:lang w:eastAsia="ru-RU" w:bidi="ru-RU"/>
        </w:rPr>
        <w:t>причастности их к вооруженной борьбе.</w:t>
      </w:r>
    </w:p>
    <w:p w:rsidR="00EA6838" w:rsidRPr="00EA6838" w:rsidRDefault="00EA6838" w:rsidP="00EA6838">
      <w:pPr>
        <w:tabs>
          <w:tab w:val="clear" w:pos="709"/>
        </w:tabs>
        <w:suppressAutoHyphens w:val="0"/>
        <w:spacing w:after="0" w:line="480" w:lineRule="exact"/>
        <w:ind w:right="400" w:firstLine="86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xml:space="preserve">К комбатантам по определению отнесены все лица, входящие в организационную структуру вооруженных сил государств, </w:t>
      </w:r>
      <w:r w:rsidRPr="00EA6838">
        <w:rPr>
          <w:rFonts w:ascii="Times New Roman" w:eastAsia="Times New Roman" w:hAnsi="Times New Roman" w:cs="Times New Roman"/>
          <w:i/>
          <w:iCs/>
          <w:color w:val="000000"/>
          <w:kern w:val="0"/>
          <w:sz w:val="28"/>
          <w:shd w:val="clear" w:color="auto" w:fill="FFFFFF"/>
          <w:lang w:eastAsia="ru-RU" w:bidi="ru-RU"/>
        </w:rPr>
        <w:t>за исключением</w:t>
      </w:r>
    </w:p>
    <w:p w:rsidR="00EA6838" w:rsidRPr="00EA6838" w:rsidRDefault="00EA6838" w:rsidP="00EA6838">
      <w:pPr>
        <w:tabs>
          <w:tab w:val="clear" w:pos="709"/>
        </w:tabs>
        <w:suppressAutoHyphens w:val="0"/>
        <w:spacing w:after="0" w:line="480" w:lineRule="exact"/>
        <w:ind w:firstLine="0"/>
        <w:jc w:val="left"/>
        <w:rPr>
          <w:rFonts w:ascii="Times New Roman" w:eastAsia="Times New Roman" w:hAnsi="Times New Roman" w:cs="Times New Roman"/>
          <w:i/>
          <w:iCs/>
          <w:kern w:val="0"/>
          <w:sz w:val="28"/>
          <w:szCs w:val="28"/>
          <w:lang w:eastAsia="ru-RU" w:bidi="ru-RU"/>
        </w:rPr>
      </w:pPr>
      <w:r w:rsidRPr="00EA6838">
        <w:rPr>
          <w:rFonts w:ascii="Times New Roman" w:eastAsia="Times New Roman" w:hAnsi="Times New Roman" w:cs="Times New Roman"/>
          <w:i/>
          <w:iCs/>
          <w:color w:val="000000"/>
          <w:kern w:val="0"/>
          <w:sz w:val="28"/>
          <w:szCs w:val="28"/>
          <w:lang w:eastAsia="ru-RU" w:bidi="ru-RU"/>
        </w:rPr>
        <w:t>некомбатантов.</w:t>
      </w:r>
    </w:p>
    <w:p w:rsidR="00EA6838" w:rsidRPr="00EA6838" w:rsidRDefault="00EA6838" w:rsidP="00EA6838">
      <w:pPr>
        <w:tabs>
          <w:tab w:val="clear" w:pos="709"/>
        </w:tabs>
        <w:suppressAutoHyphens w:val="0"/>
        <w:spacing w:after="0" w:line="480" w:lineRule="exact"/>
        <w:ind w:right="400" w:firstLine="840"/>
        <w:rPr>
          <w:rFonts w:ascii="Times New Roman" w:eastAsia="Times New Roman" w:hAnsi="Times New Roman" w:cs="Times New Roman"/>
          <w:i/>
          <w:iCs/>
          <w:kern w:val="0"/>
          <w:sz w:val="28"/>
          <w:szCs w:val="28"/>
          <w:lang w:eastAsia="ru-RU" w:bidi="ru-RU"/>
        </w:rPr>
      </w:pPr>
      <w:r w:rsidRPr="00EA6838">
        <w:rPr>
          <w:rFonts w:ascii="Times New Roman" w:eastAsia="Times New Roman" w:hAnsi="Times New Roman" w:cs="Times New Roman"/>
          <w:color w:val="000000"/>
          <w:kern w:val="0"/>
          <w:sz w:val="28"/>
          <w:szCs w:val="28"/>
          <w:shd w:val="clear" w:color="auto" w:fill="FFFFFF"/>
          <w:lang w:eastAsia="ru-RU" w:bidi="ru-RU"/>
        </w:rPr>
        <w:t xml:space="preserve">Сформулировано авторское определение понятия </w:t>
      </w:r>
      <w:r w:rsidRPr="00EA6838">
        <w:rPr>
          <w:rFonts w:ascii="Times New Roman" w:eastAsia="Times New Roman" w:hAnsi="Times New Roman" w:cs="Times New Roman"/>
          <w:i/>
          <w:iCs/>
          <w:color w:val="000000"/>
          <w:kern w:val="0"/>
          <w:sz w:val="28"/>
          <w:szCs w:val="28"/>
          <w:lang w:eastAsia="ru-RU" w:bidi="ru-RU"/>
        </w:rPr>
        <w:t>«некомбатант». Это- лицо из состава вооруженных сил государства, выполняющее медицинские и духовные обязанности в период меэ/сдународных вооруженных конфликтов и не имеющее права принимать непосредственного участия в боевых действиях воюющих сторон.</w:t>
      </w:r>
    </w:p>
    <w:p w:rsidR="00EA6838" w:rsidRPr="00EA6838" w:rsidRDefault="00EA6838" w:rsidP="00EA6838">
      <w:pPr>
        <w:tabs>
          <w:tab w:val="clear" w:pos="709"/>
        </w:tabs>
        <w:suppressAutoHyphens w:val="0"/>
        <w:spacing w:after="0" w:line="480" w:lineRule="exact"/>
        <w:ind w:right="400" w:firstLine="84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К некомбатантам, на наш взгляд, также следует относить военных судей и прокурорско-следственных работников, обслуживающих Вооруженные Силы РФ, деятельность которых нормами международного гуманитарного права не урегулирована, в связи с чем нами предлагается закрепить их правовой статус в федеральном конституционном законе.</w:t>
      </w:r>
    </w:p>
    <w:p w:rsidR="00EA6838" w:rsidRPr="00EA6838" w:rsidRDefault="00EA6838" w:rsidP="00EA6838">
      <w:pPr>
        <w:numPr>
          <w:ilvl w:val="0"/>
          <w:numId w:val="43"/>
        </w:numPr>
        <w:tabs>
          <w:tab w:val="clear" w:pos="709"/>
          <w:tab w:val="left" w:pos="1267"/>
        </w:tabs>
        <w:suppressAutoHyphens w:val="0"/>
        <w:spacing w:after="0" w:line="480" w:lineRule="exact"/>
        <w:ind w:right="400" w:firstLine="94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Анализ норм международного гуманитарного права позволяет нам сформулировать полномочия командиров (начальников) и юридических советников в мирное время и в период вооруженных конфликтов.</w:t>
      </w:r>
    </w:p>
    <w:p w:rsidR="00EA6838" w:rsidRPr="00EA6838" w:rsidRDefault="00EA6838" w:rsidP="00EA6838">
      <w:pPr>
        <w:tabs>
          <w:tab w:val="clear" w:pos="709"/>
        </w:tabs>
        <w:suppressAutoHyphens w:val="0"/>
        <w:spacing w:after="0" w:line="480" w:lineRule="exact"/>
        <w:ind w:right="400" w:firstLine="84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 повседневной практической деятельности командиры (начальники) всех степеней, воспитывая личный состав в духе гуманизма и человечности, соблюдения нравственных норм в процессе общения между военнослужащими, должны опираться на общепризнанные принципы международного права, а также нормы международного гуманитарного права, которые обязывают:</w:t>
      </w:r>
    </w:p>
    <w:p w:rsidR="00EA6838" w:rsidRPr="00EA6838" w:rsidRDefault="00EA6838" w:rsidP="00EA6838">
      <w:pPr>
        <w:tabs>
          <w:tab w:val="clear" w:pos="709"/>
        </w:tabs>
        <w:suppressAutoHyphens w:val="0"/>
        <w:spacing w:after="0" w:line="480" w:lineRule="exact"/>
        <w:ind w:firstLine="940"/>
        <w:rPr>
          <w:rFonts w:ascii="Times New Roman" w:eastAsia="Times New Roman" w:hAnsi="Times New Roman" w:cs="Times New Roman"/>
          <w:i/>
          <w:iCs/>
          <w:kern w:val="0"/>
          <w:sz w:val="28"/>
          <w:szCs w:val="28"/>
          <w:lang w:eastAsia="ru-RU" w:bidi="ru-RU"/>
        </w:rPr>
      </w:pPr>
      <w:r w:rsidRPr="00EA6838">
        <w:rPr>
          <w:rFonts w:ascii="Times New Roman" w:eastAsia="Times New Roman" w:hAnsi="Times New Roman" w:cs="Times New Roman"/>
          <w:color w:val="000000"/>
          <w:kern w:val="0"/>
          <w:sz w:val="28"/>
          <w:szCs w:val="28"/>
          <w:shd w:val="clear" w:color="auto" w:fill="FFFFFF"/>
          <w:lang w:eastAsia="ru-RU" w:bidi="ru-RU"/>
        </w:rPr>
        <w:t xml:space="preserve">а) </w:t>
      </w:r>
      <w:r w:rsidRPr="00EA6838">
        <w:rPr>
          <w:rFonts w:ascii="Times New Roman" w:eastAsia="Times New Roman" w:hAnsi="Times New Roman" w:cs="Times New Roman"/>
          <w:i/>
          <w:iCs/>
          <w:color w:val="000000"/>
          <w:kern w:val="0"/>
          <w:sz w:val="28"/>
          <w:szCs w:val="28"/>
          <w:lang w:eastAsia="ru-RU" w:bidi="ru-RU"/>
        </w:rPr>
        <w:t>в мирное время'.</w:t>
      </w:r>
    </w:p>
    <w:p w:rsidR="00EA6838" w:rsidRPr="00EA6838" w:rsidRDefault="00EA6838" w:rsidP="00EA6838">
      <w:pPr>
        <w:tabs>
          <w:tab w:val="clear" w:pos="709"/>
        </w:tabs>
        <w:suppressAutoHyphens w:val="0"/>
        <w:spacing w:after="0" w:line="480" w:lineRule="exact"/>
        <w:ind w:right="400" w:firstLine="106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распространять среди личного состава Вооруженных Сил знания о международном гуманитарном праве, изучать его в системе боевой и политической подготовки, обеспечивать подчиненных текстами международно-правовых документов, законодательных актов, определяющих поведение личного состава армии и флота в период вооруженного конфликта. При этом обращать внимание военнослужащих на то, что серьезные нарушения, предусмотренные статьями 50, 51, 130 и 147 соответственно Женевских конвенций I - IV, а также статьями 75 и 85 Дополнительного про</w:t>
      </w:r>
      <w:r w:rsidRPr="00EA6838">
        <w:rPr>
          <w:rFonts w:ascii="Times New Roman" w:eastAsia="Times New Roman" w:hAnsi="Times New Roman" w:cs="Times New Roman"/>
          <w:color w:val="000000"/>
          <w:kern w:val="0"/>
          <w:sz w:val="28"/>
          <w:szCs w:val="28"/>
          <w:lang w:eastAsia="ru-RU" w:bidi="ru-RU"/>
        </w:rPr>
        <w:softHyphen/>
        <w:t>токол I, являются военными преступлениями;</w:t>
      </w:r>
    </w:p>
    <w:p w:rsidR="00EA6838" w:rsidRPr="00EA6838" w:rsidRDefault="00EA6838" w:rsidP="00EA6838">
      <w:pPr>
        <w:numPr>
          <w:ilvl w:val="0"/>
          <w:numId w:val="42"/>
        </w:numPr>
        <w:tabs>
          <w:tab w:val="clear" w:pos="709"/>
          <w:tab w:val="left" w:pos="1217"/>
        </w:tabs>
        <w:suppressAutoHyphens w:val="0"/>
        <w:spacing w:after="0" w:line="480" w:lineRule="exact"/>
        <w:ind w:firstLine="10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предусмотреть организацию такого воинского порядка в подчиненных</w:t>
      </w:r>
    </w:p>
    <w:p w:rsidR="00EA6838" w:rsidRPr="00EA6838" w:rsidRDefault="00EA6838" w:rsidP="00EA6838">
      <w:pPr>
        <w:tabs>
          <w:tab w:val="clear" w:pos="709"/>
          <w:tab w:val="left" w:pos="8515"/>
          <w:tab w:val="left" w:pos="9538"/>
        </w:tabs>
        <w:suppressAutoHyphens w:val="0"/>
        <w:spacing w:after="0" w:line="480" w:lineRule="exact"/>
        <w:ind w:right="380" w:firstLine="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войсках и силах флота, который гарантировал бы неукоснительное соблюдение всеми военнослужащими норм международного гуманитарного права, в том числе обеспечение защиты жертв войны (ст. ст. 43, 45,</w:t>
      </w:r>
      <w:r w:rsidRPr="00EA6838">
        <w:rPr>
          <w:rFonts w:ascii="Times New Roman" w:eastAsia="Times New Roman" w:hAnsi="Times New Roman" w:cs="Times New Roman"/>
          <w:color w:val="000000"/>
          <w:kern w:val="0"/>
          <w:sz w:val="28"/>
          <w:szCs w:val="28"/>
          <w:lang w:eastAsia="ru-RU" w:bidi="ru-RU"/>
        </w:rPr>
        <w:tab/>
        <w:t>75-78,</w:t>
      </w:r>
      <w:r w:rsidRPr="00EA6838">
        <w:rPr>
          <w:rFonts w:ascii="Times New Roman" w:eastAsia="Times New Roman" w:hAnsi="Times New Roman" w:cs="Times New Roman"/>
          <w:color w:val="000000"/>
          <w:kern w:val="0"/>
          <w:sz w:val="28"/>
          <w:szCs w:val="28"/>
          <w:lang w:eastAsia="ru-RU" w:bidi="ru-RU"/>
        </w:rPr>
        <w:tab/>
        <w:t>79</w:t>
      </w:r>
    </w:p>
    <w:p w:rsidR="00EA6838" w:rsidRPr="00EA6838" w:rsidRDefault="00EA6838" w:rsidP="00EA6838">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Дополнительного протокола I);</w:t>
      </w:r>
    </w:p>
    <w:p w:rsidR="00EA6838" w:rsidRPr="00EA6838" w:rsidRDefault="00EA6838" w:rsidP="00EA6838">
      <w:pPr>
        <w:numPr>
          <w:ilvl w:val="0"/>
          <w:numId w:val="42"/>
        </w:numPr>
        <w:tabs>
          <w:tab w:val="clear" w:pos="709"/>
          <w:tab w:val="left" w:pos="1131"/>
        </w:tabs>
        <w:suppressAutoHyphens w:val="0"/>
        <w:spacing w:after="0" w:line="480" w:lineRule="exact"/>
        <w:ind w:right="380" w:firstLine="8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контролировать наличие установленных для военнослужащих удостоверения личности или военного билета с отметкой о прохождении обязательной государственной дактилоскопической регистрации, опознавательного медальона (жетона), удостоверения о принадлежности к медицинскому персоналу;</w:t>
      </w:r>
    </w:p>
    <w:p w:rsidR="00EA6838" w:rsidRPr="00EA6838" w:rsidRDefault="00EA6838" w:rsidP="00EA6838">
      <w:pPr>
        <w:numPr>
          <w:ilvl w:val="0"/>
          <w:numId w:val="42"/>
        </w:numPr>
        <w:tabs>
          <w:tab w:val="clear" w:pos="709"/>
          <w:tab w:val="left" w:pos="1131"/>
        </w:tabs>
        <w:suppressAutoHyphens w:val="0"/>
        <w:spacing w:after="0" w:line="480" w:lineRule="exact"/>
        <w:ind w:right="380" w:firstLine="8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организовывать в пределах своих должностных обязанностей обеспечение подчиненных частей и подразделений средствами опознавания (отличительными эмблемами, знаками и средствами подачи сигналов опознавания), а также необходимыми текстами международно-правовых документов и законодательных актов Российской Федерации, Кодекса поведения военнослужащего Вооруженных Сил Российской Федерации - участника боевых действий;</w:t>
      </w:r>
    </w:p>
    <w:p w:rsidR="00EA6838" w:rsidRPr="00EA6838" w:rsidRDefault="00EA6838" w:rsidP="00EA6838">
      <w:pPr>
        <w:numPr>
          <w:ilvl w:val="0"/>
          <w:numId w:val="42"/>
        </w:numPr>
        <w:tabs>
          <w:tab w:val="clear" w:pos="709"/>
          <w:tab w:val="left" w:pos="1131"/>
        </w:tabs>
        <w:suppressAutoHyphens w:val="0"/>
        <w:spacing w:after="0" w:line="480" w:lineRule="exact"/>
        <w:ind w:right="380" w:firstLine="10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избегать размещения военных объектов в густонаселенных районах или вблизи от них и предусматривать все возможные меры для защиты гражданского населения (ст. 58 Дополнительного протокола I);</w:t>
      </w:r>
    </w:p>
    <w:p w:rsidR="00EA6838" w:rsidRPr="00EA6838" w:rsidRDefault="00EA6838" w:rsidP="00EA6838">
      <w:pPr>
        <w:numPr>
          <w:ilvl w:val="0"/>
          <w:numId w:val="42"/>
        </w:numPr>
        <w:tabs>
          <w:tab w:val="clear" w:pos="709"/>
          <w:tab w:val="left" w:pos="955"/>
        </w:tabs>
        <w:suppressAutoHyphens w:val="0"/>
        <w:spacing w:after="0" w:line="480" w:lineRule="exact"/>
        <w:ind w:right="380" w:firstLine="8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проводить работу по подготовке квалифицированного медицинского персонала для содействия применению Женевских конвенций, Дополнительных протоколов и других норм международного гуманитарного права (статьи 6, 82 Дополнительного протокола I);</w:t>
      </w:r>
    </w:p>
    <w:p w:rsidR="00EA6838" w:rsidRPr="00EA6838" w:rsidRDefault="00EA6838" w:rsidP="00EA6838">
      <w:pPr>
        <w:numPr>
          <w:ilvl w:val="0"/>
          <w:numId w:val="42"/>
        </w:numPr>
        <w:tabs>
          <w:tab w:val="clear" w:pos="709"/>
          <w:tab w:val="left" w:pos="1131"/>
        </w:tabs>
        <w:suppressAutoHyphens w:val="0"/>
        <w:spacing w:after="0" w:line="480" w:lineRule="exact"/>
        <w:ind w:right="380" w:firstLine="8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предусмотреть организацию такого размещения медицинских подразделений, частей и учреждений, при котором их безопасность не будет находиться под угрозой при нападении на военные объекты (ст.12, п. 4 Дополнительного протокола I);</w:t>
      </w:r>
    </w:p>
    <w:p w:rsidR="00EA6838" w:rsidRPr="00EA6838" w:rsidRDefault="00EA6838" w:rsidP="00EA6838">
      <w:pPr>
        <w:numPr>
          <w:ilvl w:val="0"/>
          <w:numId w:val="42"/>
        </w:numPr>
        <w:tabs>
          <w:tab w:val="clear" w:pos="709"/>
          <w:tab w:val="left" w:pos="955"/>
        </w:tabs>
        <w:suppressAutoHyphens w:val="0"/>
        <w:spacing w:after="0" w:line="480" w:lineRule="exact"/>
        <w:ind w:right="380" w:firstLine="8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предусмотреть систему мер по организации розыска, регистрации и передачи сведений о пропавших без вести, а также службы для реализации</w:t>
      </w:r>
    </w:p>
    <w:p w:rsidR="00EA6838" w:rsidRPr="00EA6838" w:rsidRDefault="00EA6838" w:rsidP="00EA6838">
      <w:pPr>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этих мер (ст. ст. 33, 34 Дополнительного протокола I);</w:t>
      </w:r>
    </w:p>
    <w:p w:rsidR="00EA6838" w:rsidRPr="00EA6838" w:rsidRDefault="00EA6838" w:rsidP="00EA6838">
      <w:pPr>
        <w:numPr>
          <w:ilvl w:val="0"/>
          <w:numId w:val="42"/>
        </w:numPr>
        <w:tabs>
          <w:tab w:val="clear" w:pos="709"/>
          <w:tab w:val="left" w:pos="1024"/>
        </w:tabs>
        <w:suppressAutoHyphens w:val="0"/>
        <w:spacing w:after="0" w:line="480" w:lineRule="exact"/>
        <w:ind w:right="420" w:firstLine="84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спланировать меры по разработке и организации обеспечения санитарного персонала армии и флота и персонала гражданской обороны отличительными эмблемами, знаками (ст. 18 Дополнительного протокола I);</w:t>
      </w:r>
    </w:p>
    <w:p w:rsidR="00EA6838" w:rsidRPr="00EA6838" w:rsidRDefault="00EA6838" w:rsidP="00EA6838">
      <w:pPr>
        <w:numPr>
          <w:ilvl w:val="0"/>
          <w:numId w:val="42"/>
        </w:numPr>
        <w:tabs>
          <w:tab w:val="clear" w:pos="709"/>
          <w:tab w:val="left" w:pos="1024"/>
        </w:tabs>
        <w:suppressAutoHyphens w:val="0"/>
        <w:spacing w:after="0" w:line="480" w:lineRule="exact"/>
        <w:ind w:right="420" w:firstLine="84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предусмотреть мероприятия по организации работы юридических советников, обеспечение их документами по международному гуманитарному праву, а также нормативными актами внутреннего законодательства, касающимися соблюдения правил ведения войны (ст. 82 Дополнительного протокола I).</w:t>
      </w:r>
    </w:p>
    <w:p w:rsidR="00EA6838" w:rsidRPr="00EA6838" w:rsidRDefault="00EA6838" w:rsidP="00EA6838">
      <w:pPr>
        <w:tabs>
          <w:tab w:val="clear" w:pos="709"/>
        </w:tabs>
        <w:suppressAutoHyphens w:val="0"/>
        <w:spacing w:after="0" w:line="480" w:lineRule="exact"/>
        <w:ind w:firstLine="84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б) в период вооруженного конфликта:</w:t>
      </w:r>
    </w:p>
    <w:p w:rsidR="00EA6838" w:rsidRPr="00EA6838" w:rsidRDefault="00EA6838" w:rsidP="00EA6838">
      <w:pPr>
        <w:numPr>
          <w:ilvl w:val="0"/>
          <w:numId w:val="42"/>
        </w:numPr>
        <w:tabs>
          <w:tab w:val="clear" w:pos="709"/>
          <w:tab w:val="left" w:pos="1024"/>
        </w:tabs>
        <w:suppressAutoHyphens w:val="0"/>
        <w:spacing w:after="0" w:line="480" w:lineRule="exact"/>
        <w:ind w:right="420" w:firstLine="84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подавать личный пример в соблюдении норм международного гуманитарного права;</w:t>
      </w:r>
    </w:p>
    <w:p w:rsidR="00EA6838" w:rsidRPr="00EA6838" w:rsidRDefault="00EA6838" w:rsidP="00EA6838">
      <w:pPr>
        <w:numPr>
          <w:ilvl w:val="0"/>
          <w:numId w:val="42"/>
        </w:numPr>
        <w:tabs>
          <w:tab w:val="clear" w:pos="709"/>
          <w:tab w:val="left" w:pos="1024"/>
        </w:tabs>
        <w:suppressAutoHyphens w:val="0"/>
        <w:spacing w:after="0" w:line="480" w:lineRule="exact"/>
        <w:ind w:right="420" w:firstLine="84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обеспечивать неуклонное выполнение всеми военнослужащими норм международного гуманитарного права;</w:t>
      </w:r>
    </w:p>
    <w:p w:rsidR="00EA6838" w:rsidRPr="00EA6838" w:rsidRDefault="00EA6838" w:rsidP="00EA6838">
      <w:pPr>
        <w:numPr>
          <w:ilvl w:val="0"/>
          <w:numId w:val="42"/>
        </w:numPr>
        <w:tabs>
          <w:tab w:val="clear" w:pos="709"/>
          <w:tab w:val="left" w:pos="1024"/>
        </w:tabs>
        <w:suppressAutoHyphens w:val="0"/>
        <w:spacing w:after="0" w:line="480" w:lineRule="exact"/>
        <w:ind w:right="420" w:firstLine="84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пресекать серьезные нарушения норм международного гуманитарного права;</w:t>
      </w:r>
    </w:p>
    <w:p w:rsidR="00EA6838" w:rsidRPr="00EA6838" w:rsidRDefault="00EA6838" w:rsidP="00EA6838">
      <w:pPr>
        <w:numPr>
          <w:ilvl w:val="0"/>
          <w:numId w:val="42"/>
        </w:numPr>
        <w:tabs>
          <w:tab w:val="clear" w:pos="709"/>
          <w:tab w:val="left" w:pos="1063"/>
        </w:tabs>
        <w:suppressAutoHyphens w:val="0"/>
        <w:spacing w:after="0" w:line="480" w:lineRule="exact"/>
        <w:ind w:firstLine="84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привлекать к ответственности лиц, совершивших нарушения</w:t>
      </w:r>
    </w:p>
    <w:p w:rsidR="00EA6838" w:rsidRPr="00EA6838" w:rsidRDefault="00EA6838" w:rsidP="00EA6838">
      <w:pPr>
        <w:tabs>
          <w:tab w:val="clear" w:pos="709"/>
        </w:tabs>
        <w:suppressAutoHyphens w:val="0"/>
        <w:spacing w:after="0" w:line="480" w:lineRule="exact"/>
        <w:ind w:right="420" w:firstLine="84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норм международного гуманитарного права (ст. ст. 85-87 Дополнительного протокола I);</w:t>
      </w:r>
    </w:p>
    <w:p w:rsidR="00EA6838" w:rsidRPr="00EA6838" w:rsidRDefault="00EA6838" w:rsidP="00EA6838">
      <w:pPr>
        <w:numPr>
          <w:ilvl w:val="0"/>
          <w:numId w:val="42"/>
        </w:numPr>
        <w:tabs>
          <w:tab w:val="clear" w:pos="709"/>
          <w:tab w:val="left" w:pos="1024"/>
        </w:tabs>
        <w:suppressAutoHyphens w:val="0"/>
        <w:spacing w:after="0" w:line="480" w:lineRule="exact"/>
        <w:ind w:right="420" w:firstLine="84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создавать в соответствующих случаях условия, позволяющие Международному Комитету Красного Креста, а также национальным обществам Красного Креста (Красного Полумесяца) выполнять их гуманитарные функции в пользу жертв вооруженного конфликта (ст. 81 Дополнительного протокола I).</w:t>
      </w:r>
    </w:p>
    <w:p w:rsidR="00EA6838" w:rsidRPr="00EA6838" w:rsidRDefault="00EA6838" w:rsidP="00EA6838">
      <w:pPr>
        <w:tabs>
          <w:tab w:val="clear" w:pos="709"/>
        </w:tabs>
        <w:suppressAutoHyphens w:val="0"/>
        <w:spacing w:after="0" w:line="480" w:lineRule="exact"/>
        <w:ind w:right="420" w:firstLine="110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При решении вопросов, касающихся применения норм международного гуманитарного права, командиры (начальники) в случае необходимости прибегают к помощи юридических советников (ст. 82 Дополнительного протокола I).</w:t>
      </w:r>
    </w:p>
    <w:p w:rsidR="00EA6838" w:rsidRPr="00EA6838" w:rsidRDefault="00EA6838" w:rsidP="00EA6838">
      <w:pPr>
        <w:numPr>
          <w:ilvl w:val="0"/>
          <w:numId w:val="43"/>
        </w:numPr>
        <w:tabs>
          <w:tab w:val="clear" w:pos="709"/>
          <w:tab w:val="left" w:pos="1310"/>
        </w:tabs>
        <w:suppressAutoHyphens w:val="0"/>
        <w:spacing w:after="0" w:line="480" w:lineRule="exact"/>
        <w:ind w:right="420" w:firstLine="84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На юридических советников могли бы быть возложены ряд обязанностей помимо тех, которые перечислены в Руководстве 1990 г. и</w:t>
      </w:r>
    </w:p>
    <w:p w:rsidR="00EA6838" w:rsidRPr="00EA6838" w:rsidRDefault="00EA6838" w:rsidP="00EA6838">
      <w:pPr>
        <w:tabs>
          <w:tab w:val="clear" w:pos="709"/>
        </w:tabs>
        <w:suppressAutoHyphens w:val="0"/>
        <w:spacing w:after="0" w:line="485" w:lineRule="exact"/>
        <w:ind w:firstLine="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Наставлении 2001 г.:</w:t>
      </w:r>
    </w:p>
    <w:p w:rsidR="00EA6838" w:rsidRPr="00EA6838" w:rsidRDefault="00EA6838" w:rsidP="00EA6838">
      <w:pPr>
        <w:tabs>
          <w:tab w:val="clear" w:pos="709"/>
        </w:tabs>
        <w:suppressAutoHyphens w:val="0"/>
        <w:spacing w:after="0" w:line="485" w:lineRule="exact"/>
        <w:ind w:firstLine="80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а) в мирное время:</w:t>
      </w:r>
    </w:p>
    <w:p w:rsidR="00EA6838" w:rsidRPr="00EA6838" w:rsidRDefault="00EA6838" w:rsidP="00EA6838">
      <w:pPr>
        <w:numPr>
          <w:ilvl w:val="0"/>
          <w:numId w:val="42"/>
        </w:numPr>
        <w:tabs>
          <w:tab w:val="clear" w:pos="709"/>
          <w:tab w:val="left" w:pos="1031"/>
        </w:tabs>
        <w:suppressAutoHyphens w:val="0"/>
        <w:spacing w:after="0" w:line="485" w:lineRule="exact"/>
        <w:ind w:right="44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изучение норм международного гуманитарного права и пропаганда их в органах военного управления, соединениях, воинских частях и других структурах;</w:t>
      </w:r>
    </w:p>
    <w:p w:rsidR="00EA6838" w:rsidRPr="00EA6838" w:rsidRDefault="00EA6838" w:rsidP="00EA6838">
      <w:pPr>
        <w:numPr>
          <w:ilvl w:val="0"/>
          <w:numId w:val="42"/>
        </w:numPr>
        <w:tabs>
          <w:tab w:val="clear" w:pos="709"/>
          <w:tab w:val="left" w:pos="1038"/>
        </w:tabs>
        <w:suppressAutoHyphens w:val="0"/>
        <w:spacing w:after="0" w:line="485" w:lineRule="exact"/>
        <w:ind w:right="44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распространение среди личного состава нормативных источников, отдельных положений норм международного гуманитарного права в зависимости от должностного положения военнослужащих;</w:t>
      </w:r>
    </w:p>
    <w:p w:rsidR="00EA6838" w:rsidRPr="00EA6838" w:rsidRDefault="00EA6838" w:rsidP="00EA6838">
      <w:pPr>
        <w:numPr>
          <w:ilvl w:val="0"/>
          <w:numId w:val="42"/>
        </w:numPr>
        <w:tabs>
          <w:tab w:val="clear" w:pos="709"/>
          <w:tab w:val="left" w:pos="1033"/>
        </w:tabs>
        <w:suppressAutoHyphens w:val="0"/>
        <w:spacing w:after="0" w:line="480" w:lineRule="exact"/>
        <w:ind w:right="44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проведение по месту службы в соответствующих воинских организационных структурах занятий по международному гуманитарному праву в системе общегосударственной подготовки;</w:t>
      </w:r>
    </w:p>
    <w:p w:rsidR="00EA6838" w:rsidRPr="00EA6838" w:rsidRDefault="00EA6838" w:rsidP="00EA6838">
      <w:pPr>
        <w:numPr>
          <w:ilvl w:val="0"/>
          <w:numId w:val="42"/>
        </w:numPr>
        <w:tabs>
          <w:tab w:val="clear" w:pos="709"/>
          <w:tab w:val="left" w:pos="1038"/>
        </w:tabs>
        <w:suppressAutoHyphens w:val="0"/>
        <w:spacing w:after="0" w:line="485" w:lineRule="exact"/>
        <w:ind w:right="44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участие в разработке тематических программ по изучению в военно</w:t>
      </w:r>
      <w:r w:rsidRPr="00EA6838">
        <w:rPr>
          <w:rFonts w:ascii="Times New Roman" w:eastAsia="Times New Roman" w:hAnsi="Times New Roman" w:cs="Times New Roman"/>
          <w:color w:val="000000"/>
          <w:kern w:val="0"/>
          <w:sz w:val="28"/>
          <w:szCs w:val="28"/>
          <w:lang w:eastAsia="ru-RU" w:bidi="ru-RU"/>
        </w:rPr>
        <w:softHyphen/>
        <w:t>учебных заведениях международного гуманитарного права, а также в системе общественно-государственной подготовки;</w:t>
      </w:r>
    </w:p>
    <w:p w:rsidR="00EA6838" w:rsidRPr="00EA6838" w:rsidRDefault="00EA6838" w:rsidP="00EA6838">
      <w:pPr>
        <w:numPr>
          <w:ilvl w:val="0"/>
          <w:numId w:val="42"/>
        </w:numPr>
        <w:tabs>
          <w:tab w:val="clear" w:pos="709"/>
          <w:tab w:val="left" w:pos="3363"/>
          <w:tab w:val="left" w:pos="4362"/>
          <w:tab w:val="left" w:pos="9023"/>
        </w:tabs>
        <w:suppressAutoHyphens w:val="0"/>
        <w:spacing w:after="0" w:line="480" w:lineRule="exact"/>
        <w:ind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xml:space="preserve"> систематизация</w:t>
      </w:r>
      <w:r w:rsidRPr="00EA6838">
        <w:rPr>
          <w:rFonts w:ascii="Times New Roman" w:eastAsia="Times New Roman" w:hAnsi="Times New Roman" w:cs="Times New Roman"/>
          <w:color w:val="000000"/>
          <w:kern w:val="0"/>
          <w:sz w:val="28"/>
          <w:szCs w:val="28"/>
          <w:lang w:eastAsia="ru-RU" w:bidi="ru-RU"/>
        </w:rPr>
        <w:tab/>
        <w:t>норм</w:t>
      </w:r>
      <w:r w:rsidRPr="00EA6838">
        <w:rPr>
          <w:rFonts w:ascii="Times New Roman" w:eastAsia="Times New Roman" w:hAnsi="Times New Roman" w:cs="Times New Roman"/>
          <w:color w:val="000000"/>
          <w:kern w:val="0"/>
          <w:sz w:val="28"/>
          <w:szCs w:val="28"/>
          <w:lang w:eastAsia="ru-RU" w:bidi="ru-RU"/>
        </w:rPr>
        <w:tab/>
        <w:t>международного гуманитарного</w:t>
      </w:r>
      <w:r w:rsidRPr="00EA6838">
        <w:rPr>
          <w:rFonts w:ascii="Times New Roman" w:eastAsia="Times New Roman" w:hAnsi="Times New Roman" w:cs="Times New Roman"/>
          <w:color w:val="000000"/>
          <w:kern w:val="0"/>
          <w:sz w:val="28"/>
          <w:szCs w:val="28"/>
          <w:lang w:eastAsia="ru-RU" w:bidi="ru-RU"/>
        </w:rPr>
        <w:tab/>
        <w:t>права,</w:t>
      </w:r>
    </w:p>
    <w:p w:rsidR="00EA6838" w:rsidRPr="00EA6838" w:rsidRDefault="00EA6838" w:rsidP="00EA6838">
      <w:pPr>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непосредственно относящихся к войскам (силам), в штате которых состоит юридический советник;</w:t>
      </w:r>
    </w:p>
    <w:p w:rsidR="00EA6838" w:rsidRPr="00EA6838" w:rsidRDefault="00EA6838" w:rsidP="00EA6838">
      <w:pPr>
        <w:numPr>
          <w:ilvl w:val="0"/>
          <w:numId w:val="42"/>
        </w:numPr>
        <w:tabs>
          <w:tab w:val="clear" w:pos="709"/>
          <w:tab w:val="left" w:pos="1033"/>
        </w:tabs>
        <w:suppressAutoHyphens w:val="0"/>
        <w:spacing w:after="0" w:line="480" w:lineRule="exact"/>
        <w:ind w:right="44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учет требований норм международного гуманитарного права при разработке инструкций, положений, наставлений, уставов, проектов законодательных актов и решений правительства ;</w:t>
      </w:r>
    </w:p>
    <w:p w:rsidR="00EA6838" w:rsidRPr="00EA6838" w:rsidRDefault="00EA6838" w:rsidP="00EA6838">
      <w:pPr>
        <w:numPr>
          <w:ilvl w:val="0"/>
          <w:numId w:val="42"/>
        </w:numPr>
        <w:tabs>
          <w:tab w:val="clear" w:pos="709"/>
          <w:tab w:val="left" w:pos="1031"/>
        </w:tabs>
        <w:suppressAutoHyphens w:val="0"/>
        <w:spacing w:after="0" w:line="485" w:lineRule="exact"/>
        <w:ind w:right="44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разработка учебных пособий, методик по применению международного гуманитарного права в мирное время и в период вооруженных конфликтов;</w:t>
      </w:r>
    </w:p>
    <w:p w:rsidR="00EA6838" w:rsidRPr="00EA6838" w:rsidRDefault="00EA6838" w:rsidP="00EA6838">
      <w:pPr>
        <w:numPr>
          <w:ilvl w:val="0"/>
          <w:numId w:val="42"/>
        </w:numPr>
        <w:tabs>
          <w:tab w:val="clear" w:pos="709"/>
          <w:tab w:val="left" w:pos="1123"/>
        </w:tabs>
        <w:suppressAutoHyphens w:val="0"/>
        <w:spacing w:after="0" w:line="480" w:lineRule="exact"/>
        <w:ind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участие в организации и проведении командно-штабных и оперативно</w:t>
      </w:r>
      <w:r w:rsidRPr="00EA6838">
        <w:rPr>
          <w:rFonts w:ascii="Times New Roman" w:eastAsia="Times New Roman" w:hAnsi="Times New Roman" w:cs="Times New Roman"/>
          <w:color w:val="000000"/>
          <w:kern w:val="0"/>
          <w:sz w:val="28"/>
          <w:szCs w:val="28"/>
          <w:lang w:eastAsia="ru-RU" w:bidi="ru-RU"/>
        </w:rPr>
        <w:softHyphen/>
      </w:r>
    </w:p>
    <w:p w:rsidR="00EA6838" w:rsidRPr="00EA6838" w:rsidRDefault="00EA6838" w:rsidP="00EA6838">
      <w:pPr>
        <w:tabs>
          <w:tab w:val="clear" w:pos="709"/>
          <w:tab w:val="left" w:pos="6763"/>
          <w:tab w:val="left" w:pos="9023"/>
        </w:tabs>
        <w:suppressAutoHyphens w:val="0"/>
        <w:spacing w:after="0" w:line="480" w:lineRule="exact"/>
        <w:ind w:firstLine="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тактических учений, деловых игр, тактических занятий с целью отработки методики применения норм международного</w:t>
      </w:r>
      <w:r w:rsidRPr="00EA6838">
        <w:rPr>
          <w:rFonts w:ascii="Times New Roman" w:eastAsia="Times New Roman" w:hAnsi="Times New Roman" w:cs="Times New Roman"/>
          <w:color w:val="000000"/>
          <w:kern w:val="0"/>
          <w:sz w:val="28"/>
          <w:szCs w:val="28"/>
          <w:lang w:eastAsia="ru-RU" w:bidi="ru-RU"/>
        </w:rPr>
        <w:tab/>
        <w:t>гуманитарного</w:t>
      </w:r>
      <w:r w:rsidRPr="00EA6838">
        <w:rPr>
          <w:rFonts w:ascii="Times New Roman" w:eastAsia="Times New Roman" w:hAnsi="Times New Roman" w:cs="Times New Roman"/>
          <w:color w:val="000000"/>
          <w:kern w:val="0"/>
          <w:sz w:val="28"/>
          <w:szCs w:val="28"/>
          <w:lang w:eastAsia="ru-RU" w:bidi="ru-RU"/>
        </w:rPr>
        <w:tab/>
        <w:t>права.</w:t>
      </w:r>
    </w:p>
    <w:p w:rsidR="00EA6838" w:rsidRPr="00EA6838" w:rsidRDefault="00EA6838" w:rsidP="00EA6838">
      <w:pPr>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Консультирование в процессе этих мероприятий командиров (начальников) по гуманитарным вопросам;</w:t>
      </w:r>
    </w:p>
    <w:p w:rsidR="00EA6838" w:rsidRPr="00EA6838" w:rsidRDefault="00EA6838" w:rsidP="00EA6838">
      <w:pPr>
        <w:numPr>
          <w:ilvl w:val="0"/>
          <w:numId w:val="42"/>
        </w:numPr>
        <w:tabs>
          <w:tab w:val="clear" w:pos="709"/>
          <w:tab w:val="left" w:pos="1123"/>
        </w:tabs>
        <w:suppressAutoHyphens w:val="0"/>
        <w:spacing w:after="0" w:line="280" w:lineRule="exact"/>
        <w:ind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осуществление юридического контроля за соответствием</w:t>
      </w:r>
    </w:p>
    <w:p w:rsidR="00EA6838" w:rsidRPr="00EA6838" w:rsidRDefault="00EA6838" w:rsidP="00EA6838">
      <w:pPr>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международному гуманитарному праву, национальному законодательству проектов приказов (директив), издаваемых командирами (начальниками).</w:t>
      </w:r>
    </w:p>
    <w:p w:rsidR="00EA6838" w:rsidRPr="00EA6838" w:rsidRDefault="00EA6838" w:rsidP="00EA6838">
      <w:pPr>
        <w:tabs>
          <w:tab w:val="clear" w:pos="709"/>
        </w:tabs>
        <w:suppressAutoHyphens w:val="0"/>
        <w:spacing w:after="0" w:line="480" w:lineRule="exact"/>
        <w:ind w:firstLine="80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б) в период вооруженного конфликта:</w:t>
      </w:r>
    </w:p>
    <w:p w:rsidR="00EA6838" w:rsidRPr="00EA6838" w:rsidRDefault="00EA6838" w:rsidP="00EA6838">
      <w:pPr>
        <w:numPr>
          <w:ilvl w:val="0"/>
          <w:numId w:val="42"/>
        </w:numPr>
        <w:tabs>
          <w:tab w:val="clear" w:pos="709"/>
          <w:tab w:val="left" w:pos="1009"/>
        </w:tabs>
        <w:suppressAutoHyphens w:val="0"/>
        <w:spacing w:after="0" w:line="480" w:lineRule="exact"/>
        <w:ind w:right="42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консультирование командиров по вопросам выполнения норм международного гуманитарного права, их применения в период ведения военных действий;</w:t>
      </w:r>
    </w:p>
    <w:p w:rsidR="00EA6838" w:rsidRPr="00EA6838" w:rsidRDefault="00EA6838" w:rsidP="00EA6838">
      <w:pPr>
        <w:numPr>
          <w:ilvl w:val="0"/>
          <w:numId w:val="42"/>
        </w:numPr>
        <w:tabs>
          <w:tab w:val="clear" w:pos="709"/>
          <w:tab w:val="left" w:pos="1009"/>
        </w:tabs>
        <w:suppressAutoHyphens w:val="0"/>
        <w:spacing w:after="0" w:line="485" w:lineRule="exact"/>
        <w:ind w:right="42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участие в разработке нормативных документов, определяющих порядок боевого применения соответствующих подразделений, соединений, войск (сил) с учетом требований международного гуманитарного права;</w:t>
      </w:r>
    </w:p>
    <w:p w:rsidR="00EA6838" w:rsidRPr="00EA6838" w:rsidRDefault="00EA6838" w:rsidP="00EA6838">
      <w:pPr>
        <w:numPr>
          <w:ilvl w:val="0"/>
          <w:numId w:val="42"/>
        </w:numPr>
        <w:tabs>
          <w:tab w:val="clear" w:pos="709"/>
          <w:tab w:val="left" w:pos="1014"/>
        </w:tabs>
        <w:suppressAutoHyphens w:val="0"/>
        <w:spacing w:after="0" w:line="485" w:lineRule="exact"/>
        <w:ind w:right="42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участие в разработке и заключении соглашений между воюющими сторонами и нейтральной державой об интернировании военнопленных на территорию нейтральной державы до прекращения военных действий, а также соглашений: о безопасности полетов санитарных летательных аппаратов; об объявлении необороняемых местностей; о статусе демилитаризованных зон; о прекращении огня для оказания помощи раненым и больным на поле боя, захоронении погибших и умерших; об уголовном преследовании лиц, совершивших серьезные нарушения международного гуманитарного права, и</w:t>
      </w:r>
    </w:p>
    <w:p w:rsidR="00EA6838" w:rsidRPr="00EA6838" w:rsidRDefault="00EA6838" w:rsidP="00EA6838">
      <w:pPr>
        <w:tabs>
          <w:tab w:val="clear" w:pos="709"/>
        </w:tabs>
        <w:suppressAutoHyphens w:val="0"/>
        <w:spacing w:after="0" w:line="260" w:lineRule="exact"/>
        <w:ind w:firstLine="0"/>
        <w:jc w:val="left"/>
        <w:rPr>
          <w:rFonts w:ascii="Franklin Gothic Demi" w:eastAsia="Franklin Gothic Demi" w:hAnsi="Franklin Gothic Demi" w:cs="Franklin Gothic Demi"/>
          <w:kern w:val="0"/>
          <w:sz w:val="26"/>
          <w:szCs w:val="26"/>
          <w:lang w:eastAsia="ru-RU" w:bidi="ru-RU"/>
        </w:rPr>
      </w:pPr>
      <w:r w:rsidRPr="00EA6838">
        <w:rPr>
          <w:rFonts w:ascii="Franklin Gothic Demi" w:eastAsia="Franklin Gothic Demi" w:hAnsi="Franklin Gothic Demi" w:cs="Franklin Gothic Demi"/>
          <w:color w:val="000000"/>
          <w:kern w:val="0"/>
          <w:sz w:val="26"/>
          <w:szCs w:val="26"/>
          <w:lang w:eastAsia="ru-RU" w:bidi="ru-RU"/>
        </w:rPr>
        <w:t>др-;</w:t>
      </w:r>
    </w:p>
    <w:p w:rsidR="00EA6838" w:rsidRPr="00EA6838" w:rsidRDefault="00EA6838" w:rsidP="00EA6838">
      <w:pPr>
        <w:numPr>
          <w:ilvl w:val="0"/>
          <w:numId w:val="42"/>
        </w:numPr>
        <w:tabs>
          <w:tab w:val="clear" w:pos="709"/>
          <w:tab w:val="left" w:pos="1009"/>
        </w:tabs>
        <w:suppressAutoHyphens w:val="0"/>
        <w:spacing w:after="0" w:line="490" w:lineRule="exact"/>
        <w:ind w:right="42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содействие работе Международной комиссии по установлению фактов, представляющих собою серьезные нарушения международного гуманитарного права;</w:t>
      </w:r>
    </w:p>
    <w:p w:rsidR="00EA6838" w:rsidRPr="00EA6838" w:rsidRDefault="00EA6838" w:rsidP="00EA6838">
      <w:pPr>
        <w:numPr>
          <w:ilvl w:val="0"/>
          <w:numId w:val="42"/>
        </w:numPr>
        <w:tabs>
          <w:tab w:val="clear" w:pos="709"/>
          <w:tab w:val="left" w:pos="1009"/>
        </w:tabs>
        <w:suppressAutoHyphens w:val="0"/>
        <w:spacing w:after="0" w:line="490" w:lineRule="exact"/>
        <w:ind w:right="42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консультирование командования по вопросам, связанным с задержанием лиц в период вооруженного конфликта, установления их статуса;</w:t>
      </w:r>
    </w:p>
    <w:p w:rsidR="00EA6838" w:rsidRPr="00EA6838" w:rsidRDefault="00EA6838" w:rsidP="00EA6838">
      <w:pPr>
        <w:numPr>
          <w:ilvl w:val="0"/>
          <w:numId w:val="42"/>
        </w:numPr>
        <w:tabs>
          <w:tab w:val="clear" w:pos="709"/>
          <w:tab w:val="left" w:pos="1009"/>
        </w:tabs>
        <w:suppressAutoHyphens w:val="0"/>
        <w:spacing w:after="0" w:line="490" w:lineRule="exact"/>
        <w:ind w:right="42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участие в установлении контактов командования, ведении переговоров с представителями международных организаций (межправительственных, неправительственных);</w:t>
      </w:r>
    </w:p>
    <w:p w:rsidR="00EA6838" w:rsidRPr="00EA6838" w:rsidRDefault="00EA6838" w:rsidP="00EA6838">
      <w:pPr>
        <w:numPr>
          <w:ilvl w:val="0"/>
          <w:numId w:val="42"/>
        </w:numPr>
        <w:tabs>
          <w:tab w:val="clear" w:pos="709"/>
          <w:tab w:val="left" w:pos="1009"/>
        </w:tabs>
        <w:suppressAutoHyphens w:val="0"/>
        <w:spacing w:after="0" w:line="490" w:lineRule="exact"/>
        <w:ind w:right="42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рассмотрение проектов договоров, касающихся аренды жилых помещений, участков земли, обеспечения войск (сил) продовольствием, промышленными товарами в государстве пребывания;</w:t>
      </w:r>
    </w:p>
    <w:p w:rsidR="00EA6838" w:rsidRPr="00EA6838" w:rsidRDefault="00EA6838" w:rsidP="00EA6838">
      <w:pPr>
        <w:numPr>
          <w:ilvl w:val="0"/>
          <w:numId w:val="42"/>
        </w:numPr>
        <w:tabs>
          <w:tab w:val="clear" w:pos="709"/>
          <w:tab w:val="left" w:pos="1018"/>
        </w:tabs>
        <w:suppressAutoHyphens w:val="0"/>
        <w:spacing w:after="0" w:line="485" w:lineRule="exact"/>
        <w:ind w:right="42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разрешение вопросов, связанных с причинением ущерба войсками (силами) на территории страны пребывания, а также вреда, причиненного вооруженным силам;</w:t>
      </w:r>
    </w:p>
    <w:p w:rsidR="00EA6838" w:rsidRPr="00EA6838" w:rsidRDefault="00EA6838" w:rsidP="00EA6838">
      <w:pPr>
        <w:numPr>
          <w:ilvl w:val="0"/>
          <w:numId w:val="42"/>
        </w:numPr>
        <w:tabs>
          <w:tab w:val="clear" w:pos="709"/>
          <w:tab w:val="left" w:pos="1018"/>
        </w:tabs>
        <w:suppressAutoHyphens w:val="0"/>
        <w:spacing w:after="0" w:line="485" w:lineRule="exact"/>
        <w:ind w:right="42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взаимодействие по указанию командира (начальника) с гражданскими государственными и общественными организациями (включая национальные организации Красного Креста и Красного Полумесяца), подразделениями гражданской обороны, а также с медицинскими учреждениями;</w:t>
      </w:r>
    </w:p>
    <w:p w:rsidR="00EA6838" w:rsidRPr="00EA6838" w:rsidRDefault="00EA6838" w:rsidP="00EA6838">
      <w:pPr>
        <w:numPr>
          <w:ilvl w:val="0"/>
          <w:numId w:val="42"/>
        </w:numPr>
        <w:tabs>
          <w:tab w:val="clear" w:pos="709"/>
          <w:tab w:val="left" w:pos="1018"/>
        </w:tabs>
        <w:suppressAutoHyphens w:val="0"/>
        <w:spacing w:after="0" w:line="485" w:lineRule="exact"/>
        <w:ind w:right="42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оказание юридической помощи командирам (начальникам) по вопросам проведения дознаний и административных расследований в связи с совершением нарушений военнослужащими норм международного гуманитарного права;</w:t>
      </w:r>
    </w:p>
    <w:p w:rsidR="00EA6838" w:rsidRPr="00EA6838" w:rsidRDefault="00EA6838" w:rsidP="00EA6838">
      <w:pPr>
        <w:numPr>
          <w:ilvl w:val="0"/>
          <w:numId w:val="42"/>
        </w:numPr>
        <w:tabs>
          <w:tab w:val="clear" w:pos="709"/>
          <w:tab w:val="left" w:pos="1018"/>
        </w:tabs>
        <w:suppressAutoHyphens w:val="0"/>
        <w:spacing w:after="0" w:line="485" w:lineRule="exact"/>
        <w:ind w:right="42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обобщение нарушений международного гуманитарного права, совершенных военнослужащими, и выработка предложений командирам (начальникам) по их пресечению, осуществлению мер по предупреждению противоправных деяний личным составом в период ведения военных действий;</w:t>
      </w:r>
    </w:p>
    <w:p w:rsidR="00EA6838" w:rsidRPr="00EA6838" w:rsidRDefault="00EA6838" w:rsidP="00EA6838">
      <w:pPr>
        <w:numPr>
          <w:ilvl w:val="0"/>
          <w:numId w:val="42"/>
        </w:numPr>
        <w:tabs>
          <w:tab w:val="clear" w:pos="709"/>
          <w:tab w:val="left" w:pos="1018"/>
        </w:tabs>
        <w:suppressAutoHyphens w:val="0"/>
        <w:spacing w:after="0" w:line="485" w:lineRule="exact"/>
        <w:ind w:right="42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распространение нормативных источников, инструкций, памяток и других материалов с целью изучения военнослужащими всех категорий международного гуманитарного права и обеспечения профилактических мероприятий по предупреждению нарушения гуманитарных норм;</w:t>
      </w:r>
    </w:p>
    <w:p w:rsidR="00EA6838" w:rsidRPr="00EA6838" w:rsidRDefault="00EA6838" w:rsidP="00EA6838">
      <w:pPr>
        <w:numPr>
          <w:ilvl w:val="0"/>
          <w:numId w:val="42"/>
        </w:numPr>
        <w:tabs>
          <w:tab w:val="clear" w:pos="709"/>
          <w:tab w:val="left" w:pos="1018"/>
        </w:tabs>
        <w:suppressAutoHyphens w:val="0"/>
        <w:spacing w:after="0" w:line="485" w:lineRule="exact"/>
        <w:ind w:right="42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консультирование военнопленных, интернированных лиц по вопросам, касающимся обеспечения их правового статуса.</w:t>
      </w:r>
    </w:p>
    <w:p w:rsidR="00EA6838" w:rsidRPr="00EA6838" w:rsidRDefault="00EA6838" w:rsidP="00EA6838">
      <w:pPr>
        <w:numPr>
          <w:ilvl w:val="0"/>
          <w:numId w:val="43"/>
        </w:numPr>
        <w:tabs>
          <w:tab w:val="clear" w:pos="709"/>
          <w:tab w:val="left" w:pos="1315"/>
        </w:tabs>
        <w:suppressAutoHyphens w:val="0"/>
        <w:spacing w:after="0" w:line="485" w:lineRule="exact"/>
        <w:ind w:right="42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На органы внутренних дел России распространяются нормы международного гуманитарного права и они должны ими руководствоваться в процессе ведения военных действий в случаях, когда:</w:t>
      </w:r>
    </w:p>
    <w:p w:rsidR="00EA6838" w:rsidRPr="00EA6838" w:rsidRDefault="00EA6838" w:rsidP="00EA6838">
      <w:pPr>
        <w:numPr>
          <w:ilvl w:val="0"/>
          <w:numId w:val="42"/>
        </w:numPr>
        <w:tabs>
          <w:tab w:val="clear" w:pos="709"/>
          <w:tab w:val="left" w:pos="1018"/>
        </w:tabs>
        <w:suppressAutoHyphens w:val="0"/>
        <w:spacing w:after="0" w:line="485" w:lineRule="exact"/>
        <w:ind w:right="42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совместно с внутренними войсками МВД России выполняют задачи в условиях вооруженных конфликтов немеждународного характера;</w:t>
      </w:r>
    </w:p>
    <w:p w:rsidR="00EA6838" w:rsidRPr="00EA6838" w:rsidRDefault="00EA6838" w:rsidP="00EA6838">
      <w:pPr>
        <w:numPr>
          <w:ilvl w:val="0"/>
          <w:numId w:val="42"/>
        </w:numPr>
        <w:tabs>
          <w:tab w:val="clear" w:pos="709"/>
          <w:tab w:val="left" w:pos="1166"/>
        </w:tabs>
        <w:suppressAutoHyphens w:val="0"/>
        <w:spacing w:after="0" w:line="485" w:lineRule="exact"/>
        <w:ind w:right="42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подразделения органов внутренних дел в соответствии с Дополнительным протоколом I (ст. 43 п. 3) включены в состав Вооруженных Сил Российской Федерации для участия в международных вооруженных конфликтах или в боевых действиях в составе партизанских и добровольческих отрядов, организованных движениях сопротивления, не входящих в состав Вооруженных Сил;</w:t>
      </w:r>
    </w:p>
    <w:p w:rsidR="00EA6838" w:rsidRPr="00EA6838" w:rsidRDefault="00EA6838" w:rsidP="00EA6838">
      <w:pPr>
        <w:numPr>
          <w:ilvl w:val="0"/>
          <w:numId w:val="42"/>
        </w:numPr>
        <w:tabs>
          <w:tab w:val="clear" w:pos="709"/>
          <w:tab w:val="left" w:pos="1080"/>
        </w:tabs>
        <w:suppressAutoHyphens w:val="0"/>
        <w:spacing w:after="0" w:line="480" w:lineRule="exact"/>
        <w:ind w:right="440" w:firstLine="8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сотрудники органов внутренних дел участвуют в проведении миротворческих операций в рамках ООН по поддержанию мира;</w:t>
      </w:r>
    </w:p>
    <w:p w:rsidR="00EA6838" w:rsidRPr="00EA6838" w:rsidRDefault="00EA6838" w:rsidP="00EA6838">
      <w:pPr>
        <w:numPr>
          <w:ilvl w:val="0"/>
          <w:numId w:val="42"/>
        </w:numPr>
        <w:tabs>
          <w:tab w:val="clear" w:pos="709"/>
          <w:tab w:val="left" w:pos="922"/>
        </w:tabs>
        <w:suppressAutoHyphens w:val="0"/>
        <w:spacing w:after="0" w:line="480" w:lineRule="exact"/>
        <w:ind w:right="440" w:firstLine="8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сотрудники органов внутренних дел, обеспечивают законные права и интересы гражданского населения в период вооруженных конфликтов, включая беженцев и апатридов, оказывают помощь в розыске, производящемся членами разрозненных войной семей с целью их воссоединения, а также в розыске лиц, совершивших серьезные нарушения норм международного гуманитарного права.</w:t>
      </w:r>
    </w:p>
    <w:p w:rsidR="00EA6838" w:rsidRPr="00EA6838" w:rsidRDefault="00EA6838" w:rsidP="00EA6838">
      <w:pPr>
        <w:tabs>
          <w:tab w:val="clear" w:pos="709"/>
        </w:tabs>
        <w:suppressAutoHyphens w:val="0"/>
        <w:spacing w:after="0" w:line="480" w:lineRule="exact"/>
        <w:ind w:right="440" w:firstLine="82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 связи с тем, что нормы международного гуманитарного права юридически не адресованы ОВД, автором разработан проспект Наставления по международному гуманитарному праву для органов внутренних дел Российской Федерации, в котором определяющие положения сфокусированы на обязанностях сотрудников ОВД в случае участия их в вооруженных конфликтах.</w:t>
      </w:r>
    </w:p>
    <w:p w:rsidR="00EA6838" w:rsidRPr="00EA6838" w:rsidRDefault="00EA6838" w:rsidP="00EA6838">
      <w:pPr>
        <w:numPr>
          <w:ilvl w:val="0"/>
          <w:numId w:val="43"/>
        </w:numPr>
        <w:tabs>
          <w:tab w:val="clear" w:pos="709"/>
          <w:tab w:val="left" w:pos="1358"/>
        </w:tabs>
        <w:suppressAutoHyphens w:val="0"/>
        <w:spacing w:after="0" w:line="480" w:lineRule="exact"/>
        <w:ind w:right="440" w:firstLine="8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xml:space="preserve">Нормы международного гуманитарного права, запрещающие проявления терроризма в период вооруженных конфликтов (ст. 33 Конвенции IV, ст. 51 п. 2 Протокола I; ст. 4 п. 2 </w:t>
      </w:r>
      <w:r w:rsidRPr="00EA6838">
        <w:rPr>
          <w:rFonts w:ascii="Times New Roman" w:eastAsia="Times New Roman" w:hAnsi="Times New Roman" w:cs="Times New Roman"/>
          <w:color w:val="000000"/>
          <w:kern w:val="0"/>
          <w:sz w:val="28"/>
          <w:szCs w:val="28"/>
          <w:lang w:eastAsia="en-US" w:bidi="en-US"/>
        </w:rPr>
        <w:t>«</w:t>
      </w:r>
      <w:r w:rsidRPr="00EA6838">
        <w:rPr>
          <w:rFonts w:ascii="Times New Roman" w:eastAsia="Times New Roman" w:hAnsi="Times New Roman" w:cs="Times New Roman"/>
          <w:color w:val="000000"/>
          <w:kern w:val="0"/>
          <w:sz w:val="28"/>
          <w:szCs w:val="28"/>
          <w:lang w:val="en-US" w:eastAsia="en-US" w:bidi="en-US"/>
        </w:rPr>
        <w:t>d</w:t>
      </w:r>
      <w:r w:rsidRPr="00EA6838">
        <w:rPr>
          <w:rFonts w:ascii="Times New Roman" w:eastAsia="Times New Roman" w:hAnsi="Times New Roman" w:cs="Times New Roman"/>
          <w:color w:val="000000"/>
          <w:kern w:val="0"/>
          <w:sz w:val="28"/>
          <w:szCs w:val="28"/>
          <w:lang w:eastAsia="en-US" w:bidi="en-US"/>
        </w:rPr>
        <w:t xml:space="preserve">» </w:t>
      </w:r>
      <w:r w:rsidRPr="00EA6838">
        <w:rPr>
          <w:rFonts w:ascii="Times New Roman" w:eastAsia="Times New Roman" w:hAnsi="Times New Roman" w:cs="Times New Roman"/>
          <w:color w:val="000000"/>
          <w:kern w:val="0"/>
          <w:sz w:val="28"/>
          <w:szCs w:val="28"/>
          <w:lang w:eastAsia="ru-RU" w:bidi="ru-RU"/>
        </w:rPr>
        <w:t>«Ь», ст. 13 п. 2 Протокола II) следует признать серьезными нарушениями (военными преступлениями) норм международного гуманитарного права, в связи с чем предлагается дополнить ст.147 Конвенции IV 1949 г., в которой приводится перечень серьезных нарушений, фразой: «всякие меры запугивания или террора»</w:t>
      </w:r>
      <w:r w:rsidRPr="00EA6838">
        <w:rPr>
          <w:rFonts w:ascii="Times New Roman" w:eastAsia="Times New Roman" w:hAnsi="Times New Roman" w:cs="Times New Roman"/>
          <w:color w:val="000000"/>
          <w:kern w:val="0"/>
          <w:sz w:val="28"/>
          <w:szCs w:val="28"/>
          <w:vertAlign w:val="superscript"/>
          <w:lang w:eastAsia="ru-RU" w:bidi="ru-RU"/>
        </w:rPr>
        <w:t>393</w:t>
      </w:r>
      <w:r w:rsidRPr="00EA6838">
        <w:rPr>
          <w:rFonts w:ascii="Times New Roman" w:eastAsia="Times New Roman" w:hAnsi="Times New Roman" w:cs="Times New Roman"/>
          <w:color w:val="000000"/>
          <w:kern w:val="0"/>
          <w:sz w:val="28"/>
          <w:szCs w:val="28"/>
          <w:lang w:eastAsia="ru-RU" w:bidi="ru-RU"/>
        </w:rPr>
        <w:t xml:space="preserve">, а в п. 4 ст. 85 Дополнительного протокола I 1977 г., содержащий перечень серьезных нарушений Женевских конвенций и Протокола I, включить новый подпункт: </w:t>
      </w:r>
      <w:r w:rsidRPr="00EA6838">
        <w:rPr>
          <w:rFonts w:ascii="Times New Roman" w:eastAsia="Times New Roman" w:hAnsi="Times New Roman" w:cs="Times New Roman"/>
          <w:color w:val="000000"/>
          <w:kern w:val="0"/>
          <w:sz w:val="28"/>
          <w:szCs w:val="28"/>
          <w:lang w:eastAsia="en-US" w:bidi="en-US"/>
        </w:rPr>
        <w:t>«</w:t>
      </w:r>
      <w:r w:rsidRPr="00EA6838">
        <w:rPr>
          <w:rFonts w:ascii="Times New Roman" w:eastAsia="Times New Roman" w:hAnsi="Times New Roman" w:cs="Times New Roman"/>
          <w:color w:val="000000"/>
          <w:kern w:val="0"/>
          <w:sz w:val="28"/>
          <w:szCs w:val="28"/>
          <w:lang w:val="en-US" w:eastAsia="en-US" w:bidi="en-US"/>
        </w:rPr>
        <w:t>f</w:t>
      </w:r>
      <w:r w:rsidRPr="00EA6838">
        <w:rPr>
          <w:rFonts w:ascii="Times New Roman" w:eastAsia="Times New Roman" w:hAnsi="Times New Roman" w:cs="Times New Roman"/>
          <w:color w:val="000000"/>
          <w:kern w:val="0"/>
          <w:sz w:val="28"/>
          <w:szCs w:val="28"/>
          <w:lang w:eastAsia="en-US" w:bidi="en-US"/>
        </w:rPr>
        <w:t xml:space="preserve">) </w:t>
      </w:r>
      <w:r w:rsidRPr="00EA6838">
        <w:rPr>
          <w:rFonts w:ascii="Times New Roman" w:eastAsia="Times New Roman" w:hAnsi="Times New Roman" w:cs="Times New Roman"/>
          <w:color w:val="000000"/>
          <w:kern w:val="0"/>
          <w:sz w:val="28"/>
          <w:szCs w:val="28"/>
          <w:lang w:eastAsia="ru-RU" w:bidi="ru-RU"/>
        </w:rPr>
        <w:t>акты насилия или угрозы насилием, имеющие основной целью терроризировать гражданское население»</w:t>
      </w:r>
      <w:r w:rsidRPr="00EA6838">
        <w:rPr>
          <w:rFonts w:ascii="Times New Roman" w:eastAsia="Times New Roman" w:hAnsi="Times New Roman" w:cs="Times New Roman"/>
          <w:color w:val="000000"/>
          <w:kern w:val="0"/>
          <w:sz w:val="28"/>
          <w:szCs w:val="28"/>
          <w:vertAlign w:val="superscript"/>
          <w:lang w:eastAsia="ru-RU" w:bidi="ru-RU"/>
        </w:rPr>
        <w:footnoteReference w:id="2"/>
      </w:r>
      <w:r w:rsidRPr="00EA6838">
        <w:rPr>
          <w:rFonts w:ascii="Times New Roman" w:eastAsia="Times New Roman" w:hAnsi="Times New Roman" w:cs="Times New Roman"/>
          <w:color w:val="000000"/>
          <w:kern w:val="0"/>
          <w:sz w:val="28"/>
          <w:szCs w:val="28"/>
          <w:vertAlign w:val="superscript"/>
          <w:lang w:eastAsia="ru-RU" w:bidi="ru-RU"/>
        </w:rPr>
        <w:t xml:space="preserve"> </w:t>
      </w:r>
      <w:r w:rsidRPr="00EA6838">
        <w:rPr>
          <w:rFonts w:ascii="Times New Roman" w:eastAsia="Times New Roman" w:hAnsi="Times New Roman" w:cs="Times New Roman"/>
          <w:color w:val="000000"/>
          <w:kern w:val="0"/>
          <w:sz w:val="28"/>
          <w:szCs w:val="28"/>
          <w:vertAlign w:val="superscript"/>
          <w:lang w:eastAsia="ru-RU" w:bidi="ru-RU"/>
        </w:rPr>
        <w:footnoteReference w:id="3"/>
      </w:r>
      <w:r w:rsidRPr="00EA6838">
        <w:rPr>
          <w:rFonts w:ascii="Times New Roman" w:eastAsia="Times New Roman" w:hAnsi="Times New Roman" w:cs="Times New Roman"/>
          <w:color w:val="000000"/>
          <w:kern w:val="0"/>
          <w:sz w:val="28"/>
          <w:szCs w:val="28"/>
          <w:lang w:eastAsia="ru-RU" w:bidi="ru-RU"/>
        </w:rPr>
        <w:t>. Эти дополнения возложат новые обязательства на государства по выполнению Конвенции IV (ст. 146) и Дополнительного протокола I (ст. 86) по имплементации серьезных нарушений в национальное законодательство, обеспечению судебного преследования и уголовного наказания лиц, совершивших или приказавших совершить такие преступления.</w:t>
      </w:r>
    </w:p>
    <w:p w:rsidR="00EA6838" w:rsidRPr="00EA6838" w:rsidRDefault="00EA6838" w:rsidP="00EA6838">
      <w:pPr>
        <w:tabs>
          <w:tab w:val="clear" w:pos="709"/>
        </w:tabs>
        <w:suppressAutoHyphens w:val="0"/>
        <w:spacing w:after="0" w:line="480" w:lineRule="exact"/>
        <w:ind w:right="440" w:firstLine="82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 силу большой общественной опасности преступлений терроризма в отношении покровительствуемых лиц или угрозы совершения таких действий в период вооруженных конфликтов нами предлагается включить их в перечень военных преступлений, подпадающих под юрисдикцию Международного уголовного суда 1998 г.</w:t>
      </w:r>
    </w:p>
    <w:p w:rsidR="00EA6838" w:rsidRPr="00EA6838" w:rsidRDefault="00EA6838" w:rsidP="00EA6838">
      <w:pPr>
        <w:numPr>
          <w:ilvl w:val="0"/>
          <w:numId w:val="43"/>
        </w:numPr>
        <w:tabs>
          <w:tab w:val="clear" w:pos="709"/>
          <w:tab w:val="left" w:pos="1232"/>
        </w:tabs>
        <w:suppressAutoHyphens w:val="0"/>
        <w:spacing w:after="0" w:line="480" w:lineRule="exact"/>
        <w:ind w:right="440" w:firstLine="8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Ввиду того, что в источниках международного гуманитарного права закреплены многие (свыше 50) запрещенные методы и средства ведения войны, которые не разграничиваются в зависимости от степени их опасности и последствий применения, что затрудняет их имплементацию в национальное законодательство и квалификацию действий воюющей стороны, нами предлагается классифицировать методы ведения войны в зависимости от:</w:t>
      </w:r>
    </w:p>
    <w:p w:rsidR="00EA6838" w:rsidRPr="00EA6838" w:rsidRDefault="00EA6838" w:rsidP="00EA6838">
      <w:pPr>
        <w:numPr>
          <w:ilvl w:val="0"/>
          <w:numId w:val="44"/>
        </w:numPr>
        <w:tabs>
          <w:tab w:val="clear" w:pos="709"/>
          <w:tab w:val="left" w:pos="1178"/>
        </w:tabs>
        <w:suppressAutoHyphens w:val="0"/>
        <w:spacing w:after="0" w:line="480" w:lineRule="exact"/>
        <w:ind w:firstLine="820"/>
        <w:jc w:val="left"/>
        <w:rPr>
          <w:rFonts w:ascii="Times New Roman" w:eastAsia="Times New Roman" w:hAnsi="Times New Roman" w:cs="Times New Roman"/>
          <w:i/>
          <w:iCs/>
          <w:kern w:val="0"/>
          <w:sz w:val="28"/>
          <w:szCs w:val="28"/>
          <w:lang w:eastAsia="ru-RU" w:bidi="ru-RU"/>
        </w:rPr>
      </w:pPr>
      <w:r w:rsidRPr="00EA6838">
        <w:rPr>
          <w:rFonts w:ascii="Times New Roman" w:eastAsia="Times New Roman" w:hAnsi="Times New Roman" w:cs="Times New Roman"/>
          <w:i/>
          <w:iCs/>
          <w:color w:val="000000"/>
          <w:kern w:val="0"/>
          <w:sz w:val="28"/>
          <w:szCs w:val="28"/>
          <w:lang w:eastAsia="ru-RU" w:bidi="ru-RU"/>
        </w:rPr>
        <w:t>Критерия правомерности их использования на:</w:t>
      </w:r>
    </w:p>
    <w:p w:rsidR="00EA6838" w:rsidRPr="00EA6838" w:rsidRDefault="00EA6838" w:rsidP="00EA6838">
      <w:pPr>
        <w:tabs>
          <w:tab w:val="clear" w:pos="709"/>
        </w:tabs>
        <w:suppressAutoHyphens w:val="0"/>
        <w:spacing w:after="0" w:line="480" w:lineRule="exact"/>
        <w:ind w:firstLine="82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а) запрещенные (недозволенные); б) незапрещенные (дозволенные).</w:t>
      </w:r>
    </w:p>
    <w:p w:rsidR="00EA6838" w:rsidRPr="00EA6838" w:rsidRDefault="00EA6838" w:rsidP="00EA6838">
      <w:pPr>
        <w:numPr>
          <w:ilvl w:val="0"/>
          <w:numId w:val="44"/>
        </w:numPr>
        <w:tabs>
          <w:tab w:val="clear" w:pos="709"/>
          <w:tab w:val="left" w:pos="1212"/>
        </w:tabs>
        <w:suppressAutoHyphens w:val="0"/>
        <w:spacing w:after="0" w:line="480" w:lineRule="exact"/>
        <w:ind w:firstLine="820"/>
        <w:jc w:val="left"/>
        <w:rPr>
          <w:rFonts w:ascii="Times New Roman" w:eastAsia="Times New Roman" w:hAnsi="Times New Roman" w:cs="Times New Roman"/>
          <w:i/>
          <w:iCs/>
          <w:kern w:val="0"/>
          <w:sz w:val="28"/>
          <w:szCs w:val="28"/>
          <w:lang w:eastAsia="ru-RU" w:bidi="ru-RU"/>
        </w:rPr>
      </w:pPr>
      <w:r w:rsidRPr="00EA6838">
        <w:rPr>
          <w:rFonts w:ascii="Times New Roman" w:eastAsia="Times New Roman" w:hAnsi="Times New Roman" w:cs="Times New Roman"/>
          <w:i/>
          <w:iCs/>
          <w:color w:val="000000"/>
          <w:kern w:val="0"/>
          <w:sz w:val="28"/>
          <w:szCs w:val="28"/>
          <w:lang w:eastAsia="ru-RU" w:bidi="ru-RU"/>
        </w:rPr>
        <w:t>Объектов нападения (посягательства)</w:t>
      </w:r>
      <w:r w:rsidRPr="00EA6838">
        <w:rPr>
          <w:rFonts w:ascii="Times New Roman" w:eastAsia="Times New Roman" w:hAnsi="Times New Roman" w:cs="Times New Roman"/>
          <w:color w:val="000000"/>
          <w:kern w:val="0"/>
          <w:sz w:val="28"/>
          <w:szCs w:val="28"/>
          <w:shd w:val="clear" w:color="auto" w:fill="FFFFFF"/>
          <w:lang w:eastAsia="ru-RU" w:bidi="ru-RU"/>
        </w:rPr>
        <w:t xml:space="preserve"> на:</w:t>
      </w:r>
    </w:p>
    <w:p w:rsidR="00EA6838" w:rsidRPr="00EA6838" w:rsidRDefault="00EA6838" w:rsidP="00EA6838">
      <w:pPr>
        <w:tabs>
          <w:tab w:val="clear" w:pos="709"/>
        </w:tabs>
        <w:suppressAutoHyphens w:val="0"/>
        <w:spacing w:after="0" w:line="480" w:lineRule="exact"/>
        <w:ind w:right="440" w:firstLine="82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а) законных участников вооруженных конфликтов; б) жертв вооруженных конфликтов; в) гражданские объекты.</w:t>
      </w:r>
    </w:p>
    <w:p w:rsidR="00EA6838" w:rsidRPr="00EA6838" w:rsidRDefault="00EA6838" w:rsidP="00EA6838">
      <w:pPr>
        <w:numPr>
          <w:ilvl w:val="0"/>
          <w:numId w:val="44"/>
        </w:numPr>
        <w:tabs>
          <w:tab w:val="clear" w:pos="709"/>
          <w:tab w:val="left" w:pos="1212"/>
        </w:tabs>
        <w:suppressAutoHyphens w:val="0"/>
        <w:spacing w:after="0" w:line="480" w:lineRule="exact"/>
        <w:ind w:firstLine="820"/>
        <w:jc w:val="left"/>
        <w:rPr>
          <w:rFonts w:ascii="Times New Roman" w:eastAsia="Times New Roman" w:hAnsi="Times New Roman" w:cs="Times New Roman"/>
          <w:i/>
          <w:iCs/>
          <w:kern w:val="0"/>
          <w:sz w:val="28"/>
          <w:szCs w:val="28"/>
          <w:lang w:eastAsia="ru-RU" w:bidi="ru-RU"/>
        </w:rPr>
      </w:pPr>
      <w:r w:rsidRPr="00EA6838">
        <w:rPr>
          <w:rFonts w:ascii="Times New Roman" w:eastAsia="Times New Roman" w:hAnsi="Times New Roman" w:cs="Times New Roman"/>
          <w:i/>
          <w:iCs/>
          <w:color w:val="000000"/>
          <w:kern w:val="0"/>
          <w:sz w:val="28"/>
          <w:szCs w:val="28"/>
          <w:lang w:eastAsia="ru-RU" w:bidi="ru-RU"/>
        </w:rPr>
        <w:t>Пространственной сферы, в которой ведутся боевые действия,</w:t>
      </w:r>
      <w:r w:rsidRPr="00EA6838">
        <w:rPr>
          <w:rFonts w:ascii="Times New Roman" w:eastAsia="Times New Roman" w:hAnsi="Times New Roman" w:cs="Times New Roman"/>
          <w:color w:val="000000"/>
          <w:kern w:val="0"/>
          <w:sz w:val="28"/>
          <w:szCs w:val="28"/>
          <w:shd w:val="clear" w:color="auto" w:fill="FFFFFF"/>
          <w:lang w:eastAsia="ru-RU" w:bidi="ru-RU"/>
        </w:rPr>
        <w:t xml:space="preserve"> на:</w:t>
      </w:r>
    </w:p>
    <w:p w:rsidR="00EA6838" w:rsidRPr="00EA6838" w:rsidRDefault="00EA6838" w:rsidP="00EA6838">
      <w:pPr>
        <w:tabs>
          <w:tab w:val="clear" w:pos="709"/>
        </w:tabs>
        <w:suppressAutoHyphens w:val="0"/>
        <w:spacing w:after="0" w:line="480" w:lineRule="exact"/>
        <w:ind w:firstLine="82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запрещенные методы в а) сухопутной, б) морской и в) воздушной войне.</w:t>
      </w:r>
    </w:p>
    <w:p w:rsidR="00EA6838" w:rsidRPr="00EA6838" w:rsidRDefault="00EA6838" w:rsidP="00EA6838">
      <w:pPr>
        <w:numPr>
          <w:ilvl w:val="0"/>
          <w:numId w:val="43"/>
        </w:numPr>
        <w:tabs>
          <w:tab w:val="clear" w:pos="709"/>
          <w:tab w:val="left" w:pos="1237"/>
        </w:tabs>
        <w:suppressAutoHyphens w:val="0"/>
        <w:spacing w:after="0" w:line="480" w:lineRule="exact"/>
        <w:ind w:right="440" w:firstLine="8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xml:space="preserve">Общим основанием для деления существующих ныне групп средств ведения войны (также как и методов) является </w:t>
      </w:r>
      <w:r w:rsidRPr="00EA6838">
        <w:rPr>
          <w:rFonts w:ascii="Times New Roman" w:eastAsia="Times New Roman" w:hAnsi="Times New Roman" w:cs="Times New Roman"/>
          <w:i/>
          <w:iCs/>
          <w:color w:val="000000"/>
          <w:kern w:val="0"/>
          <w:sz w:val="28"/>
          <w:shd w:val="clear" w:color="auto" w:fill="FFFFFF"/>
          <w:lang w:eastAsia="ru-RU" w:bidi="ru-RU"/>
        </w:rPr>
        <w:t>критерий правомерности,</w:t>
      </w:r>
      <w:r w:rsidRPr="00EA6838">
        <w:rPr>
          <w:rFonts w:ascii="Times New Roman" w:eastAsia="Times New Roman" w:hAnsi="Times New Roman" w:cs="Times New Roman"/>
          <w:color w:val="000000"/>
          <w:kern w:val="0"/>
          <w:sz w:val="28"/>
          <w:szCs w:val="28"/>
          <w:lang w:eastAsia="ru-RU" w:bidi="ru-RU"/>
        </w:rPr>
        <w:t xml:space="preserve"> с учетом которого они подразделяются на:</w:t>
      </w:r>
    </w:p>
    <w:p w:rsidR="00EA6838" w:rsidRPr="00EA6838" w:rsidRDefault="00EA6838" w:rsidP="00EA6838">
      <w:pPr>
        <w:tabs>
          <w:tab w:val="clear" w:pos="709"/>
        </w:tabs>
        <w:suppressAutoHyphens w:val="0"/>
        <w:spacing w:after="0" w:line="480" w:lineRule="exact"/>
        <w:ind w:firstLine="82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а) запрещенные (недозволенные) и б) не запрещенные (дозволенные).</w:t>
      </w:r>
    </w:p>
    <w:p w:rsidR="00EA6838" w:rsidRPr="00EA6838" w:rsidRDefault="00EA6838" w:rsidP="00EA6838">
      <w:pPr>
        <w:tabs>
          <w:tab w:val="clear" w:pos="709"/>
        </w:tabs>
        <w:suppressAutoHyphens w:val="0"/>
        <w:spacing w:after="0" w:line="480" w:lineRule="exact"/>
        <w:ind w:right="440" w:firstLine="82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Запрещенные средства ведения войны предлагается классифицировать в зависимости от:</w:t>
      </w:r>
    </w:p>
    <w:p w:rsidR="00EA6838" w:rsidRPr="00EA6838" w:rsidRDefault="00EA6838" w:rsidP="00EA6838">
      <w:pPr>
        <w:numPr>
          <w:ilvl w:val="0"/>
          <w:numId w:val="45"/>
        </w:numPr>
        <w:tabs>
          <w:tab w:val="clear" w:pos="709"/>
          <w:tab w:val="left" w:pos="1183"/>
        </w:tabs>
        <w:suppressAutoHyphens w:val="0"/>
        <w:spacing w:after="0" w:line="480" w:lineRule="exact"/>
        <w:ind w:firstLine="820"/>
        <w:jc w:val="left"/>
        <w:rPr>
          <w:rFonts w:ascii="Times New Roman" w:eastAsia="Times New Roman" w:hAnsi="Times New Roman" w:cs="Times New Roman"/>
          <w:i/>
          <w:iCs/>
          <w:kern w:val="0"/>
          <w:sz w:val="28"/>
          <w:szCs w:val="28"/>
          <w:lang w:eastAsia="ru-RU" w:bidi="ru-RU"/>
        </w:rPr>
      </w:pPr>
      <w:r w:rsidRPr="00EA6838">
        <w:rPr>
          <w:rFonts w:ascii="Times New Roman" w:eastAsia="Times New Roman" w:hAnsi="Times New Roman" w:cs="Times New Roman"/>
          <w:i/>
          <w:iCs/>
          <w:color w:val="000000"/>
          <w:kern w:val="0"/>
          <w:sz w:val="28"/>
          <w:szCs w:val="28"/>
          <w:lang w:eastAsia="ru-RU" w:bidi="ru-RU"/>
        </w:rPr>
        <w:t>Масштабов боевого применения и характерных поражающих</w:t>
      </w:r>
    </w:p>
    <w:p w:rsidR="00EA6838" w:rsidRPr="00EA6838" w:rsidRDefault="00EA6838" w:rsidP="00EA6838">
      <w:pPr>
        <w:tabs>
          <w:tab w:val="clear" w:pos="709"/>
        </w:tabs>
        <w:suppressAutoHyphens w:val="0"/>
        <w:spacing w:after="0" w:line="480" w:lineRule="exact"/>
        <w:ind w:right="440" w:firstLine="0"/>
        <w:rPr>
          <w:rFonts w:ascii="Times New Roman" w:eastAsia="Times New Roman" w:hAnsi="Times New Roman" w:cs="Times New Roman"/>
          <w:i/>
          <w:iCs/>
          <w:kern w:val="0"/>
          <w:sz w:val="28"/>
          <w:szCs w:val="28"/>
          <w:lang w:eastAsia="ru-RU" w:bidi="ru-RU"/>
        </w:rPr>
      </w:pPr>
      <w:r w:rsidRPr="00EA6838">
        <w:rPr>
          <w:rFonts w:ascii="Times New Roman" w:eastAsia="Times New Roman" w:hAnsi="Times New Roman" w:cs="Times New Roman"/>
          <w:i/>
          <w:iCs/>
          <w:color w:val="000000"/>
          <w:kern w:val="0"/>
          <w:sz w:val="28"/>
          <w:szCs w:val="28"/>
          <w:lang w:eastAsia="ru-RU" w:bidi="ru-RU"/>
        </w:rPr>
        <w:t>факторов воздействия на живую силу, боевую технику и объекты противника</w:t>
      </w:r>
      <w:r w:rsidRPr="00EA6838">
        <w:rPr>
          <w:rFonts w:ascii="Times New Roman" w:eastAsia="Times New Roman" w:hAnsi="Times New Roman" w:cs="Times New Roman"/>
          <w:color w:val="000000"/>
          <w:kern w:val="0"/>
          <w:sz w:val="28"/>
          <w:szCs w:val="28"/>
          <w:shd w:val="clear" w:color="auto" w:fill="FFFFFF"/>
          <w:lang w:eastAsia="ru-RU" w:bidi="ru-RU"/>
        </w:rPr>
        <w:t xml:space="preserve"> на: а) обычное оружие и б) оружие массового поражения (уничтожения).</w:t>
      </w:r>
    </w:p>
    <w:p w:rsidR="00EA6838" w:rsidRPr="00EA6838" w:rsidRDefault="00EA6838" w:rsidP="00EA6838">
      <w:pPr>
        <w:numPr>
          <w:ilvl w:val="0"/>
          <w:numId w:val="45"/>
        </w:numPr>
        <w:tabs>
          <w:tab w:val="clear" w:pos="709"/>
          <w:tab w:val="left" w:pos="1186"/>
        </w:tabs>
        <w:suppressAutoHyphens w:val="0"/>
        <w:spacing w:after="0" w:line="480" w:lineRule="exact"/>
        <w:ind w:right="440" w:firstLine="800"/>
        <w:jc w:val="left"/>
        <w:rPr>
          <w:rFonts w:ascii="Times New Roman" w:eastAsia="Times New Roman" w:hAnsi="Times New Roman" w:cs="Times New Roman"/>
          <w:i/>
          <w:iCs/>
          <w:kern w:val="0"/>
          <w:sz w:val="28"/>
          <w:szCs w:val="28"/>
          <w:lang w:eastAsia="ru-RU" w:bidi="ru-RU"/>
        </w:rPr>
      </w:pPr>
      <w:r w:rsidRPr="00EA6838">
        <w:rPr>
          <w:rFonts w:ascii="Times New Roman" w:eastAsia="Times New Roman" w:hAnsi="Times New Roman" w:cs="Times New Roman"/>
          <w:i/>
          <w:iCs/>
          <w:color w:val="000000"/>
          <w:kern w:val="0"/>
          <w:sz w:val="28"/>
          <w:szCs w:val="28"/>
          <w:lang w:eastAsia="ru-RU" w:bidi="ru-RU"/>
        </w:rPr>
        <w:t>Физического и психологического воздействия на живую силу противника</w:t>
      </w:r>
      <w:r w:rsidRPr="00EA6838">
        <w:rPr>
          <w:rFonts w:ascii="Times New Roman" w:eastAsia="Times New Roman" w:hAnsi="Times New Roman" w:cs="Times New Roman"/>
          <w:color w:val="000000"/>
          <w:kern w:val="0"/>
          <w:sz w:val="28"/>
          <w:szCs w:val="28"/>
          <w:shd w:val="clear" w:color="auto" w:fill="FFFFFF"/>
          <w:lang w:eastAsia="ru-RU" w:bidi="ru-RU"/>
        </w:rPr>
        <w:t xml:space="preserve"> на:</w:t>
      </w:r>
    </w:p>
    <w:p w:rsidR="00EA6838" w:rsidRPr="00EA6838" w:rsidRDefault="00EA6838" w:rsidP="00EA6838">
      <w:pPr>
        <w:numPr>
          <w:ilvl w:val="0"/>
          <w:numId w:val="42"/>
        </w:numPr>
        <w:tabs>
          <w:tab w:val="clear" w:pos="709"/>
          <w:tab w:val="left" w:pos="1080"/>
        </w:tabs>
        <w:suppressAutoHyphens w:val="0"/>
        <w:spacing w:after="0" w:line="480" w:lineRule="exact"/>
        <w:ind w:right="44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причиняющие излишние страдания и вызывающие чрезмерные повреждения.</w:t>
      </w:r>
    </w:p>
    <w:p w:rsidR="00EA6838" w:rsidRPr="00EA6838" w:rsidRDefault="00EA6838" w:rsidP="00EA6838">
      <w:pPr>
        <w:numPr>
          <w:ilvl w:val="0"/>
          <w:numId w:val="45"/>
        </w:numPr>
        <w:tabs>
          <w:tab w:val="clear" w:pos="709"/>
          <w:tab w:val="left" w:pos="1170"/>
        </w:tabs>
        <w:suppressAutoHyphens w:val="0"/>
        <w:spacing w:after="0" w:line="480" w:lineRule="exact"/>
        <w:ind w:firstLine="800"/>
        <w:jc w:val="left"/>
        <w:rPr>
          <w:rFonts w:ascii="Times New Roman" w:eastAsia="Times New Roman" w:hAnsi="Times New Roman" w:cs="Times New Roman"/>
          <w:i/>
          <w:iCs/>
          <w:kern w:val="0"/>
          <w:sz w:val="28"/>
          <w:szCs w:val="28"/>
          <w:lang w:eastAsia="ru-RU" w:bidi="ru-RU"/>
        </w:rPr>
      </w:pPr>
      <w:r w:rsidRPr="00EA6838">
        <w:rPr>
          <w:rFonts w:ascii="Times New Roman" w:eastAsia="Times New Roman" w:hAnsi="Times New Roman" w:cs="Times New Roman"/>
          <w:i/>
          <w:iCs/>
          <w:color w:val="000000"/>
          <w:kern w:val="0"/>
          <w:sz w:val="28"/>
          <w:szCs w:val="28"/>
          <w:lang w:eastAsia="ru-RU" w:bidi="ru-RU"/>
        </w:rPr>
        <w:t>Технических возможностей поражения конкретного объекта</w:t>
      </w:r>
      <w:r w:rsidRPr="00EA6838">
        <w:rPr>
          <w:rFonts w:ascii="Times New Roman" w:eastAsia="Times New Roman" w:hAnsi="Times New Roman" w:cs="Times New Roman"/>
          <w:color w:val="000000"/>
          <w:kern w:val="0"/>
          <w:sz w:val="28"/>
          <w:szCs w:val="28"/>
          <w:shd w:val="clear" w:color="auto" w:fill="FFFFFF"/>
          <w:lang w:eastAsia="ru-RU" w:bidi="ru-RU"/>
        </w:rPr>
        <w:t xml:space="preserve"> на:</w:t>
      </w:r>
    </w:p>
    <w:p w:rsidR="00EA6838" w:rsidRPr="00EA6838" w:rsidRDefault="00EA6838" w:rsidP="00EA6838">
      <w:pPr>
        <w:numPr>
          <w:ilvl w:val="0"/>
          <w:numId w:val="42"/>
        </w:numPr>
        <w:tabs>
          <w:tab w:val="clear" w:pos="709"/>
          <w:tab w:val="left" w:pos="1080"/>
        </w:tabs>
        <w:suppressAutoHyphens w:val="0"/>
        <w:spacing w:after="0" w:line="480" w:lineRule="exact"/>
        <w:ind w:right="44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оружие неизбирательного действия (в отличие от высокоточного оружия).</w:t>
      </w:r>
    </w:p>
    <w:p w:rsidR="00EA6838" w:rsidRPr="00EA6838" w:rsidRDefault="00EA6838" w:rsidP="00EA6838">
      <w:pPr>
        <w:numPr>
          <w:ilvl w:val="0"/>
          <w:numId w:val="45"/>
        </w:numPr>
        <w:tabs>
          <w:tab w:val="clear" w:pos="709"/>
          <w:tab w:val="left" w:pos="1186"/>
        </w:tabs>
        <w:suppressAutoHyphens w:val="0"/>
        <w:spacing w:after="0" w:line="480" w:lineRule="exact"/>
        <w:ind w:right="44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i/>
          <w:iCs/>
          <w:color w:val="000000"/>
          <w:kern w:val="0"/>
          <w:sz w:val="28"/>
          <w:shd w:val="clear" w:color="auto" w:fill="FFFFFF"/>
          <w:lang w:eastAsia="ru-RU" w:bidi="ru-RU"/>
        </w:rPr>
        <w:t>Пространственной сферы применения</w:t>
      </w:r>
      <w:r w:rsidRPr="00EA6838">
        <w:rPr>
          <w:rFonts w:ascii="Times New Roman" w:eastAsia="Times New Roman" w:hAnsi="Times New Roman" w:cs="Times New Roman"/>
          <w:color w:val="000000"/>
          <w:kern w:val="0"/>
          <w:sz w:val="28"/>
          <w:szCs w:val="28"/>
          <w:lang w:eastAsia="ru-RU" w:bidi="ru-RU"/>
        </w:rPr>
        <w:t xml:space="preserve"> на: сухопутные, морские, воздушные.</w:t>
      </w:r>
    </w:p>
    <w:p w:rsidR="00EA6838" w:rsidRPr="00EA6838" w:rsidRDefault="00EA6838" w:rsidP="00EA6838">
      <w:pPr>
        <w:numPr>
          <w:ilvl w:val="0"/>
          <w:numId w:val="43"/>
        </w:numPr>
        <w:tabs>
          <w:tab w:val="clear" w:pos="709"/>
          <w:tab w:val="left" w:pos="1196"/>
        </w:tabs>
        <w:suppressAutoHyphens w:val="0"/>
        <w:spacing w:after="0" w:line="480" w:lineRule="exact"/>
        <w:ind w:right="44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xml:space="preserve">Несмотря на то, что формального запрета на применение </w:t>
      </w:r>
      <w:r w:rsidRPr="00EA6838">
        <w:rPr>
          <w:rFonts w:ascii="Times New Roman" w:eastAsia="Times New Roman" w:hAnsi="Times New Roman" w:cs="Times New Roman"/>
          <w:color w:val="000000"/>
          <w:kern w:val="0"/>
          <w:sz w:val="28"/>
          <w:szCs w:val="28"/>
          <w:lang w:val="uk-UA" w:eastAsia="uk-UA" w:bidi="uk-UA"/>
        </w:rPr>
        <w:t xml:space="preserve">ядерного </w:t>
      </w:r>
      <w:r w:rsidRPr="00EA6838">
        <w:rPr>
          <w:rFonts w:ascii="Times New Roman" w:eastAsia="Times New Roman" w:hAnsi="Times New Roman" w:cs="Times New Roman"/>
          <w:color w:val="000000"/>
          <w:kern w:val="0"/>
          <w:sz w:val="28"/>
          <w:szCs w:val="28"/>
          <w:lang w:eastAsia="ru-RU" w:bidi="ru-RU"/>
        </w:rPr>
        <w:t>оружия международное сообщество не выработало, оно по своим техническим характеристикам, поражающим факторам, последствиям его применения для гражданского населения, гражданских объектов, природной среды и участников вооруженных конфликтов подпадает под запреты, установленные в международном гуманитарном праве для средств ведения войны.</w:t>
      </w:r>
    </w:p>
    <w:p w:rsidR="00EA6838" w:rsidRPr="00EA6838" w:rsidRDefault="00EA6838" w:rsidP="00EA6838">
      <w:pPr>
        <w:numPr>
          <w:ilvl w:val="0"/>
          <w:numId w:val="43"/>
        </w:numPr>
        <w:tabs>
          <w:tab w:val="clear" w:pos="709"/>
          <w:tab w:val="left" w:pos="1196"/>
        </w:tabs>
        <w:suppressAutoHyphens w:val="0"/>
        <w:spacing w:after="0" w:line="480" w:lineRule="exact"/>
        <w:ind w:right="44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xml:space="preserve">Предлагается для целей международного гуманитарного права определять новые виды оружия как оружие, технические характеристики которого требуют правовой оценки при изучении, разработке, приобретении или принятии на вооружение на предмет соответствия основным принципам и нормам международного права, отраслевым принципам и нормам международного гуманитарного права, </w:t>
      </w:r>
      <w:r w:rsidRPr="00EA6838">
        <w:rPr>
          <w:rFonts w:ascii="Times New Roman" w:eastAsia="Times New Roman" w:hAnsi="Times New Roman" w:cs="Times New Roman"/>
          <w:i/>
          <w:iCs/>
          <w:color w:val="000000"/>
          <w:kern w:val="0"/>
          <w:sz w:val="28"/>
          <w:shd w:val="clear" w:color="auto" w:fill="FFFFFF"/>
          <w:lang w:eastAsia="ru-RU" w:bidi="ru-RU"/>
        </w:rPr>
        <w:t>запрещающим причинять чрезмерные повреждения и излишние страдания, обладать неизбирательным действием, вести к неизбежной смерти, наносить обширный, долговременный и серьезный ущерб природной среде.</w:t>
      </w:r>
    </w:p>
    <w:p w:rsidR="00EA6838" w:rsidRPr="00EA6838" w:rsidRDefault="00EA6838" w:rsidP="00EA6838">
      <w:pPr>
        <w:tabs>
          <w:tab w:val="clear" w:pos="709"/>
        </w:tabs>
        <w:suppressAutoHyphens w:val="0"/>
        <w:spacing w:after="0" w:line="480" w:lineRule="exact"/>
        <w:ind w:right="440" w:firstLine="80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 случае установления независимой экспертизой, что вновь созданные виды оружия противоречат международному праву, государство обязано запретить его разработку, приобретение у других государств, принятие на</w:t>
      </w:r>
    </w:p>
    <w:p w:rsidR="00EA6838" w:rsidRPr="00EA6838" w:rsidRDefault="00EA6838" w:rsidP="00EA6838">
      <w:pPr>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вооружение и применение в случае вооруженного конфликта.</w:t>
      </w:r>
    </w:p>
    <w:p w:rsidR="00EA6838" w:rsidRPr="00EA6838" w:rsidRDefault="00EA6838" w:rsidP="00EA6838">
      <w:pPr>
        <w:numPr>
          <w:ilvl w:val="0"/>
          <w:numId w:val="43"/>
        </w:numPr>
        <w:tabs>
          <w:tab w:val="clear" w:pos="709"/>
          <w:tab w:val="left" w:pos="1214"/>
        </w:tabs>
        <w:suppressAutoHyphens w:val="0"/>
        <w:spacing w:after="0" w:line="480" w:lineRule="exact"/>
        <w:ind w:right="440" w:firstLine="84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xml:space="preserve">Нормы международного гуманитарного права запрещают «атаковать или бомбардировать </w:t>
      </w:r>
      <w:r w:rsidRPr="00EA6838">
        <w:rPr>
          <w:rFonts w:ascii="Times New Roman" w:eastAsia="Times New Roman" w:hAnsi="Times New Roman" w:cs="Times New Roman"/>
          <w:i/>
          <w:iCs/>
          <w:color w:val="000000"/>
          <w:kern w:val="0"/>
          <w:sz w:val="28"/>
          <w:shd w:val="clear" w:color="auto" w:fill="FFFFFF"/>
          <w:lang w:eastAsia="ru-RU" w:bidi="ru-RU"/>
        </w:rPr>
        <w:t>каким бы то ни было способом</w:t>
      </w:r>
      <w:r w:rsidRPr="00EA6838">
        <w:rPr>
          <w:rFonts w:ascii="Times New Roman" w:eastAsia="Times New Roman" w:hAnsi="Times New Roman" w:cs="Times New Roman"/>
          <w:color w:val="000000"/>
          <w:kern w:val="0"/>
          <w:sz w:val="28"/>
          <w:szCs w:val="28"/>
          <w:lang w:eastAsia="ru-RU" w:bidi="ru-RU"/>
        </w:rPr>
        <w:t xml:space="preserve"> (выделено нами - И.К.) незащищенные города, селения, жилища или строения» (ст. XXV Положения о законах и обычаях сухопутной войны), применять методы или средства ведения военных действий, которые имеют своей целью причинить или, как можно ожидать, причинят обширный, долговременный и серьезный ущерб природной среде (п. 3 ст. 35 Дополнительного протокола I), прибегать к военному или любому иному враждебному использованию средств воздействия на природную среду, которые имеют широкие, долгосрочные или серьезные последствия в качестве способов разрушения, нанесения ущерба или причинения вреда любому другому государству-участнику (ст. I Конвенции о запрещении военного или любого иного враждебного использования средств воздействия на природную среду 1977 г.).</w:t>
      </w:r>
    </w:p>
    <w:p w:rsidR="00EA6838" w:rsidRPr="00EA6838" w:rsidRDefault="00EA6838" w:rsidP="00EA6838">
      <w:pPr>
        <w:tabs>
          <w:tab w:val="clear" w:pos="709"/>
        </w:tabs>
        <w:suppressAutoHyphens w:val="0"/>
        <w:spacing w:after="0" w:line="480" w:lineRule="exact"/>
        <w:ind w:right="440" w:firstLine="84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 то же время в современных условиях космические средства потенциально могут быть использованы воюющими государствами для поражения земных и космических объектов. Для установления запрета на бомбардировки в космосе и из космоса предлагается инициировать России дальнейшее продвижение предложений, выдвинутых СССР в 1981,1983 гг., с целью заключения договоров, запрещающих размещение в космическом пространстве оружия любого рода и применение силы в космическом пространстве и из космоса в отношении Земли, в которых нашли бы отражения положения о запрещении бомбардировок из космоса незащищенных городов, населенных пунктов и гражданских объектов. Заключение таких договоров явилось бы последовательным шагом в дальнейшем прогрессивном развитии норм международного гуманитарного права, сфера действия которых охватывала бы космическое пространство.</w:t>
      </w:r>
    </w:p>
    <w:p w:rsidR="00EA6838" w:rsidRPr="00EA6838" w:rsidRDefault="00EA6838" w:rsidP="00EA6838">
      <w:pPr>
        <w:numPr>
          <w:ilvl w:val="0"/>
          <w:numId w:val="43"/>
        </w:numPr>
        <w:tabs>
          <w:tab w:val="clear" w:pos="709"/>
          <w:tab w:val="left" w:pos="1273"/>
        </w:tabs>
        <w:suppressAutoHyphens w:val="0"/>
        <w:spacing w:after="0" w:line="480" w:lineRule="exact"/>
        <w:ind w:right="440" w:firstLine="84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Серьезные нарушения Женевских конвенций о защите жертв войны и Дополнительных протоколов к ним вопреки договорным обязательствам России лишь частично имплементированы в уголовное законодательство</w:t>
      </w:r>
    </w:p>
    <w:p w:rsidR="00EA6838" w:rsidRPr="00EA6838" w:rsidRDefault="00EA6838" w:rsidP="00EA6838">
      <w:pPr>
        <w:tabs>
          <w:tab w:val="clear" w:pos="709"/>
        </w:tabs>
        <w:suppressAutoHyphens w:val="0"/>
        <w:spacing w:after="0" w:line="480" w:lineRule="exact"/>
        <w:ind w:right="400" w:firstLine="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России (ст. 356 Уголовного кодекса РФ), в связи с чем оно не может эффективно применяться правоохранительными органами для обеспечения индивидуальных уголовных наказаний лиц, совершивших международные преступления.</w:t>
      </w:r>
    </w:p>
    <w:p w:rsidR="00EA6838" w:rsidRPr="00EA6838" w:rsidRDefault="00EA6838" w:rsidP="00EA6838">
      <w:pPr>
        <w:tabs>
          <w:tab w:val="clear" w:pos="709"/>
        </w:tabs>
        <w:suppressAutoHyphens w:val="0"/>
        <w:spacing w:after="0" w:line="480" w:lineRule="exact"/>
        <w:ind w:right="400" w:firstLine="80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Предлагается в полной мере привести в соответствие национальное законодательство, включая Уголовный кодекс РФ, с нормами международного гуманитарного права, что явилось бы красноречивым свидетельством добросовестного соблюдения Россией своих договорных обязательств.</w:t>
      </w:r>
    </w:p>
    <w:p w:rsidR="00EA6838" w:rsidRPr="00EA6838" w:rsidRDefault="00EA6838" w:rsidP="00EA6838">
      <w:pPr>
        <w:numPr>
          <w:ilvl w:val="0"/>
          <w:numId w:val="43"/>
        </w:numPr>
        <w:tabs>
          <w:tab w:val="clear" w:pos="709"/>
          <w:tab w:val="left" w:pos="1454"/>
        </w:tabs>
        <w:suppressAutoHyphens w:val="0"/>
        <w:spacing w:after="0" w:line="480" w:lineRule="exact"/>
        <w:ind w:right="40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Изучение ведомственных нормативно-правовых документов показывает, что за последние пять лет Министерством обороны России приведены в соответствии с Женевскими конвенциями и Дополнительными протоколами к ним боевые уставы всех видов вооруженных сил и родов войск (тактического звена), в которых закреплены обязанности командиров (начальников) и их подчиненных по соблюдению указанных международно</w:t>
      </w:r>
      <w:r w:rsidRPr="00EA6838">
        <w:rPr>
          <w:rFonts w:ascii="Times New Roman" w:eastAsia="Times New Roman" w:hAnsi="Times New Roman" w:cs="Times New Roman"/>
          <w:color w:val="000000"/>
          <w:kern w:val="0"/>
          <w:sz w:val="28"/>
          <w:szCs w:val="28"/>
          <w:lang w:eastAsia="ru-RU" w:bidi="ru-RU"/>
        </w:rPr>
        <w:softHyphen/>
        <w:t>правовых документов. Положения о необходимости соблюдения военнослужащими норм международного гуманитарного права нашли также отражение в общевоинских уставах Вооруженных Сил Российской Федерации, вступивших в силу в январе 2008 г., Наставлении по правовой работе в Вооруженных Силах РФ. Организована система изучения военнослужащими основополагающих источников международного гуманитарного права в ходе боевой подготовки, практическом применении их в процессе проведения командно-штабных учений, деловых игр и др., что является важной мерой, направленной на предупреждение совершения военнослужащими серьезных нарушений в период международных и внутренних вооруженных конфликтов, воспитание их в духе человеколюбия и уважения к закону.</w:t>
      </w:r>
    </w:p>
    <w:p w:rsidR="00EA6838" w:rsidRPr="00EA6838" w:rsidRDefault="00EA6838" w:rsidP="00EA6838">
      <w:pPr>
        <w:numPr>
          <w:ilvl w:val="0"/>
          <w:numId w:val="43"/>
        </w:numPr>
        <w:tabs>
          <w:tab w:val="clear" w:pos="709"/>
          <w:tab w:val="left" w:pos="1201"/>
        </w:tabs>
        <w:suppressAutoHyphens w:val="0"/>
        <w:spacing w:after="0" w:line="480" w:lineRule="exact"/>
        <w:ind w:right="400" w:firstLine="80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Контрольная деятельность за соблюдением договорных обязательств по международному гуманитарному праву требует дальнейшего совершенствования и урегулирования в целях повышения эффективности действия его норм в условиях международных вооруженных конфликтов и выработки механизма по осуществлению контроля в период вооруженных</w:t>
      </w:r>
    </w:p>
    <w:p w:rsidR="00EA6838" w:rsidRPr="00EA6838" w:rsidRDefault="00EA6838" w:rsidP="00EA6838">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конфликтов немеждународного характера.</w:t>
      </w:r>
    </w:p>
    <w:p w:rsidR="00EA6838" w:rsidRPr="00EA6838" w:rsidRDefault="00EA6838" w:rsidP="00EA6838">
      <w:pPr>
        <w:numPr>
          <w:ilvl w:val="0"/>
          <w:numId w:val="43"/>
        </w:numPr>
        <w:tabs>
          <w:tab w:val="clear" w:pos="709"/>
          <w:tab w:val="left" w:pos="1191"/>
        </w:tabs>
        <w:suppressAutoHyphens w:val="0"/>
        <w:spacing w:after="0" w:line="480" w:lineRule="exact"/>
        <w:ind w:right="440" w:firstLine="8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В современных условиях военное использование средств воздействия на природную среду может иметь чрезвычайно пагубные последствия для благосостояния людей, в связи с чем нами предлагается при классификации международных преступлений в отдельную группу преступлений выделять (наряду с преступлениями геноцида, преступлениями против человечности, военными преступлениями и преступлением агрессии) преступления против природной среды-экоцид, то есть военное или любое иное враждебное использование средств воздействия на природную среду, которое имеет широкие, долгосрочные или серьезные последствия в качестве способов разрушения, нанесения ущерба или причинения вреда, включая принудительное воздействие на природную среду с целью уничтожения личного состава, военных объектов и боевой техники противника.</w:t>
      </w:r>
    </w:p>
    <w:p w:rsidR="00EA6838" w:rsidRPr="00EA6838" w:rsidRDefault="00EA6838" w:rsidP="00EA6838">
      <w:pPr>
        <w:numPr>
          <w:ilvl w:val="0"/>
          <w:numId w:val="43"/>
        </w:numPr>
        <w:tabs>
          <w:tab w:val="clear" w:pos="709"/>
          <w:tab w:val="left" w:pos="1397"/>
        </w:tabs>
        <w:suppressAutoHyphens w:val="0"/>
        <w:spacing w:after="0" w:line="480" w:lineRule="exact"/>
        <w:ind w:right="440" w:firstLine="820"/>
        <w:jc w:val="left"/>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За истекшее столетие второго тысячелетия международному сообществу удалось достичь значительных результатов в деле ограничения и запрещения определенных методов и средств ведения войны. Прежде всего речь идет о запрещении: бактериологического (биологического) и токсинного оружия и его уничтожении; военного и любого иного враждебного использования средств воздействия на природную среду; конкретных видов обычного оружия, которые могут считаться наносящими чрезмерные повреждения или имеющими неизбирательное действие; химического оружия, а также противопехотных мин.</w:t>
      </w:r>
    </w:p>
    <w:p w:rsidR="00EA6838" w:rsidRPr="00EA6838" w:rsidRDefault="00EA6838" w:rsidP="00EA6838">
      <w:pPr>
        <w:tabs>
          <w:tab w:val="clear" w:pos="709"/>
          <w:tab w:val="left" w:pos="4636"/>
        </w:tabs>
        <w:suppressAutoHyphens w:val="0"/>
        <w:spacing w:after="0" w:line="480" w:lineRule="exact"/>
        <w:ind w:firstLine="82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Существенные изменения</w:t>
      </w:r>
      <w:r w:rsidRPr="00EA6838">
        <w:rPr>
          <w:rFonts w:ascii="Times New Roman" w:eastAsia="Times New Roman" w:hAnsi="Times New Roman" w:cs="Times New Roman"/>
          <w:color w:val="000000"/>
          <w:kern w:val="0"/>
          <w:sz w:val="28"/>
          <w:szCs w:val="28"/>
          <w:lang w:eastAsia="ru-RU" w:bidi="ru-RU"/>
        </w:rPr>
        <w:tab/>
        <w:t>претерпели нормы международного</w:t>
      </w:r>
    </w:p>
    <w:p w:rsidR="00EA6838" w:rsidRPr="00EA6838" w:rsidRDefault="00EA6838" w:rsidP="00EA6838">
      <w:pPr>
        <w:tabs>
          <w:tab w:val="clear" w:pos="709"/>
          <w:tab w:val="left" w:pos="4636"/>
          <w:tab w:val="left" w:pos="7670"/>
        </w:tabs>
        <w:suppressAutoHyphens w:val="0"/>
        <w:spacing w:after="0" w:line="480" w:lineRule="exact"/>
        <w:ind w:right="440" w:firstLine="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 xml:space="preserve">публичного и гуманитарного права об ответственности государств и индивидов. Кодифицированы международные преступления, созданы постоянный судебный орган, а также судебные органы </w:t>
      </w:r>
      <w:r w:rsidRPr="00EA6838">
        <w:rPr>
          <w:rFonts w:ascii="Times New Roman" w:eastAsia="Times New Roman" w:hAnsi="Times New Roman" w:cs="Times New Roman"/>
          <w:color w:val="000000"/>
          <w:kern w:val="0"/>
          <w:sz w:val="28"/>
          <w:szCs w:val="28"/>
          <w:lang w:val="en-US" w:eastAsia="en-US" w:bidi="en-US"/>
        </w:rPr>
        <w:t>ad</w:t>
      </w:r>
      <w:r w:rsidRPr="00EA6838">
        <w:rPr>
          <w:rFonts w:ascii="Times New Roman" w:eastAsia="Times New Roman" w:hAnsi="Times New Roman" w:cs="Times New Roman"/>
          <w:color w:val="000000"/>
          <w:kern w:val="0"/>
          <w:sz w:val="28"/>
          <w:szCs w:val="28"/>
          <w:lang w:eastAsia="en-US" w:bidi="en-US"/>
        </w:rPr>
        <w:t xml:space="preserve"> </w:t>
      </w:r>
      <w:r w:rsidRPr="00EA6838">
        <w:rPr>
          <w:rFonts w:ascii="Times New Roman" w:eastAsia="Times New Roman" w:hAnsi="Times New Roman" w:cs="Times New Roman"/>
          <w:color w:val="000000"/>
          <w:kern w:val="0"/>
          <w:sz w:val="28"/>
          <w:szCs w:val="28"/>
          <w:lang w:val="en-US" w:eastAsia="en-US" w:bidi="en-US"/>
        </w:rPr>
        <w:t>hoc</w:t>
      </w:r>
      <w:r w:rsidRPr="00EA6838">
        <w:rPr>
          <w:rFonts w:ascii="Times New Roman" w:eastAsia="Times New Roman" w:hAnsi="Times New Roman" w:cs="Times New Roman"/>
          <w:color w:val="000000"/>
          <w:kern w:val="0"/>
          <w:sz w:val="28"/>
          <w:szCs w:val="28"/>
          <w:lang w:eastAsia="en-US" w:bidi="en-US"/>
        </w:rPr>
        <w:t xml:space="preserve"> </w:t>
      </w:r>
      <w:r w:rsidRPr="00EA6838">
        <w:rPr>
          <w:rFonts w:ascii="Times New Roman" w:eastAsia="Times New Roman" w:hAnsi="Times New Roman" w:cs="Times New Roman"/>
          <w:color w:val="000000"/>
          <w:kern w:val="0"/>
          <w:sz w:val="28"/>
          <w:szCs w:val="28"/>
          <w:lang w:eastAsia="ru-RU" w:bidi="ru-RU"/>
        </w:rPr>
        <w:t>для привлечения к уголовной ответственности</w:t>
      </w:r>
      <w:r w:rsidRPr="00EA6838">
        <w:rPr>
          <w:rFonts w:ascii="Times New Roman" w:eastAsia="Times New Roman" w:hAnsi="Times New Roman" w:cs="Times New Roman"/>
          <w:color w:val="000000"/>
          <w:kern w:val="0"/>
          <w:sz w:val="28"/>
          <w:szCs w:val="28"/>
          <w:lang w:eastAsia="ru-RU" w:bidi="ru-RU"/>
        </w:rPr>
        <w:tab/>
        <w:t>лиц, совершающих</w:t>
      </w:r>
      <w:r w:rsidRPr="00EA6838">
        <w:rPr>
          <w:rFonts w:ascii="Times New Roman" w:eastAsia="Times New Roman" w:hAnsi="Times New Roman" w:cs="Times New Roman"/>
          <w:color w:val="000000"/>
          <w:kern w:val="0"/>
          <w:sz w:val="28"/>
          <w:szCs w:val="28"/>
          <w:lang w:eastAsia="ru-RU" w:bidi="ru-RU"/>
        </w:rPr>
        <w:tab/>
        <w:t>международные</w:t>
      </w:r>
    </w:p>
    <w:p w:rsidR="00EA6838" w:rsidRPr="00EA6838" w:rsidRDefault="00EA6838" w:rsidP="00EA6838">
      <w:pPr>
        <w:tabs>
          <w:tab w:val="clear" w:pos="709"/>
        </w:tabs>
        <w:suppressAutoHyphens w:val="0"/>
        <w:spacing w:after="0" w:line="480" w:lineRule="exact"/>
        <w:ind w:right="440" w:firstLine="0"/>
        <w:rPr>
          <w:rFonts w:ascii="Times New Roman" w:eastAsia="Times New Roman" w:hAnsi="Times New Roman" w:cs="Times New Roman"/>
          <w:kern w:val="0"/>
          <w:sz w:val="28"/>
          <w:szCs w:val="28"/>
          <w:lang w:eastAsia="ru-RU" w:bidi="ru-RU"/>
        </w:rPr>
      </w:pPr>
      <w:r w:rsidRPr="00EA6838">
        <w:rPr>
          <w:rFonts w:ascii="Times New Roman" w:eastAsia="Times New Roman" w:hAnsi="Times New Roman" w:cs="Times New Roman"/>
          <w:color w:val="000000"/>
          <w:kern w:val="0"/>
          <w:sz w:val="28"/>
          <w:szCs w:val="28"/>
          <w:lang w:eastAsia="ru-RU" w:bidi="ru-RU"/>
        </w:rPr>
        <w:t>преступления, что является значительным вкладом в прогрессивное развитие международного гуманитарного права.</w:t>
      </w:r>
    </w:p>
    <w:p w:rsidR="00EA6838" w:rsidRPr="00EA6838" w:rsidRDefault="00EA6838" w:rsidP="00EA6838"/>
    <w:sectPr w:rsidR="00EA6838" w:rsidRPr="00EA6838" w:rsidSect="006245BA">
      <w:headerReference w:type="default" r:id="rId12"/>
      <w:footerReference w:type="even" r:id="rId13"/>
      <w:footerReference w:type="default" r:id="rId14"/>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073" w:rsidRDefault="008A3073">
      <w:pPr>
        <w:spacing w:after="0" w:line="240" w:lineRule="auto"/>
      </w:pPr>
      <w:r>
        <w:separator/>
      </w:r>
    </w:p>
  </w:endnote>
  <w:endnote w:type="continuationSeparator" w:id="0">
    <w:p w:rsidR="008A3073" w:rsidRDefault="008A3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073" w:rsidRDefault="008A3073">
    <w:pPr>
      <w:rPr>
        <w:sz w:val="2"/>
        <w:szCs w:val="2"/>
      </w:rPr>
    </w:pPr>
    <w:r w:rsidRPr="00E85EE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A3073" w:rsidRDefault="008A3073">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073" w:rsidRDefault="008A3073">
    <w:pPr>
      <w:rPr>
        <w:sz w:val="2"/>
        <w:szCs w:val="2"/>
      </w:rPr>
    </w:pPr>
    <w:r w:rsidRPr="00E85EE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A3073" w:rsidRDefault="008A3073">
                <w:pPr>
                  <w:spacing w:line="240" w:lineRule="auto"/>
                </w:pPr>
                <w:fldSimple w:instr=" PAGE \* MERGEFORMAT ">
                  <w:r w:rsidR="00EA6838" w:rsidRPr="00EA6838">
                    <w:rPr>
                      <w:rStyle w:val="afffff9"/>
                      <w:noProof/>
                    </w:rPr>
                    <w:t>37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073" w:rsidRDefault="008A3073"/>
    <w:p w:rsidR="008A3073" w:rsidRDefault="008A3073"/>
    <w:p w:rsidR="008A3073" w:rsidRDefault="008A3073"/>
    <w:p w:rsidR="008A3073" w:rsidRDefault="008A3073"/>
    <w:p w:rsidR="008A3073" w:rsidRDefault="008A3073"/>
    <w:p w:rsidR="008A3073" w:rsidRDefault="008A3073"/>
    <w:p w:rsidR="008A3073" w:rsidRDefault="008A3073">
      <w:pPr>
        <w:rPr>
          <w:sz w:val="2"/>
          <w:szCs w:val="2"/>
        </w:rPr>
      </w:pPr>
      <w:r w:rsidRPr="00E85EE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A3073" w:rsidRDefault="008A3073">
                  <w:pPr>
                    <w:spacing w:line="240" w:lineRule="auto"/>
                  </w:pPr>
                  <w:fldSimple w:instr=" PAGE \* MERGEFORMAT ">
                    <w:r w:rsidR="00EA6838" w:rsidRPr="00EA6838">
                      <w:rPr>
                        <w:rStyle w:val="afffff9"/>
                        <w:b w:val="0"/>
                        <w:bCs w:val="0"/>
                        <w:noProof/>
                      </w:rPr>
                      <w:t>31</w:t>
                    </w:r>
                  </w:fldSimple>
                </w:p>
              </w:txbxContent>
            </v:textbox>
            <w10:wrap anchorx="page" anchory="page"/>
          </v:shape>
        </w:pict>
      </w:r>
    </w:p>
    <w:p w:rsidR="008A3073" w:rsidRDefault="008A3073"/>
    <w:p w:rsidR="008A3073" w:rsidRDefault="008A3073"/>
    <w:p w:rsidR="008A3073" w:rsidRDefault="008A3073">
      <w:pPr>
        <w:rPr>
          <w:sz w:val="2"/>
          <w:szCs w:val="2"/>
        </w:rPr>
      </w:pPr>
      <w:r w:rsidRPr="00E85EE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A3073" w:rsidRDefault="008A3073"/>
                <w:p w:rsidR="008A3073" w:rsidRDefault="008A3073">
                  <w:pPr>
                    <w:pStyle w:val="1ffffff7"/>
                    <w:spacing w:line="240" w:lineRule="auto"/>
                  </w:pPr>
                  <w:fldSimple w:instr=" PAGE \* MERGEFORMAT ">
                    <w:r w:rsidR="00EA6838" w:rsidRPr="00EA6838">
                      <w:rPr>
                        <w:rStyle w:val="3b"/>
                        <w:noProof/>
                      </w:rPr>
                      <w:t>31</w:t>
                    </w:r>
                  </w:fldSimple>
                </w:p>
              </w:txbxContent>
            </v:textbox>
            <w10:wrap anchorx="page" anchory="page"/>
          </v:shape>
        </w:pict>
      </w:r>
    </w:p>
    <w:p w:rsidR="008A3073" w:rsidRDefault="008A3073"/>
    <w:p w:rsidR="008A3073" w:rsidRDefault="008A3073">
      <w:pPr>
        <w:rPr>
          <w:sz w:val="2"/>
          <w:szCs w:val="2"/>
        </w:rPr>
      </w:pPr>
    </w:p>
    <w:p w:rsidR="008A3073" w:rsidRDefault="008A3073"/>
    <w:p w:rsidR="008A3073" w:rsidRDefault="008A3073">
      <w:pPr>
        <w:spacing w:after="0" w:line="240" w:lineRule="auto"/>
      </w:pPr>
    </w:p>
  </w:footnote>
  <w:footnote w:type="continuationSeparator" w:id="0">
    <w:p w:rsidR="008A3073" w:rsidRDefault="008A3073">
      <w:pPr>
        <w:spacing w:after="0" w:line="240" w:lineRule="auto"/>
      </w:pPr>
      <w:r>
        <w:continuationSeparator/>
      </w:r>
    </w:p>
  </w:footnote>
  <w:footnote w:id="1">
    <w:p w:rsidR="00EA6838" w:rsidRDefault="00EA6838" w:rsidP="00EA6838">
      <w:pPr>
        <w:pStyle w:val="afffff7"/>
        <w:shd w:val="clear" w:color="auto" w:fill="auto"/>
        <w:spacing w:line="190" w:lineRule="exact"/>
      </w:pPr>
      <w:r>
        <w:rPr>
          <w:color w:val="000000"/>
          <w:lang w:bidi="ru-RU"/>
        </w:rPr>
        <w:t>'Монтескье. О духе законов. Часть первая. Издание второе. С. Петербург. 1862. С. 9.</w:t>
      </w:r>
    </w:p>
  </w:footnote>
  <w:footnote w:id="2">
    <w:p w:rsidR="00EA6838" w:rsidRDefault="00EA6838" w:rsidP="00EA6838">
      <w:pPr>
        <w:pStyle w:val="afffff7"/>
        <w:shd w:val="clear" w:color="auto" w:fill="auto"/>
        <w:spacing w:line="190" w:lineRule="exact"/>
      </w:pPr>
      <w:r>
        <w:rPr>
          <w:color w:val="000000"/>
          <w:vertAlign w:val="superscript"/>
          <w:lang w:bidi="ru-RU"/>
        </w:rPr>
        <w:footnoteRef/>
      </w:r>
      <w:r>
        <w:rPr>
          <w:color w:val="000000"/>
          <w:lang w:bidi="ru-RU"/>
        </w:rPr>
        <w:t>Такие меры запрещены ст. 33 Конвенции IV.</w:t>
      </w:r>
    </w:p>
  </w:footnote>
  <w:footnote w:id="3">
    <w:p w:rsidR="00EA6838" w:rsidRDefault="00EA6838" w:rsidP="00EA6838">
      <w:pPr>
        <w:pStyle w:val="afffff7"/>
        <w:shd w:val="clear" w:color="auto" w:fill="auto"/>
        <w:spacing w:line="190" w:lineRule="exact"/>
      </w:pPr>
      <w:r>
        <w:rPr>
          <w:color w:val="000000"/>
          <w:vertAlign w:val="superscript"/>
          <w:lang w:bidi="ru-RU"/>
        </w:rPr>
        <w:footnoteRef/>
      </w:r>
      <w:r>
        <w:rPr>
          <w:color w:val="000000"/>
          <w:lang w:bidi="ru-RU"/>
        </w:rPr>
        <w:t>3апреты на такие действия содержатся в ст. 51 п. 2 Протокола 1 и ст. 13 п. 2 Протокола 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838" w:rsidRDefault="00EA6838">
    <w:pPr>
      <w:rPr>
        <w:sz w:val="2"/>
        <w:szCs w:val="2"/>
      </w:rPr>
    </w:pPr>
    <w:r w:rsidRPr="00DA3800">
      <w:rPr>
        <w:sz w:val="24"/>
        <w:szCs w:val="24"/>
        <w:lang w:bidi="ru-RU"/>
      </w:rPr>
      <w:pict>
        <v:shapetype id="_x0000_t202" coordsize="21600,21600" o:spt="202" path="m,l,21600r21600,l21600,xe">
          <v:stroke joinstyle="miter"/>
          <v:path gradientshapeok="t" o:connecttype="rect"/>
        </v:shapetype>
        <v:shape id="_x0000_s609599" type="#_x0000_t202" style="position:absolute;left:0;text-align:left;margin-left:561.35pt;margin-top:28.45pt;width:8.65pt;height:6.95pt;z-index:-251614208;mso-wrap-style:none;mso-wrap-distance-left:5pt;mso-wrap-distance-right:5pt;mso-position-horizontal-relative:page;mso-position-vertical-relative:page" wrapcoords="0 0" filled="f" stroked="f">
          <v:textbox style="mso-fit-shape-to-text:t" inset="0,0,0,0">
            <w:txbxContent>
              <w:p w:rsidR="00EA6838" w:rsidRDefault="00EA6838">
                <w:pPr>
                  <w:spacing w:line="240" w:lineRule="auto"/>
                </w:pPr>
                <w:fldSimple w:instr=" PAGE \* MERGEFORMAT ">
                  <w:r w:rsidRPr="00E8795C">
                    <w:rPr>
                      <w:rStyle w:val="afffff9"/>
                      <w:noProof/>
                      <w:lang w:val="ru-RU" w:eastAsia="ru-RU" w:bidi="ru-RU"/>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838" w:rsidRDefault="00EA6838">
    <w:pPr>
      <w:rPr>
        <w:sz w:val="2"/>
        <w:szCs w:val="2"/>
      </w:rPr>
    </w:pPr>
    <w:r w:rsidRPr="00DA3800">
      <w:rPr>
        <w:sz w:val="24"/>
        <w:szCs w:val="24"/>
        <w:lang w:bidi="ru-RU"/>
      </w:rPr>
      <w:pict>
        <v:shapetype id="_x0000_t202" coordsize="21600,21600" o:spt="202" path="m,l,21600r21600,l21600,xe">
          <v:stroke joinstyle="miter"/>
          <v:path gradientshapeok="t" o:connecttype="rect"/>
        </v:shapetype>
        <v:shape id="_x0000_s609600" type="#_x0000_t202" style="position:absolute;left:0;text-align:left;margin-left:566.15pt;margin-top:37.9pt;width:3.6pt;height:6.7pt;z-index:-251613184;mso-wrap-style:none;mso-wrap-distance-left:5pt;mso-wrap-distance-right:5pt;mso-position-horizontal-relative:page;mso-position-vertical-relative:page" wrapcoords="0 0" filled="f" stroked="f">
          <v:textbox style="mso-fit-shape-to-text:t" inset="0,0,0,0">
            <w:txbxContent>
              <w:p w:rsidR="00EA6838" w:rsidRDefault="00EA6838">
                <w:pPr>
                  <w:spacing w:line="240" w:lineRule="auto"/>
                </w:pPr>
                <w:r>
                  <w:rPr>
                    <w:rStyle w:val="afffff9"/>
                    <w:b w:val="0"/>
                    <w:bCs w:val="0"/>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838" w:rsidRDefault="00EA6838">
    <w:pPr>
      <w:rPr>
        <w:sz w:val="2"/>
        <w:szCs w:val="2"/>
      </w:rPr>
    </w:pPr>
    <w:r w:rsidRPr="00DA3800">
      <w:rPr>
        <w:sz w:val="24"/>
        <w:szCs w:val="24"/>
        <w:lang w:bidi="ru-RU"/>
      </w:rPr>
      <w:pict>
        <v:shapetype id="_x0000_t202" coordsize="21600,21600" o:spt="202" path="m,l,21600r21600,l21600,xe">
          <v:stroke joinstyle="miter"/>
          <v:path gradientshapeok="t" o:connecttype="rect"/>
        </v:shapetype>
        <v:shape id="_x0000_s609601" type="#_x0000_t202" style="position:absolute;left:0;text-align:left;margin-left:561.35pt;margin-top:28.45pt;width:8.65pt;height:6.95pt;z-index:-251612160;mso-wrap-style:none;mso-wrap-distance-left:5pt;mso-wrap-distance-right:5pt;mso-position-horizontal-relative:page;mso-position-vertical-relative:page" wrapcoords="0 0" filled="f" stroked="f">
          <v:textbox style="mso-fit-shape-to-text:t" inset="0,0,0,0">
            <w:txbxContent>
              <w:p w:rsidR="00EA6838" w:rsidRDefault="00EA6838">
                <w:pPr>
                  <w:spacing w:line="240" w:lineRule="auto"/>
                </w:pPr>
                <w:fldSimple w:instr=" PAGE \* MERGEFORMAT ">
                  <w:r w:rsidRPr="00E8795C">
                    <w:rPr>
                      <w:rStyle w:val="afffff9"/>
                      <w:noProof/>
                      <w:lang w:val="ru-RU" w:eastAsia="ru-RU" w:bidi="ru-RU"/>
                    </w:rPr>
                    <w:t>4</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838" w:rsidRDefault="00EA6838">
    <w:pPr>
      <w:rPr>
        <w:sz w:val="2"/>
        <w:szCs w:val="2"/>
      </w:rPr>
    </w:pPr>
    <w:r w:rsidRPr="00DA3800">
      <w:rPr>
        <w:sz w:val="24"/>
        <w:szCs w:val="24"/>
        <w:lang w:bidi="ru-RU"/>
      </w:rPr>
      <w:pict>
        <v:shapetype id="_x0000_t202" coordsize="21600,21600" o:spt="202" path="m,l,21600r21600,l21600,xe">
          <v:stroke joinstyle="miter"/>
          <v:path gradientshapeok="t" o:connecttype="rect"/>
        </v:shapetype>
        <v:shape id="_x0000_s609602" type="#_x0000_t202" style="position:absolute;left:0;text-align:left;margin-left:561.35pt;margin-top:28.45pt;width:8.65pt;height:6.95pt;z-index:-251611136;mso-wrap-style:none;mso-wrap-distance-left:5pt;mso-wrap-distance-right:5pt;mso-position-horizontal-relative:page;mso-position-vertical-relative:page" wrapcoords="0 0" filled="f" stroked="f">
          <v:textbox style="mso-fit-shape-to-text:t" inset="0,0,0,0">
            <w:txbxContent>
              <w:p w:rsidR="00EA6838" w:rsidRDefault="00EA6838">
                <w:pPr>
                  <w:spacing w:line="240" w:lineRule="auto"/>
                </w:pPr>
                <w:fldSimple w:instr=" PAGE \* MERGEFORMAT ">
                  <w:r w:rsidRPr="00EA6838">
                    <w:rPr>
                      <w:rStyle w:val="afffff9"/>
                      <w:noProof/>
                      <w:lang w:val="ru-RU" w:eastAsia="ru-RU" w:bidi="ru-RU"/>
                    </w:rPr>
                    <w:t>6</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073" w:rsidRPr="005856C0" w:rsidRDefault="008A307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9AA071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01753"/>
    <w:multiLevelType w:val="multilevel"/>
    <w:tmpl w:val="FD94E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DCF01D9"/>
    <w:multiLevelType w:val="singleLevel"/>
    <w:tmpl w:val="0BD2EBB4"/>
    <w:lvl w:ilvl="0">
      <w:start w:val="10"/>
      <w:numFmt w:val="decimal"/>
      <w:lvlText w:val="%1."/>
      <w:legacy w:legacy="1" w:legacySpace="0" w:legacyIndent="398"/>
      <w:lvlJc w:val="left"/>
      <w:rPr>
        <w:rFonts w:ascii="Times New Roman" w:hAnsi="Times New Roman" w:cs="Times New Roman" w:hint="default"/>
      </w:rPr>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0BE779A"/>
    <w:multiLevelType w:val="multilevel"/>
    <w:tmpl w:val="560C7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17900A4"/>
    <w:multiLevelType w:val="singleLevel"/>
    <w:tmpl w:val="608EBD54"/>
    <w:lvl w:ilvl="0">
      <w:start w:val="2"/>
      <w:numFmt w:val="decimal"/>
      <w:lvlText w:val="%1."/>
      <w:legacy w:legacy="1" w:legacySpace="0" w:legacyIndent="399"/>
      <w:lvlJc w:val="left"/>
      <w:rPr>
        <w:rFonts w:ascii="Times New Roman" w:hAnsi="Times New Roman" w:cs="Times New Roman" w:hint="default"/>
      </w:rPr>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7F710F0"/>
    <w:multiLevelType w:val="multilevel"/>
    <w:tmpl w:val="F0F80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5">
    <w:nsid w:val="21BE2E07"/>
    <w:multiLevelType w:val="singleLevel"/>
    <w:tmpl w:val="01BE24EE"/>
    <w:lvl w:ilvl="0">
      <w:start w:val="15"/>
      <w:numFmt w:val="decimal"/>
      <w:lvlText w:val="%1."/>
      <w:legacy w:legacy="1" w:legacySpace="0" w:legacyIndent="427"/>
      <w:lvlJc w:val="left"/>
      <w:rPr>
        <w:rFonts w:ascii="Times New Roman" w:hAnsi="Times New Roman" w:cs="Times New Roman" w:hint="default"/>
      </w:rPr>
    </w:lvl>
  </w:abstractNum>
  <w:abstractNum w:abstractNumId="86">
    <w:nsid w:val="21FD1201"/>
    <w:multiLevelType w:val="multilevel"/>
    <w:tmpl w:val="E48081B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31E71E4"/>
    <w:multiLevelType w:val="multilevel"/>
    <w:tmpl w:val="F3720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42266D8"/>
    <w:multiLevelType w:val="singleLevel"/>
    <w:tmpl w:val="6982349A"/>
    <w:lvl w:ilvl="0">
      <w:start w:val="26"/>
      <w:numFmt w:val="decimal"/>
      <w:lvlText w:val="%1."/>
      <w:legacy w:legacy="1" w:legacySpace="0" w:legacyIndent="427"/>
      <w:lvlJc w:val="left"/>
      <w:rPr>
        <w:rFonts w:ascii="Times New Roman" w:hAnsi="Times New Roman" w:cs="Times New Roman" w:hint="default"/>
      </w:rPr>
    </w:lvl>
  </w:abstractNum>
  <w:abstractNum w:abstractNumId="89">
    <w:nsid w:val="27D55089"/>
    <w:multiLevelType w:val="multilevel"/>
    <w:tmpl w:val="D2489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B505D11"/>
    <w:multiLevelType w:val="singleLevel"/>
    <w:tmpl w:val="33BC16F6"/>
    <w:lvl w:ilvl="0">
      <w:start w:val="32"/>
      <w:numFmt w:val="decimal"/>
      <w:lvlText w:val="%1."/>
      <w:legacy w:legacy="1" w:legacySpace="0" w:legacyIndent="427"/>
      <w:lvlJc w:val="left"/>
      <w:rPr>
        <w:rFonts w:ascii="Times New Roman" w:hAnsi="Times New Roman" w:cs="Times New Roman" w:hint="default"/>
      </w:rPr>
    </w:lvl>
  </w:abstractNum>
  <w:abstractNum w:abstractNumId="92">
    <w:nsid w:val="2D28027F"/>
    <w:multiLevelType w:val="singleLevel"/>
    <w:tmpl w:val="F4086BD0"/>
    <w:lvl w:ilvl="0">
      <w:start w:val="1"/>
      <w:numFmt w:val="decimal"/>
      <w:lvlText w:val="%1."/>
      <w:legacy w:legacy="1" w:legacySpace="0" w:legacyIndent="293"/>
      <w:lvlJc w:val="left"/>
      <w:rPr>
        <w:rFonts w:ascii="Times New Roman" w:hAnsi="Times New Roman" w:cs="Times New Roman" w:hint="default"/>
      </w:rPr>
    </w:lvl>
  </w:abstractNum>
  <w:abstractNum w:abstractNumId="93">
    <w:nsid w:val="2D530DA0"/>
    <w:multiLevelType w:val="multilevel"/>
    <w:tmpl w:val="E2768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FD7A04"/>
    <w:multiLevelType w:val="multilevel"/>
    <w:tmpl w:val="5AB412B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B666AB9"/>
    <w:multiLevelType w:val="multilevel"/>
    <w:tmpl w:val="18086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F97894"/>
    <w:multiLevelType w:val="multilevel"/>
    <w:tmpl w:val="13CE13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EBE5216"/>
    <w:multiLevelType w:val="singleLevel"/>
    <w:tmpl w:val="CA940656"/>
    <w:lvl w:ilvl="0">
      <w:start w:val="1"/>
      <w:numFmt w:val="decimal"/>
      <w:lvlText w:val="%1."/>
      <w:legacy w:legacy="1" w:legacySpace="0" w:legacyIndent="307"/>
      <w:lvlJc w:val="left"/>
      <w:rPr>
        <w:rFonts w:ascii="Times New Roman" w:hAnsi="Times New Roman" w:cs="Times New Roman" w:hint="default"/>
      </w:rPr>
    </w:lvl>
  </w:abstractNum>
  <w:abstractNum w:abstractNumId="98">
    <w:nsid w:val="3F1076F6"/>
    <w:multiLevelType w:val="multilevel"/>
    <w:tmpl w:val="069AC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F7D5907"/>
    <w:multiLevelType w:val="singleLevel"/>
    <w:tmpl w:val="3CB2D842"/>
    <w:lvl w:ilvl="0">
      <w:start w:val="5"/>
      <w:numFmt w:val="decimal"/>
      <w:lvlText w:val="%1."/>
      <w:legacy w:legacy="1" w:legacySpace="0" w:legacyIndent="302"/>
      <w:lvlJc w:val="left"/>
      <w:rPr>
        <w:rFonts w:ascii="Times New Roman" w:hAnsi="Times New Roman" w:cs="Times New Roman" w:hint="default"/>
      </w:rPr>
    </w:lvl>
  </w:abstractNum>
  <w:abstractNum w:abstractNumId="100">
    <w:nsid w:val="484D76F4"/>
    <w:multiLevelType w:val="multilevel"/>
    <w:tmpl w:val="8E12C33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DEB73C6"/>
    <w:multiLevelType w:val="multilevel"/>
    <w:tmpl w:val="A2F86D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5F76FD"/>
    <w:multiLevelType w:val="multilevel"/>
    <w:tmpl w:val="19F8A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4">
    <w:nsid w:val="55722DAA"/>
    <w:multiLevelType w:val="singleLevel"/>
    <w:tmpl w:val="273ED7D6"/>
    <w:lvl w:ilvl="0">
      <w:start w:val="2"/>
      <w:numFmt w:val="decimal"/>
      <w:lvlText w:val="%1."/>
      <w:legacy w:legacy="1" w:legacySpace="0" w:legacyIndent="288"/>
      <w:lvlJc w:val="left"/>
      <w:rPr>
        <w:rFonts w:ascii="Times New Roman" w:hAnsi="Times New Roman" w:cs="Times New Roman" w:hint="default"/>
      </w:rPr>
    </w:lvl>
  </w:abstractNum>
  <w:abstractNum w:abstractNumId="105">
    <w:nsid w:val="5BE073C6"/>
    <w:multiLevelType w:val="multilevel"/>
    <w:tmpl w:val="99863A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07">
    <w:nsid w:val="67130123"/>
    <w:multiLevelType w:val="multilevel"/>
    <w:tmpl w:val="894EE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09">
    <w:nsid w:val="6AEC2573"/>
    <w:multiLevelType w:val="multilevel"/>
    <w:tmpl w:val="C2A491EE"/>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CFC4A64"/>
    <w:multiLevelType w:val="multilevel"/>
    <w:tmpl w:val="4D2C0C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D6913E6"/>
    <w:multiLevelType w:val="multilevel"/>
    <w:tmpl w:val="110A19F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17B4425"/>
    <w:multiLevelType w:val="multilevel"/>
    <w:tmpl w:val="EFFC2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4">
    <w:nsid w:val="72FC0F3C"/>
    <w:multiLevelType w:val="multilevel"/>
    <w:tmpl w:val="301280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3EA3000"/>
    <w:multiLevelType w:val="singleLevel"/>
    <w:tmpl w:val="3ADA1C38"/>
    <w:lvl w:ilvl="0">
      <w:start w:val="7"/>
      <w:numFmt w:val="decimal"/>
      <w:lvlText w:val="%1."/>
      <w:legacy w:legacy="1" w:legacySpace="0" w:legacyIndent="288"/>
      <w:lvlJc w:val="left"/>
      <w:rPr>
        <w:rFonts w:ascii="Times New Roman" w:hAnsi="Times New Roman" w:cs="Times New Roman" w:hint="default"/>
      </w:rPr>
    </w:lvl>
  </w:abstractNum>
  <w:abstractNum w:abstractNumId="116">
    <w:nsid w:val="7411099D"/>
    <w:multiLevelType w:val="singleLevel"/>
    <w:tmpl w:val="0E22B53C"/>
    <w:lvl w:ilvl="0">
      <w:start w:val="2"/>
      <w:numFmt w:val="decimal"/>
      <w:lvlText w:val="%1)"/>
      <w:legacy w:legacy="1" w:legacySpace="0" w:legacyIndent="312"/>
      <w:lvlJc w:val="left"/>
      <w:rPr>
        <w:rFonts w:ascii="Times New Roman" w:hAnsi="Times New Roman" w:cs="Times New Roman" w:hint="default"/>
      </w:rPr>
    </w:lvl>
  </w:abstractNum>
  <w:abstractNum w:abstractNumId="117">
    <w:nsid w:val="782C0D70"/>
    <w:multiLevelType w:val="singleLevel"/>
    <w:tmpl w:val="57805EFC"/>
    <w:lvl w:ilvl="0">
      <w:start w:val="10"/>
      <w:numFmt w:val="decimal"/>
      <w:lvlText w:val="%1."/>
      <w:legacy w:legacy="1" w:legacySpace="0" w:legacyIndent="432"/>
      <w:lvlJc w:val="left"/>
      <w:rPr>
        <w:rFonts w:ascii="Times New Roman" w:hAnsi="Times New Roman" w:cs="Times New Roman" w:hint="default"/>
      </w:rPr>
    </w:lvl>
  </w:abstractNum>
  <w:abstractNum w:abstractNumId="118">
    <w:nsid w:val="7C407EFA"/>
    <w:multiLevelType w:val="multilevel"/>
    <w:tmpl w:val="00168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E525D21"/>
    <w:multiLevelType w:val="singleLevel"/>
    <w:tmpl w:val="23A24410"/>
    <w:lvl w:ilvl="0">
      <w:start w:val="13"/>
      <w:numFmt w:val="decimal"/>
      <w:lvlText w:val="%1."/>
      <w:legacy w:legacy="1" w:legacySpace="0" w:legacyIndent="418"/>
      <w:lvlJc w:val="left"/>
      <w:rPr>
        <w:rFonts w:ascii="Times New Roman" w:hAnsi="Times New Roman" w:cs="Times New Roman"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8"/>
  </w:num>
  <w:num w:numId="7">
    <w:abstractNumId w:val="107"/>
  </w:num>
  <w:num w:numId="8">
    <w:abstractNumId w:val="102"/>
  </w:num>
  <w:num w:numId="9">
    <w:abstractNumId w:val="80"/>
  </w:num>
  <w:num w:numId="10">
    <w:abstractNumId w:val="67"/>
  </w:num>
  <w:num w:numId="11">
    <w:abstractNumId w:val="89"/>
  </w:num>
  <w:num w:numId="12">
    <w:abstractNumId w:val="112"/>
  </w:num>
  <w:num w:numId="13">
    <w:abstractNumId w:val="4"/>
    <w:lvlOverride w:ilvl="0">
      <w:lvl w:ilvl="0">
        <w:start w:val="65535"/>
        <w:numFmt w:val="bullet"/>
        <w:lvlText w:val="-"/>
        <w:legacy w:legacy="1" w:legacySpace="0" w:legacyIndent="168"/>
        <w:lvlJc w:val="left"/>
        <w:rPr>
          <w:rFonts w:ascii="Times New Roman" w:hAnsi="Times New Roman" w:cs="Times New Roman" w:hint="default"/>
        </w:rPr>
      </w:lvl>
    </w:lvlOverride>
  </w:num>
  <w:num w:numId="14">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15">
    <w:abstractNumId w:val="116"/>
  </w:num>
  <w:num w:numId="16">
    <w:abstractNumId w:val="4"/>
    <w:lvlOverride w:ilvl="0">
      <w:lvl w:ilvl="0">
        <w:start w:val="65535"/>
        <w:numFmt w:val="bullet"/>
        <w:lvlText w:val="-"/>
        <w:legacy w:legacy="1" w:legacySpace="0" w:legacyIndent="192"/>
        <w:lvlJc w:val="left"/>
        <w:rPr>
          <w:rFonts w:ascii="Times New Roman" w:hAnsi="Times New Roman" w:cs="Times New Roman" w:hint="default"/>
        </w:rPr>
      </w:lvl>
    </w:lvlOverride>
  </w:num>
  <w:num w:numId="17">
    <w:abstractNumId w:val="92"/>
  </w:num>
  <w:num w:numId="18">
    <w:abstractNumId w:val="4"/>
    <w:lvlOverride w:ilvl="0">
      <w:lvl w:ilvl="0">
        <w:start w:val="65535"/>
        <w:numFmt w:val="bullet"/>
        <w:lvlText w:val="-"/>
        <w:legacy w:legacy="1" w:legacySpace="0" w:legacyIndent="159"/>
        <w:lvlJc w:val="left"/>
        <w:rPr>
          <w:rFonts w:ascii="Times New Roman" w:hAnsi="Times New Roman" w:cs="Times New Roman" w:hint="default"/>
        </w:rPr>
      </w:lvl>
    </w:lvlOverride>
  </w:num>
  <w:num w:numId="19">
    <w:abstractNumId w:val="4"/>
    <w:lvlOverride w:ilvl="0">
      <w:lvl w:ilvl="0">
        <w:start w:val="65535"/>
        <w:numFmt w:val="bullet"/>
        <w:lvlText w:val="-"/>
        <w:legacy w:legacy="1" w:legacySpace="0" w:legacyIndent="187"/>
        <w:lvlJc w:val="left"/>
        <w:rPr>
          <w:rFonts w:ascii="Times New Roman" w:hAnsi="Times New Roman" w:cs="Times New Roman" w:hint="default"/>
        </w:rPr>
      </w:lvl>
    </w:lvlOverride>
  </w:num>
  <w:num w:numId="20">
    <w:abstractNumId w:val="104"/>
  </w:num>
  <w:num w:numId="21">
    <w:abstractNumId w:val="115"/>
  </w:num>
  <w:num w:numId="22">
    <w:abstractNumId w:val="78"/>
  </w:num>
  <w:num w:numId="23">
    <w:abstractNumId w:val="119"/>
  </w:num>
  <w:num w:numId="24">
    <w:abstractNumId w:val="97"/>
  </w:num>
  <w:num w:numId="25">
    <w:abstractNumId w:val="99"/>
  </w:num>
  <w:num w:numId="26">
    <w:abstractNumId w:val="117"/>
  </w:num>
  <w:num w:numId="27">
    <w:abstractNumId w:val="85"/>
  </w:num>
  <w:num w:numId="28">
    <w:abstractNumId w:val="88"/>
  </w:num>
  <w:num w:numId="29">
    <w:abstractNumId w:val="91"/>
  </w:num>
  <w:num w:numId="30">
    <w:abstractNumId w:val="81"/>
  </w:num>
  <w:num w:numId="31">
    <w:abstractNumId w:val="86"/>
  </w:num>
  <w:num w:numId="32">
    <w:abstractNumId w:val="114"/>
  </w:num>
  <w:num w:numId="33">
    <w:abstractNumId w:val="109"/>
  </w:num>
  <w:num w:numId="34">
    <w:abstractNumId w:val="111"/>
  </w:num>
  <w:num w:numId="35">
    <w:abstractNumId w:val="100"/>
  </w:num>
  <w:num w:numId="36">
    <w:abstractNumId w:val="93"/>
  </w:num>
  <w:num w:numId="37">
    <w:abstractNumId w:val="95"/>
  </w:num>
  <w:num w:numId="38">
    <w:abstractNumId w:val="94"/>
  </w:num>
  <w:num w:numId="39">
    <w:abstractNumId w:val="96"/>
  </w:num>
  <w:num w:numId="40">
    <w:abstractNumId w:val="98"/>
  </w:num>
  <w:num w:numId="41">
    <w:abstractNumId w:val="105"/>
  </w:num>
  <w:num w:numId="42">
    <w:abstractNumId w:val="110"/>
  </w:num>
  <w:num w:numId="43">
    <w:abstractNumId w:val="83"/>
  </w:num>
  <w:num w:numId="44">
    <w:abstractNumId w:val="101"/>
  </w:num>
  <w:num w:numId="45">
    <w:abstractNumId w:val="8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3123A-C7DE-4DE7-928F-F5EC26CF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37</Pages>
  <Words>8470</Words>
  <Characters>48281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56638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49</cp:revision>
  <cp:lastPrinted>2009-02-06T05:36:00Z</cp:lastPrinted>
  <dcterms:created xsi:type="dcterms:W3CDTF">2022-02-11T21:18:00Z</dcterms:created>
  <dcterms:modified xsi:type="dcterms:W3CDTF">2022-02-12T10:50:00Z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