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5709" w14:textId="77777777" w:rsidR="00D6001E" w:rsidRDefault="00D6001E" w:rsidP="00D6001E">
      <w:pPr>
        <w:pStyle w:val="afffffffffffffffffffffffffff5"/>
        <w:rPr>
          <w:rFonts w:ascii="Verdana" w:hAnsi="Verdana"/>
          <w:color w:val="000000"/>
          <w:sz w:val="21"/>
          <w:szCs w:val="21"/>
        </w:rPr>
      </w:pPr>
      <w:r>
        <w:rPr>
          <w:rFonts w:ascii="Helvetica" w:hAnsi="Helvetica" w:cs="Helvetica"/>
          <w:b/>
          <w:bCs w:val="0"/>
          <w:color w:val="222222"/>
          <w:sz w:val="21"/>
          <w:szCs w:val="21"/>
        </w:rPr>
        <w:t>Мазепа, Елена Алексеевна.</w:t>
      </w:r>
    </w:p>
    <w:p w14:paraId="0CE5E377" w14:textId="77777777" w:rsidR="00D6001E" w:rsidRDefault="00D6001E" w:rsidP="00D6001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Задача Дирихле для некоторого класса эллиптических дифференциальных уравнений на римановых </w:t>
      </w:r>
      <w:proofErr w:type="gramStart"/>
      <w:r>
        <w:rPr>
          <w:rFonts w:ascii="Helvetica" w:hAnsi="Helvetica" w:cs="Helvetica"/>
          <w:caps/>
          <w:color w:val="222222"/>
          <w:sz w:val="21"/>
          <w:szCs w:val="21"/>
        </w:rPr>
        <w:t>многообразиях :</w:t>
      </w:r>
      <w:proofErr w:type="gramEnd"/>
      <w:r>
        <w:rPr>
          <w:rFonts w:ascii="Helvetica" w:hAnsi="Helvetica" w:cs="Helvetica"/>
          <w:caps/>
          <w:color w:val="222222"/>
          <w:sz w:val="21"/>
          <w:szCs w:val="21"/>
        </w:rPr>
        <w:t xml:space="preserve"> диссертация ... кандидата физико-математических наук : 01.01.01. - Волгоград, 1999. - 124 с.</w:t>
      </w:r>
    </w:p>
    <w:p w14:paraId="6A5414FC" w14:textId="77777777" w:rsidR="00D6001E" w:rsidRDefault="00D6001E" w:rsidP="00D6001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Мазепа, Елена Алексеевна</w:t>
      </w:r>
    </w:p>
    <w:p w14:paraId="36B5EFB3"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Введение</w:t>
      </w:r>
    </w:p>
    <w:p w14:paraId="7CB96BEF"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Краевые и внешние краевые задачи</w:t>
      </w:r>
    </w:p>
    <w:p w14:paraId="706E9BB8"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свойства эллиптических дифференциальных операторов второго порядка.</w:t>
      </w:r>
    </w:p>
    <w:p w14:paraId="5E58D143"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Задача Дирихле.</w:t>
      </w:r>
    </w:p>
    <w:p w14:paraId="1060D514"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 задаче Дирихле на римановых многообразиях специального вида.</w:t>
      </w:r>
    </w:p>
    <w:p w14:paraId="6DDB1CA8"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 взаимосвязи между разрешимостью краевой и внешней краевой задач.</w:t>
      </w:r>
    </w:p>
    <w:p w14:paraId="09E7424F"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О разрешимости краевых задач для уравнения </w:t>
      </w:r>
      <w:proofErr w:type="spellStart"/>
      <w:r>
        <w:rPr>
          <w:rFonts w:ascii="Arial" w:hAnsi="Arial" w:cs="Arial"/>
          <w:color w:val="333333"/>
          <w:sz w:val="21"/>
          <w:szCs w:val="21"/>
        </w:rPr>
        <w:t>Шрёдингера</w:t>
      </w:r>
      <w:proofErr w:type="spellEnd"/>
      <w:r>
        <w:rPr>
          <w:rFonts w:ascii="Arial" w:hAnsi="Arial" w:cs="Arial"/>
          <w:color w:val="333333"/>
          <w:sz w:val="21"/>
          <w:szCs w:val="21"/>
        </w:rPr>
        <w:t xml:space="preserve"> при изменении коэффициента с(х)</w:t>
      </w:r>
    </w:p>
    <w:p w14:paraId="07E78C1F"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Ограниченные решения уравнения </w:t>
      </w:r>
      <w:proofErr w:type="spellStart"/>
      <w:r>
        <w:rPr>
          <w:rFonts w:ascii="Arial" w:hAnsi="Arial" w:cs="Arial"/>
          <w:color w:val="333333"/>
          <w:sz w:val="21"/>
          <w:szCs w:val="21"/>
        </w:rPr>
        <w:t>Шрёдингера</w:t>
      </w:r>
      <w:proofErr w:type="spellEnd"/>
      <w:r>
        <w:rPr>
          <w:rFonts w:ascii="Arial" w:hAnsi="Arial" w:cs="Arial"/>
          <w:color w:val="333333"/>
          <w:sz w:val="21"/>
          <w:szCs w:val="21"/>
        </w:rPr>
        <w:t xml:space="preserve"> на римановых многообразиях специального вида</w:t>
      </w:r>
    </w:p>
    <w:p w14:paraId="58F7364F"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О разрешимости краевых задач уравнения </w:t>
      </w:r>
      <w:proofErr w:type="spellStart"/>
      <w:r>
        <w:rPr>
          <w:rFonts w:ascii="Arial" w:hAnsi="Arial" w:cs="Arial"/>
          <w:color w:val="333333"/>
          <w:sz w:val="21"/>
          <w:szCs w:val="21"/>
        </w:rPr>
        <w:t>Шрёдингера</w:t>
      </w:r>
      <w:proofErr w:type="spellEnd"/>
    </w:p>
    <w:p w14:paraId="1EEB659E"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 разрешимости краевых и внешних краевых задач на римановых многообразиях специального вида</w:t>
      </w:r>
    </w:p>
    <w:p w14:paraId="47A62DF9"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Примеры.</w:t>
      </w:r>
    </w:p>
    <w:p w14:paraId="4D3E7F8D"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поведении ограниченных решений на римановых произведениях</w:t>
      </w:r>
    </w:p>
    <w:p w14:paraId="71B012BF"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Некоторые краевые задачи для уравнения </w:t>
      </w:r>
      <w:proofErr w:type="spellStart"/>
      <w:r>
        <w:rPr>
          <w:rFonts w:ascii="Arial" w:hAnsi="Arial" w:cs="Arial"/>
          <w:color w:val="333333"/>
          <w:sz w:val="21"/>
          <w:szCs w:val="21"/>
        </w:rPr>
        <w:t>Шрёдингера</w:t>
      </w:r>
      <w:proofErr w:type="spellEnd"/>
    </w:p>
    <w:p w14:paraId="0ACC1104" w14:textId="77777777" w:rsidR="00D6001E" w:rsidRDefault="00D6001E" w:rsidP="00D600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О разрешимости задачи Дирихле на римановых </w:t>
      </w:r>
      <w:proofErr w:type="gramStart"/>
      <w:r>
        <w:rPr>
          <w:rFonts w:ascii="Arial" w:hAnsi="Arial" w:cs="Arial"/>
          <w:color w:val="333333"/>
          <w:sz w:val="21"/>
          <w:szCs w:val="21"/>
        </w:rPr>
        <w:t>произведениях .ИЗ</w:t>
      </w:r>
      <w:proofErr w:type="gramEnd"/>
    </w:p>
    <w:p w14:paraId="54F2B699" w14:textId="045814EC" w:rsidR="00F505A7" w:rsidRPr="00D6001E" w:rsidRDefault="00F505A7" w:rsidP="00D6001E"/>
    <w:sectPr w:rsidR="00F505A7" w:rsidRPr="00D600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5658" w14:textId="77777777" w:rsidR="0044414D" w:rsidRDefault="0044414D">
      <w:pPr>
        <w:spacing w:after="0" w:line="240" w:lineRule="auto"/>
      </w:pPr>
      <w:r>
        <w:separator/>
      </w:r>
    </w:p>
  </w:endnote>
  <w:endnote w:type="continuationSeparator" w:id="0">
    <w:p w14:paraId="5531E951" w14:textId="77777777" w:rsidR="0044414D" w:rsidRDefault="0044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C4CB" w14:textId="77777777" w:rsidR="0044414D" w:rsidRDefault="0044414D"/>
    <w:p w14:paraId="6F5C77B6" w14:textId="77777777" w:rsidR="0044414D" w:rsidRDefault="0044414D"/>
    <w:p w14:paraId="49696466" w14:textId="77777777" w:rsidR="0044414D" w:rsidRDefault="0044414D"/>
    <w:p w14:paraId="6B3D6A74" w14:textId="77777777" w:rsidR="0044414D" w:rsidRDefault="0044414D"/>
    <w:p w14:paraId="2E29D655" w14:textId="77777777" w:rsidR="0044414D" w:rsidRDefault="0044414D"/>
    <w:p w14:paraId="16104DD4" w14:textId="77777777" w:rsidR="0044414D" w:rsidRDefault="0044414D"/>
    <w:p w14:paraId="0A86746B" w14:textId="77777777" w:rsidR="0044414D" w:rsidRDefault="004441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4F8526" wp14:editId="2AB3E4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DAB64" w14:textId="77777777" w:rsidR="0044414D" w:rsidRDefault="004441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4F85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3DAB64" w14:textId="77777777" w:rsidR="0044414D" w:rsidRDefault="004441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2CDB66" w14:textId="77777777" w:rsidR="0044414D" w:rsidRDefault="0044414D"/>
    <w:p w14:paraId="4AE9D08A" w14:textId="77777777" w:rsidR="0044414D" w:rsidRDefault="0044414D"/>
    <w:p w14:paraId="06F21AF9" w14:textId="77777777" w:rsidR="0044414D" w:rsidRDefault="004441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62D14F" wp14:editId="3404A2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CC2ED" w14:textId="77777777" w:rsidR="0044414D" w:rsidRDefault="0044414D"/>
                          <w:p w14:paraId="7ADEF72E" w14:textId="77777777" w:rsidR="0044414D" w:rsidRDefault="004441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2D1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4CC2ED" w14:textId="77777777" w:rsidR="0044414D" w:rsidRDefault="0044414D"/>
                    <w:p w14:paraId="7ADEF72E" w14:textId="77777777" w:rsidR="0044414D" w:rsidRDefault="004441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0177F6" w14:textId="77777777" w:rsidR="0044414D" w:rsidRDefault="0044414D"/>
    <w:p w14:paraId="0063C002" w14:textId="77777777" w:rsidR="0044414D" w:rsidRDefault="0044414D">
      <w:pPr>
        <w:rPr>
          <w:sz w:val="2"/>
          <w:szCs w:val="2"/>
        </w:rPr>
      </w:pPr>
    </w:p>
    <w:p w14:paraId="0DC9C394" w14:textId="77777777" w:rsidR="0044414D" w:rsidRDefault="0044414D"/>
    <w:p w14:paraId="1060B6BF" w14:textId="77777777" w:rsidR="0044414D" w:rsidRDefault="0044414D">
      <w:pPr>
        <w:spacing w:after="0" w:line="240" w:lineRule="auto"/>
      </w:pPr>
    </w:p>
  </w:footnote>
  <w:footnote w:type="continuationSeparator" w:id="0">
    <w:p w14:paraId="78FA1492" w14:textId="77777777" w:rsidR="0044414D" w:rsidRDefault="00444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4D"/>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104768</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1165</cp:revision>
  <cp:lastPrinted>2009-02-06T05:36:00Z</cp:lastPrinted>
  <dcterms:created xsi:type="dcterms:W3CDTF">2024-01-07T13:43:00Z</dcterms:created>
  <dcterms:modified xsi:type="dcterms:W3CDTF">2025-06-01T13:53:00Z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