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6EC8" w:rsidRDefault="004D6EC8" w:rsidP="004D6EC8">
      <w:pPr>
        <w:spacing w:line="270" w:lineRule="atLeast"/>
        <w:rPr>
          <w:rFonts w:ascii="Verdana" w:hAnsi="Verdana"/>
          <w:color w:val="000000"/>
          <w:sz w:val="18"/>
          <w:szCs w:val="18"/>
        </w:rPr>
      </w:pPr>
      <w:r>
        <w:rPr>
          <w:rFonts w:ascii="Verdana" w:hAnsi="Verdana"/>
          <w:color w:val="000000"/>
          <w:sz w:val="18"/>
          <w:szCs w:val="18"/>
          <w:shd w:val="clear" w:color="auto" w:fill="FFFFFF"/>
        </w:rPr>
        <w:t>Противодействие незаконному обороту лекарственных средств и фармацевтических препаратов</w:t>
      </w:r>
      <w:r>
        <w:rPr>
          <w:rFonts w:ascii="Verdana" w:hAnsi="Verdana"/>
          <w:color w:val="000000"/>
          <w:sz w:val="18"/>
          <w:szCs w:val="18"/>
        </w:rPr>
        <w:br/>
      </w:r>
      <w:r>
        <w:rPr>
          <w:rFonts w:ascii="Verdana" w:hAnsi="Verdana"/>
          <w:color w:val="000000"/>
          <w:sz w:val="18"/>
          <w:szCs w:val="18"/>
        </w:rPr>
        <w:br/>
        <w:t>2011</w:t>
      </w:r>
    </w:p>
    <w:p w:rsidR="004D6EC8" w:rsidRDefault="004D6EC8" w:rsidP="004D6E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D6EC8" w:rsidRDefault="004D6EC8" w:rsidP="004D6EC8">
      <w:pPr>
        <w:spacing w:line="270" w:lineRule="atLeast"/>
        <w:rPr>
          <w:rFonts w:ascii="Verdana" w:hAnsi="Verdana"/>
          <w:color w:val="000000"/>
          <w:sz w:val="18"/>
          <w:szCs w:val="18"/>
        </w:rPr>
      </w:pPr>
      <w:r>
        <w:rPr>
          <w:rFonts w:ascii="Verdana" w:hAnsi="Verdana"/>
          <w:color w:val="000000"/>
          <w:sz w:val="18"/>
          <w:szCs w:val="18"/>
        </w:rPr>
        <w:t>Фисюн, Владимир Васильевич</w:t>
      </w:r>
    </w:p>
    <w:p w:rsidR="004D6EC8" w:rsidRDefault="004D6EC8" w:rsidP="004D6E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D6EC8" w:rsidRDefault="004D6EC8" w:rsidP="004D6EC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D6EC8" w:rsidRDefault="004D6EC8" w:rsidP="004D6E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D6EC8" w:rsidRDefault="004D6EC8" w:rsidP="004D6EC8">
      <w:pPr>
        <w:spacing w:line="270" w:lineRule="atLeast"/>
        <w:rPr>
          <w:rFonts w:ascii="Verdana" w:hAnsi="Verdana"/>
          <w:color w:val="000000"/>
          <w:sz w:val="18"/>
          <w:szCs w:val="18"/>
        </w:rPr>
      </w:pPr>
      <w:r>
        <w:rPr>
          <w:rFonts w:ascii="Verdana" w:hAnsi="Verdana"/>
          <w:color w:val="000000"/>
          <w:sz w:val="18"/>
          <w:szCs w:val="18"/>
        </w:rPr>
        <w:t>Москва</w:t>
      </w:r>
    </w:p>
    <w:p w:rsidR="004D6EC8" w:rsidRDefault="004D6EC8" w:rsidP="004D6E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D6EC8" w:rsidRDefault="004D6EC8" w:rsidP="004D6EC8">
      <w:pPr>
        <w:spacing w:line="270" w:lineRule="atLeast"/>
        <w:rPr>
          <w:rFonts w:ascii="Verdana" w:hAnsi="Verdana"/>
          <w:color w:val="000000"/>
          <w:sz w:val="18"/>
          <w:szCs w:val="18"/>
        </w:rPr>
      </w:pPr>
      <w:r>
        <w:rPr>
          <w:rFonts w:ascii="Verdana" w:hAnsi="Verdana"/>
          <w:color w:val="000000"/>
          <w:sz w:val="18"/>
          <w:szCs w:val="18"/>
        </w:rPr>
        <w:t>12.00.08</w:t>
      </w:r>
    </w:p>
    <w:p w:rsidR="004D6EC8" w:rsidRDefault="004D6EC8" w:rsidP="004D6E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D6EC8" w:rsidRDefault="004D6EC8" w:rsidP="004D6EC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4D6EC8" w:rsidRDefault="004D6EC8" w:rsidP="004D6E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D6EC8" w:rsidRDefault="004D6EC8" w:rsidP="004D6EC8">
      <w:pPr>
        <w:spacing w:line="270" w:lineRule="atLeast"/>
        <w:rPr>
          <w:rFonts w:ascii="Verdana" w:hAnsi="Verdana"/>
          <w:color w:val="000000"/>
          <w:sz w:val="18"/>
          <w:szCs w:val="18"/>
        </w:rPr>
      </w:pPr>
      <w:r>
        <w:rPr>
          <w:rFonts w:ascii="Verdana" w:hAnsi="Verdana"/>
          <w:color w:val="000000"/>
          <w:sz w:val="18"/>
          <w:szCs w:val="18"/>
        </w:rPr>
        <w:t>210</w:t>
      </w:r>
    </w:p>
    <w:p w:rsidR="004D6EC8" w:rsidRDefault="004D6EC8" w:rsidP="004D6EC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Фисюн, Владимир Васильевич</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ИНСТИТУАЛИЗИРУЮЩИХ НЕЗАКОННЫЙ ОБОРОТ</w:t>
      </w:r>
      <w:r>
        <w:rPr>
          <w:rStyle w:val="WW8Num3z0"/>
          <w:rFonts w:ascii="Verdana" w:hAnsi="Verdana"/>
          <w:color w:val="000000"/>
          <w:sz w:val="18"/>
          <w:szCs w:val="18"/>
        </w:rPr>
        <w:t> </w:t>
      </w:r>
      <w:r>
        <w:rPr>
          <w:rStyle w:val="WW8Num4z0"/>
          <w:rFonts w:ascii="Verdana" w:hAnsi="Verdana"/>
          <w:color w:val="4682B4"/>
          <w:sz w:val="18"/>
          <w:szCs w:val="18"/>
        </w:rPr>
        <w:t>ЛЕКАРСТВЕННЫХ</w:t>
      </w:r>
      <w:r>
        <w:rPr>
          <w:rStyle w:val="WW8Num3z0"/>
          <w:rFonts w:ascii="Verdana" w:hAnsi="Verdana"/>
          <w:color w:val="000000"/>
          <w:sz w:val="18"/>
          <w:szCs w:val="18"/>
        </w:rPr>
        <w:t> </w:t>
      </w:r>
      <w:r>
        <w:rPr>
          <w:rFonts w:ascii="Verdana" w:hAnsi="Verdana"/>
          <w:color w:val="000000"/>
          <w:sz w:val="18"/>
          <w:szCs w:val="18"/>
        </w:rPr>
        <w:t>СРЕДСТВ И ФАРМАЦЕВТИЧЕСКИХ ПРЕПАРАТОВ.1.15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Парадигмы истории России, связанные с оборотом лекарственных</w:t>
      </w:r>
      <w:r>
        <w:rPr>
          <w:rStyle w:val="WW8Num3z0"/>
          <w:rFonts w:ascii="Verdana" w:hAnsi="Verdana"/>
          <w:color w:val="000000"/>
          <w:sz w:val="18"/>
          <w:szCs w:val="18"/>
        </w:rPr>
        <w:t> </w:t>
      </w:r>
      <w:r>
        <w:rPr>
          <w:rStyle w:val="WW8Num4z0"/>
          <w:rFonts w:ascii="Verdana" w:hAnsi="Verdana"/>
          <w:color w:val="4682B4"/>
          <w:sz w:val="18"/>
          <w:szCs w:val="18"/>
        </w:rPr>
        <w:t>средств</w:t>
      </w:r>
      <w:r>
        <w:rPr>
          <w:rStyle w:val="WW8Num3z0"/>
          <w:rFonts w:ascii="Verdana" w:hAnsi="Verdana"/>
          <w:color w:val="000000"/>
          <w:sz w:val="18"/>
          <w:szCs w:val="18"/>
        </w:rPr>
        <w:t> </w:t>
      </w:r>
      <w:r>
        <w:rPr>
          <w:rFonts w:ascii="Verdana" w:hAnsi="Verdana"/>
          <w:color w:val="000000"/>
          <w:sz w:val="18"/>
          <w:szCs w:val="18"/>
        </w:rPr>
        <w:t>и фармацевтических препаратов.</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Институциональные особенности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на объектах фармацевтического рынка.</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Современное состояние и тенденции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составляющей фармацевтического рынка.</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Механизм</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лекарственных средств и</w:t>
      </w:r>
      <w:r>
        <w:rPr>
          <w:rStyle w:val="WW8Num3z0"/>
          <w:rFonts w:ascii="Verdana" w:hAnsi="Verdana"/>
          <w:color w:val="000000"/>
          <w:sz w:val="18"/>
          <w:szCs w:val="18"/>
        </w:rPr>
        <w:t> </w:t>
      </w:r>
      <w:r>
        <w:rPr>
          <w:rStyle w:val="WW8Num4z0"/>
          <w:rFonts w:ascii="Verdana" w:hAnsi="Verdana"/>
          <w:color w:val="4682B4"/>
          <w:sz w:val="18"/>
          <w:szCs w:val="18"/>
        </w:rPr>
        <w:t>фармацевтических</w:t>
      </w:r>
      <w:r>
        <w:rPr>
          <w:rStyle w:val="WW8Num3z0"/>
          <w:rFonts w:ascii="Verdana" w:hAnsi="Verdana"/>
          <w:color w:val="000000"/>
          <w:sz w:val="18"/>
          <w:szCs w:val="18"/>
        </w:rPr>
        <w:t> </w:t>
      </w:r>
      <w:r>
        <w:rPr>
          <w:rFonts w:ascii="Verdana" w:hAnsi="Verdana"/>
          <w:color w:val="000000"/>
          <w:sz w:val="18"/>
          <w:szCs w:val="18"/>
        </w:rPr>
        <w:t>препаратов и его причинный комплекс.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УГОЛОВНАЯ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СВЯЗАННЫХ С НЕЗАКОННЫМ ОБОРОТОМ ЛЕКАРСТВЕННЫХ СРЕДСТВ И ФАРМАЦЕВТИЧЕСКИХ</w:t>
      </w:r>
      <w:r>
        <w:rPr>
          <w:rStyle w:val="WW8Num3z0"/>
          <w:rFonts w:ascii="Verdana" w:hAnsi="Verdana"/>
          <w:color w:val="000000"/>
          <w:sz w:val="18"/>
          <w:szCs w:val="18"/>
        </w:rPr>
        <w:t> </w:t>
      </w:r>
      <w:r>
        <w:rPr>
          <w:rStyle w:val="WW8Num4z0"/>
          <w:rFonts w:ascii="Verdana" w:hAnsi="Verdana"/>
          <w:color w:val="4682B4"/>
          <w:sz w:val="18"/>
          <w:szCs w:val="18"/>
        </w:rPr>
        <w:t>ПРЕПАРАТОВ</w:t>
      </w:r>
      <w:r>
        <w:rPr>
          <w:rFonts w:ascii="Verdana" w:hAnsi="Verdana"/>
          <w:color w:val="000000"/>
          <w:sz w:val="18"/>
          <w:szCs w:val="18"/>
        </w:rPr>
        <w:t>.105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Уголовно-правовая характеристика преступлений, инстнтуализирующих</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лекарственных средств и фармацевтических препаратов.</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Возможные пути повышения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эффекта уголовно-правовых норм,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на объектах фармацевтического рынка.</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Предупреждение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лекарственных средств н фармацевтических препаратов.</w:t>
      </w:r>
    </w:p>
    <w:p w:rsidR="004D6EC8" w:rsidRDefault="004D6EC8" w:rsidP="004D6EC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"Противодействие незаконному обороту лекарственных средств и фармацевтических препаратов"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современном мире социальная значимос ть большинства гуманитарных проблем может оцениваться через призму целого ряда неоднозначных и противоречивых точек зрения. Однако? веэтом, непреложном правиле; .отражающемшногомерньщ .характер? любого; демократического общества, имеются? и. исключения:, На7 пример; они касаются восприятий подавляющим большинством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вопросов защиты-жизни: И" здоровья человека, в том числе посредством оказания; ему медицинской помощи. И- это вполне^ понятно, так как указанные категории стоят на первом месте в любом списке приоритетов. Соответственно, лекарственное обеспечение оценивается как. одно из важнейших составляющих здравоохранения? и; включает в; себя- систему управления; фармацевтической деятельностью; производство;, контроль качества, оптовую и розничную реализацию и.использование лекарственных средств.</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Важность обеспечения безопасности данной сферы отношений у любого здравомыслящего индивида не вызывают сомнений. Однако данная безусловная истина, отражающая гуманитарные </w:t>
      </w:r>
      <w:r>
        <w:rPr>
          <w:rFonts w:ascii="Verdana" w:hAnsi="Verdana"/>
          <w:color w:val="000000"/>
          <w:sz w:val="18"/>
          <w:szCs w:val="18"/>
        </w:rPr>
        <w:lastRenderedPageBreak/>
        <w:t>представления- в обществе, где развиты, товарные отношения, имеет свои особенности, которые следует принять как; данность. В частности, отдельные-сферы здравоохранения имеют,. в ¡том- числе,, и материальное выражение, а именно - средства, способные в- той- или иной; мере поправлять здоровье человека,, а значит, и продлевать жизнь. Речь в данном- случае идет о лекарственных средствах и фармацевтических препаратах, которые всегда были и; видимо, будут в перспективе . пользоваться спросом, у населения., А это означает, что лекарственные средства приобрели все признаки товарной продукции, включая и ее стоимостное выражение.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Массовые потребности населения в указанной продукции обусловили астрономические доходы субъектов фармацевтического рынка. А. постоянный" спрос на фармацевтическую продукцию порождает поиск все новых и новых лекарственных препаратов. Для; этого бурными темпами развиваются сложнейшие наукоемкие технологии в области химии; фармакологии, компьютерной диагностики, генной инженерии, медицины, и пр. При всем позитивном, что несет в себе развитие фармакологии, у этого процесса есть и оборотная «</w:t>
      </w:r>
      <w:r>
        <w:rPr>
          <w:rStyle w:val="WW8Num4z0"/>
          <w:rFonts w:ascii="Verdana" w:hAnsi="Verdana"/>
          <w:color w:val="4682B4"/>
          <w:sz w:val="18"/>
          <w:szCs w:val="18"/>
        </w:rPr>
        <w:t>темная</w:t>
      </w:r>
      <w:r>
        <w:rPr>
          <w:rFonts w:ascii="Verdana" w:hAnsi="Verdana"/>
          <w:color w:val="000000"/>
          <w:sz w:val="18"/>
          <w:szCs w:val="18"/>
        </w:rPr>
        <w:t>» сторона, представляющая» для граждан и государства ряд серьезных угроз. Упомянутые угрозы охватывают широкий радиус поражениями затрагивают ряд социально значимых ценностей и интересов: в частности, помимо жизни и здоровья населения, это также сфера общественной нравственности, сфера экономических отношений и пр.</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Источником таких угроз являются различного рода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предусмотренные ст.ст. 171, 233, 235, 159, 188 УК РФ и др. Упом*&gt; нутые и целый ряд иных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объеденены одним термином, отражающим социально опасный характер феномена -</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лекарственных средств и фармацевтических препаратов. А центральным звеном этого феномена уже на протяжении ряда лет остается производство и реализация фальсифицированной фармацевтической продукции. К сожалению, I данное явление характерно для большинства современных стран Запада. Не стала исключением и Россия.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Опасность неконтролируемой обществом «</w:t>
      </w:r>
      <w:r>
        <w:rPr>
          <w:rStyle w:val="WW8Num4z0"/>
          <w:rFonts w:ascii="Verdana" w:hAnsi="Verdana"/>
          <w:color w:val="4682B4"/>
          <w:sz w:val="18"/>
          <w:szCs w:val="18"/>
        </w:rPr>
        <w:t>теневой</w:t>
      </w:r>
      <w:r>
        <w:rPr>
          <w:rFonts w:ascii="Verdana" w:hAnsi="Verdana"/>
          <w:color w:val="000000"/>
          <w:sz w:val="18"/>
          <w:szCs w:val="18"/>
        </w:rPr>
        <w:t>» составляющей данного рынка заключается не только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существенного вреда здоровью населения, а также материального ущерба обществу и</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но и в ее потенциальных возможностях дестабилизации социальной и экономической систем. Масштабы и влияние «</w:t>
      </w:r>
      <w:r>
        <w:rPr>
          <w:rStyle w:val="WW8Num4z0"/>
          <w:rFonts w:ascii="Verdana" w:hAnsi="Verdana"/>
          <w:color w:val="4682B4"/>
          <w:sz w:val="18"/>
          <w:szCs w:val="18"/>
        </w:rPr>
        <w:t>теневой</w:t>
      </w:r>
      <w:r>
        <w:rPr>
          <w:rFonts w:ascii="Verdana" w:hAnsi="Verdana"/>
          <w:color w:val="000000"/>
          <w:sz w:val="18"/>
          <w:szCs w:val="18"/>
        </w:rPr>
        <w:t>» составляющей фармацевтического рынка таковы, что стираются противоречия между официальной и неофициальной экономической деятельностью ее субъектов, происходит образование и воспроизводство параллельных социально-экономических структур вне рамок правовых отношений. Например, стали нередкими случаи, когда даже на легитимно существующих фармзаводах осуществляется производство</w:t>
      </w:r>
      <w:r>
        <w:rPr>
          <w:rStyle w:val="WW8Num3z0"/>
          <w:rFonts w:ascii="Verdana" w:hAnsi="Verdana"/>
          <w:color w:val="000000"/>
          <w:sz w:val="18"/>
          <w:szCs w:val="18"/>
        </w:rPr>
        <w:t> </w:t>
      </w:r>
      <w:r>
        <w:rPr>
          <w:rStyle w:val="WW8Num4z0"/>
          <w:rFonts w:ascii="Verdana" w:hAnsi="Verdana"/>
          <w:color w:val="4682B4"/>
          <w:sz w:val="18"/>
          <w:szCs w:val="18"/>
        </w:rPr>
        <w:t>поддельной</w:t>
      </w:r>
      <w:r>
        <w:rPr>
          <w:rStyle w:val="WW8Num3z0"/>
          <w:rFonts w:ascii="Verdana" w:hAnsi="Verdana"/>
          <w:color w:val="000000"/>
          <w:sz w:val="18"/>
          <w:szCs w:val="18"/>
        </w:rPr>
        <w:t> </w:t>
      </w:r>
      <w:r>
        <w:rPr>
          <w:rFonts w:ascii="Verdana" w:hAnsi="Verdana"/>
          <w:color w:val="000000"/>
          <w:sz w:val="18"/>
          <w:szCs w:val="18"/>
        </w:rPr>
        <w:t>либо неучтенной продукции.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положение диктует необходимость объективной оценки процессов, происходящих в данной сфере отношений. Большое значение приобретает рассмотрение сущности, причин возникновения, структуры, масштабов', и особенностей распространения*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лекарственных средств и фармацевтических препаратов. Вне учета отмеченных особенностей данного феномена невозможно не только реально его оценить, но и определить эффективные организационно-правовые средства и методы оздоровления' соответствующей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Сдерживание преступлений, институализирующих незаконный оборот фармацевтической продукции, имеет свои особенности. В частности, как показывает практика, принимаемые меры из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силовых и репрессивных методов борьбы в отношении данного асоциального</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явления обычно оказываются безрезультатными. И этому есть множество причин. В частности, существующая система уголовной политики не предусматривает экономические и рыночные механизмьъ сдерживания феномена. Налицо также несовпадение ведомственных интересов, отсутствие организационных механизмов, призванных обеспечить тесное-взаимодействие в борьбе с соответствующими проявлениями и т.д.</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изыскания в области организации и обеспечения контроля над различными видами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 том числе и в экономической сфере, проводились целым рядом исследователей. Основу этих изысканий составляют работы: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Д.И. Аминова, Ю.М. Антоняна, М.М.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Л.Ш. Берекашвили, Ю.Д. Блувштейна, Н.И.</w:t>
      </w:r>
      <w:r>
        <w:rPr>
          <w:rStyle w:val="WW8Num4z0"/>
          <w:rFonts w:ascii="Verdana" w:hAnsi="Verdana"/>
          <w:color w:val="4682B4"/>
          <w:sz w:val="18"/>
          <w:szCs w:val="18"/>
        </w:rPr>
        <w:t>Ветрова</w:t>
      </w:r>
      <w:r>
        <w:rPr>
          <w:rFonts w:ascii="Verdana" w:hAnsi="Verdana"/>
          <w:color w:val="000000"/>
          <w:sz w:val="18"/>
          <w:szCs w:val="18"/>
        </w:rPr>
        <w:t>, Л.Д. Гаухмана, А.И. Долговой, В.Д.</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Е.С. Жигарева, Г.И. За-брянского, В.Н.</w:t>
      </w:r>
      <w:r>
        <w:rPr>
          <w:rStyle w:val="WW8Num3z0"/>
          <w:rFonts w:ascii="Verdana" w:hAnsi="Verdana"/>
          <w:color w:val="000000"/>
          <w:sz w:val="18"/>
          <w:szCs w:val="18"/>
        </w:rPr>
        <w:t> </w:t>
      </w:r>
      <w:r>
        <w:rPr>
          <w:rStyle w:val="WW8Num4z0"/>
          <w:rFonts w:ascii="Verdana" w:hAnsi="Verdana"/>
          <w:color w:val="4682B4"/>
          <w:sz w:val="18"/>
          <w:szCs w:val="18"/>
        </w:rPr>
        <w:t>Зырянова</w:t>
      </w:r>
      <w:r>
        <w:rPr>
          <w:rFonts w:ascii="Verdana" w:hAnsi="Verdana"/>
          <w:color w:val="000000"/>
          <w:sz w:val="18"/>
          <w:szCs w:val="18"/>
        </w:rPr>
        <w:t>, И.И. Карпеца, В.М. Кормщикова,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Г.М. Миньковского, B.C. Овчинского, Г.М.</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xml:space="preserve">, И.П. Портнова, </w:t>
      </w:r>
      <w:r>
        <w:rPr>
          <w:rFonts w:ascii="Verdana" w:hAnsi="Verdana"/>
          <w:color w:val="000000"/>
          <w:sz w:val="18"/>
          <w:szCs w:val="18"/>
        </w:rPr>
        <w:lastRenderedPageBreak/>
        <w:t>В.П. Ревина и др. В их трудах анализируются состояние, причины и механизм экономической преступности, дается подробная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уголовно-правовая характеристика отдельным видам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излагаются рекомендации по совершенствованию средств и методов</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такого рода деяниям*. Вместе с тем все новые и новые черты экономических преступлений, определяющих целые пласты социально опасных явлений, требуют все новых и новых научных изысканий. Отмеченное, несомненно, относится и к феномену незаконного оборота^ лекарственных средств и фармацевтических препара-</w:t>
      </w:r>
      <w:r>
        <w:rPr>
          <w:rFonts w:ascii="Arial" w:hAnsi="Arial" w:cs="Arial"/>
          <w:color w:val="000000"/>
          <w:sz w:val="18"/>
          <w:szCs w:val="18"/>
        </w:rPr>
        <w:t>■</w:t>
      </w:r>
      <w:r>
        <w:rPr>
          <w:rFonts w:ascii="Verdana" w:hAnsi="Verdana" w:cs="Verdana"/>
          <w:color w:val="000000"/>
          <w:sz w:val="18"/>
          <w:szCs w:val="18"/>
        </w:rPr>
        <w:t>тов</w:t>
      </w:r>
      <w:r>
        <w:rPr>
          <w:rFonts w:ascii="Verdana" w:hAnsi="Verdana"/>
          <w:color w:val="000000"/>
          <w:sz w:val="18"/>
          <w:szCs w:val="18"/>
        </w:rPr>
        <w:t>.</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актуальность данной проблемы указывает в последние годы, большое число публикаций в периодической печати. Однако комплексные монографические исследования по этой проблеме являются весьма редкими-. Например, оборот фальсифицированной фармацевтической продукции, как комплексная криминологическая и уголовно-правовая проблема, исследован крайне недостаточно. Рассмотрены лишь отдельные вопросы данной проблемы, а многие аспекты до настоящего времени остаются практически неизученным. В конечном итоге это не могло не сказаться отрицательно^ на организации борьбы с этим явлением.</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Несомненно, что в последнее время эта проблема приобрела большую актуальность, так как незаконный оборот фармпродукции в нашей стране стал массовым явлением. По различным экспертным оценкам, доля фальсификата среди реализуемых населению лекарственных средств и фармацевтических препаратов составляет в объеме почти 12%. При этом выявляется не более 1% от общего объема реализуемой продукции. Но дело не только и не столько в цифрах, а в том, что речь идет о социальной болезни, угрожающей здоровью и жизни значительному числу граждан. *</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Отмеченные, а также другие не менее значимые причины позволяют утверждать, что российский рынок лекарственных средств нуждается в проведении глубоких и продуманных реформ. Поэтому острота проблемы противодействия</w:t>
      </w:r>
      <w:r>
        <w:rPr>
          <w:rStyle w:val="WW8Num3z0"/>
          <w:rFonts w:ascii="Verdana" w:hAnsi="Verdana"/>
          <w:color w:val="000000"/>
          <w:sz w:val="18"/>
          <w:szCs w:val="18"/>
        </w:rPr>
        <w:t> </w:t>
      </w:r>
      <w:r>
        <w:rPr>
          <w:rStyle w:val="WW8Num4z0"/>
          <w:rFonts w:ascii="Verdana" w:hAnsi="Verdana"/>
          <w:color w:val="4682B4"/>
          <w:sz w:val="18"/>
          <w:szCs w:val="18"/>
        </w:rPr>
        <w:t>антиобщественному</w:t>
      </w:r>
      <w:r>
        <w:rPr>
          <w:rStyle w:val="WW8Num3z0"/>
          <w:rFonts w:ascii="Verdana" w:hAnsi="Verdana"/>
          <w:color w:val="000000"/>
          <w:sz w:val="18"/>
          <w:szCs w:val="18"/>
        </w:rPr>
        <w:t> </w:t>
      </w:r>
      <w:r>
        <w:rPr>
          <w:rFonts w:ascii="Verdana" w:hAnsi="Verdana"/>
          <w:color w:val="000000"/>
          <w:sz w:val="18"/>
          <w:szCs w:val="18"/>
        </w:rPr>
        <w:t>поведению со стороны отдельных субъектов фармацевтического рынка, а также необходимость выработки соответствующих мер борьбы с этим явлением объясняют выбор темы диссертационного исследования, ее актуальность и значение.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Научная цель исследования заключается в дальнейшей* разработке рекомендаций по эффектиь"ному</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преступлений, институализирующих незаконный оборот лекарственных средств и фармацевтических препаратов. Прикладная цель состоит в обосновании предполагаемой-более эффективной модели уголовно-правового5 и</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рассматриваемое явление.</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предполагается осуществить посредством решения следующих исследовательских задач:</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модели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фармацевтической продукции, используемые в истории нашей страны;</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оценку механизма незаконного оборота лекарственных средств и фармацевтических препаратов и его</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состояние, динамику и иные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незаконного оборота фармацевтической"продукции; л</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факторы, способствующие формированию «</w:t>
      </w:r>
      <w:r>
        <w:rPr>
          <w:rStyle w:val="WW8Num4z0"/>
          <w:rFonts w:ascii="Verdana" w:hAnsi="Verdana"/>
          <w:color w:val="4682B4"/>
          <w:sz w:val="18"/>
          <w:szCs w:val="18"/>
        </w:rPr>
        <w:t>теневого</w:t>
      </w:r>
      <w:r>
        <w:rPr>
          <w:rFonts w:ascii="Verdana" w:hAnsi="Verdana"/>
          <w:color w:val="000000"/>
          <w:sz w:val="18"/>
          <w:szCs w:val="18"/>
        </w:rPr>
        <w:t>» сегмента фармацевтического рынка;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представить уголовно-правовую характеристику дефиниций, предусматривающих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характерных для незаконного оборота фармацевтической продукции;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возможные пути повышения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эффекта ряда уголовно-правовых норм;</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вскрыть роль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противодействии незаконному обороту фармацевтической продукции;</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комплекс мероприятий, способных оказать профилактическое воздействие на данную сферу отношений.</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и предмет исследования. Объектом диссертационного исследования являются общественные отношения, возникающие по поводу защиты общества и государства от проявлений незаконного оборота лекарственных средств и фармацевтических препаратов.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с одной стороны, закономерности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институализирующих незаконный оборот лекарственных средств и фармацевтических препаратов, а с другой - разработка комплекса мер, способных сводить количество соответствующих преступлений к социально приемлемому минимуму.</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диссертационного исследования составят современные достижения теории п познания, фундаментальные теоретические положения философии,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социологии, возрастной, социальной и юридической психологии, относящиеся в проблеме исследования. Решение сформулированных исследовательских задач, а также выводы диссертационного исследования осуществлялись на основе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ее субъектов, федеральных нормативных актов и актов, принятых</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и законодательными органами в стране, касающихся проблем борьбы с незаконным оборотом фармацевтической продукции.</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разработке теоретических вопросов темы и практических рекочч мендаций автор опирался на научные труды отечественных и зарубежных ' ученых в области общей теории права, уголовного права, криминологии, философии, социологии, экономики и других наук гуманитарного профиля, » имеющих значение для познания и решения круга анализируемых проблем.</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использованы исторический, формально-логический, сравнительно-социологический специальные методы (анкетирование, интервьюирование, контент-анализ, экспертные оценки, наблюдение), математико-статистические методы и другие.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 социологических исследований и данные уголовной статистики за период с 2004 по 2008 гг. и первого полугодия 2009 года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характерных для фармацевтического рынка.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данные статистической отчетности, учетные данные Министерства здравоохранения и социального развития РФ, результаты обобщения материалов субъектов профилактики, опубликованные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следственной практики по стране в целом.</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своевременной постановкой проблемы, проведением, с учетом новых социальных условий, включая кризисные, комплексного изучения теоретических и прикладных проблем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на объектах фармацевтического рынка. До настоящего времени открытыми и дискуссионными остаются вопросы, связанные не только с вопросами статистического учета и отчетности данного среза преступности, но и многочисленные проблемы применения уголовно-правовых средств и методов противодействия рассматриваемым преступлениям. Кроме отмеченного, достаточно предметно рассматриваются вопросы применения «неуголовно-правовых» средств и методов воздействия. В диссертации также исследуются особенности мониторинга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ситуации в названной сфере.</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Фальсифицированным (</w:t>
      </w:r>
      <w:r>
        <w:rPr>
          <w:rStyle w:val="WW8Num4z0"/>
          <w:rFonts w:ascii="Verdana" w:hAnsi="Verdana"/>
          <w:color w:val="4682B4"/>
          <w:sz w:val="18"/>
          <w:szCs w:val="18"/>
        </w:rPr>
        <w:t>контрафактным</w:t>
      </w:r>
      <w:r>
        <w:rPr>
          <w:rFonts w:ascii="Verdana" w:hAnsi="Verdana"/>
          <w:color w:val="000000"/>
          <w:sz w:val="18"/>
          <w:szCs w:val="18"/>
        </w:rPr>
        <w:t>) лекарственным средством является продукт, преднамеренно и</w:t>
      </w:r>
      <w:r>
        <w:rPr>
          <w:rStyle w:val="WW8Num3z0"/>
          <w:rFonts w:ascii="Verdana" w:hAnsi="Verdana"/>
          <w:color w:val="000000"/>
          <w:sz w:val="18"/>
          <w:szCs w:val="18"/>
        </w:rPr>
        <w:t> </w:t>
      </w:r>
      <w:r>
        <w:rPr>
          <w:rStyle w:val="WW8Num4z0"/>
          <w:rFonts w:ascii="Verdana" w:hAnsi="Verdana"/>
          <w:color w:val="4682B4"/>
          <w:sz w:val="18"/>
          <w:szCs w:val="18"/>
        </w:rPr>
        <w:t>противоправно</w:t>
      </w:r>
      <w:r>
        <w:rPr>
          <w:rStyle w:val="WW8Num3z0"/>
          <w:rFonts w:ascii="Verdana" w:hAnsi="Verdana"/>
          <w:color w:val="000000"/>
          <w:sz w:val="18"/>
          <w:szCs w:val="18"/>
        </w:rPr>
        <w:t> </w:t>
      </w:r>
      <w:r>
        <w:rPr>
          <w:rFonts w:ascii="Verdana" w:hAnsi="Verdana"/>
          <w:color w:val="000000"/>
          <w:sz w:val="18"/>
          <w:szCs w:val="18"/>
        </w:rPr>
        <w:t>снабженный этикеткой, неверно указывающей подлинность препарата или изготовителя.</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Style w:val="WW8Num3z0"/>
          <w:rFonts w:ascii="Verdana" w:hAnsi="Verdana"/>
          <w:color w:val="000000"/>
          <w:sz w:val="18"/>
          <w:szCs w:val="18"/>
        </w:rPr>
        <w:t> </w:t>
      </w:r>
      <w:r>
        <w:rPr>
          <w:rFonts w:ascii="Verdana" w:hAnsi="Verdana"/>
          <w:color w:val="000000"/>
          <w:sz w:val="18"/>
          <w:szCs w:val="18"/>
        </w:rPr>
        <w:t>могут подвергаться как оригинальные, так и воспроизведенные лекарственные средства.</w:t>
      </w:r>
      <w:r>
        <w:rPr>
          <w:rStyle w:val="WW8Num3z0"/>
          <w:rFonts w:ascii="Verdana" w:hAnsi="Verdana"/>
          <w:color w:val="000000"/>
          <w:sz w:val="18"/>
          <w:szCs w:val="18"/>
        </w:rPr>
        <w:t> </w:t>
      </w:r>
      <w:r>
        <w:rPr>
          <w:rStyle w:val="WW8Num4z0"/>
          <w:rFonts w:ascii="Verdana" w:hAnsi="Verdana"/>
          <w:color w:val="4682B4"/>
          <w:sz w:val="18"/>
          <w:szCs w:val="18"/>
        </w:rPr>
        <w:t>Контрафактные</w:t>
      </w:r>
      <w:r>
        <w:rPr>
          <w:rStyle w:val="WW8Num3z0"/>
          <w:rFonts w:ascii="Verdana" w:hAnsi="Verdana"/>
          <w:color w:val="000000"/>
          <w:sz w:val="18"/>
          <w:szCs w:val="18"/>
        </w:rPr>
        <w:t> </w:t>
      </w:r>
      <w:r>
        <w:rPr>
          <w:rFonts w:ascii="Verdana" w:hAnsi="Verdana"/>
          <w:color w:val="000000"/>
          <w:sz w:val="18"/>
          <w:szCs w:val="18"/>
        </w:rPr>
        <w:t>продукты могут включать препараты, содержащие ингредиенты, соответствующие этикетке, не соответствующие этикетке, не содержащие активных ингредиентов, с недостаточным содержанием активных ингредиентов или в фальсифицированной упаковке. Для квалификации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не существенно - зарубежный это препарат или отечественного производства, имеет ли он в своем составе</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ингредиенты или речь идет только о поддельной упаковке.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Основными причинами</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 xml:space="preserve">незаконного оборота фармпродук-ции являются: корпоративная солидарность субъектов фармацевтического рынка, особенно если соответствующие лица не являются конкурентами; низкая активность населения в выявлении такого рода фактов; откровенно слабый контроль со стороны органов власти над деятельностью фармпредприятий; </w:t>
      </w:r>
      <w:r>
        <w:rPr>
          <w:rFonts w:ascii="Verdana" w:hAnsi="Verdana"/>
          <w:color w:val="000000"/>
          <w:sz w:val="18"/>
          <w:szCs w:val="18"/>
        </w:rPr>
        <w:lastRenderedPageBreak/>
        <w:t>неверие граждан в» способность органов власти обеспечить. конфиденциальность сооб!цаемой«ими информации.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Минимизация: финансовых затрат на производство фальсификата, предназначенного; для отечественного фармацевтического рынка, обуславливает дислокацию такого производства'; на самой территории: России. Иод-дельная: лекарственная; продукция зачастую производится;на легальных фармацевтических. заводах. Одновременно в стране действуют и' полностью; нелегальные производства, функционирующие под прикрытием организаций со специальным контрольно-пропускным режимом. Использование указанных средств' прикрытия позволяет достаточно длительное время;</w:t>
      </w:r>
      <w:r>
        <w:rPr>
          <w:rStyle w:val="WW8Num3z0"/>
          <w:rFonts w:ascii="Verdana" w:hAnsi="Verdana"/>
          <w:color w:val="000000"/>
          <w:sz w:val="18"/>
          <w:szCs w:val="18"/>
        </w:rPr>
        <w:t> </w:t>
      </w:r>
      <w:r>
        <w:rPr>
          <w:rStyle w:val="WW8Num4z0"/>
          <w:rFonts w:ascii="Verdana" w:hAnsi="Verdana"/>
          <w:color w:val="4682B4"/>
          <w:sz w:val="18"/>
          <w:szCs w:val="18"/>
        </w:rPr>
        <w:t>подделывать</w:t>
      </w:r>
      <w:r>
        <w:rPr>
          <w:rStyle w:val="WW8Num3z0"/>
          <w:rFonts w:ascii="Verdana" w:hAnsi="Verdana"/>
          <w:color w:val="000000"/>
          <w:sz w:val="18"/>
          <w:szCs w:val="18"/>
        </w:rPr>
        <w:t> </w:t>
      </w:r>
      <w:r>
        <w:rPr>
          <w:rFonts w:ascii="Verdana" w:hAnsi="Verdana"/>
          <w:color w:val="000000"/>
          <w:sz w:val="18"/>
          <w:szCs w:val="18"/>
        </w:rPr>
        <w:t>любые виды фармпродукции, а затем беспрепятственно их вливать в легальные каналы оптовой и розничной торговли.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Деяния, характерные для незаконного оборота лекарственных: средств и фармацевтических препаратов,, следует разделить на.шесть групп в соответствии с видовыми объектами ряда глав УК РФ (19, 21, 22, 25, 30, 32). При всех особенностях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институализирующих рассматриваемый феномен, совпадение усматривается в предмете</w:t>
      </w:r>
      <w:r>
        <w:rPr>
          <w:rStyle w:val="WW8Num4z0"/>
          <w:rFonts w:ascii="Verdana" w:hAnsi="Verdana"/>
          <w:color w:val="4682B4"/>
          <w:sz w:val="18"/>
          <w:szCs w:val="18"/>
        </w:rPr>
        <w:t>преступления</w:t>
      </w:r>
      <w:r>
        <w:rPr>
          <w:rFonts w:ascii="Verdana" w:hAnsi="Verdana"/>
          <w:color w:val="000000"/>
          <w:sz w:val="18"/>
          <w:szCs w:val="18"/>
        </w:rPr>
        <w:t>— «</w:t>
      </w:r>
      <w:r>
        <w:rPr>
          <w:rStyle w:val="WW8Num4z0"/>
          <w:rFonts w:ascii="Verdana" w:hAnsi="Verdana"/>
          <w:color w:val="4682B4"/>
          <w:sz w:val="18"/>
          <w:szCs w:val="18"/>
        </w:rPr>
        <w:t>фармацевтическая продукция</w:t>
      </w:r>
      <w:r>
        <w:rPr>
          <w:rFonts w:ascii="Verdana" w:hAnsi="Verdana"/>
          <w:color w:val="000000"/>
          <w:sz w:val="18"/>
          <w:szCs w:val="18"/>
        </w:rPr>
        <w:t>», ее отдельных химингредиентах, оборудовании длягее производства, документации, а также наличных денежных средствах. В данном случае именно эти предметы, материального мира являются уголовно-правовыми индикаторами рассматриваемых видов- преступлений. Предмет преступления в анализируемых нормах фигурирует как обязательный элемент состава, либо как факультативный.</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Как: показывает контент-анализ публикаций</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отдельными должностными лицами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ветвей власти предлагается внесение ряда, поправок в законодательство, при которых к ответственности могли бы привлекаться сотрудники аптечных учреждений, без установления причин реализации ими фальсифицированной продукции. Вместе с тем, при всей важности жесткого и оперативного реагирования на любые факты обнаружения; фальсификата, предлагаемый подход неприемлем, ч</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так как, .во-первых, он означает скатывание к принципу объективного</w:t>
      </w:r>
      <w:r>
        <w:rPr>
          <w:rStyle w:val="WW8Num3z0"/>
          <w:rFonts w:ascii="Verdana" w:hAnsi="Verdana"/>
          <w:color w:val="000000"/>
          <w:sz w:val="18"/>
          <w:szCs w:val="18"/>
        </w:rPr>
        <w:t> </w:t>
      </w:r>
      <w:r>
        <w:rPr>
          <w:rStyle w:val="WW8Num4z0"/>
          <w:rFonts w:ascii="Verdana" w:hAnsi="Verdana"/>
          <w:color w:val="4682B4"/>
          <w:sz w:val="18"/>
          <w:szCs w:val="18"/>
        </w:rPr>
        <w:t>вменения</w:t>
      </w:r>
      <w:r>
        <w:rPr>
          <w:rFonts w:ascii="Verdana" w:hAnsi="Verdana"/>
          <w:color w:val="000000"/>
          <w:sz w:val="18"/>
          <w:szCs w:val="18"/>
        </w:rPr>
        <w:t>, а, во-вторых, предполагает отказ от глубинного анализа?, сложившейся ситуации: По сути, инициаторами упомянутого подхода предлагается сконцентрировать все усилия на устранение не причин феномена, а лишь отдель-' ных его'проявлений; (реагирование на следствие):. Щ, наконец; вне: поля; зрег ния остаются все основные участники незаконного оборота фармпродукции, включая высокопоставленных чиновников.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Критерии: определения; ущерба,, включая, «</w:t>
      </w:r>
      <w:r>
        <w:rPr>
          <w:rStyle w:val="WW8Num4z0"/>
          <w:rFonts w:ascii="Verdana" w:hAnsi="Verdana"/>
          <w:color w:val="4682B4"/>
          <w:sz w:val="18"/>
          <w:szCs w:val="18"/>
        </w:rPr>
        <w:t>крупный</w:t>
      </w:r>
      <w:r>
        <w:rPr>
          <w:rFonts w:ascii="Verdana" w:hAnsi="Verdana"/>
          <w:color w:val="000000"/>
          <w:sz w:val="18"/>
          <w:szCs w:val="18"/>
        </w:rPr>
        <w:t>», от незаконного оборота фармацевтической продукции действующим уголовным законодательством не предусмотрены. В то же время используемую</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редакцию «</w:t>
      </w:r>
      <w:r>
        <w:rPr>
          <w:rStyle w:val="WW8Num4z0"/>
          <w:rFonts w:ascii="Verdana" w:hAnsi="Verdana"/>
          <w:color w:val="4682B4"/>
          <w:sz w:val="18"/>
          <w:szCs w:val="18"/>
        </w:rPr>
        <w:t>крупный ущерб</w:t>
      </w:r>
      <w:r>
        <w:rPr>
          <w:rFonts w:ascii="Verdana" w:hAnsi="Verdana"/>
          <w:color w:val="000000"/>
          <w:sz w:val="18"/>
          <w:szCs w:val="18"/>
        </w:rPr>
        <w:t>» следует считать не вполне удачной; Дело в том, что оценивать в качестве «</w:t>
      </w:r>
      <w:r>
        <w:rPr>
          <w:rStyle w:val="WW8Num4z0"/>
          <w:rFonts w:ascii="Verdana" w:hAnsi="Verdana"/>
          <w:color w:val="4682B4"/>
          <w:sz w:val="18"/>
          <w:szCs w:val="18"/>
        </w:rPr>
        <w:t>крупного</w:t>
      </w:r>
      <w:r>
        <w:rPr>
          <w:rFonts w:ascii="Verdana" w:hAnsi="Verdana"/>
          <w:color w:val="000000"/>
          <w:sz w:val="18"/>
          <w:szCs w:val="18"/>
        </w:rPr>
        <w:t>» ущерб, .</w:t>
      </w:r>
      <w:r>
        <w:rPr>
          <w:rStyle w:val="WW8Num4z0"/>
          <w:rFonts w:ascii="Verdana" w:hAnsi="Verdana"/>
          <w:color w:val="4682B4"/>
          <w:sz w:val="18"/>
          <w:szCs w:val="18"/>
        </w:rPr>
        <w:t>причиненный</w:t>
      </w:r>
      <w:r>
        <w:rPr>
          <w:rFonts w:ascii="Verdana" w:hAnsi="Verdana"/>
          <w:color w:val="000000"/>
          <w:sz w:val="18"/>
          <w:szCs w:val="18"/>
        </w:rPr>
        <w:t>государству,,с его несоизмеримо большими; финансово-материальными ресурсами;: не совсем корректно.* Наверное было бьь логичнее, перейти от оценочного по пяти г: «</w:t>
      </w:r>
      <w:r>
        <w:rPr>
          <w:rStyle w:val="WW8Num4z0"/>
          <w:rFonts w:ascii="Verdana" w:hAnsi="Verdana"/>
          <w:color w:val="4682B4"/>
          <w:sz w:val="18"/>
          <w:szCs w:val="18"/>
        </w:rPr>
        <w:t>крупный ущерб</w:t>
      </w:r>
      <w:r>
        <w:rPr>
          <w:rFonts w:ascii="Verdana" w:hAnsi="Verdana"/>
          <w:color w:val="000000"/>
          <w:sz w:val="18"/>
          <w:szCs w:val="18"/>
        </w:rPr>
        <w:t>» к законодательно формализованному понятию- «</w:t>
      </w:r>
      <w:r>
        <w:rPr>
          <w:rStyle w:val="WW8Num4z0"/>
          <w:rFonts w:ascii="Verdana" w:hAnsi="Verdana"/>
          <w:color w:val="4682B4"/>
          <w:sz w:val="18"/>
          <w:szCs w:val="18"/>
        </w:rPr>
        <w:t>ущерб В: крупном размере</w:t>
      </w:r>
      <w:r>
        <w:rPr>
          <w:rFonts w:ascii="Verdana" w:hAnsi="Verdana"/>
          <w:color w:val="000000"/>
          <w:sz w:val="18"/>
          <w:szCs w:val="18"/>
        </w:rPr>
        <w:t>».</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171 УК РФ необходимо сконструировать по принципу формального состава. Тогда отмеченное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будет считаться оконченным; независимо от факта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Правда^ в таком случае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нормы- необходимо предусмотреть, признаки, способные играть рольиндикаторов правовой природы; отграничивающих преступления от менее опасных административных</w:t>
      </w:r>
      <w:r>
        <w:rPr>
          <w:rStyle w:val="WW8Num3z0"/>
          <w:rFonts w:ascii="Verdana" w:hAnsi="Verdana"/>
          <w:color w:val="000000"/>
          <w:sz w:val="18"/>
          <w:szCs w:val="18"/>
        </w:rPr>
        <w:t> </w:t>
      </w:r>
      <w:r>
        <w:rPr>
          <w:rStyle w:val="WW8Num4z0"/>
          <w:rFonts w:ascii="Verdana" w:hAnsi="Verdana"/>
          <w:color w:val="4682B4"/>
          <w:sz w:val="18"/>
          <w:szCs w:val="18"/>
        </w:rPr>
        <w:t>деликтов</w:t>
      </w:r>
      <w:r>
        <w:rPr>
          <w:rFonts w:ascii="Verdana" w:hAnsi="Verdana"/>
          <w:color w:val="000000"/>
          <w:sz w:val="18"/>
          <w:szCs w:val="18"/>
        </w:rPr>
        <w:t>.</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Преступление,'ответственность за которое автором предлагается вв® сти в реестр уже действующих норм (проект ст. 2341 УК РФ);: должно иметь конструкцию альтернативного' формально-материального состава. Часть первая дефиниции предлагается с формальной конструкцией состава.Тогда' базовый состав отмеченного преступления будет считаться- оконченным независимо от факта: причинения ущерба. В эту же норму</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предлагается инкорпорировать институт административной</w:t>
      </w:r>
      <w:r>
        <w:rPr>
          <w:rStyle w:val="WW8Num3z0"/>
          <w:rFonts w:ascii="Verdana" w:hAnsi="Verdana"/>
          <w:color w:val="000000"/>
          <w:sz w:val="18"/>
          <w:szCs w:val="18"/>
        </w:rPr>
        <w:t> </w:t>
      </w:r>
      <w:r>
        <w:rPr>
          <w:rStyle w:val="WW8Num4z0"/>
          <w:rFonts w:ascii="Verdana" w:hAnsi="Verdana"/>
          <w:color w:val="4682B4"/>
          <w:sz w:val="18"/>
          <w:szCs w:val="18"/>
        </w:rPr>
        <w:t>преюдиции</w:t>
      </w:r>
      <w:r>
        <w:rPr>
          <w:rFonts w:ascii="Verdana" w:hAnsi="Verdana"/>
          <w:color w:val="000000"/>
          <w:sz w:val="18"/>
          <w:szCs w:val="18"/>
        </w:rPr>
        <w:t>, включив признак неоднократности. Часть вторую конструируемой статьи следует отнести к категории</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преступных посягательств. В таком случае «</w:t>
      </w:r>
      <w:r>
        <w:rPr>
          <w:rStyle w:val="WW8Num4z0"/>
          <w:rFonts w:ascii="Verdana" w:hAnsi="Verdana"/>
          <w:color w:val="4682B4"/>
          <w:sz w:val="18"/>
          <w:szCs w:val="18"/>
        </w:rPr>
        <w:t>крупный ущерб</w:t>
      </w:r>
      <w:r>
        <w:rPr>
          <w:rFonts w:ascii="Verdana" w:hAnsi="Verdana"/>
          <w:color w:val="000000"/>
          <w:sz w:val="18"/>
          <w:szCs w:val="18"/>
        </w:rPr>
        <w:t>» как формально-материальный признак повлечет уголовную ответственность, в том числе и за приготовление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 целью наделить предлагаемую дефиницию потенциальным</w:t>
      </w:r>
      <w:r>
        <w:rPr>
          <w:rStyle w:val="WW8Num3z0"/>
          <w:rFonts w:ascii="Verdana" w:hAnsi="Verdana"/>
          <w:color w:val="000000"/>
          <w:sz w:val="18"/>
          <w:szCs w:val="18"/>
        </w:rPr>
        <w:t> </w:t>
      </w:r>
      <w:r>
        <w:rPr>
          <w:rStyle w:val="WW8Num4z0"/>
          <w:rFonts w:ascii="Verdana" w:hAnsi="Verdana"/>
          <w:color w:val="4682B4"/>
          <w:sz w:val="18"/>
          <w:szCs w:val="18"/>
        </w:rPr>
        <w:t>предупредительным</w:t>
      </w:r>
      <w:r>
        <w:rPr>
          <w:rStyle w:val="WW8Num3z0"/>
          <w:rFonts w:ascii="Verdana" w:hAnsi="Verdana"/>
          <w:color w:val="000000"/>
          <w:sz w:val="18"/>
          <w:szCs w:val="18"/>
        </w:rPr>
        <w:t> </w:t>
      </w:r>
      <w:r>
        <w:rPr>
          <w:rFonts w:ascii="Verdana" w:hAnsi="Verdana"/>
          <w:color w:val="000000"/>
          <w:sz w:val="18"/>
          <w:szCs w:val="18"/>
        </w:rPr>
        <w:t>эффектом, в примечании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автором инкорпорирована поощрительная (компромиссная) норма - в виде отказа</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от уголовного преследования за добровольный отказ от совершения преступления. В третью и четвертую части статьи необходимо включить квалифицированные и особо квалифицированные признаки деяния. Ниже предлагается соответствующий проект статьи 2341 УК РФ.</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Проект</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2341. Производство, хранение, перевозка и (или) сбыт фальсифицированной либо сбыт просроченной фармацевтической продукции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Производство хранение, перевозка и (или) сбыт фальсифицированной, а-равно сбыт просроченной фармацевтической продукции,</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неоднократно -наказывается.</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Производство, хранение, перевозка либо сбыт фальсифицированной продукции в крупном размере,наказывается.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частью второй настоящей статьи, если оно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под прикрытием организационно-правовых форм юридического лица, организованной группой, в особо крупном размере либо повлекло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здоровью человека,-наказывается.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Те же деяния, совершенные</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либо повлекшие смерть человека,-наказывается.</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Примечание.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Крупным доходом или ущербом по данному</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следует считать 25 тыс. рублей. Особо крупным размером дохода или ущерба следует считать 250 тыс. рублей.</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Лица,</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деяние, предусмотренное частью первой и второй настоящей статьи, освобождаются от уголовной ответственности, если они добровольно и заблаговременно сообщат органу, имеющему право возбудить уголовное дело, о приготовлении соответствующего преступления.</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обеспечиваются его комплексным характером и репрезентативным эмпирическим материалом.</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проведен всесторонний анализ статистических сведений, материалов'отчетности органов внутренних дел, публикаций в периодической печати и специальной научной литературе по изучаемой проблеме, использованы данные ряда'криминологических и социологических исследований, затрагивающих отдельные проблемы настоящего исследования.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специально разработанным и апробированным анкетам было опрошено более 150 специалистов из числа работников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таможенных органов и суда, профессионально занятых в сфере противодействия различного рода проявлениям незаконного оборота фармацевтической продукции.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отмеченного, для формирования репрезентативной выборки, способной воспроизвести статистически структуру генеральной совокупности, использовался так называемый метод случайного выбора. В частности, была сделана выборка тех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которые имели непосредственное отношение к фальсификации лекарственных препаратов. Всего таким, образом было обследовано 140 уголовных дел, хранящихся в архивах районных судов гор. Москвы.</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Репрезентативность выборки подтвёрждается сопоставимостью результатов между собой, с данными уголовной и судебной статистики, а также с результатами независимых исследований.</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Диссертация представляет собой концептуальное исследование теоретических и прикладных проблем борьбы с незаконным оборотом лекарственных средств и фармацевтических препаратов. В рамках настоящего исследования проведен комплексный анализ факторов, воздействующих на данныГ* сегмент экономической преступности, даны уголовно-правовая характеристика и разработка системы специальных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соответствующих преступлений. В работе осуществлен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 xml:space="preserve">актов развитых стран и специальных мер международного сотрудничества в сфере противодействия преступлениям, объединяемым термином «незаконный оборот фармацевтической; продукции». Полученные результаты могут быть использованы:; при; проведении дальнейших исследований проблем обеспечения-безопасности населения при </w:t>
      </w:r>
      <w:r>
        <w:rPr>
          <w:rFonts w:ascii="Verdana" w:hAnsi="Verdana"/>
          <w:color w:val="000000"/>
          <w:sz w:val="18"/>
          <w:szCs w:val="18"/>
        </w:rPr>
        <w:lastRenderedPageBreak/>
        <w:t>возникновении различного- рода угроз, представляющих рассматриваемый в работе феномен;: в совершенствовании законодательства, в первую очередь уголовного, а также ведомственного^ и иной нормативно-правовой; базы; в; подготовке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высших судебных органов; в разработке федеральных и1 региональных программ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а также против здоровья населения и общественной нравственности;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деятельности правоохранительных органов^ осуществляющих функции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выявлению, расследованию и раскрытию фактов незаконного оборота фармацевтической продукции; в учебном; процессе в системе юридического образования.</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их внедрение. Основные положения, выводы, рекомендации диссертационного исследования нашли- отражение в трех опубликованных автором научных работах, докладывались на научно-практических конференциях, проведенных в 2008-2009 гг. на базе высших образовательных учреждений г. Москвы.</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использованы в учебно-методических пособиях по курсам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спецкурсу «</w:t>
      </w:r>
      <w:r>
        <w:rPr>
          <w:rStyle w:val="WW8Num4z0"/>
          <w:rFonts w:ascii="Verdana" w:hAnsi="Verdana"/>
          <w:color w:val="4682B4"/>
          <w:sz w:val="18"/>
          <w:szCs w:val="18"/>
        </w:rPr>
        <w:t>Особенности квалификации экономических преступлений</w:t>
      </w:r>
      <w:r>
        <w:rPr>
          <w:rFonts w:ascii="Verdana" w:hAnsi="Verdana"/>
          <w:color w:val="000000"/>
          <w:sz w:val="18"/>
          <w:szCs w:val="18"/>
        </w:rPr>
        <w:t>».</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используются в практической деятельности Прокуратуры и</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гор. Москвы при решении проблем, связанных с квалификацией преступлений, совершаемых на объектах фармацевтического рынка.</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определена задачами и логикой исследования. Диссертация состоит из введения, двух глав, включающих в себя семь, параграфов, заключения, списка использованной литературы и приложений.</w:t>
      </w:r>
    </w:p>
    <w:p w:rsidR="004D6EC8" w:rsidRDefault="004D6EC8" w:rsidP="004D6EC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Фисюн, Владимир Васильевич</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проделанной работы, представляется возможным отметить, что настоящее исследование было направленно на анализ и изучение такого социально-экономического и правового феномена как</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лекарственных средств и фармацевтических препаратов. Для всестороннего исследования данного феномена всестороннему анализу были под$ вергнуты сложившиеся в теории и на практике точки зрения по наиболее проблемным вопросам данной сферы отношений с целью формирования строго-определенной позиции о конструировании модели организационно-правового реагирования обществом и государством на указанного рода</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Современные тенденции данного феномена - его рост, расширение спектра различного рода угроз, увеличение доли</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и др. - не могут не тревожить общество, государство,</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Многие исследователи отмечают значительный рост проявлений данного сегмента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по сравнению с иными видами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экономического характера.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разновидность преступности не возникла и не существует отдельно от социально-экономических условий, сложившихся в обществе и государстве, от закономерностей их развития. Рассматриваемый феномен обусловлен рядом факторов, которые, взаимодействуя между собой, создают предпосылки для дальнейшего продуцирования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лекарственных средств и фармацевтических препаратов.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Несовершенство правовой базы об ответственности за указанные преV</w:t>
      </w:r>
      <w:r>
        <w:rPr>
          <w:rStyle w:val="WW8Num3z0"/>
          <w:rFonts w:ascii="Verdana" w:hAnsi="Verdana"/>
          <w:color w:val="000000"/>
          <w:sz w:val="18"/>
          <w:szCs w:val="18"/>
        </w:rPr>
        <w:t> </w:t>
      </w:r>
      <w:r>
        <w:rPr>
          <w:rStyle w:val="WW8Num4z0"/>
          <w:rFonts w:ascii="Verdana" w:hAnsi="Verdana"/>
          <w:color w:val="4682B4"/>
          <w:sz w:val="18"/>
          <w:szCs w:val="18"/>
        </w:rPr>
        <w:t>ступления</w:t>
      </w:r>
      <w:r>
        <w:rPr>
          <w:rStyle w:val="WW8Num3z0"/>
          <w:rFonts w:ascii="Verdana" w:hAnsi="Verdana"/>
          <w:color w:val="000000"/>
          <w:sz w:val="18"/>
          <w:szCs w:val="18"/>
        </w:rPr>
        <w:t> </w:t>
      </w:r>
      <w:r>
        <w:rPr>
          <w:rFonts w:ascii="Verdana" w:hAnsi="Verdana"/>
          <w:color w:val="000000"/>
          <w:sz w:val="18"/>
          <w:szCs w:val="18"/>
        </w:rPr>
        <w:t>и противоречивость во мнениях о путях и методах реагирования обществом и государством во многом обусловлено отсутствием соответствующей научно-обоснованной концепции.</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высказать ряд предложений по совершенствованию уголовно-правовых и организационных мер, направленных на повышение эффективности борьбы с указанными видами преступлений.</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противостоять проявлениям феномена можно только при условии включения в этот процесс всех заинтересованных сторон - государства, гражданского общества и частного сектора.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должны носить упреждающий характер и. стать неотъемлемой частью проектов предлагаемых реформ,</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и т.д.</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сделать ряд следующих выводов: ъ</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Проблема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лекарственных средств и фармацевтических препаратов имеет достаточно давнюю историю. Соответственно использование исторического метода исследования позволяет досконально изучить опыт предшествующих поколений в части отражения угроз, возникающих на ниве производства, хранения, транспортировки и реализации фармпродукции.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Резкое увеличение к концу XVII века сети фармацевтических учреждений в России повлекло не только учреждение в 1699 году специального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органа (Аптекарский приказ), но и</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деятельности фармацевтических учреждений.</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Окрепшая в XVII веке в стране центральная власть вступила в единоборство со знахарством, вылившееся в инициирование «</w:t>
      </w:r>
      <w:r>
        <w:rPr>
          <w:rStyle w:val="WW8Num4z0"/>
          <w:rFonts w:ascii="Verdana" w:hAnsi="Verdana"/>
          <w:color w:val="4682B4"/>
          <w:sz w:val="18"/>
          <w:szCs w:val="18"/>
        </w:rPr>
        <w:t>ведовских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обвинительных</w:t>
      </w:r>
      <w:r>
        <w:rPr>
          <w:rStyle w:val="WW8Num3z0"/>
          <w:rFonts w:ascii="Verdana" w:hAnsi="Verdana"/>
          <w:color w:val="000000"/>
          <w:sz w:val="18"/>
          <w:szCs w:val="18"/>
        </w:rPr>
        <w:t> </w:t>
      </w:r>
      <w:r>
        <w:rPr>
          <w:rFonts w:ascii="Verdana" w:hAnsi="Verdana"/>
          <w:color w:val="000000"/>
          <w:sz w:val="18"/>
          <w:szCs w:val="18"/>
        </w:rPr>
        <w:t>процессов.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борьбе с</w:t>
      </w:r>
      <w:r>
        <w:rPr>
          <w:rStyle w:val="WW8Num3z0"/>
          <w:rFonts w:ascii="Verdana" w:hAnsi="Verdana"/>
          <w:color w:val="000000"/>
          <w:sz w:val="18"/>
          <w:szCs w:val="18"/>
        </w:rPr>
        <w:t> </w:t>
      </w:r>
      <w:r>
        <w:rPr>
          <w:rStyle w:val="WW8Num4z0"/>
          <w:rFonts w:ascii="Verdana" w:hAnsi="Verdana"/>
          <w:color w:val="4682B4"/>
          <w:sz w:val="18"/>
          <w:szCs w:val="18"/>
        </w:rPr>
        <w:t>фальсификацией</w:t>
      </w:r>
      <w:r>
        <w:rPr>
          <w:rStyle w:val="WW8Num3z0"/>
          <w:rFonts w:ascii="Verdana" w:hAnsi="Verdana"/>
          <w:color w:val="000000"/>
          <w:sz w:val="18"/>
          <w:szCs w:val="18"/>
        </w:rPr>
        <w:t> </w:t>
      </w:r>
      <w:r>
        <w:rPr>
          <w:rFonts w:ascii="Verdana" w:hAnsi="Verdana"/>
          <w:color w:val="000000"/>
          <w:sz w:val="18"/>
          <w:szCs w:val="18"/>
        </w:rPr>
        <w:t>широко использовались возможности правительственных печатных изданий. Например, газета «</w:t>
      </w:r>
      <w:r>
        <w:rPr>
          <w:rStyle w:val="WW8Num4z0"/>
          <w:rFonts w:ascii="Verdana" w:hAnsi="Verdana"/>
          <w:color w:val="4682B4"/>
          <w:sz w:val="18"/>
          <w:szCs w:val="18"/>
        </w:rPr>
        <w:t>Правительственный вестник</w:t>
      </w:r>
      <w:r>
        <w:rPr>
          <w:rFonts w:ascii="Verdana" w:hAnsi="Verdana"/>
          <w:color w:val="000000"/>
          <w:sz w:val="18"/>
          <w:szCs w:val="18"/>
        </w:rPr>
        <w:t>» публиковала сведения. Медицинского совета о выявленных нестандартных и токсичных лекарствах.</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Подпольные предприятия, ориентированные на массовую</w:t>
      </w:r>
      <w:r>
        <w:rPr>
          <w:rStyle w:val="WW8Num3z0"/>
          <w:rFonts w:ascii="Verdana" w:hAnsi="Verdana"/>
          <w:color w:val="000000"/>
          <w:sz w:val="18"/>
          <w:szCs w:val="18"/>
        </w:rPr>
        <w:t> </w:t>
      </w:r>
      <w:r>
        <w:rPr>
          <w:rStyle w:val="WW8Num4z0"/>
          <w:rFonts w:ascii="Verdana" w:hAnsi="Verdana"/>
          <w:color w:val="4682B4"/>
          <w:sz w:val="18"/>
          <w:szCs w:val="18"/>
        </w:rPr>
        <w:t>фальсификацию</w:t>
      </w:r>
      <w:r>
        <w:rPr>
          <w:rStyle w:val="WW8Num3z0"/>
          <w:rFonts w:ascii="Verdana" w:hAnsi="Verdana"/>
          <w:color w:val="000000"/>
          <w:sz w:val="18"/>
          <w:szCs w:val="18"/>
        </w:rPr>
        <w:t> </w:t>
      </w:r>
      <w:r>
        <w:rPr>
          <w:rFonts w:ascii="Verdana" w:hAnsi="Verdana"/>
          <w:color w:val="000000"/>
          <w:sz w:val="18"/>
          <w:szCs w:val="18"/>
        </w:rPr>
        <w:t>лекарственных средств, возникли в России в начале XX века. Борьба органов власти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лекарственных средств в этот период вышла на новый уровень.</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Современная</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ситуация в данной сфере, по сути, вобрала в себя все особенности нынешней социально-экономической ситуации в стране.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Продажа лекарств в настоящее время - один из самых выгодных видов бизнеса в мире: доходы крупнейших; фармацевтических кампаний в последний годы/превышают доходы от продажи нефти,</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и автомобилей.</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Данный феномен имеет весьма опасные последствия, так как потребитель, приобретая фальсифицированные лекарственные препараты, к сожалению^ несет далеко не только материальные потери; но и ставит под угрозу свое здоровье, а иногда и жизнь.</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России число</w:t>
      </w:r>
      <w:r>
        <w:rPr>
          <w:rStyle w:val="WW8Num3z0"/>
          <w:rFonts w:ascii="Verdana" w:hAnsi="Verdana"/>
          <w:color w:val="000000"/>
          <w:sz w:val="18"/>
          <w:szCs w:val="18"/>
        </w:rPr>
        <w:t> </w:t>
      </w:r>
      <w:r>
        <w:rPr>
          <w:rStyle w:val="WW8Num4z0"/>
          <w:rFonts w:ascii="Verdana" w:hAnsi="Verdana"/>
          <w:color w:val="4682B4"/>
          <w:sz w:val="18"/>
          <w:szCs w:val="18"/>
        </w:rPr>
        <w:t>подделок</w:t>
      </w:r>
      <w:r>
        <w:rPr>
          <w:rStyle w:val="WW8Num3z0"/>
          <w:rFonts w:ascii="Verdana" w:hAnsi="Verdana"/>
          <w:color w:val="000000"/>
          <w:sz w:val="18"/>
          <w:szCs w:val="18"/>
        </w:rPr>
        <w:t> </w:t>
      </w:r>
      <w:r>
        <w:rPr>
          <w:rFonts w:ascii="Verdana" w:hAnsi="Verdana"/>
          <w:color w:val="000000"/>
          <w:sz w:val="18"/>
          <w:szCs w:val="18"/>
        </w:rPr>
        <w:t>растет в геометрической прогрессии. ,</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Ю.Наличие фальсифицированных лекарственных средств на фармрынке определяется их долей, а так же количеством названии лекарственных средств, количеством серий и количеством фальсифицированных упаковок.</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числе способов</w:t>
      </w:r>
      <w:r>
        <w:rPr>
          <w:rStyle w:val="WW8Num3z0"/>
          <w:rFonts w:ascii="Verdana" w:hAnsi="Verdana"/>
          <w:color w:val="000000"/>
          <w:sz w:val="18"/>
          <w:szCs w:val="18"/>
        </w:rPr>
        <w:t> </w:t>
      </w:r>
      <w:r>
        <w:rPr>
          <w:rStyle w:val="WW8Num4z0"/>
          <w:rFonts w:ascii="Verdana" w:hAnsi="Verdana"/>
          <w:color w:val="4682B4"/>
          <w:sz w:val="18"/>
          <w:szCs w:val="18"/>
        </w:rPr>
        <w:t>подделки</w:t>
      </w:r>
      <w:r>
        <w:rPr>
          <w:rStyle w:val="WW8Num3z0"/>
          <w:rFonts w:ascii="Verdana" w:hAnsi="Verdana"/>
          <w:color w:val="000000"/>
          <w:sz w:val="18"/>
          <w:szCs w:val="18"/>
        </w:rPr>
        <w:t> </w:t>
      </w:r>
      <w:r>
        <w:rPr>
          <w:rFonts w:ascii="Verdana" w:hAnsi="Verdana"/>
          <w:color w:val="000000"/>
          <w:sz w:val="18"/>
          <w:szCs w:val="18"/>
        </w:rPr>
        <w:t>фармацевтических средств следующие: ¡¿) недовложение в лекарственные препараты активных ингредиентов либо их замена другими (на сегодня самый распространенный вид</w:t>
      </w:r>
      <w:r>
        <w:rPr>
          <w:rStyle w:val="WW8Num3z0"/>
          <w:rFonts w:ascii="Verdana" w:hAnsi="Verdana"/>
          <w:color w:val="000000"/>
          <w:sz w:val="18"/>
          <w:szCs w:val="18"/>
        </w:rPr>
        <w:t> </w:t>
      </w:r>
      <w:r>
        <w:rPr>
          <w:rStyle w:val="WW8Num4z0"/>
          <w:rFonts w:ascii="Verdana" w:hAnsi="Verdana"/>
          <w:color w:val="4682B4"/>
          <w:sz w:val="18"/>
          <w:szCs w:val="18"/>
        </w:rPr>
        <w:t>фальсификации</w:t>
      </w:r>
      <w:r>
        <w:rPr>
          <w:rFonts w:ascii="Verdana" w:hAnsi="Verdana"/>
          <w:color w:val="000000"/>
          <w:sz w:val="18"/>
          <w:szCs w:val="18"/>
        </w:rPr>
        <w:t>); б) изготовление и реализация лекарства путем незаконного использования товарного знака; в) приобретение за границей по низким ценам лекарственных средств с истекшим или истекающим срюком годности, их дальнейшая переупаковка и реализация через; розничную сеть под видом качественных препаратов.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Незаконный оборот лекарственных средств обуславливается классическим сочетанием: негативных экономических и социокультурных факторов, несовершенством организационно-правового регулирования, незащищенностью прав собственности, неблагоприятным, социальным фоном и, наконец; деформацией морально-этических установок субъектов соответствующих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Быстрая окупаемость вложений вовлекает в эту сферу предпринимательской* деятельности значительное число</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групп и сообществ, совершающих здесь многочисленные виды правонарушений.</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За последние пять лет число»выявленных фальсификатов-выросло в 15 раз, из всего оборота лекарственных средств они составляют от 4,7 до 14%.</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Наряду с фактами</w:t>
      </w:r>
      <w:r>
        <w:rPr>
          <w:rStyle w:val="WW8Num3z0"/>
          <w:rFonts w:ascii="Verdana" w:hAnsi="Verdana"/>
          <w:color w:val="000000"/>
          <w:sz w:val="18"/>
          <w:szCs w:val="18"/>
        </w:rPr>
        <w:t> </w:t>
      </w:r>
      <w:r>
        <w:rPr>
          <w:rStyle w:val="WW8Num4z0"/>
          <w:rFonts w:ascii="Verdana" w:hAnsi="Verdana"/>
          <w:color w:val="4682B4"/>
          <w:sz w:val="18"/>
          <w:szCs w:val="18"/>
        </w:rPr>
        <w:t>фальсификаций</w:t>
      </w:r>
      <w:r>
        <w:rPr>
          <w:rStyle w:val="WW8Num3z0"/>
          <w:rFonts w:ascii="Verdana" w:hAnsi="Verdana"/>
          <w:color w:val="000000"/>
          <w:sz w:val="18"/>
          <w:szCs w:val="18"/>
        </w:rPr>
        <w:t> </w:t>
      </w:r>
      <w:r>
        <w:rPr>
          <w:rFonts w:ascii="Verdana" w:hAnsi="Verdana"/>
          <w:color w:val="000000"/>
          <w:sz w:val="18"/>
          <w:szCs w:val="18"/>
        </w:rPr>
        <w:t>лекарственных средств, реализуемых населению, в этой сфере наблюдается рост налоговых преступлений, случаев</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(отмывания) преступных доходов, присвоений и</w:t>
      </w:r>
      <w:r>
        <w:rPr>
          <w:rStyle w:val="WW8Num3z0"/>
          <w:rFonts w:ascii="Verdana" w:hAnsi="Verdana"/>
          <w:color w:val="000000"/>
          <w:sz w:val="18"/>
          <w:szCs w:val="18"/>
        </w:rPr>
        <w:t> </w:t>
      </w:r>
      <w:r>
        <w:rPr>
          <w:rStyle w:val="WW8Num4z0"/>
          <w:rFonts w:ascii="Verdana" w:hAnsi="Verdana"/>
          <w:color w:val="4682B4"/>
          <w:sz w:val="18"/>
          <w:szCs w:val="18"/>
        </w:rPr>
        <w:t>растрат</w:t>
      </w:r>
      <w:r>
        <w:rPr>
          <w:rFonts w:ascii="Verdana" w:hAnsi="Verdana"/>
          <w:color w:val="000000"/>
          <w:sz w:val="18"/>
          <w:szCs w:val="18"/>
        </w:rPr>
        <w:t>, а также фактов взяточничества.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Как недостаток в деятельности подразделений</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борьбе с преступлениями в этой сфере следует отметить отсутствие практики систематического сбора и анализа информации, в том числе поступающей из. Росздравнадзора.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17.Фальсификации лекарственных средств и препаратов в России способствует целый ряд причин. Среди них: а) отсутствие достаточной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 xml:space="preserve">базы, в том числе неадекватность действующей законодательной базы, регламентирующей функционирование самого фармс* </w:t>
      </w:r>
      <w:r>
        <w:rPr>
          <w:rFonts w:ascii="Verdana" w:hAnsi="Verdana"/>
          <w:color w:val="000000"/>
          <w:sz w:val="18"/>
          <w:szCs w:val="18"/>
        </w:rPr>
        <w:lastRenderedPageBreak/>
        <w:t>цевтического рынка; б) присутствие на фармацевтическом рынке России большого числа посредников; в) отсутствие на территории многих субъектов Российской Федерации специальных, подведомственных Минздраву и социального развития, органов государственного контроля качества, эффективности и безопасности лекарственных средств; отказ с февраля 2002 г. от требования обязательного</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из-дательско-типографской деятельности; существенный разрыв между высокими ценами на лекарственные средства и низкой платежеспособностью населения.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группу фирм, сбывающих фальсифицированные лекарственные средства, входят: а) легально .действующие фирмы, официально зарегистрированные, имеющие лицензии на закупку, оптовую торговлю и хранение лекарственных средств. Такие фирмы под видом легальной деятельности осуществляют сбыт</w:t>
      </w:r>
      <w:r>
        <w:rPr>
          <w:rStyle w:val="WW8Num3z0"/>
          <w:rFonts w:ascii="Verdana" w:hAnsi="Verdana"/>
          <w:color w:val="000000"/>
          <w:sz w:val="18"/>
          <w:szCs w:val="18"/>
        </w:rPr>
        <w:t> </w:t>
      </w:r>
      <w:r>
        <w:rPr>
          <w:rStyle w:val="WW8Num4z0"/>
          <w:rFonts w:ascii="Verdana" w:hAnsi="Verdana"/>
          <w:color w:val="4682B4"/>
          <w:sz w:val="18"/>
          <w:szCs w:val="18"/>
        </w:rPr>
        <w:t>контрафактной</w:t>
      </w:r>
      <w:r>
        <w:rPr>
          <w:rStyle w:val="WW8Num3z0"/>
          <w:rFonts w:ascii="Verdana" w:hAnsi="Verdana"/>
          <w:color w:val="000000"/>
          <w:sz w:val="18"/>
          <w:szCs w:val="18"/>
        </w:rPr>
        <w:t> </w:t>
      </w:r>
      <w:r>
        <w:rPr>
          <w:rFonts w:ascii="Verdana" w:hAnsi="Verdana"/>
          <w:color w:val="000000"/>
          <w:sz w:val="18"/>
          <w:szCs w:val="18"/>
        </w:rPr>
        <w:t>продукции; б) легально действующие дистрибьюторские фирмы, созданные, как правило, при участии отечественных производителей, нелегально изготавливающих импортные лекарственные средства; в) фирмы «</w:t>
      </w:r>
      <w:r>
        <w:rPr>
          <w:rStyle w:val="WW8Num4z0"/>
          <w:rFonts w:ascii="Verdana" w:hAnsi="Verdana"/>
          <w:color w:val="4682B4"/>
          <w:sz w:val="18"/>
          <w:szCs w:val="18"/>
        </w:rPr>
        <w:t>однодневки</w:t>
      </w:r>
      <w:r>
        <w:rPr>
          <w:rFonts w:ascii="Verdana" w:hAnsi="Verdana"/>
          <w:color w:val="000000"/>
          <w:sz w:val="18"/>
          <w:szCs w:val="18"/>
        </w:rPr>
        <w:t>», созданные, как правило, руководителями второго вида фирм, реализующих фальсификаты. Обращение фальсифицированных лекарственных средств является результатом относительно высокой рентабельности фармацевтической продукции.</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поступления на рынок фальсифицированных лекарственных средств возможно только при одновременной ликвидации рентабельности фармацевтической продукции.</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20.Производство фальсифицированных лекарственных средств, как правило, осуществляется отечественными фармацевтическими предприятиями или предприятиями, смежными по профилю.</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21.Значительное количество фальсифицированных лекарственных препаратов поступает в Россию практически беспрепятственно. Основной причиной этого является то, что</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органы не имеют возможности делать квалифицированную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импортируемо^ фармпродукции, а все необходимые сопроводительные документы, в т.ч. сертификаты соответствия, при нынешней полиграфической базе, также легко подделываются.</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22.Аптечным учреждениям необходимо иметь список Росздравнадзора, содержащий наименования забракованных и фальсифицированных JIC. Этот список ведется с 1999 г. Данный список размещен в Интернете на сайте www.farmcontrol.ru и постоянно, по мере выявления таких лекарств, пополняется. Данная информация в форме писем Росздравнадзора по мере выявления таких лекарств размещается в Интернете на сайте http://www.regmed.ru/.</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23.Дополнительное маркирование фармацевтической продукции не является полноценной мерой для защиты лекарственных средств от их</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 фальсификации. Рассматриваемая сфера социальных отношений нуждается в особой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поскольку интересы субъектов данной сферы, нередко, вступают в противоречие с правами 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интересами граждан, общества и государства.</w:t>
      </w:r>
    </w:p>
    <w:p w:rsidR="004D6EC8" w:rsidRDefault="004D6EC8" w:rsidP="004D6EC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24. Фармацевтический рынок является одним из сегментов товарного рынка и в связи с этим в основе правовой охраны соответствующих отношений, лежит, в первую очередь, предмет и метод гражданского законодательства. Вместе с тем, при наиболее опасных случаях правонарушений общество и государство вынуждено прибегать к репрессивному по своей сути инструментарию уголовного законодательства.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4682B4"/>
          <w:sz w:val="18"/>
          <w:szCs w:val="18"/>
        </w:rPr>
        <w:t>Деяния</w:t>
      </w:r>
      <w:r>
        <w:rPr>
          <w:rFonts w:ascii="Verdana" w:hAnsi="Verdana"/>
          <w:color w:val="000000"/>
          <w:sz w:val="18"/>
          <w:szCs w:val="18"/>
        </w:rPr>
        <w:t>, связанные с незаконным изготовлением, хранением, перевозкой и реализацией лекарственных средств и фармацевтических препаратов, могут содержать признаки целого ряда преступлений. Их целесообразно разделить на шесть групп,</w:t>
      </w:r>
      <w:r>
        <w:rPr>
          <w:rStyle w:val="WW8Num3z0"/>
          <w:rFonts w:ascii="Verdana" w:hAnsi="Verdana"/>
          <w:color w:val="000000"/>
          <w:sz w:val="18"/>
          <w:szCs w:val="18"/>
        </w:rPr>
        <w:t> </w:t>
      </w:r>
      <w:r>
        <w:rPr>
          <w:rStyle w:val="WW8Num4z0"/>
          <w:rFonts w:ascii="Verdana" w:hAnsi="Verdana"/>
          <w:color w:val="4682B4"/>
          <w:sz w:val="18"/>
          <w:szCs w:val="18"/>
        </w:rPr>
        <w:t>корреспондирующих</w:t>
      </w:r>
      <w:r>
        <w:rPr>
          <w:rStyle w:val="WW8Num3z0"/>
          <w:rFonts w:ascii="Verdana" w:hAnsi="Verdana"/>
          <w:color w:val="000000"/>
          <w:sz w:val="18"/>
          <w:szCs w:val="18"/>
        </w:rPr>
        <w:t> </w:t>
      </w:r>
      <w:r>
        <w:rPr>
          <w:rFonts w:ascii="Verdana" w:hAnsi="Verdana"/>
          <w:color w:val="000000"/>
          <w:sz w:val="18"/>
          <w:szCs w:val="18"/>
        </w:rPr>
        <w:t>с 22, 23, 25, 30, 32 Главами УК РФ.</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26.При всем многообразии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институализирую-щих незаконный оборот лекарственных средств и фармацевтических препаратов совпадение усматривается в предмете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фармацевтическая продукция</w:t>
      </w:r>
      <w:r>
        <w:rPr>
          <w:rFonts w:ascii="Verdana" w:hAnsi="Verdana"/>
          <w:color w:val="000000"/>
          <w:sz w:val="18"/>
          <w:szCs w:val="18"/>
        </w:rPr>
        <w:t>», включая отдельные химингриенты либо оборудование для ее производства.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27.Уголовно-правовая оценка предмета имеет важное практическое значение и для</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его от средств и орудий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 xml:space="preserve">преступления, так как одна и та же </w:t>
      </w:r>
      <w:r>
        <w:rPr>
          <w:rFonts w:ascii="Verdana" w:hAnsi="Verdana"/>
          <w:color w:val="000000"/>
          <w:sz w:val="18"/>
          <w:szCs w:val="18"/>
        </w:rPr>
        <w:lastRenderedPageBreak/>
        <w:t>материальная вещь может быть, и предметом и орудием совершения преступления (документы, фармацевтическая продукция, транспортные средства, инструменты, инвентарь и т.п.).</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28.По своему социальному характеру все виды</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предмет преступления можно разделить на две группы: а) изменение социального содержания (отношения собственности, его «</w:t>
      </w:r>
      <w:r>
        <w:rPr>
          <w:rStyle w:val="WW8Num4z0"/>
          <w:rFonts w:ascii="Verdana" w:hAnsi="Verdana"/>
          <w:color w:val="4682B4"/>
          <w:sz w:val="18"/>
          <w:szCs w:val="18"/>
        </w:rPr>
        <w:t>правовой оболочки</w:t>
      </w:r>
      <w:r>
        <w:rPr>
          <w:rFonts w:ascii="Verdana" w:hAnsi="Verdana"/>
          <w:color w:val="000000"/>
          <w:sz w:val="18"/>
          <w:szCs w:val="18"/>
        </w:rPr>
        <w:t>»); б) изготовление определенного предмета (вещи) или изменение его физических свойств или вида.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29.Предложения отдельных чиновников о внесении поправок в законодательство, предусматривающих установление ответственности аптечных учреждений за реализацию фальсифицированных лекарственных средств вне зависимости от основания их приобретения вряд ли могут быть приемлемы. Дело в том, что усилия органов власти в таком случае будут направлены не на устранение причин феномена, а на преодоление отдельных его проявлений (реагирование на следствие). «</w:t>
      </w:r>
      <w:r>
        <w:rPr>
          <w:rStyle w:val="WW8Num4z0"/>
          <w:rFonts w:ascii="Verdana" w:hAnsi="Verdana"/>
          <w:color w:val="4682B4"/>
          <w:sz w:val="18"/>
          <w:szCs w:val="18"/>
        </w:rPr>
        <w:t>За кадром</w:t>
      </w:r>
      <w:r>
        <w:rPr>
          <w:rFonts w:ascii="Verdana" w:hAnsi="Verdana"/>
          <w:color w:val="000000"/>
          <w:sz w:val="18"/>
          <w:szCs w:val="18"/>
        </w:rPr>
        <w:t>» останутся все основные участники незаконного оборота лекарственных средств и фармацевтических препаратов, включая высокопоставленных чиновников.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30.Для совершенствования уголовно-правовых средств противодействия проявлениям феномена необходимо выбрать три направления. Первое -устранение конструктивных «</w:t>
      </w:r>
      <w:r>
        <w:rPr>
          <w:rStyle w:val="WW8Num4z0"/>
          <w:rFonts w:ascii="Verdana" w:hAnsi="Verdana"/>
          <w:color w:val="4682B4"/>
          <w:sz w:val="18"/>
          <w:szCs w:val="18"/>
        </w:rPr>
        <w:t>шероховатостей</w:t>
      </w:r>
      <w:r>
        <w:rPr>
          <w:rFonts w:ascii="Verdana" w:hAnsi="Verdana"/>
          <w:color w:val="000000"/>
          <w:sz w:val="18"/>
          <w:szCs w:val="18"/>
        </w:rPr>
        <w:t>» ныне действующих дефиниций; второе - оптимизация процесса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третье - разработка специальной уголовно-правовой новеллы, отражающей как уникальность правовой природы незаконного оборота фармацевтической продукции, так и содержащая адекватные меры воздействия.</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Существенным изменениям следует подвергнуть и ряд</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предусмотренных в дефинициях, в том или ином контексте призванных противодействовать незаконному обороту лекарственных средств и фармацевтических препаратов. В числе возможных поправок предусмотреть: а) включение в</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статей УК РФ 159 (ч. 3), 171 (ч. 2), 188 (ч. 3), 238 и 3271 в качестве</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лишение права занимать определенные должности или заниматься определенной деятельностью; б) увеличение размера</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до пятисот тысяч рублей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статей УК РФ 159 (ч. 2), 180 (ч. 1, ч. 2); в) увеличение размера штрафа до с&amp; мисот тысяч рублей в санкциях статейс.УК РФ 171. (ч. 1), 180 (ч. 3), 188 (ч. 10, 238 (ч. 1); 3271 (ч: 1);:г) увеличение размера штрафа* до; полутора* миллиона рублей в^санкцияххтатей;УК РФ:471Г(ч: 2); 238?(ч:.2)'.</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4682B4"/>
          <w:sz w:val="18"/>
          <w:szCs w:val="18"/>
        </w:rPr>
        <w:t>Преступление</w:t>
      </w:r>
      <w:r>
        <w:rPr>
          <w:rFonts w:ascii="Verdana" w:hAnsi="Verdana"/>
          <w:color w:val="000000"/>
          <w:sz w:val="18"/>
          <w:szCs w:val="18"/>
        </w:rPr>
        <w:t>, ответственность за которое автором предлагается ввести в реестр уже: действующих (проект ст: 234 УК РФ), должно быть сформулировано iia&lt; принципах альтернативного; формально-материального состава.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33.В целях соблюдения принципа экономии уголовных репрессий и устранения случаев</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Fonts w:ascii="Verdana" w:hAnsi="Verdana"/>
          <w:color w:val="000000"/>
          <w:sz w:val="18"/>
          <w:szCs w:val="18"/>
        </w:rPr>
        <w:t>; привлечения к уголовной; ответственности, следует. вернуться к институту</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преюди-ции. С этой целью ввести 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части первой предлагаемой дефиниции признак</w:t>
      </w:r>
      <w:r>
        <w:rPr>
          <w:rStyle w:val="WW8Num3z0"/>
          <w:rFonts w:ascii="Verdana" w:hAnsi="Verdana"/>
          <w:color w:val="000000"/>
          <w:sz w:val="18"/>
          <w:szCs w:val="18"/>
        </w:rPr>
        <w:t> </w:t>
      </w:r>
      <w:r>
        <w:rPr>
          <w:rStyle w:val="WW8Num4z0"/>
          <w:rFonts w:ascii="Verdana" w:hAnsi="Verdana"/>
          <w:color w:val="4682B4"/>
          <w:sz w:val="18"/>
          <w:szCs w:val="18"/>
        </w:rPr>
        <w:t>неоднократности</w:t>
      </w:r>
      <w:r>
        <w:rPr>
          <w:rFonts w:ascii="Verdana" w:hAnsi="Verdana"/>
          <w:color w:val="000000"/>
          <w:sz w:val="18"/>
          <w:szCs w:val="18"/>
        </w:rPr>
        <w:t>, совершения деяния; т.е: два и бо-леераза.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34.Все расширяющееся число адептов «взвешенного? подхода»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стало оказывать «влияние на демократические; механизмы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инициатив.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5. Система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посягающих на сферу оборота лекарственных средств и фармацевтических препаратов* должна включать всебя: общий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указаннойсферойдеятельности; контроль, а также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всех видов. фармацевтической; деятельности; выдача лицензий на уничтожение, (утилизацию) лекарственных средств, пришедшие; в негодность;; выявление,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и раскрыт тие соответствующих преступлений; выявление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Fonts w:ascii="Verdana" w:hAnsi="Verdana"/>
          <w:color w:val="000000"/>
          <w:sz w:val="18"/>
          <w:szCs w:val="18"/>
        </w:rPr>
        <w:t>* контрабанды фармацевтической продукции; информационно-аналитическая деятельность; правовую' защиту интересов</w:t>
      </w:r>
      <w:r>
        <w:rPr>
          <w:rStyle w:val="WW8Num3z0"/>
          <w:rFonts w:ascii="Verdana" w:hAnsi="Verdana"/>
          <w:color w:val="000000"/>
          <w:sz w:val="18"/>
          <w:szCs w:val="18"/>
        </w:rPr>
        <w:t> </w:t>
      </w:r>
      <w:r>
        <w:rPr>
          <w:rStyle w:val="WW8Num4z0"/>
          <w:rFonts w:ascii="Verdana" w:hAnsi="Verdana"/>
          <w:color w:val="4682B4"/>
          <w:sz w:val="18"/>
          <w:szCs w:val="18"/>
        </w:rPr>
        <w:t>добросовестных</w:t>
      </w:r>
      <w:r>
        <w:rPr>
          <w:rStyle w:val="WW8Num3z0"/>
          <w:rFonts w:ascii="Verdana" w:hAnsi="Verdana"/>
          <w:color w:val="000000"/>
          <w:sz w:val="18"/>
          <w:szCs w:val="18"/>
        </w:rPr>
        <w:t> </w:t>
      </w:r>
      <w:r>
        <w:rPr>
          <w:rFonts w:ascii="Verdana" w:hAnsi="Verdana"/>
          <w:color w:val="000000"/>
          <w:sz w:val="18"/>
          <w:szCs w:val="18"/>
        </w:rPr>
        <w:t>производителей, дистрибьюторов и продавцов лекарственных средств.</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36.В числе субъектов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органы прокуратуры; подразде</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Высокую общественную опасность рассматриваемых преступлений признает и сам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установив размер; особо крупного ущерба или дохода по тому же незаконному предпринимательству в.один миллион, рублей. Только вызывает недоумение,.по чему размер штрафа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 не превышает 500 тыс. рублей; . • ления департамента экономической безопасности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 xml:space="preserve">России; Федеральная таможенная служба; Ростехнадзор; Росздравнадзор; общественные объединения и ассоциации (Ассоциация фармацевтических </w:t>
      </w:r>
      <w:r>
        <w:rPr>
          <w:rFonts w:ascii="Verdana" w:hAnsi="Verdana"/>
          <w:color w:val="000000"/>
          <w:sz w:val="18"/>
          <w:szCs w:val="18"/>
        </w:rPr>
        <w:lastRenderedPageBreak/>
        <w:t>предприятий (</w:t>
      </w:r>
      <w:r>
        <w:rPr>
          <w:rStyle w:val="WW8Num4z0"/>
          <w:rFonts w:ascii="Verdana" w:hAnsi="Verdana"/>
          <w:color w:val="4682B4"/>
          <w:sz w:val="18"/>
          <w:szCs w:val="18"/>
        </w:rPr>
        <w:t>АФП</w:t>
      </w:r>
      <w:r>
        <w:rPr>
          <w:rFonts w:ascii="Verdana" w:hAnsi="Verdana"/>
          <w:color w:val="000000"/>
          <w:sz w:val="18"/>
          <w:szCs w:val="18"/>
        </w:rPr>
        <w:t>); Ассоциация российских фармпроизводителей (АРФП); Российская фармацевтическая лига (РФЛ); Ассоциация международных фармацевтических производителей (А1РМ) и другие некоммерческие объединения и ассоциации и др.</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37.Для организационно-методического обеспечения</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органов власти и общественных организаций на первое место выходит мониторинг - система постоянного наблюдения, оценки и прогноза социальных явлений</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и антикриминогенного характера.</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38.Основными источниками информации о</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институализирующих незаконный оборот фармацевтической продукции, являются: информация органов власти и управления, контролирующих органов, общественных организаций; публикации</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заявления граждан; оперативная информация ОВД.</w:t>
      </w:r>
    </w:p>
    <w:p w:rsidR="004D6EC8" w:rsidRDefault="004D6EC8" w:rsidP="004D6EC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совершаемых на объектах фармрын-ка, особая роль принадлежит средствам налогового контроля.</w:t>
      </w:r>
    </w:p>
    <w:p w:rsidR="004D6EC8" w:rsidRDefault="004D6EC8" w:rsidP="004D6EC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Фисюн, Владимир Васильевич, 2011 год</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Федерации.2. Гражданский кодекс РФ. "f3.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 Закон от 12.04.2010 N 61-ФЗ "Об обращении лекарственных средств"</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11.11.2002 N 817 "Об утверждении положения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деятельности по изготовлению защищенной от</w:t>
      </w:r>
      <w:r>
        <w:rPr>
          <w:rStyle w:val="WW8Num3z0"/>
          <w:rFonts w:ascii="Verdana" w:hAnsi="Verdana"/>
          <w:color w:val="000000"/>
          <w:sz w:val="18"/>
          <w:szCs w:val="18"/>
        </w:rPr>
        <w:t> </w:t>
      </w:r>
      <w:r>
        <w:rPr>
          <w:rStyle w:val="WW8Num4z0"/>
          <w:rFonts w:ascii="Verdana" w:hAnsi="Verdana"/>
          <w:color w:val="4682B4"/>
          <w:sz w:val="18"/>
          <w:szCs w:val="18"/>
        </w:rPr>
        <w:t>подделок</w:t>
      </w:r>
      <w:r>
        <w:rPr>
          <w:rStyle w:val="WW8Num3z0"/>
          <w:rFonts w:ascii="Verdana" w:hAnsi="Verdana"/>
          <w:color w:val="000000"/>
          <w:sz w:val="18"/>
          <w:szCs w:val="18"/>
        </w:rPr>
        <w:t> </w:t>
      </w:r>
      <w:r>
        <w:rPr>
          <w:rFonts w:ascii="Verdana" w:hAnsi="Verdana"/>
          <w:color w:val="000000"/>
          <w:sz w:val="18"/>
          <w:szCs w:val="18"/>
        </w:rPr>
        <w:t>полиграфической продукции, в том числе бланков ценных бумаг, а также торговли указанной продукцией"</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1993.№ 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1995.№ 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Бюллетень Верховного суда Российской Федерации. 1995.№ 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1967.№ 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1962. № 29.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Ведомости Верховного Совета СССР.1947.№ 19.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(Российской Федерации". М.,1995. 599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Свод законов Российской империи. Т. 15.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Свод законов Российской империи.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Fonts w:ascii="Verdana" w:hAnsi="Verdana"/>
          <w:color w:val="000000"/>
          <w:sz w:val="18"/>
          <w:szCs w:val="18"/>
        </w:rPr>
        <w:t>. Спб., 1909.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Собрание законодательства РФ. 1994.№ 10.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Уголовное уложение. Проект исправленный, по заключению Особого Присутствия. Спб., 1903.</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Уголовное уложение. Спб., 1903.</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Российской Федерации // Российская газета 1995. 1 февраля.</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Российской Федерации. Научно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Ярославль. 1994.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РСФСР. М., 1984.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Комментарий. М., 1941. 278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Научно-практический комментарий / Под ред.</w:t>
      </w:r>
      <w:r>
        <w:rPr>
          <w:rStyle w:val="WW8Num3z0"/>
          <w:rFonts w:ascii="Verdana" w:hAnsi="Verdana"/>
          <w:color w:val="000000"/>
          <w:sz w:val="18"/>
          <w:szCs w:val="18"/>
        </w:rPr>
        <w:t> </w:t>
      </w:r>
      <w:r>
        <w:rPr>
          <w:rStyle w:val="WW8Num4z0"/>
          <w:rFonts w:ascii="Verdana" w:hAnsi="Verdana"/>
          <w:color w:val="4682B4"/>
          <w:sz w:val="18"/>
          <w:szCs w:val="18"/>
        </w:rPr>
        <w:t>Гернета</w:t>
      </w:r>
      <w:r>
        <w:rPr>
          <w:rStyle w:val="WW8Num3z0"/>
          <w:rFonts w:ascii="Verdana" w:hAnsi="Verdana"/>
          <w:color w:val="000000"/>
          <w:sz w:val="18"/>
          <w:szCs w:val="18"/>
        </w:rPr>
        <w:t> </w:t>
      </w:r>
      <w:r>
        <w:rPr>
          <w:rFonts w:ascii="Verdana" w:hAnsi="Verdana"/>
          <w:color w:val="000000"/>
          <w:sz w:val="18"/>
          <w:szCs w:val="18"/>
        </w:rPr>
        <w:t>В.В., Трайнина А.Н. 1925.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Спб. 1845.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/Под ред. А.Н.</w:t>
      </w:r>
      <w:r>
        <w:rPr>
          <w:rStyle w:val="WW8Num3z0"/>
          <w:rFonts w:ascii="Verdana" w:hAnsi="Verdana"/>
          <w:color w:val="000000"/>
          <w:sz w:val="18"/>
          <w:szCs w:val="18"/>
        </w:rPr>
        <w:t> </w:t>
      </w:r>
      <w:r>
        <w:rPr>
          <w:rStyle w:val="WW8Num4z0"/>
          <w:rFonts w:ascii="Verdana" w:hAnsi="Verdana"/>
          <w:color w:val="4682B4"/>
          <w:sz w:val="18"/>
          <w:szCs w:val="18"/>
        </w:rPr>
        <w:t>Гуева</w:t>
      </w:r>
      <w:r>
        <w:rPr>
          <w:rStyle w:val="WW8Num3z0"/>
          <w:rFonts w:ascii="Verdana" w:hAnsi="Verdana"/>
          <w:color w:val="000000"/>
          <w:sz w:val="18"/>
          <w:szCs w:val="18"/>
        </w:rPr>
        <w:t> </w:t>
      </w:r>
      <w:r>
        <w:rPr>
          <w:rFonts w:ascii="Verdana" w:hAnsi="Verdana"/>
          <w:color w:val="000000"/>
          <w:sz w:val="18"/>
          <w:szCs w:val="18"/>
        </w:rPr>
        <w:t>М.: ИНФРА-М., 1999. -784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Постатейный комментарий к части второй Гражданского кодекса Российской Федерации / Под ред. А.Н. Гуева 3-е изд., доп. и пере,-раб. М.: ИНФРА-М., 1999. - 832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Постатейный комментарий к части первой Налогового кодекса Российской Федерации /Под ред. А.Н. Гуева 2-е изд., доп. и перераб.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фирма "КОНТРАКТ", "ИНФРА-М.", 2000. - 58 5с.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Правила судебно-медицинской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тяжести вреда здоровью. Приложение 2 к приказу Минздрава от 10.12.96г. № 407.1.. Книги и монографии</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Изучение личности преступника. М., 1982. 79С.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Психологические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расхитителей</w:t>
      </w:r>
      <w:r>
        <w:rPr>
          <w:rStyle w:val="WW8Num3z0"/>
          <w:rFonts w:ascii="Verdana" w:hAnsi="Verdana"/>
          <w:color w:val="000000"/>
          <w:sz w:val="18"/>
          <w:szCs w:val="18"/>
        </w:rPr>
        <w:t> </w:t>
      </w:r>
      <w:r>
        <w:rPr>
          <w:rFonts w:ascii="Verdana" w:hAnsi="Verdana"/>
          <w:color w:val="000000"/>
          <w:sz w:val="18"/>
          <w:szCs w:val="18"/>
        </w:rPr>
        <w:t>социалистического имущества и индивидуальная работа с ними. М., 1986.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Атмажитов</w:t>
      </w:r>
      <w:r>
        <w:rPr>
          <w:rStyle w:val="WW8Num3z0"/>
          <w:rFonts w:ascii="Verdana" w:hAnsi="Verdana"/>
          <w:color w:val="000000"/>
          <w:sz w:val="18"/>
          <w:szCs w:val="18"/>
        </w:rPr>
        <w:t> </w:t>
      </w:r>
      <w:r>
        <w:rPr>
          <w:rFonts w:ascii="Verdana" w:hAnsi="Verdana"/>
          <w:color w:val="000000"/>
          <w:sz w:val="18"/>
          <w:szCs w:val="18"/>
        </w:rPr>
        <w:t>В.М., Ревин В.П., Токарев Е.В. Современные проблемы борьбы с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Академия управл. МВД России. 2000.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Конкуренция уголовно правовых норм: Учеб. пособие. 2-е изд., испр. и дополн. Краснояр. гос. ун-т. - Красноярск, 1998.- 106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(для предпринимателей). 2-е изд., доп. и перераб. М.:</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фирма «</w:t>
      </w:r>
      <w:r>
        <w:rPr>
          <w:rStyle w:val="WW8Num4z0"/>
          <w:rFonts w:ascii="Verdana" w:hAnsi="Verdana"/>
          <w:color w:val="4682B4"/>
          <w:sz w:val="18"/>
          <w:szCs w:val="18"/>
        </w:rPr>
        <w:t>КОНТАКТ</w:t>
      </w:r>
      <w:r>
        <w:rPr>
          <w:rFonts w:ascii="Verdana" w:hAnsi="Verdana"/>
          <w:color w:val="000000"/>
          <w:sz w:val="18"/>
          <w:szCs w:val="18"/>
        </w:rPr>
        <w:t>», «ИНФРА-М», 2000. - 368с.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Дашков JT. П.,</w:t>
      </w:r>
      <w:r>
        <w:rPr>
          <w:rStyle w:val="WW8Num3z0"/>
          <w:rFonts w:ascii="Verdana" w:hAnsi="Verdana"/>
          <w:color w:val="000000"/>
          <w:sz w:val="18"/>
          <w:szCs w:val="18"/>
        </w:rPr>
        <w:t> </w:t>
      </w:r>
      <w:r>
        <w:rPr>
          <w:rStyle w:val="WW8Num4z0"/>
          <w:rFonts w:ascii="Verdana" w:hAnsi="Verdana"/>
          <w:color w:val="4682B4"/>
          <w:sz w:val="18"/>
          <w:szCs w:val="18"/>
        </w:rPr>
        <w:t>Памбухчиянц</w:t>
      </w:r>
      <w:r>
        <w:rPr>
          <w:rStyle w:val="WW8Num3z0"/>
          <w:rFonts w:ascii="Verdana" w:hAnsi="Verdana"/>
          <w:color w:val="000000"/>
          <w:sz w:val="18"/>
          <w:szCs w:val="18"/>
        </w:rPr>
        <w:t> </w:t>
      </w:r>
      <w:r>
        <w:rPr>
          <w:rFonts w:ascii="Verdana" w:hAnsi="Verdana"/>
          <w:color w:val="000000"/>
          <w:sz w:val="18"/>
          <w:szCs w:val="18"/>
        </w:rPr>
        <w:t>В. К. Коммерция и технология торговли2.е изд.— М.: Информационно- внедренческий центр «</w:t>
      </w:r>
      <w:r>
        <w:rPr>
          <w:rStyle w:val="WW8Num4z0"/>
          <w:rFonts w:ascii="Verdana" w:hAnsi="Verdana"/>
          <w:color w:val="4682B4"/>
          <w:sz w:val="18"/>
          <w:szCs w:val="18"/>
        </w:rPr>
        <w:t>Маркетинг</w:t>
      </w:r>
      <w:r>
        <w:rPr>
          <w:rFonts w:ascii="Verdana" w:hAnsi="Verdana"/>
          <w:color w:val="000000"/>
          <w:sz w:val="18"/>
          <w:szCs w:val="18"/>
        </w:rPr>
        <w:t>», 2000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В 4 т. М., 1995.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Защита прав потребителей:</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по применению Закона Российской Федерации "О защите прав потребителей". М.: ИНФРА-М., 1999.-27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Уголовное право Российской Федерации: Общая л</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 пособие для студ. сред. проф. учеб. заведений. М.: Изд. центр "Академия"; Мастерство; Высш. шк., 2000. — 544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Информационный Бюллетень Главного</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управления при Главном Управлении внутренних дел Красноярского края. 1(9).-Красноярск. 2006. 82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Истомин</w:t>
      </w:r>
      <w:r>
        <w:rPr>
          <w:rStyle w:val="WW8Num3z0"/>
          <w:rFonts w:ascii="Verdana" w:hAnsi="Verdana"/>
          <w:color w:val="000000"/>
          <w:sz w:val="18"/>
          <w:szCs w:val="18"/>
        </w:rPr>
        <w:t> </w:t>
      </w:r>
      <w:r>
        <w:rPr>
          <w:rFonts w:ascii="Verdana" w:hAnsi="Verdana"/>
          <w:color w:val="000000"/>
          <w:sz w:val="18"/>
          <w:szCs w:val="18"/>
        </w:rPr>
        <w:t>А.Ф. Особенная часть уголовного права.: Учеб. пособие (альбом схем) /Под ред. Ю.И. Ляпунова. М.: ИНФРА-М., 1998. - 429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Как защищаются права потребителя /Сост. A.B. Верховцев. М.: ИНФРА-М., 1997. - 160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Камынин И. Спорные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с подакцизными товарами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№6. - С. 48-50.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B.C. В центре внимания безопасность общества //Человек и закон. - 2000. - № 4. - С. 59-64.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Комментарий к Гражданскому кодексу Российской Федерации, части первой (постатейный)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Юрид. фирма КОНТАКТ; ИНФРА-М., 1997. - 778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к Гражданскому кодексу Российской Федерации, части второй (постатейный) /Отв. ред. О.Н. Садиков. М.: Юрид. фирма КОНТАКТ; ИНФРА-М., 1998. - 800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Комментарий к Закону Российской Федерации "О защите прав потребителей":</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материалы. Образцы документов. Ростов н/Д. : Феникс, 1997. - 640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Комментарий к Уголовному кодексу Российской Федерации: Науч. -практич. комментарий /Отв. ред. В.М. Лебедев. Mi: Юрайт-М.,2001.-736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Комментарий к Уголовному кодексу Российской Федерации /Под общей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2-е изд., изм. и доп. М.: Изд-во ИНФРА М-НОРМА, 1999. - 832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Комментарий к Уголовному кодексу Российской Федерации /Под общей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3-е изд., изм. и доп. М.: Изд-во ИНФРА М-НОРМА, 1999. - 896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Комментарий к Уголовному кодексу Российской Федерации /Отв.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науч. ред. A.C. Михлин.'- М.: Спарк, 2000&gt; 864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Уголовному кодексу Российской Федерации: В 2 т. /Под ред. О.Ф. Шишова.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"Изд-во Новая Волна", 1998. Т.1. -448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 Уголовному кодексу Российской Федерации: В 2 т. /Под ред. О.Ф. Шишова. М.: ООО "Изд-во Новая Волна", 1998. Т.2. -576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преступлений.2-е изд., перераб. и дополн.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- 304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Вина в уголовном праве Орел: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 - 123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Ответственность за преступления в сфере торговли и предпринимательства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1994. - № 3. - С. 12-17.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Научно- практический комментарий к Уголовному кодексу Российской Федерации: В 2 т. Нижний Новгород: Номос,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/Под ред. Н.Ю; Шведовой.- 19-е изд., испр. Mi: Русский язык, 1987.- 750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Оперативная обстановка в стране и меры по усилению борьбы с преступностью. М., 1993. - 25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в Российской Федерации. Популярны!» комментарий к Уголовному кодексу РФ /Отв. ред. A.JI. Цветович,</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A.C. Горелик. М.: Изд-во Бек, 1997. - 720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культура /Под ред. А.И. Долговой. М.:</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Ассоциация, 1999. - 160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Л.А., Прохорова М.Л. Уголовное право: Учеб. М.: Юристъ, 1999.-480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Разъяснения «О некоторых вопросах, связанных с применением Закона РФ "О защите прав потребителей"»: Утверждены приказом Государственного антимонополистического комитета РФ. М.: Информационно- внедренческий центр Маркетинг, 1999. — 32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Российское уголовное право. Особенная часть: Учеб.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Юристъ, 1997. - 496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Российское уголовное право. Особенная часть: Учеб. /Под ред. М.П.</w:t>
      </w:r>
      <w:r>
        <w:rPr>
          <w:rStyle w:val="WW8Num3z0"/>
          <w:rFonts w:ascii="Verdana" w:hAnsi="Verdana"/>
          <w:color w:val="000000"/>
          <w:sz w:val="18"/>
          <w:szCs w:val="18"/>
        </w:rPr>
        <w:t> </w:t>
      </w:r>
      <w:r>
        <w:rPr>
          <w:rStyle w:val="WW8Num4z0"/>
          <w:rFonts w:ascii="Verdana" w:hAnsi="Verdana"/>
          <w:color w:val="4682B4"/>
          <w:sz w:val="18"/>
          <w:szCs w:val="18"/>
        </w:rPr>
        <w:t>Журавлева</w:t>
      </w:r>
      <w:r>
        <w:rPr>
          <w:rFonts w:ascii="Verdana" w:hAnsi="Verdana"/>
          <w:color w:val="000000"/>
          <w:sz w:val="18"/>
          <w:szCs w:val="18"/>
        </w:rPr>
        <w:t>, С.И. Никулина. М.: Спарк, 1998. - 495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Смирнов М., Толмачёв А. Уголовное право. Особенная часть: Конспекты лекций. М.: ПРИОР, 2000. - 304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H.H. Уголовное право: Учеб. СПб. - Изд-во Михайлова1. B.А., 1998.-675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за 2006 год. М.: ГИРЦМВД РФ, 2007. - 67 с.1. Ш.</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Анненков</w:t>
      </w:r>
      <w:r>
        <w:rPr>
          <w:rStyle w:val="WW8Num3z0"/>
          <w:rFonts w:ascii="Verdana" w:hAnsi="Verdana"/>
          <w:color w:val="000000"/>
          <w:sz w:val="18"/>
          <w:szCs w:val="18"/>
        </w:rPr>
        <w:t> </w:t>
      </w:r>
      <w:r>
        <w:rPr>
          <w:rFonts w:ascii="Verdana" w:hAnsi="Verdana"/>
          <w:color w:val="000000"/>
          <w:sz w:val="18"/>
          <w:szCs w:val="18"/>
        </w:rPr>
        <w:t>С.И. Личность мошенника как элемент</w:t>
      </w:r>
      <w:r>
        <w:rPr>
          <w:rStyle w:val="WW8Num3z0"/>
          <w:rFonts w:ascii="Verdana" w:hAnsi="Verdana"/>
          <w:color w:val="000000"/>
          <w:sz w:val="18"/>
          <w:szCs w:val="18"/>
        </w:rPr>
        <w:t> </w:t>
      </w:r>
      <w:r>
        <w:rPr>
          <w:rStyle w:val="WW8Num4z0"/>
          <w:rFonts w:ascii="Verdana" w:hAnsi="Verdana"/>
          <w:color w:val="4682B4"/>
          <w:sz w:val="18"/>
          <w:szCs w:val="18"/>
        </w:rPr>
        <w:t>кримино</w:t>
      </w:r>
      <w:r>
        <w:rPr>
          <w:rFonts w:ascii="Verdana" w:hAnsi="Verdana"/>
          <w:color w:val="000000"/>
          <w:sz w:val="18"/>
          <w:szCs w:val="18"/>
        </w:rPr>
        <w:t>-, логической характеристики // Советская юстиция. 1977. №5.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Бородин С.В1,</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Спорные вопросы квалификации некоторых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комментарии уголовного кодекса РСФСР // Советская юстиция. 1966. № 13.</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Васецов</w:t>
      </w:r>
      <w:r>
        <w:rPr>
          <w:rStyle w:val="WW8Num3z0"/>
          <w:rFonts w:ascii="Verdana" w:hAnsi="Verdana"/>
          <w:color w:val="000000"/>
          <w:sz w:val="18"/>
          <w:szCs w:val="18"/>
        </w:rPr>
        <w:t> </w:t>
      </w:r>
      <w:r>
        <w:rPr>
          <w:rFonts w:ascii="Verdana" w:hAnsi="Verdana"/>
          <w:color w:val="000000"/>
          <w:sz w:val="18"/>
          <w:szCs w:val="18"/>
        </w:rPr>
        <w:t>А. Квалифицирующее значение объекта преступлений против собственности // Российская юстиция. 1994. № 3.</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Васецов А. Размер</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и квалификация преступления // Советская юстиция. 1993. № 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Верин</w:t>
      </w:r>
      <w:r>
        <w:rPr>
          <w:rStyle w:val="WW8Num3z0"/>
          <w:rFonts w:ascii="Verdana" w:hAnsi="Verdana"/>
          <w:color w:val="000000"/>
          <w:sz w:val="18"/>
          <w:szCs w:val="18"/>
        </w:rPr>
        <w:t> </w:t>
      </w:r>
      <w:r>
        <w:rPr>
          <w:rFonts w:ascii="Verdana" w:hAnsi="Verdana"/>
          <w:color w:val="000000"/>
          <w:sz w:val="18"/>
          <w:szCs w:val="18"/>
        </w:rPr>
        <w:t>В.П. О некоторых вопросах применения судами законодательства об ответственности за преступления против собственности // Бюллетень Верховного Суда Российской Федерации. 1995.№ 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Водяное А. Промышленные мощности: состояние и использование. — Экономист, 1999, № 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Разграничение кражи 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Социалистическая законность. 1979.№ 11.</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Воробьева Т. Влияние размера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на квалификацию преступления // Российская юстиция. 1994. № 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Воробьева Т.,</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 Влияние умысла на квалификацию хищения // Советская юстиция. 1978. №11.</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Гузин В., Милюков С. Критерии определения момента окончания хищения социалистического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Советская юстиция. 1984.№ 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Дзарасов С. Зерна и плевелы экономики. Экономист, 1998, № 12, с. 49.</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Интеграция предпосылка стабильности экономики (из выступлений на Петербургском экономическом форуме в июне 1999 г.), - Экономист, 1999, № 9, С. 3-16.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Киевские университетские известия. 1902. № 3.</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Критерии и порядок определения размера хищения // Советская юстиция. 1986. № 8. ¥</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Материальный ущерб как признак хищения социалистического имущества // Советская юстиция. 1977. № 1.</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Причинение имущественного ущерба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и смежные составы преступления // Социалистическая законность. 1978. № 8.</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Мальцев В. Понятие хищения // Российская юстиция .1995. №4.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Мелконян</w:t>
      </w:r>
      <w:r>
        <w:rPr>
          <w:rStyle w:val="WW8Num3z0"/>
          <w:rFonts w:ascii="Verdana" w:hAnsi="Verdana"/>
          <w:color w:val="000000"/>
          <w:sz w:val="18"/>
          <w:szCs w:val="18"/>
        </w:rPr>
        <w:t> </w:t>
      </w:r>
      <w:r>
        <w:rPr>
          <w:rFonts w:ascii="Verdana" w:hAnsi="Verdana"/>
          <w:color w:val="000000"/>
          <w:sz w:val="18"/>
          <w:szCs w:val="18"/>
        </w:rPr>
        <w:t>Х.Г. Проблема криминологического исследования мотивов и целей</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 Советская юстиция. 1989. №7.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Моисеенко Г. "Значительный ущерб для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как квалифицирующий признак похищения личного имущества // Советская юстиция . 1972.№ 16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Е. Н. Анализ новых тенденций в структуре экономической преступности // Совершенствование управления</w:t>
      </w:r>
      <w:r>
        <w:rPr>
          <w:rStyle w:val="WW8Num3z0"/>
          <w:rFonts w:ascii="Verdana" w:hAnsi="Verdana"/>
          <w:color w:val="000000"/>
          <w:sz w:val="18"/>
          <w:szCs w:val="18"/>
        </w:rPr>
        <w:t> </w:t>
      </w:r>
      <w:r>
        <w:rPr>
          <w:rStyle w:val="WW8Num4z0"/>
          <w:rFonts w:ascii="Verdana" w:hAnsi="Verdana"/>
          <w:color w:val="4682B4"/>
          <w:sz w:val="18"/>
          <w:szCs w:val="18"/>
        </w:rPr>
        <w:t>ОВД</w:t>
      </w:r>
      <w:r>
        <w:rPr>
          <w:rFonts w:ascii="Verdana" w:hAnsi="Verdana"/>
          <w:color w:val="000000"/>
          <w:sz w:val="18"/>
          <w:szCs w:val="18"/>
        </w:rPr>
        <w:t>.- М.: Акад. управл. МВД России, 1999. С.40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Парасочка В., Сизых М. Финансово-кредитный механизм развития торговли // Законодательство и экономика 2000, №8, С.4.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Первушин</w:t>
      </w:r>
      <w:r>
        <w:rPr>
          <w:rStyle w:val="WW8Num3z0"/>
          <w:rFonts w:ascii="Verdana" w:hAnsi="Verdana"/>
          <w:color w:val="000000"/>
          <w:sz w:val="18"/>
          <w:szCs w:val="18"/>
        </w:rPr>
        <w:t> </w:t>
      </w:r>
      <w:r>
        <w:rPr>
          <w:rFonts w:ascii="Verdana" w:hAnsi="Verdana"/>
          <w:color w:val="000000"/>
          <w:sz w:val="18"/>
          <w:szCs w:val="18"/>
        </w:rPr>
        <w:t>В.Н. Антиквариат как предмет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 Социа-листическаязаконность. 1987.№ 10.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Свинкин</w:t>
      </w:r>
      <w:r>
        <w:rPr>
          <w:rStyle w:val="WW8Num3z0"/>
          <w:rFonts w:ascii="Verdana" w:hAnsi="Verdana"/>
          <w:color w:val="000000"/>
          <w:sz w:val="18"/>
          <w:szCs w:val="18"/>
        </w:rPr>
        <w:t> </w:t>
      </w:r>
      <w:r>
        <w:rPr>
          <w:rFonts w:ascii="Verdana" w:hAnsi="Verdana"/>
          <w:color w:val="000000"/>
          <w:sz w:val="18"/>
          <w:szCs w:val="18"/>
        </w:rPr>
        <w:t>А.И., Юшков Ю.Н. Особо опасный рецидив как</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преступления // Правоведение. 1975. №5.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 Советская юстиция. 1984. № 20.</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Тенчов Э. Размер хищения и содержание</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субъекта преступления // Советская юстиция. 1981. № 16.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Хакамада</w:t>
      </w:r>
      <w:r>
        <w:rPr>
          <w:rStyle w:val="WW8Num3z0"/>
          <w:rFonts w:ascii="Verdana" w:hAnsi="Verdana"/>
          <w:color w:val="000000"/>
          <w:sz w:val="18"/>
          <w:szCs w:val="18"/>
        </w:rPr>
        <w:t> </w:t>
      </w:r>
      <w:r>
        <w:rPr>
          <w:rFonts w:ascii="Verdana" w:hAnsi="Verdana"/>
          <w:color w:val="000000"/>
          <w:sz w:val="18"/>
          <w:szCs w:val="18"/>
        </w:rPr>
        <w:t>И.М. Малый бизнес и экономическая безопас-ность//Безопасность России. Экономическая безопасность: вопросы реализации государственной стратегии. Сборник материалов Всероссийской конференции. - М.: МГФ «</w:t>
      </w:r>
      <w:r>
        <w:rPr>
          <w:rStyle w:val="WW8Num4z0"/>
          <w:rFonts w:ascii="Verdana" w:hAnsi="Verdana"/>
          <w:color w:val="4682B4"/>
          <w:sz w:val="18"/>
          <w:szCs w:val="18"/>
        </w:rPr>
        <w:t>Знание</w:t>
      </w:r>
      <w:r>
        <w:rPr>
          <w:rFonts w:ascii="Verdana" w:hAnsi="Verdana"/>
          <w:color w:val="000000"/>
          <w:sz w:val="18"/>
          <w:szCs w:val="18"/>
        </w:rPr>
        <w:t>», 1998.</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Щиголев</w:t>
      </w:r>
      <w:r>
        <w:rPr>
          <w:rStyle w:val="WW8Num3z0"/>
          <w:rFonts w:ascii="Verdana" w:hAnsi="Verdana"/>
          <w:color w:val="000000"/>
          <w:sz w:val="18"/>
          <w:szCs w:val="18"/>
        </w:rPr>
        <w:t> </w:t>
      </w:r>
      <w:r>
        <w:rPr>
          <w:rFonts w:ascii="Verdana" w:hAnsi="Verdana"/>
          <w:color w:val="000000"/>
          <w:sz w:val="18"/>
          <w:szCs w:val="18"/>
        </w:rPr>
        <w:t>Ю. Ответственность за незаконные действия с подакцизными товарами и</w:t>
      </w:r>
      <w:r>
        <w:rPr>
          <w:rStyle w:val="WW8Num3z0"/>
          <w:rFonts w:ascii="Verdana" w:hAnsi="Verdana"/>
          <w:color w:val="000000"/>
          <w:sz w:val="18"/>
          <w:szCs w:val="18"/>
        </w:rPr>
        <w:t> </w:t>
      </w:r>
      <w:r>
        <w:rPr>
          <w:rStyle w:val="WW8Num4z0"/>
          <w:rFonts w:ascii="Verdana" w:hAnsi="Verdana"/>
          <w:color w:val="4682B4"/>
          <w:sz w:val="18"/>
          <w:szCs w:val="18"/>
        </w:rPr>
        <w:t>подделку</w:t>
      </w:r>
      <w:r>
        <w:rPr>
          <w:rStyle w:val="WW8Num3z0"/>
          <w:rFonts w:ascii="Verdana" w:hAnsi="Verdana"/>
          <w:color w:val="000000"/>
          <w:sz w:val="18"/>
          <w:szCs w:val="18"/>
        </w:rPr>
        <w:t> </w:t>
      </w:r>
      <w:r>
        <w:rPr>
          <w:rFonts w:ascii="Verdana" w:hAnsi="Verdana"/>
          <w:color w:val="000000"/>
          <w:sz w:val="18"/>
          <w:szCs w:val="18"/>
        </w:rPr>
        <w:t>средств их маркировки // Российская юстиция. 1999. № 12.</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Шишов</w:t>
      </w:r>
      <w:r>
        <w:rPr>
          <w:rStyle w:val="WW8Num3z0"/>
          <w:rFonts w:ascii="Verdana" w:hAnsi="Verdana"/>
          <w:color w:val="000000"/>
          <w:sz w:val="18"/>
          <w:szCs w:val="18"/>
        </w:rPr>
        <w:t> </w:t>
      </w:r>
      <w:r>
        <w:rPr>
          <w:rFonts w:ascii="Verdana" w:hAnsi="Verdana"/>
          <w:color w:val="000000"/>
          <w:sz w:val="18"/>
          <w:szCs w:val="18"/>
        </w:rPr>
        <w:t>О.Ф. О разграничении преступлений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проступков // Сов. государство и право. 1961, № 6.1.. Диссертации и авторефераты</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Уголовно-правовая охрана кредитно-финансовых отношений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Дисс. док. юрид. наук. -М. Акад. управ. МВД России, 1999.С.457.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Т.Р. Совершенствование правовой регламентации банков и банковской деятельности в РФ. Автореферат дисс. . канд. юрид. наук. М.: Московский гос. юрид. акад. М.,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Проблемы борьбы с преступностью в сфере экономики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аспекты). Автореферат дисс. докт. юрид. наук. М.: ЮИ МВД России. 1997. t</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Гафаров</w:t>
      </w:r>
      <w:r>
        <w:rPr>
          <w:rStyle w:val="WW8Num3z0"/>
          <w:rFonts w:ascii="Verdana" w:hAnsi="Verdana"/>
          <w:color w:val="000000"/>
          <w:sz w:val="18"/>
          <w:szCs w:val="18"/>
        </w:rPr>
        <w:t> </w:t>
      </w:r>
      <w:r>
        <w:rPr>
          <w:rFonts w:ascii="Verdana" w:hAnsi="Verdana"/>
          <w:color w:val="000000"/>
          <w:sz w:val="18"/>
          <w:szCs w:val="18"/>
        </w:rPr>
        <w:t>P.A. Государственно-правовое регулирование банковской деятельности в субъектах РФ. Дисс. канд. юрид. Наук. М.,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Проблемы борьбы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зарубежных странах. Автореферат дисс. . канд. юрид. наук.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Прок. России.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A.B. Уголовно-правовые средства борьбы с преступлениями во внешнеэкономической сфере Автореферат дисс. . канд. юрид. наук. М.: Акад. МВД России.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H.A. Уголовно-правовые формы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в новых экономических условиях. Дисс. . канд. юрид. наук. Саратов.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Зарядин С.М. Борьба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преступлениями в учреждениях Сберегательного банка (по материалам аппаратов ЭП) Автореф. дисс. канд. юрид. наук.-М-:</w:t>
      </w:r>
      <w:r>
        <w:rPr>
          <w:rStyle w:val="WW8Num3z0"/>
          <w:rFonts w:ascii="Verdana" w:hAnsi="Verdana"/>
          <w:color w:val="000000"/>
          <w:sz w:val="18"/>
          <w:szCs w:val="18"/>
        </w:rPr>
        <w:t> </w:t>
      </w:r>
      <w:r>
        <w:rPr>
          <w:rStyle w:val="WW8Num4z0"/>
          <w:rFonts w:ascii="Verdana" w:hAnsi="Verdana"/>
          <w:color w:val="4682B4"/>
          <w:sz w:val="18"/>
          <w:szCs w:val="18"/>
        </w:rPr>
        <w:t>ВНИИ</w:t>
      </w:r>
      <w:r>
        <w:rPr>
          <w:rFonts w:ascii="Verdana" w:hAnsi="Verdana"/>
          <w:color w:val="000000"/>
          <w:sz w:val="18"/>
          <w:szCs w:val="18"/>
        </w:rPr>
        <w:t>.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Исмагилов</w:t>
      </w:r>
      <w:r>
        <w:rPr>
          <w:rStyle w:val="WW8Num3z0"/>
          <w:rFonts w:ascii="Verdana" w:hAnsi="Verdana"/>
          <w:color w:val="000000"/>
          <w:sz w:val="18"/>
          <w:szCs w:val="18"/>
        </w:rPr>
        <w:t> </w:t>
      </w:r>
      <w:r>
        <w:rPr>
          <w:rFonts w:ascii="Verdana" w:hAnsi="Verdana"/>
          <w:color w:val="000000"/>
          <w:sz w:val="18"/>
          <w:szCs w:val="18"/>
        </w:rPr>
        <w:t>Р.Ф. Экономическая организованная преступность. Автореферат дисс. канд. юрид. наук. М.: ЮИ МВД России.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Казакбиев</w:t>
      </w:r>
      <w:r>
        <w:rPr>
          <w:rStyle w:val="WW8Num3z0"/>
          <w:rFonts w:ascii="Verdana" w:hAnsi="Verdana"/>
          <w:color w:val="000000"/>
          <w:sz w:val="18"/>
          <w:szCs w:val="18"/>
        </w:rPr>
        <w:t> </w:t>
      </w:r>
      <w:r>
        <w:rPr>
          <w:rFonts w:ascii="Verdana" w:hAnsi="Verdana"/>
          <w:color w:val="000000"/>
          <w:sz w:val="18"/>
          <w:szCs w:val="18"/>
        </w:rPr>
        <w:t>Т.А. Предупреждение и раскрытие преступлений в кре-дитно-банковской сфере.- Автореф. дисс. канд. юрид. наук. Волгоград: ЮИ МВД РФ.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Кривошеин</w:t>
      </w:r>
      <w:r>
        <w:rPr>
          <w:rStyle w:val="WW8Num3z0"/>
          <w:rFonts w:ascii="Verdana" w:hAnsi="Verdana"/>
          <w:color w:val="000000"/>
          <w:sz w:val="18"/>
          <w:szCs w:val="18"/>
        </w:rPr>
        <w:t> </w:t>
      </w:r>
      <w:r>
        <w:rPr>
          <w:rFonts w:ascii="Verdana" w:hAnsi="Verdana"/>
          <w:color w:val="000000"/>
          <w:sz w:val="18"/>
          <w:szCs w:val="18"/>
        </w:rPr>
        <w:t>П. К. Повторность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Автореф. дисс. докт. юрид. наук. - М.: Акад. МВД СССР. 1990. - 33 с.</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Уголовная политика в сфере борьбы с налоговыми преступлениями. Дисс. . канд. юрид. наук. Н. Новгород. 1995.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Теоретические основы охраны</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милицией кредитно-денежных отношений от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-Автореф. дисс. канд. юрид. наук.- М.: ВНИИ.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В.Е. Хозяйственно-должностные преступлё-ния(проблемы криминализации и</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Fonts w:ascii="Verdana" w:hAnsi="Verdana"/>
          <w:color w:val="000000"/>
          <w:sz w:val="18"/>
          <w:szCs w:val="18"/>
        </w:rPr>
        <w:t>). Дисс. . докт. юрид. на-ук. -М.,1993.</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Мурзаков</w:t>
      </w:r>
      <w:r>
        <w:rPr>
          <w:rStyle w:val="WW8Num3z0"/>
          <w:rFonts w:ascii="Verdana" w:hAnsi="Verdana"/>
          <w:color w:val="000000"/>
          <w:sz w:val="18"/>
          <w:szCs w:val="18"/>
        </w:rPr>
        <w:t> </w:t>
      </w:r>
      <w:r>
        <w:rPr>
          <w:rFonts w:ascii="Verdana" w:hAnsi="Verdana"/>
          <w:color w:val="000000"/>
          <w:sz w:val="18"/>
          <w:szCs w:val="18"/>
        </w:rPr>
        <w:t>С.И. Стоимостные критерии преступности и</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Style w:val="WW8Num3z0"/>
          <w:rFonts w:ascii="Verdana" w:hAnsi="Verdana"/>
          <w:color w:val="000000"/>
          <w:sz w:val="18"/>
          <w:szCs w:val="18"/>
        </w:rPr>
        <w:t> </w:t>
      </w:r>
      <w:r>
        <w:rPr>
          <w:rFonts w:ascii="Verdana" w:hAnsi="Verdana"/>
          <w:color w:val="000000"/>
          <w:sz w:val="18"/>
          <w:szCs w:val="18"/>
        </w:rPr>
        <w:t>деяний, совершаемых в сфере экономики Автореферат дисс. канд. юрид. наук. -Н. Новгород:</w:t>
      </w:r>
      <w:r>
        <w:rPr>
          <w:rStyle w:val="WW8Num3z0"/>
          <w:rFonts w:ascii="Verdana" w:hAnsi="Verdana"/>
          <w:color w:val="000000"/>
          <w:sz w:val="18"/>
          <w:szCs w:val="18"/>
        </w:rPr>
        <w:t> </w:t>
      </w:r>
      <w:r>
        <w:rPr>
          <w:rStyle w:val="WW8Num4z0"/>
          <w:rFonts w:ascii="Verdana" w:hAnsi="Verdana"/>
          <w:color w:val="4682B4"/>
          <w:sz w:val="18"/>
          <w:szCs w:val="18"/>
        </w:rPr>
        <w:t>НЮИ</w:t>
      </w:r>
      <w:r>
        <w:rPr>
          <w:rStyle w:val="WW8Num3z0"/>
          <w:rFonts w:ascii="Verdana" w:hAnsi="Verdana"/>
          <w:color w:val="000000"/>
          <w:sz w:val="18"/>
          <w:szCs w:val="18"/>
        </w:rPr>
        <w:t> </w:t>
      </w:r>
      <w:r>
        <w:rPr>
          <w:rFonts w:ascii="Verdana" w:hAnsi="Verdana"/>
          <w:color w:val="000000"/>
          <w:sz w:val="18"/>
          <w:szCs w:val="18"/>
        </w:rPr>
        <w:t>МВД РФ.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И.А. Хищение чужого имущества в сфере предпринимательской деятельности. Дисс. канд. юрид. наук. Томск. 1995.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A.B. Криминалистическая характеристика хищений денежных средств в кредитно-банковской сфере. Дисс. . канд. юрид. наук. -Волгоград. 1995.</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Радачинский</w:t>
      </w:r>
      <w:r>
        <w:rPr>
          <w:rStyle w:val="WW8Num3z0"/>
          <w:rFonts w:ascii="Verdana" w:hAnsi="Verdana"/>
          <w:color w:val="000000"/>
          <w:sz w:val="18"/>
          <w:szCs w:val="18"/>
        </w:rPr>
        <w:t> </w:t>
      </w:r>
      <w:r>
        <w:rPr>
          <w:rFonts w:ascii="Verdana" w:hAnsi="Verdana"/>
          <w:color w:val="000000"/>
          <w:sz w:val="18"/>
          <w:szCs w:val="18"/>
        </w:rPr>
        <w:t>С.Н. Ответственность за провокацию</w:t>
      </w:r>
      <w:r>
        <w:rPr>
          <w:rStyle w:val="WW8Num3z0"/>
          <w:rFonts w:ascii="Verdana" w:hAnsi="Verdana"/>
          <w:color w:val="000000"/>
          <w:sz w:val="18"/>
          <w:szCs w:val="18"/>
        </w:rPr>
        <w:t> </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либо коммерческого подкупа. Автореферат дисс. . канд. юрид. наук. -Ростов-на Дону: Ростовский ЮИ МВД РФ. 1999Л</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Рогов</w:t>
      </w:r>
      <w:r>
        <w:rPr>
          <w:rStyle w:val="WW8Num3z0"/>
          <w:rFonts w:ascii="Verdana" w:hAnsi="Verdana"/>
          <w:color w:val="000000"/>
          <w:sz w:val="18"/>
          <w:szCs w:val="18"/>
        </w:rPr>
        <w:t> </w:t>
      </w:r>
      <w:r>
        <w:rPr>
          <w:rFonts w:ascii="Verdana" w:hAnsi="Verdana"/>
          <w:color w:val="000000"/>
          <w:sz w:val="18"/>
          <w:szCs w:val="18"/>
        </w:rPr>
        <w:t>И.И. Проблемы борьбы с экономическими преступлениями (уголовно-правовые и криминологические исследования). Дисс. . докт. юрид. наук. Алма-Ата. 1991.</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В.Н. Организованное вымогательство: Уголовно-правовые и криминологические аспекты Автореф. дисс. канд. юрид. наук. Сиб., 1997. С.4.</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Светачев</w:t>
      </w:r>
      <w:r>
        <w:rPr>
          <w:rStyle w:val="WW8Num3z0"/>
          <w:rFonts w:ascii="Verdana" w:hAnsi="Verdana"/>
          <w:color w:val="000000"/>
          <w:sz w:val="18"/>
          <w:szCs w:val="18"/>
        </w:rPr>
        <w:t> </w:t>
      </w:r>
      <w:r>
        <w:rPr>
          <w:rFonts w:ascii="Verdana" w:hAnsi="Verdana"/>
          <w:color w:val="000000"/>
          <w:sz w:val="18"/>
          <w:szCs w:val="18"/>
        </w:rPr>
        <w:t>П.А. Уголовно-правовая ответственность за банкротство Автореферат дисс. канд. юрид. наук. М.: ЮИ МВД России.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Цокуева</w:t>
      </w:r>
      <w:r>
        <w:rPr>
          <w:rStyle w:val="WW8Num3z0"/>
          <w:rFonts w:ascii="Verdana" w:hAnsi="Verdana"/>
          <w:color w:val="000000"/>
          <w:sz w:val="18"/>
          <w:szCs w:val="18"/>
        </w:rPr>
        <w:t> </w:t>
      </w:r>
      <w:r>
        <w:rPr>
          <w:rFonts w:ascii="Verdana" w:hAnsi="Verdana"/>
          <w:color w:val="000000"/>
          <w:sz w:val="18"/>
          <w:szCs w:val="18"/>
        </w:rPr>
        <w:t>И.М. Уголовные наказания имущественного характера: виды, эволюция, перспективы. Автореферат дисс. канд. юрид. наук. -Краснодар.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понятие, система, проблем квалификации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Автореферат дисс. докт. юрид. наук.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1997.</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Актуальные проблемы уголовной ответственности за экономические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Автореферат дисс. . докт. юрид. наук. М.:ИПКП РФ. 1996.</w:t>
      </w:r>
    </w:p>
    <w:p w:rsidR="004D6EC8" w:rsidRDefault="004D6EC8" w:rsidP="004D6EC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Ярош</w:t>
      </w:r>
      <w:r>
        <w:rPr>
          <w:rStyle w:val="WW8Num3z0"/>
          <w:rFonts w:ascii="Verdana" w:hAnsi="Verdana"/>
          <w:color w:val="000000"/>
          <w:sz w:val="18"/>
          <w:szCs w:val="18"/>
        </w:rPr>
        <w:t> </w:t>
      </w:r>
      <w:r>
        <w:rPr>
          <w:rFonts w:ascii="Verdana" w:hAnsi="Verdana"/>
          <w:color w:val="000000"/>
          <w:sz w:val="18"/>
          <w:szCs w:val="18"/>
        </w:rPr>
        <w:t>Г. М. Печать как средство правового воспитания в целях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Автореф. дис. канд. юрид. наук. М., 1976.</w:t>
      </w:r>
    </w:p>
    <w:p w:rsidR="00472729" w:rsidRDefault="004D6EC8" w:rsidP="004D6EC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r w:rsidR="00EC4C1F">
        <w:rPr>
          <w:rFonts w:ascii="Verdana" w:hAnsi="Verdana"/>
          <w:color w:val="000000"/>
          <w:sz w:val="18"/>
          <w:szCs w:val="18"/>
        </w:rPr>
        <w:br/>
      </w:r>
    </w:p>
    <w:p w:rsidR="0068362D" w:rsidRPr="00031E5A" w:rsidRDefault="00353969" w:rsidP="00CE3C05">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44" w:rsidRDefault="00275744">
      <w:r>
        <w:separator/>
      </w:r>
    </w:p>
  </w:endnote>
  <w:endnote w:type="continuationSeparator" w:id="0">
    <w:p w:rsidR="00275744" w:rsidRDefault="0027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44" w:rsidRDefault="00275744">
      <w:r>
        <w:separator/>
      </w:r>
    </w:p>
  </w:footnote>
  <w:footnote w:type="continuationSeparator" w:id="0">
    <w:p w:rsidR="00275744" w:rsidRDefault="00275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5744"/>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5B9"/>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537F5-BF69-47F8-91A8-BBE42240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9559</TotalTime>
  <Pages>15</Pages>
  <Words>8254</Words>
  <Characters>47054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2491</cp:revision>
  <cp:lastPrinted>2009-02-06T08:36:00Z</cp:lastPrinted>
  <dcterms:created xsi:type="dcterms:W3CDTF">2015-03-22T11:10:00Z</dcterms:created>
  <dcterms:modified xsi:type="dcterms:W3CDTF">2015-09-28T07:11:00Z</dcterms:modified>
</cp:coreProperties>
</file>