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C2092B" w:rsidRDefault="00C2092B" w:rsidP="00C2092B">
      <w:r w:rsidRPr="008D3ADA">
        <w:rPr>
          <w:rFonts w:ascii="Times New Roman" w:hAnsi="Times New Roman" w:cs="Times New Roman"/>
          <w:b/>
          <w:sz w:val="24"/>
          <w:szCs w:val="24"/>
        </w:rPr>
        <w:t>Мурза Світлана Анатоліївна</w:t>
      </w:r>
      <w:r w:rsidRPr="008D3ADA">
        <w:rPr>
          <w:rFonts w:ascii="Times New Roman" w:hAnsi="Times New Roman" w:cs="Times New Roman"/>
          <w:sz w:val="24"/>
          <w:szCs w:val="24"/>
        </w:rPr>
        <w:t xml:space="preserve">, </w:t>
      </w:r>
      <w:r w:rsidRPr="008D3ADA">
        <w:rPr>
          <w:rFonts w:ascii="Times New Roman" w:hAnsi="Times New Roman" w:cs="Times New Roman"/>
          <w:bCs/>
          <w:sz w:val="24"/>
          <w:szCs w:val="24"/>
        </w:rPr>
        <w:t>старший викладач кафедри народних інструментів Одеської національної музичної академії ім. А.В. Нежданової. Назва дисертації: «Диригентський жест як інструментально-виконавський феномен: компаративно-технологічний підхід». Шифр та назва спеціальності – 17.00.03 – музичне мистецтво. Спецрада Д 41.857.01 Одеської національної музичної академії імені А.В. Нежданової</w:t>
      </w:r>
    </w:p>
    <w:sectPr w:rsidR="00706318" w:rsidRPr="00C2092B"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B63A15">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B63A15">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B63A15">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B63A15">
                <w:pPr>
                  <w:spacing w:line="240" w:lineRule="auto"/>
                </w:pPr>
                <w:fldSimple w:instr=" PAGE \* MERGEFORMAT ">
                  <w:r w:rsidR="00C2092B" w:rsidRPr="00C2092B">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B63A15">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B63A15">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B63A15">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B63A15">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D18613-5112-4270-9BC1-C8E00CB61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58</Words>
  <Characters>336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2020-12-01T14:26:00Z</dcterms:created>
  <dcterms:modified xsi:type="dcterms:W3CDTF">2020-12-02T16:59:00Z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