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1849" w14:textId="479A640B" w:rsidR="003F07FB" w:rsidRDefault="00B36E63" w:rsidP="00B36E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Кратковський Ігор Леонідович. Розробка способів вибухового руйнування інтрузивних порід на основі прогнозування їх властивостей та урахування особливостей структури : дис... канд. техн. наук: 05.15.11 / НАН України; Інститут геотехнічної механіки ім. М.С.Полякова. - Д., 2006</w:t>
      </w:r>
    </w:p>
    <w:p w14:paraId="08FCCC6C" w14:textId="720DA0F8" w:rsidR="00B36E63" w:rsidRPr="00B36E63" w:rsidRDefault="00B36E63" w:rsidP="00B36E63">
      <w:r>
        <w:rPr>
          <w:color w:val="000000"/>
          <w:sz w:val="27"/>
          <w:szCs w:val="27"/>
          <w:shd w:val="clear" w:color="auto" w:fill="FFFFFF"/>
        </w:rPr>
        <w:t>Кратковський І.Л. Розробка способів вибухового руйнування інтрузивних порід на основі прогнозування їх властивостей та урахування особливостей структури. Дисертація на здобуття вченого ступеня кандидата технічних наук за фахом 05.15.11 – «Фізичні процеси гірничого виробництва», Інститут геотехнічної механіки ім. М.С.Полякова Національної академії наук України, Дніпропетровськ, 2006. Захищаються теоретичні закономірності, а також способи вибухового руйнування інтрузивних порід на основі прогнозування їх властивостей та урахування особливостей структури. Встановлено закономірність просторового розподілу в гранітах кварцових зерен і дефектів їхньої будови, яка полягає в тому, що в кварцових зернах граніту дефекти будови (площини газово-рідких включень) утворюють із напрямком горизонтальної проекції вектора лінійності кварцових агрегатів постійний негативний кут, середнє значення якого дорівнює 35±5. Із використанням встановленої закономірності розроблені способи прогнозування й урахування властивостей інтрузивних порід, що базуються на характері причинно-наслідкого зв’язку між формуванням структури порід і масиву, їх фізико-механічними і технологічними властивостями. Розроблено також ефективні способи вибухового руйнування інтрузивних порід на основі прогнозування їх властивостей та урахування структури, а також способи відділення монолітів блокового каменю від гірського масиву, що враховують особливості внутрішньої будови і властивості середовища.</w:t>
      </w:r>
    </w:p>
    <w:sectPr w:rsidR="00B36E63" w:rsidRPr="00B36E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05E5" w14:textId="77777777" w:rsidR="000E78E7" w:rsidRDefault="000E78E7">
      <w:pPr>
        <w:spacing w:after="0" w:line="240" w:lineRule="auto"/>
      </w:pPr>
      <w:r>
        <w:separator/>
      </w:r>
    </w:p>
  </w:endnote>
  <w:endnote w:type="continuationSeparator" w:id="0">
    <w:p w14:paraId="117B7ACC" w14:textId="77777777" w:rsidR="000E78E7" w:rsidRDefault="000E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717F" w14:textId="77777777" w:rsidR="000E78E7" w:rsidRDefault="000E78E7">
      <w:pPr>
        <w:spacing w:after="0" w:line="240" w:lineRule="auto"/>
      </w:pPr>
      <w:r>
        <w:separator/>
      </w:r>
    </w:p>
  </w:footnote>
  <w:footnote w:type="continuationSeparator" w:id="0">
    <w:p w14:paraId="6D69DD87" w14:textId="77777777" w:rsidR="000E78E7" w:rsidRDefault="000E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7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8E7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105884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1324</cp:revision>
  <dcterms:created xsi:type="dcterms:W3CDTF">2024-06-20T08:51:00Z</dcterms:created>
  <dcterms:modified xsi:type="dcterms:W3CDTF">2024-12-25T13:25:00Z</dcterms:modified>
  <cp:category/>
</cp:coreProperties>
</file>