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4C885" w14:textId="77777777" w:rsidR="00765B5A" w:rsidRDefault="00765B5A" w:rsidP="00765B5A">
      <w:pPr>
        <w:pStyle w:val="afffffffffffffffffffffffffff5"/>
        <w:rPr>
          <w:rFonts w:ascii="Verdana" w:hAnsi="Verdana"/>
          <w:color w:val="000000"/>
          <w:sz w:val="21"/>
          <w:szCs w:val="21"/>
        </w:rPr>
      </w:pPr>
      <w:r>
        <w:rPr>
          <w:rFonts w:ascii="Helvetica" w:hAnsi="Helvetica" w:cs="Helvetica"/>
          <w:b/>
          <w:bCs w:val="0"/>
          <w:color w:val="222222"/>
          <w:sz w:val="21"/>
          <w:szCs w:val="21"/>
        </w:rPr>
        <w:t>Приезжев, Вячеслав Борисович.</w:t>
      </w:r>
    </w:p>
    <w:p w14:paraId="3EBD8A3B" w14:textId="77777777" w:rsidR="00765B5A" w:rsidRDefault="00765B5A" w:rsidP="00765B5A">
      <w:pPr>
        <w:pStyle w:val="20"/>
        <w:spacing w:before="0" w:after="312"/>
        <w:rPr>
          <w:rFonts w:ascii="Arial" w:hAnsi="Arial" w:cs="Arial"/>
          <w:caps/>
          <w:color w:val="333333"/>
          <w:sz w:val="27"/>
          <w:szCs w:val="27"/>
        </w:rPr>
      </w:pPr>
      <w:r>
        <w:rPr>
          <w:rFonts w:ascii="Helvetica" w:hAnsi="Helvetica" w:cs="Helvetica"/>
          <w:caps/>
          <w:color w:val="222222"/>
          <w:sz w:val="21"/>
          <w:szCs w:val="21"/>
        </w:rPr>
        <w:t>Эффекты упорядочения в решеточных моделях димеров и полимеров : диссертация ... доктора физико-математических наук : 01.04.02. - Дубна, 1983. - 234 с. : ил.</w:t>
      </w:r>
    </w:p>
    <w:p w14:paraId="086CD347" w14:textId="77777777" w:rsidR="00765B5A" w:rsidRDefault="00765B5A" w:rsidP="00765B5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Приезжев, Вячеслав Борисович</w:t>
      </w:r>
    </w:p>
    <w:p w14:paraId="51F1F61A"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A7B1CD6"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Димеры</w:t>
      </w:r>
    </w:p>
    <w:p w14:paraId="700E0BF7"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Вводные замечания</w:t>
      </w:r>
    </w:p>
    <w:p w14:paraId="65EDF4D8"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Димеры на двумерных решетках</w:t>
      </w:r>
    </w:p>
    <w:p w14:paraId="74D6F4E2"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Решение задачи о дилерах методом пфаффиана</w:t>
      </w:r>
    </w:p>
    <w:p w14:paraId="757D69F3"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Ациклическая модель на двумерной решетке</w:t>
      </w:r>
    </w:p>
    <w:p w14:paraId="67568630"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Перечисление замкнутых путей</w:t>
      </w:r>
    </w:p>
    <w:p w14:paraId="7D66C377"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Исключение циклов</w:t>
      </w:r>
    </w:p>
    <w:p w14:paraId="6A6598E0"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Модель мономеров и димеров с взаимодействием</w:t>
      </w:r>
    </w:p>
    <w:p w14:paraId="56A6B1E6"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Димеры на трехмерных решетках</w:t>
      </w:r>
    </w:p>
    <w:p w14:paraId="5403AD4E"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Ациклическая модель для произвольной размерности.</w:t>
      </w:r>
    </w:p>
    <w:p w14:paraId="2C1C60A1"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Решаемая модель димеров на кубической решетке</w:t>
      </w:r>
    </w:p>
    <w:p w14:paraId="57B3CB6A"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Корреляционные функции трехмерной ациклической модели</w:t>
      </w:r>
    </w:p>
    <w:p w14:paraId="278F93ED"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Усовершенствованная нижняя оценка в проблеме димеров на кубической решетке</w:t>
      </w:r>
    </w:p>
    <w:p w14:paraId="4A2AAC96"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Димеры на декорированной решетке алмаза</w:t>
      </w:r>
    </w:p>
    <w:p w14:paraId="622BC6E3"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П. Прямолинейные г -меры</w:t>
      </w:r>
    </w:p>
    <w:p w14:paraId="4479EED9"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Вводные замечания • . •</w:t>
      </w:r>
    </w:p>
    <w:p w14:paraId="14CCC264"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Верхняя и нижняя оценки для плотных упаковок</w:t>
      </w:r>
    </w:p>
    <w:p w14:paraId="0E4A3BB7"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 -меров</w:t>
      </w:r>
    </w:p>
    <w:p w14:paraId="50E19699"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 получения верхних оценок</w:t>
      </w:r>
    </w:p>
    <w:p w14:paraId="795B517B"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Верхняя оценка для нечетных г -меров и нижняя оценка.III</w:t>
      </w:r>
    </w:p>
    <w:p w14:paraId="3F51DD16"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Метод разложений для плотных упаковок г меров</w:t>
      </w:r>
    </w:p>
    <w:p w14:paraId="429B6324"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Вывод разложений.</w:t>
      </w:r>
    </w:p>
    <w:p w14:paraId="5E374739"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Графические данные</w:t>
      </w:r>
    </w:p>
    <w:p w14:paraId="09B44C2C"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Фазовый переход в смеси г -меров</w:t>
      </w:r>
    </w:p>
    <w:p w14:paraId="64DAEE20"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Ш. Гибкие полимеры</w:t>
      </w:r>
    </w:p>
    <w:p w14:paraId="3DEE4008"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Вводные замечания</w:t>
      </w:r>
    </w:p>
    <w:p w14:paraId="781B36CA"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Аналитический метод в теории случайных блужданий без самопересечений.</w:t>
      </w:r>
    </w:p>
    <w:p w14:paraId="4711D2F3"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Точнорешаемая модель</w:t>
      </w:r>
    </w:p>
    <w:p w14:paraId="11D69FF4"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Корреляционные функции</w:t>
      </w:r>
    </w:p>
    <w:p w14:paraId="71C307CA"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Учет влияния дефектов</w:t>
      </w:r>
    </w:p>
    <w:p w14:paraId="620EBA68"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Точная связь между основной и вспомогательной моделями.</w:t>
      </w:r>
    </w:p>
    <w:p w14:paraId="6A120284"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Термодинамика вспомогательной модели</w:t>
      </w:r>
    </w:p>
    <w:p w14:paraId="4FF780E2"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Полимерные цепи на треугольной решетке</w:t>
      </w:r>
    </w:p>
    <w:p w14:paraId="65182C66"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б. Полимеры в теории биомембраны</w:t>
      </w:r>
    </w:p>
    <w:p w14:paraId="6B6C3E23"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Двумерная модель биомембраны</w:t>
      </w:r>
    </w:p>
    <w:p w14:paraId="3298B2EF"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Существование термодинамического предела</w:t>
      </w:r>
    </w:p>
    <w:p w14:paraId="27155C28" w14:textId="77777777" w:rsidR="00765B5A" w:rsidRDefault="00765B5A" w:rsidP="00765B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Фазовый переход в модели биомембраны</w:t>
      </w:r>
    </w:p>
    <w:p w14:paraId="69F09626" w14:textId="6D58A847" w:rsidR="005E23AC" w:rsidRPr="00765B5A" w:rsidRDefault="005E23AC" w:rsidP="00765B5A"/>
    <w:sectPr w:rsidR="005E23AC" w:rsidRPr="00765B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A5A2" w14:textId="77777777" w:rsidR="003961D6" w:rsidRDefault="003961D6">
      <w:pPr>
        <w:spacing w:after="0" w:line="240" w:lineRule="auto"/>
      </w:pPr>
      <w:r>
        <w:separator/>
      </w:r>
    </w:p>
  </w:endnote>
  <w:endnote w:type="continuationSeparator" w:id="0">
    <w:p w14:paraId="72120EFD" w14:textId="77777777" w:rsidR="003961D6" w:rsidRDefault="003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2007" w14:textId="77777777" w:rsidR="003961D6" w:rsidRDefault="003961D6"/>
    <w:p w14:paraId="0F2EA1CF" w14:textId="77777777" w:rsidR="003961D6" w:rsidRDefault="003961D6"/>
    <w:p w14:paraId="0B024005" w14:textId="77777777" w:rsidR="003961D6" w:rsidRDefault="003961D6"/>
    <w:p w14:paraId="705EADAB" w14:textId="77777777" w:rsidR="003961D6" w:rsidRDefault="003961D6"/>
    <w:p w14:paraId="7B397F9D" w14:textId="77777777" w:rsidR="003961D6" w:rsidRDefault="003961D6"/>
    <w:p w14:paraId="67E1AC09" w14:textId="77777777" w:rsidR="003961D6" w:rsidRDefault="003961D6"/>
    <w:p w14:paraId="5791B4CD" w14:textId="77777777" w:rsidR="003961D6" w:rsidRDefault="003961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060DF2" wp14:editId="3351E0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87A58" w14:textId="77777777" w:rsidR="003961D6" w:rsidRDefault="003961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060D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B87A58" w14:textId="77777777" w:rsidR="003961D6" w:rsidRDefault="003961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D20D05" w14:textId="77777777" w:rsidR="003961D6" w:rsidRDefault="003961D6"/>
    <w:p w14:paraId="144A258D" w14:textId="77777777" w:rsidR="003961D6" w:rsidRDefault="003961D6"/>
    <w:p w14:paraId="7B8F568E" w14:textId="77777777" w:rsidR="003961D6" w:rsidRDefault="003961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26CA95" wp14:editId="5636AA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6858" w14:textId="77777777" w:rsidR="003961D6" w:rsidRDefault="003961D6"/>
                          <w:p w14:paraId="227ED99A" w14:textId="77777777" w:rsidR="003961D6" w:rsidRDefault="003961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26CA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1B6858" w14:textId="77777777" w:rsidR="003961D6" w:rsidRDefault="003961D6"/>
                    <w:p w14:paraId="227ED99A" w14:textId="77777777" w:rsidR="003961D6" w:rsidRDefault="003961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F8789A" w14:textId="77777777" w:rsidR="003961D6" w:rsidRDefault="003961D6"/>
    <w:p w14:paraId="0B377EE5" w14:textId="77777777" w:rsidR="003961D6" w:rsidRDefault="003961D6">
      <w:pPr>
        <w:rPr>
          <w:sz w:val="2"/>
          <w:szCs w:val="2"/>
        </w:rPr>
      </w:pPr>
    </w:p>
    <w:p w14:paraId="6B0BCD96" w14:textId="77777777" w:rsidR="003961D6" w:rsidRDefault="003961D6"/>
    <w:p w14:paraId="3EDAEEC0" w14:textId="77777777" w:rsidR="003961D6" w:rsidRDefault="003961D6">
      <w:pPr>
        <w:spacing w:after="0" w:line="240" w:lineRule="auto"/>
      </w:pPr>
    </w:p>
  </w:footnote>
  <w:footnote w:type="continuationSeparator" w:id="0">
    <w:p w14:paraId="35BC2D57" w14:textId="77777777" w:rsidR="003961D6" w:rsidRDefault="00396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1D6"/>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152418</TotalTime>
  <Pages>2</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4390</cp:revision>
  <cp:lastPrinted>2009-02-06T05:36:00Z</cp:lastPrinted>
  <dcterms:created xsi:type="dcterms:W3CDTF">2024-01-07T13:43:00Z</dcterms:created>
  <dcterms:modified xsi:type="dcterms:W3CDTF">2025-08-27T07:09:00Z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