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98D2"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Слюсарева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Ирина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Владимировна</w:t>
      </w:r>
      <w:r w:rsidRPr="00183876">
        <w:rPr>
          <w:rFonts w:ascii="Helvetica" w:hAnsi="Helvetica" w:cs="Helvetica"/>
          <w:b/>
          <w:bCs/>
          <w:color w:val="222222"/>
          <w:sz w:val="21"/>
          <w:szCs w:val="21"/>
        </w:rPr>
        <w:t>.</w:t>
      </w:r>
    </w:p>
    <w:p w14:paraId="19AE8602"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изменения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метаболических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процессов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слюне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 </w:t>
      </w:r>
      <w:r w:rsidRPr="00183876">
        <w:rPr>
          <w:rFonts w:ascii="Helvetica" w:hAnsi="Helvetica" w:cs="Helvetica" w:hint="eastAsia"/>
          <w:b/>
          <w:bCs/>
          <w:color w:val="222222"/>
          <w:sz w:val="21"/>
          <w:szCs w:val="21"/>
        </w:rPr>
        <w:t>диссертация</w:t>
      </w:r>
      <w:r w:rsidRPr="00183876">
        <w:rPr>
          <w:rFonts w:ascii="Helvetica" w:hAnsi="Helvetica" w:cs="Helvetica"/>
          <w:b/>
          <w:bCs/>
          <w:color w:val="222222"/>
          <w:sz w:val="21"/>
          <w:szCs w:val="21"/>
        </w:rPr>
        <w:t xml:space="preserve"> ... </w:t>
      </w:r>
      <w:r w:rsidRPr="00183876">
        <w:rPr>
          <w:rFonts w:ascii="Helvetica" w:hAnsi="Helvetica" w:cs="Helvetica" w:hint="eastAsia"/>
          <w:b/>
          <w:bCs/>
          <w:color w:val="222222"/>
          <w:sz w:val="21"/>
          <w:szCs w:val="21"/>
        </w:rPr>
        <w:t>кандидата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биологических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наук</w:t>
      </w:r>
      <w:r w:rsidRPr="00183876">
        <w:rPr>
          <w:rFonts w:ascii="Helvetica" w:hAnsi="Helvetica" w:cs="Helvetica"/>
          <w:b/>
          <w:bCs/>
          <w:color w:val="222222"/>
          <w:sz w:val="21"/>
          <w:szCs w:val="21"/>
        </w:rPr>
        <w:t xml:space="preserve"> : 03.00.04. - 103 </w:t>
      </w:r>
      <w:r w:rsidRPr="00183876">
        <w:rPr>
          <w:rFonts w:ascii="Helvetica" w:hAnsi="Helvetica" w:cs="Helvetica" w:hint="eastAsia"/>
          <w:b/>
          <w:bCs/>
          <w:color w:val="222222"/>
          <w:sz w:val="21"/>
          <w:szCs w:val="21"/>
        </w:rPr>
        <w:t>с</w:t>
      </w:r>
      <w:r w:rsidRPr="00183876">
        <w:rPr>
          <w:rFonts w:ascii="Helvetica" w:hAnsi="Helvetica" w:cs="Helvetica"/>
          <w:b/>
          <w:bCs/>
          <w:color w:val="222222"/>
          <w:sz w:val="21"/>
          <w:szCs w:val="21"/>
        </w:rPr>
        <w:t>.</w:t>
      </w:r>
    </w:p>
    <w:p w14:paraId="5757CCC6"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больше</w:t>
      </w:r>
    </w:p>
    <w:p w14:paraId="5E579DCC"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Цитаты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из</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текста</w:t>
      </w:r>
      <w:r w:rsidRPr="00183876">
        <w:rPr>
          <w:rFonts w:ascii="Helvetica" w:hAnsi="Helvetica" w:cs="Helvetica"/>
          <w:b/>
          <w:bCs/>
          <w:color w:val="222222"/>
          <w:sz w:val="21"/>
          <w:szCs w:val="21"/>
        </w:rPr>
        <w:t>:</w:t>
      </w:r>
    </w:p>
    <w:p w14:paraId="624D7B17"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1</w:t>
      </w:r>
    </w:p>
    <w:p w14:paraId="51781558"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АГЕНТСТВА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ЗДРАВООХРАНЕНИЮ</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СОЦИАЛЬНОМУ</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РАЗВИТИЮ</w:t>
      </w:r>
      <w:r w:rsidRPr="00183876">
        <w:rPr>
          <w:rFonts w:ascii="Helvetica" w:hAnsi="Helvetica" w:cs="Helvetica" w:hint="eastAsia"/>
          <w:b/>
          <w:bCs/>
          <w:color w:val="222222"/>
          <w:sz w:val="21"/>
          <w:szCs w:val="21"/>
        </w:rPr>
        <w:t>»</w:t>
      </w:r>
      <w:r w:rsidRPr="00183876">
        <w:rPr>
          <w:rFonts w:ascii="Helvetica" w:hAnsi="Helvetica" w:cs="Helvetica"/>
          <w:b/>
          <w:bCs/>
          <w:color w:val="222222"/>
          <w:sz w:val="21"/>
          <w:szCs w:val="21"/>
        </w:rPr>
        <w:t xml:space="preserve"> '0^-20 0.7 2 3 5 8 9 </w:t>
      </w:r>
      <w:r w:rsidRPr="00183876">
        <w:rPr>
          <w:rFonts w:ascii="Helvetica" w:hAnsi="Helvetica" w:cs="Helvetica" w:hint="eastAsia"/>
          <w:b/>
          <w:bCs/>
          <w:color w:val="222222"/>
          <w:sz w:val="21"/>
          <w:szCs w:val="21"/>
        </w:rPr>
        <w:t>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правах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рукописи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СЛЮСАРЕВА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ИРИНА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ВЛАДИМИРОВНА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ИЗМЕНЕНИЯ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МЕТАБОЛИЧЕСКИХ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ПРОЦЕССОВ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СЛЮНЕ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03. 00. 04 - </w:t>
      </w:r>
      <w:r w:rsidRPr="00183876">
        <w:rPr>
          <w:rFonts w:ascii="Helvetica" w:hAnsi="Helvetica" w:cs="Helvetica" w:hint="eastAsia"/>
          <w:b/>
          <w:bCs/>
          <w:color w:val="222222"/>
          <w:sz w:val="21"/>
          <w:szCs w:val="21"/>
        </w:rPr>
        <w:t>биохимия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ДИССЕРТАЦИЯ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соискание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ученой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степени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кандидата</w:t>
      </w:r>
    </w:p>
    <w:p w14:paraId="06D7B1B4"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2</w:t>
      </w:r>
    </w:p>
    <w:p w14:paraId="1BC90CFA"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УГЛЕВОДНОГО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ОБМЕНА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НЕЙРОАДАПТИВНЫМ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СТИМУЛЯТОРОМ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xml:space="preserve">. 38. </w:t>
      </w: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4.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ФУНКЦИОНИРОВАНИЯ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СИСТЕМЫ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АНТИОКСИДАНТНОЙ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ЗАЩИТЫ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НЕЙРОСТИМУЛЯТОРОМ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46.</w:t>
      </w:r>
    </w:p>
    <w:p w14:paraId="0B038A59"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7</w:t>
      </w:r>
    </w:p>
    <w:p w14:paraId="21DF1C4D"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обменных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реакций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слюне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острой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фазе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воздействия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саморегулирующего­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нейростимулятора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Задачи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исследования</w:t>
      </w:r>
      <w:r w:rsidRPr="00183876">
        <w:rPr>
          <w:rFonts w:ascii="Helvetica" w:hAnsi="Helvetica" w:cs="Helvetica"/>
          <w:b/>
          <w:bCs/>
          <w:color w:val="222222"/>
          <w:sz w:val="21"/>
          <w:szCs w:val="21"/>
        </w:rPr>
        <w:t xml:space="preserve">: 1. </w:t>
      </w:r>
      <w:r w:rsidRPr="00183876">
        <w:rPr>
          <w:rFonts w:ascii="Helvetica" w:hAnsi="Helvetica" w:cs="Helvetica" w:hint="eastAsia"/>
          <w:b/>
          <w:bCs/>
          <w:color w:val="222222"/>
          <w:sz w:val="21"/>
          <w:szCs w:val="21"/>
        </w:rPr>
        <w:t>Изучить</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обеспечения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газотранспортной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функции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эритроцитов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лечения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аппаратом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w:t>
      </w:r>
      <w:r w:rsidRPr="00183876">
        <w:rPr>
          <w:rFonts w:ascii="Helvetica" w:hAnsi="Helvetica" w:cs="Helvetica"/>
          <w:b/>
          <w:bCs/>
          <w:color w:val="222222"/>
          <w:sz w:val="21"/>
          <w:szCs w:val="21"/>
        </w:rPr>
        <w:t>.</w:t>
      </w:r>
    </w:p>
    <w:p w14:paraId="074D70A5" w14:textId="77777777" w:rsidR="00183876" w:rsidRPr="00183876" w:rsidRDefault="00183876" w:rsidP="00183876">
      <w:pPr>
        <w:rPr>
          <w:rFonts w:ascii="Helvetica" w:hAnsi="Helvetica" w:cs="Helvetica"/>
          <w:b/>
          <w:bCs/>
          <w:color w:val="222222"/>
          <w:sz w:val="21"/>
          <w:szCs w:val="21"/>
        </w:rPr>
      </w:pPr>
    </w:p>
    <w:p w14:paraId="40E72609"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Оглавление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диссертации</w:t>
      </w:r>
    </w:p>
    <w:p w14:paraId="7EAAF4AB"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кандидат</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биологических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наук</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Слюсарева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Ирина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Владимировна</w:t>
      </w:r>
    </w:p>
    <w:p w14:paraId="7F79364F"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lastRenderedPageBreak/>
        <w:t>ВВЕДЕНИЕ</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w:t>
      </w:r>
    </w:p>
    <w:p w14:paraId="68256E02" w14:textId="77777777" w:rsidR="00183876" w:rsidRPr="00183876" w:rsidRDefault="00183876" w:rsidP="00183876">
      <w:pPr>
        <w:rPr>
          <w:rFonts w:ascii="Helvetica" w:hAnsi="Helvetica" w:cs="Helvetica"/>
          <w:b/>
          <w:bCs/>
          <w:color w:val="222222"/>
          <w:sz w:val="21"/>
          <w:szCs w:val="21"/>
        </w:rPr>
      </w:pPr>
    </w:p>
    <w:p w14:paraId="7EFA1F8F"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1. </w:t>
      </w:r>
      <w:r w:rsidRPr="00183876">
        <w:rPr>
          <w:rFonts w:ascii="Helvetica" w:hAnsi="Helvetica" w:cs="Helvetica" w:hint="eastAsia"/>
          <w:b/>
          <w:bCs/>
          <w:color w:val="222222"/>
          <w:sz w:val="21"/>
          <w:szCs w:val="21"/>
        </w:rPr>
        <w:t>ОБЗОР</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ЛИТЕРАТУРЫ</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w:t>
      </w:r>
    </w:p>
    <w:p w14:paraId="5C99B32C" w14:textId="77777777" w:rsidR="00183876" w:rsidRPr="00183876" w:rsidRDefault="00183876" w:rsidP="00183876">
      <w:pPr>
        <w:rPr>
          <w:rFonts w:ascii="Helvetica" w:hAnsi="Helvetica" w:cs="Helvetica"/>
          <w:b/>
          <w:bCs/>
          <w:color w:val="222222"/>
          <w:sz w:val="21"/>
          <w:szCs w:val="21"/>
        </w:rPr>
      </w:pPr>
    </w:p>
    <w:p w14:paraId="0F7B9380"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1.1 </w:t>
      </w:r>
      <w:r w:rsidRPr="00183876">
        <w:rPr>
          <w:rFonts w:ascii="Helvetica" w:hAnsi="Helvetica" w:cs="Helvetica" w:hint="eastAsia"/>
          <w:b/>
          <w:bCs/>
          <w:color w:val="222222"/>
          <w:sz w:val="21"/>
          <w:szCs w:val="21"/>
        </w:rPr>
        <w:t>Эпидемиологические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патогенетические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аспекты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инсульта</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11.</w:t>
      </w:r>
    </w:p>
    <w:p w14:paraId="12D65A4A" w14:textId="77777777" w:rsidR="00183876" w:rsidRPr="00183876" w:rsidRDefault="00183876" w:rsidP="00183876">
      <w:pPr>
        <w:rPr>
          <w:rFonts w:ascii="Helvetica" w:hAnsi="Helvetica" w:cs="Helvetica"/>
          <w:b/>
          <w:bCs/>
          <w:color w:val="222222"/>
          <w:sz w:val="21"/>
          <w:szCs w:val="21"/>
        </w:rPr>
      </w:pPr>
    </w:p>
    <w:p w14:paraId="4452729E"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1.2 </w:t>
      </w:r>
      <w:r w:rsidRPr="00183876">
        <w:rPr>
          <w:rFonts w:ascii="Helvetica" w:hAnsi="Helvetica" w:cs="Helvetica" w:hint="eastAsia"/>
          <w:b/>
          <w:bCs/>
          <w:color w:val="222222"/>
          <w:sz w:val="21"/>
          <w:szCs w:val="21"/>
        </w:rPr>
        <w:t>Биохимические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изменения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биологических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жидкостях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нарушениях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мозгового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кровообращения</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16.</w:t>
      </w:r>
    </w:p>
    <w:p w14:paraId="2A03F7E8" w14:textId="77777777" w:rsidR="00183876" w:rsidRPr="00183876" w:rsidRDefault="00183876" w:rsidP="00183876">
      <w:pPr>
        <w:rPr>
          <w:rFonts w:ascii="Helvetica" w:hAnsi="Helvetica" w:cs="Helvetica"/>
          <w:b/>
          <w:bCs/>
          <w:color w:val="222222"/>
          <w:sz w:val="21"/>
          <w:szCs w:val="21"/>
        </w:rPr>
      </w:pPr>
    </w:p>
    <w:p w14:paraId="754A5752"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1.3 </w:t>
      </w:r>
      <w:r w:rsidRPr="00183876">
        <w:rPr>
          <w:rFonts w:ascii="Helvetica" w:hAnsi="Helvetica" w:cs="Helvetica" w:hint="eastAsia"/>
          <w:b/>
          <w:bCs/>
          <w:color w:val="222222"/>
          <w:sz w:val="21"/>
          <w:szCs w:val="21"/>
        </w:rPr>
        <w:t>Возможности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клинического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применения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аппарата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НАР</w:t>
      </w:r>
      <w:r w:rsidRPr="00183876">
        <w:rPr>
          <w:rFonts w:ascii="Helvetica" w:hAnsi="Helvetica" w:cs="Helvetica"/>
          <w:b/>
          <w:bCs/>
          <w:color w:val="222222"/>
          <w:sz w:val="21"/>
          <w:szCs w:val="21"/>
        </w:rPr>
        <w:t>.I.</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26.</w:t>
      </w:r>
    </w:p>
    <w:p w14:paraId="4004CF0A" w14:textId="77777777" w:rsidR="00183876" w:rsidRPr="00183876" w:rsidRDefault="00183876" w:rsidP="00183876">
      <w:pPr>
        <w:rPr>
          <w:rFonts w:ascii="Helvetica" w:hAnsi="Helvetica" w:cs="Helvetica"/>
          <w:b/>
          <w:bCs/>
          <w:color w:val="222222"/>
          <w:sz w:val="21"/>
          <w:szCs w:val="21"/>
        </w:rPr>
      </w:pPr>
    </w:p>
    <w:p w14:paraId="13877BFE"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2. </w:t>
      </w:r>
      <w:r w:rsidRPr="00183876">
        <w:rPr>
          <w:rFonts w:ascii="Helvetica" w:hAnsi="Helvetica" w:cs="Helvetica" w:hint="eastAsia"/>
          <w:b/>
          <w:bCs/>
          <w:color w:val="222222"/>
          <w:sz w:val="21"/>
          <w:szCs w:val="21"/>
        </w:rPr>
        <w:t>МАТЕРИАЛЫ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МЕТОДЫ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31.</w:t>
      </w:r>
    </w:p>
    <w:p w14:paraId="4FAC6C14" w14:textId="77777777" w:rsidR="00183876" w:rsidRPr="00183876" w:rsidRDefault="00183876" w:rsidP="00183876">
      <w:pPr>
        <w:rPr>
          <w:rFonts w:ascii="Helvetica" w:hAnsi="Helvetica" w:cs="Helvetica"/>
          <w:b/>
          <w:bCs/>
          <w:color w:val="222222"/>
          <w:sz w:val="21"/>
          <w:szCs w:val="21"/>
        </w:rPr>
      </w:pPr>
    </w:p>
    <w:p w14:paraId="24BB2CEF"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2.1 </w:t>
      </w:r>
      <w:r w:rsidRPr="00183876">
        <w:rPr>
          <w:rFonts w:ascii="Helvetica" w:hAnsi="Helvetica" w:cs="Helvetica" w:hint="eastAsia"/>
          <w:b/>
          <w:bCs/>
          <w:color w:val="222222"/>
          <w:sz w:val="21"/>
          <w:szCs w:val="21"/>
        </w:rPr>
        <w:t>Клиническая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характеристика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31.</w:t>
      </w:r>
    </w:p>
    <w:p w14:paraId="3BB7955B" w14:textId="77777777" w:rsidR="00183876" w:rsidRPr="00183876" w:rsidRDefault="00183876" w:rsidP="00183876">
      <w:pPr>
        <w:rPr>
          <w:rFonts w:ascii="Helvetica" w:hAnsi="Helvetica" w:cs="Helvetica"/>
          <w:b/>
          <w:bCs/>
          <w:color w:val="222222"/>
          <w:sz w:val="21"/>
          <w:szCs w:val="21"/>
        </w:rPr>
      </w:pPr>
    </w:p>
    <w:p w14:paraId="0CE9974F"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2.2 </w:t>
      </w:r>
      <w:r w:rsidRPr="00183876">
        <w:rPr>
          <w:rFonts w:ascii="Helvetica" w:hAnsi="Helvetica" w:cs="Helvetica" w:hint="eastAsia"/>
          <w:b/>
          <w:bCs/>
          <w:color w:val="222222"/>
          <w:sz w:val="21"/>
          <w:szCs w:val="21"/>
        </w:rPr>
        <w:t>Биохимические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методы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исследования</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33.</w:t>
      </w:r>
    </w:p>
    <w:p w14:paraId="785E5D9B" w14:textId="77777777" w:rsidR="00183876" w:rsidRPr="00183876" w:rsidRDefault="00183876" w:rsidP="00183876">
      <w:pPr>
        <w:rPr>
          <w:rFonts w:ascii="Helvetica" w:hAnsi="Helvetica" w:cs="Helvetica"/>
          <w:b/>
          <w:bCs/>
          <w:color w:val="222222"/>
          <w:sz w:val="21"/>
          <w:szCs w:val="21"/>
        </w:rPr>
      </w:pPr>
    </w:p>
    <w:p w14:paraId="5739EE15"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2.2.2 </w:t>
      </w:r>
      <w:r w:rsidRPr="00183876">
        <w:rPr>
          <w:rFonts w:ascii="Helvetica" w:hAnsi="Helvetica" w:cs="Helvetica" w:hint="eastAsia"/>
          <w:b/>
          <w:bCs/>
          <w:color w:val="222222"/>
          <w:sz w:val="21"/>
          <w:szCs w:val="21"/>
        </w:rPr>
        <w:t>Методы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определения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метаболитов</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34.</w:t>
      </w:r>
    </w:p>
    <w:p w14:paraId="646F6F52" w14:textId="77777777" w:rsidR="00183876" w:rsidRPr="00183876" w:rsidRDefault="00183876" w:rsidP="00183876">
      <w:pPr>
        <w:rPr>
          <w:rFonts w:ascii="Helvetica" w:hAnsi="Helvetica" w:cs="Helvetica"/>
          <w:b/>
          <w:bCs/>
          <w:color w:val="222222"/>
          <w:sz w:val="21"/>
          <w:szCs w:val="21"/>
        </w:rPr>
      </w:pPr>
    </w:p>
    <w:p w14:paraId="220E98DF"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2.2.3 </w:t>
      </w:r>
      <w:r w:rsidRPr="00183876">
        <w:rPr>
          <w:rFonts w:ascii="Helvetica" w:hAnsi="Helvetica" w:cs="Helvetica" w:hint="eastAsia"/>
          <w:b/>
          <w:bCs/>
          <w:color w:val="222222"/>
          <w:sz w:val="21"/>
          <w:szCs w:val="21"/>
        </w:rPr>
        <w:t>Методы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определения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активности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ферментов</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35.</w:t>
      </w:r>
    </w:p>
    <w:p w14:paraId="250B750F" w14:textId="77777777" w:rsidR="00183876" w:rsidRPr="00183876" w:rsidRDefault="00183876" w:rsidP="00183876">
      <w:pPr>
        <w:rPr>
          <w:rFonts w:ascii="Helvetica" w:hAnsi="Helvetica" w:cs="Helvetica"/>
          <w:b/>
          <w:bCs/>
          <w:color w:val="222222"/>
          <w:sz w:val="21"/>
          <w:szCs w:val="21"/>
        </w:rPr>
      </w:pPr>
    </w:p>
    <w:p w14:paraId="43969651"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b/>
          <w:bCs/>
          <w:color w:val="222222"/>
          <w:sz w:val="21"/>
          <w:szCs w:val="21"/>
        </w:rPr>
        <w:t xml:space="preserve">2.2.4 </w:t>
      </w:r>
      <w:r w:rsidRPr="00183876">
        <w:rPr>
          <w:rFonts w:ascii="Helvetica" w:hAnsi="Helvetica" w:cs="Helvetica" w:hint="eastAsia"/>
          <w:b/>
          <w:bCs/>
          <w:color w:val="222222"/>
          <w:sz w:val="21"/>
          <w:szCs w:val="21"/>
        </w:rPr>
        <w:t>Статистическая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обработка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материала</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37.</w:t>
      </w:r>
    </w:p>
    <w:p w14:paraId="0311816A" w14:textId="77777777" w:rsidR="00183876" w:rsidRPr="00183876" w:rsidRDefault="00183876" w:rsidP="00183876">
      <w:pPr>
        <w:rPr>
          <w:rFonts w:ascii="Helvetica" w:hAnsi="Helvetica" w:cs="Helvetica"/>
          <w:b/>
          <w:bCs/>
          <w:color w:val="222222"/>
          <w:sz w:val="21"/>
          <w:szCs w:val="21"/>
        </w:rPr>
      </w:pPr>
    </w:p>
    <w:p w14:paraId="519E66C5"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3. </w:t>
      </w:r>
      <w:r w:rsidRPr="00183876">
        <w:rPr>
          <w:rFonts w:ascii="Helvetica" w:hAnsi="Helvetica" w:cs="Helvetica" w:hint="eastAsia"/>
          <w:b/>
          <w:bCs/>
          <w:color w:val="222222"/>
          <w:sz w:val="21"/>
          <w:szCs w:val="21"/>
        </w:rPr>
        <w:t>НЕКОТОРЫЕ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УГЛЕВОДНОГО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ОБМЕНА</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НЕЙРОАДАПТИВНЫМ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СТИМУЛЯТОРОМ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w:t>
      </w:r>
    </w:p>
    <w:p w14:paraId="44D9744D" w14:textId="77777777" w:rsidR="00183876" w:rsidRPr="00183876" w:rsidRDefault="00183876" w:rsidP="00183876">
      <w:pPr>
        <w:rPr>
          <w:rFonts w:ascii="Helvetica" w:hAnsi="Helvetica" w:cs="Helvetica"/>
          <w:b/>
          <w:bCs/>
          <w:color w:val="222222"/>
          <w:sz w:val="21"/>
          <w:szCs w:val="21"/>
        </w:rPr>
      </w:pPr>
    </w:p>
    <w:p w14:paraId="654F8B8E"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НАР</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38.</w:t>
      </w:r>
    </w:p>
    <w:p w14:paraId="37A9C1C5" w14:textId="77777777" w:rsidR="00183876" w:rsidRPr="00183876" w:rsidRDefault="00183876" w:rsidP="00183876">
      <w:pPr>
        <w:rPr>
          <w:rFonts w:ascii="Helvetica" w:hAnsi="Helvetica" w:cs="Helvetica"/>
          <w:b/>
          <w:bCs/>
          <w:color w:val="222222"/>
          <w:sz w:val="21"/>
          <w:szCs w:val="21"/>
        </w:rPr>
      </w:pPr>
    </w:p>
    <w:p w14:paraId="067B6DB9"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4.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ФУНКЦИОНИРОВАНИЯ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СИСТЕМЫ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АН</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ТИОКСИДАНТНОЙ</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ЗАЩИТЫ</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ЭРИТРОЦИТАХ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НЕЙРОСТИ</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МУЛЯТОРОМ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46.</w:t>
      </w:r>
    </w:p>
    <w:p w14:paraId="482D0CCD" w14:textId="77777777" w:rsidR="00183876" w:rsidRPr="00183876" w:rsidRDefault="00183876" w:rsidP="00183876">
      <w:pPr>
        <w:rPr>
          <w:rFonts w:ascii="Helvetica" w:hAnsi="Helvetica" w:cs="Helvetica"/>
          <w:b/>
          <w:bCs/>
          <w:color w:val="222222"/>
          <w:sz w:val="21"/>
          <w:szCs w:val="21"/>
        </w:rPr>
      </w:pPr>
    </w:p>
    <w:p w14:paraId="0350EFF7"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5. </w:t>
      </w:r>
      <w:r w:rsidRPr="00183876">
        <w:rPr>
          <w:rFonts w:ascii="Helvetica" w:hAnsi="Helvetica" w:cs="Helvetica" w:hint="eastAsia"/>
          <w:b/>
          <w:bCs/>
          <w:color w:val="222222"/>
          <w:sz w:val="21"/>
          <w:szCs w:val="21"/>
        </w:rPr>
        <w:t>НЕКОТОРЫЕ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ОСОБЕННОСТИ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ТЕЧЕНИЯ</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ОБМЕННЫХ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ПРОЦЕССОВ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В</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СЛЮНЕ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БОЛЬНЫХ</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ИШЕМИЧЕСКИМ</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ИНСУЛЬТОМ</w:t>
      </w:r>
    </w:p>
    <w:p w14:paraId="531281E3" w14:textId="77777777" w:rsidR="00183876" w:rsidRPr="00183876" w:rsidRDefault="00183876" w:rsidP="00183876">
      <w:pPr>
        <w:rPr>
          <w:rFonts w:ascii="Helvetica" w:hAnsi="Helvetica" w:cs="Helvetica"/>
          <w:b/>
          <w:bCs/>
          <w:color w:val="222222"/>
          <w:sz w:val="21"/>
          <w:szCs w:val="21"/>
        </w:rPr>
      </w:pPr>
    </w:p>
    <w:p w14:paraId="080DD349" w14:textId="77777777" w:rsidR="00183876" w:rsidRPr="00183876" w:rsidRDefault="00183876" w:rsidP="00183876">
      <w:pPr>
        <w:rPr>
          <w:rFonts w:ascii="Helvetica" w:hAnsi="Helvetica" w:cs="Helvetica"/>
          <w:b/>
          <w:bCs/>
          <w:color w:val="222222"/>
          <w:sz w:val="21"/>
          <w:szCs w:val="21"/>
        </w:rPr>
      </w:pPr>
      <w:r w:rsidRPr="00183876">
        <w:rPr>
          <w:rFonts w:ascii="Helvetica" w:hAnsi="Helvetica" w:cs="Helvetica" w:hint="eastAsia"/>
          <w:b/>
          <w:bCs/>
          <w:color w:val="222222"/>
          <w:sz w:val="21"/>
          <w:szCs w:val="21"/>
        </w:rPr>
        <w:t>ДО</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ПОСЛЕ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КОРРЕКЦИИ</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СКЭНАРом</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54.</w:t>
      </w:r>
    </w:p>
    <w:p w14:paraId="156F5EA1" w14:textId="77777777" w:rsidR="00183876" w:rsidRPr="00183876" w:rsidRDefault="00183876" w:rsidP="00183876">
      <w:pPr>
        <w:rPr>
          <w:rFonts w:ascii="Helvetica" w:hAnsi="Helvetica" w:cs="Helvetica"/>
          <w:b/>
          <w:bCs/>
          <w:color w:val="222222"/>
          <w:sz w:val="21"/>
          <w:szCs w:val="21"/>
        </w:rPr>
      </w:pPr>
    </w:p>
    <w:p w14:paraId="109CC004" w14:textId="6C8E086C" w:rsidR="00484EB4" w:rsidRPr="00183876" w:rsidRDefault="00183876" w:rsidP="00183876">
      <w:r w:rsidRPr="00183876">
        <w:rPr>
          <w:rFonts w:ascii="Helvetica" w:hAnsi="Helvetica" w:cs="Helvetica" w:hint="eastAsia"/>
          <w:b/>
          <w:bCs/>
          <w:color w:val="222222"/>
          <w:sz w:val="21"/>
          <w:szCs w:val="21"/>
        </w:rPr>
        <w:t>ГЛАВА</w:t>
      </w:r>
      <w:r w:rsidRPr="00183876">
        <w:rPr>
          <w:rFonts w:ascii="Helvetica" w:hAnsi="Helvetica" w:cs="Helvetica"/>
          <w:b/>
          <w:bCs/>
          <w:color w:val="222222"/>
          <w:sz w:val="21"/>
          <w:szCs w:val="21"/>
        </w:rPr>
        <w:t xml:space="preserve"> 6. </w:t>
      </w:r>
      <w:r w:rsidRPr="00183876">
        <w:rPr>
          <w:rFonts w:ascii="Helvetica" w:hAnsi="Helvetica" w:cs="Helvetica" w:hint="eastAsia"/>
          <w:b/>
          <w:bCs/>
          <w:color w:val="222222"/>
          <w:sz w:val="21"/>
          <w:szCs w:val="21"/>
        </w:rPr>
        <w:t>ОБСУЖДЕНИЕ</w:t>
      </w:r>
      <w:r w:rsidRPr="00183876">
        <w:rPr>
          <w:rFonts w:ascii="Helvetica" w:hAnsi="Helvetica" w:cs="Helvetica"/>
          <w:b/>
          <w:bCs/>
          <w:color w:val="222222"/>
          <w:sz w:val="21"/>
          <w:szCs w:val="21"/>
        </w:rPr>
        <w:t xml:space="preserve"> </w:t>
      </w:r>
      <w:r w:rsidRPr="00183876">
        <w:rPr>
          <w:rFonts w:ascii="Helvetica" w:hAnsi="Helvetica" w:cs="Helvetica" w:hint="eastAsia"/>
          <w:b/>
          <w:bCs/>
          <w:color w:val="222222"/>
          <w:sz w:val="21"/>
          <w:szCs w:val="21"/>
        </w:rPr>
        <w:t>РЕЗУЛЬТАТОВ</w:t>
      </w:r>
      <w:r w:rsidRPr="00183876">
        <w:rPr>
          <w:rFonts w:ascii="Helvetica" w:hAnsi="Helvetica" w:cs="Helvetica"/>
          <w:b/>
          <w:bCs/>
          <w:color w:val="222222"/>
          <w:sz w:val="21"/>
          <w:szCs w:val="21"/>
        </w:rPr>
        <w:t>.</w:t>
      </w:r>
      <w:r w:rsidRPr="00183876">
        <w:rPr>
          <w:rFonts w:ascii="Helvetica" w:hAnsi="Helvetica" w:cs="Helvetica" w:hint="eastAsia"/>
          <w:b/>
          <w:bCs/>
          <w:color w:val="222222"/>
          <w:sz w:val="21"/>
          <w:szCs w:val="21"/>
        </w:rPr>
        <w:t>стр</w:t>
      </w:r>
      <w:r w:rsidRPr="00183876">
        <w:rPr>
          <w:rFonts w:ascii="Helvetica" w:hAnsi="Helvetica" w:cs="Helvetica"/>
          <w:b/>
          <w:bCs/>
          <w:color w:val="222222"/>
          <w:sz w:val="21"/>
          <w:szCs w:val="21"/>
        </w:rPr>
        <w:t>. 67.</w:t>
      </w:r>
    </w:p>
    <w:sectPr w:rsidR="00484EB4" w:rsidRPr="001838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7EF8" w14:textId="77777777" w:rsidR="00AF5909" w:rsidRDefault="00AF5909">
      <w:pPr>
        <w:spacing w:after="0" w:line="240" w:lineRule="auto"/>
      </w:pPr>
      <w:r>
        <w:separator/>
      </w:r>
    </w:p>
  </w:endnote>
  <w:endnote w:type="continuationSeparator" w:id="0">
    <w:p w14:paraId="2D58EE27" w14:textId="77777777" w:rsidR="00AF5909" w:rsidRDefault="00AF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A986" w14:textId="77777777" w:rsidR="00AF5909" w:rsidRDefault="00AF5909"/>
    <w:p w14:paraId="0B165492" w14:textId="77777777" w:rsidR="00AF5909" w:rsidRDefault="00AF5909"/>
    <w:p w14:paraId="72B7252D" w14:textId="77777777" w:rsidR="00AF5909" w:rsidRDefault="00AF5909"/>
    <w:p w14:paraId="771A1BC4" w14:textId="77777777" w:rsidR="00AF5909" w:rsidRDefault="00AF5909"/>
    <w:p w14:paraId="3FA8281D" w14:textId="77777777" w:rsidR="00AF5909" w:rsidRDefault="00AF5909"/>
    <w:p w14:paraId="3117A865" w14:textId="77777777" w:rsidR="00AF5909" w:rsidRDefault="00AF5909"/>
    <w:p w14:paraId="73A3E595" w14:textId="77777777" w:rsidR="00AF5909" w:rsidRDefault="00AF5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E8A697" wp14:editId="544BB7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41E5" w14:textId="77777777" w:rsidR="00AF5909" w:rsidRDefault="00AF5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8A6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1941E5" w14:textId="77777777" w:rsidR="00AF5909" w:rsidRDefault="00AF5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B7C7D" w14:textId="77777777" w:rsidR="00AF5909" w:rsidRDefault="00AF5909"/>
    <w:p w14:paraId="5AD3AEE3" w14:textId="77777777" w:rsidR="00AF5909" w:rsidRDefault="00AF5909"/>
    <w:p w14:paraId="05E90E77" w14:textId="77777777" w:rsidR="00AF5909" w:rsidRDefault="00AF5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2A3B1" wp14:editId="66DEA5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BA8A1" w14:textId="77777777" w:rsidR="00AF5909" w:rsidRDefault="00AF5909"/>
                          <w:p w14:paraId="0D90F585" w14:textId="77777777" w:rsidR="00AF5909" w:rsidRDefault="00AF5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2A3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BA8A1" w14:textId="77777777" w:rsidR="00AF5909" w:rsidRDefault="00AF5909"/>
                    <w:p w14:paraId="0D90F585" w14:textId="77777777" w:rsidR="00AF5909" w:rsidRDefault="00AF5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DC9018" w14:textId="77777777" w:rsidR="00AF5909" w:rsidRDefault="00AF5909"/>
    <w:p w14:paraId="2090D0A6" w14:textId="77777777" w:rsidR="00AF5909" w:rsidRDefault="00AF5909">
      <w:pPr>
        <w:rPr>
          <w:sz w:val="2"/>
          <w:szCs w:val="2"/>
        </w:rPr>
      </w:pPr>
    </w:p>
    <w:p w14:paraId="6EA1214E" w14:textId="77777777" w:rsidR="00AF5909" w:rsidRDefault="00AF5909"/>
    <w:p w14:paraId="3687A599" w14:textId="77777777" w:rsidR="00AF5909" w:rsidRDefault="00AF5909">
      <w:pPr>
        <w:spacing w:after="0" w:line="240" w:lineRule="auto"/>
      </w:pPr>
    </w:p>
  </w:footnote>
  <w:footnote w:type="continuationSeparator" w:id="0">
    <w:p w14:paraId="2E998D00" w14:textId="77777777" w:rsidR="00AF5909" w:rsidRDefault="00AF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09"/>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206143</TotalTime>
  <Pages>3</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1601</cp:revision>
  <cp:lastPrinted>2009-02-06T05:36:00Z</cp:lastPrinted>
  <dcterms:created xsi:type="dcterms:W3CDTF">2024-01-07T13:43:00Z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