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D368DC" w:rsidRDefault="00D368DC" w:rsidP="00BE467E">
      <w:pPr>
        <w:jc w:val="center"/>
      </w:pPr>
    </w:p>
    <w:p w:rsidR="00277207" w:rsidRDefault="00277207" w:rsidP="00213C75">
      <w:pPr>
        <w:rPr>
          <w:color w:val="FF0000"/>
        </w:rPr>
      </w:pPr>
      <w:r>
        <w:rPr>
          <w:rFonts w:ascii="Verdana" w:hAnsi="Verdana"/>
          <w:color w:val="000000"/>
          <w:sz w:val="18"/>
          <w:szCs w:val="18"/>
          <w:shd w:val="clear" w:color="auto" w:fill="FFFFFF"/>
        </w:rPr>
        <w:t>Правовое регулирование геологического изучения и добычи нефти и газа на континентальном шельфе Российской Федерации</w:t>
      </w:r>
      <w:r>
        <w:rPr>
          <w:rFonts w:ascii="Verdana" w:hAnsi="Verdana"/>
          <w:color w:val="000000"/>
          <w:sz w:val="18"/>
          <w:szCs w:val="18"/>
        </w:rPr>
        <w:br/>
      </w:r>
      <w:r>
        <w:rPr>
          <w:rFonts w:ascii="Verdana" w:hAnsi="Verdana"/>
          <w:color w:val="000000"/>
          <w:sz w:val="18"/>
          <w:szCs w:val="18"/>
        </w:rPr>
        <w:br/>
      </w:r>
    </w:p>
    <w:p w:rsidR="00277207" w:rsidRDefault="00277207" w:rsidP="00277207">
      <w:pPr>
        <w:spacing w:line="270" w:lineRule="atLeast"/>
        <w:rPr>
          <w:rFonts w:ascii="Verdana" w:hAnsi="Verdana"/>
          <w:b/>
          <w:bCs/>
          <w:color w:val="000000"/>
          <w:sz w:val="18"/>
          <w:szCs w:val="18"/>
        </w:rPr>
      </w:pPr>
      <w:r>
        <w:rPr>
          <w:rFonts w:ascii="Verdana" w:hAnsi="Verdana"/>
          <w:b/>
          <w:bCs/>
          <w:color w:val="000000"/>
          <w:sz w:val="18"/>
          <w:szCs w:val="18"/>
        </w:rPr>
        <w:t>Год: </w:t>
      </w:r>
    </w:p>
    <w:p w:rsidR="00277207" w:rsidRDefault="00277207" w:rsidP="00277207">
      <w:pPr>
        <w:spacing w:line="270" w:lineRule="atLeast"/>
        <w:rPr>
          <w:rFonts w:ascii="Verdana" w:hAnsi="Verdana"/>
          <w:color w:val="000000"/>
          <w:sz w:val="18"/>
          <w:szCs w:val="18"/>
        </w:rPr>
      </w:pPr>
      <w:r>
        <w:rPr>
          <w:rFonts w:ascii="Verdana" w:hAnsi="Verdana"/>
          <w:color w:val="000000"/>
          <w:sz w:val="18"/>
          <w:szCs w:val="18"/>
        </w:rPr>
        <w:t>2008</w:t>
      </w:r>
    </w:p>
    <w:p w:rsidR="00277207" w:rsidRDefault="00277207" w:rsidP="0027720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77207" w:rsidRDefault="00277207" w:rsidP="00277207">
      <w:pPr>
        <w:spacing w:line="270" w:lineRule="atLeast"/>
        <w:rPr>
          <w:rFonts w:ascii="Verdana" w:hAnsi="Verdana"/>
          <w:color w:val="000000"/>
          <w:sz w:val="18"/>
          <w:szCs w:val="18"/>
        </w:rPr>
      </w:pPr>
      <w:r>
        <w:rPr>
          <w:rFonts w:ascii="Verdana" w:hAnsi="Verdana"/>
          <w:color w:val="000000"/>
          <w:sz w:val="18"/>
          <w:szCs w:val="18"/>
        </w:rPr>
        <w:t>Мазков, Евгений Юрьевич</w:t>
      </w:r>
    </w:p>
    <w:p w:rsidR="00277207" w:rsidRDefault="00277207" w:rsidP="0027720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77207" w:rsidRDefault="00277207" w:rsidP="0027720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77207" w:rsidRDefault="00277207" w:rsidP="0027720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77207" w:rsidRDefault="00277207" w:rsidP="00277207">
      <w:pPr>
        <w:spacing w:line="270" w:lineRule="atLeast"/>
        <w:rPr>
          <w:rFonts w:ascii="Verdana" w:hAnsi="Verdana"/>
          <w:color w:val="000000"/>
          <w:sz w:val="18"/>
          <w:szCs w:val="18"/>
        </w:rPr>
      </w:pPr>
      <w:r>
        <w:rPr>
          <w:rFonts w:ascii="Verdana" w:hAnsi="Verdana"/>
          <w:color w:val="000000"/>
          <w:sz w:val="18"/>
          <w:szCs w:val="18"/>
        </w:rPr>
        <w:t>Москва</w:t>
      </w:r>
    </w:p>
    <w:p w:rsidR="00277207" w:rsidRDefault="00277207" w:rsidP="0027720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77207" w:rsidRDefault="00277207" w:rsidP="00277207">
      <w:pPr>
        <w:spacing w:line="270" w:lineRule="atLeast"/>
        <w:rPr>
          <w:rFonts w:ascii="Verdana" w:hAnsi="Verdana"/>
          <w:color w:val="000000"/>
          <w:sz w:val="18"/>
          <w:szCs w:val="18"/>
        </w:rPr>
      </w:pPr>
      <w:r>
        <w:rPr>
          <w:rFonts w:ascii="Verdana" w:hAnsi="Verdana"/>
          <w:color w:val="000000"/>
          <w:sz w:val="18"/>
          <w:szCs w:val="18"/>
        </w:rPr>
        <w:t>12.00.06</w:t>
      </w:r>
    </w:p>
    <w:p w:rsidR="00277207" w:rsidRDefault="00277207" w:rsidP="0027720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77207" w:rsidRDefault="00277207" w:rsidP="00277207">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277207" w:rsidRDefault="00277207" w:rsidP="0027720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77207" w:rsidRDefault="00277207" w:rsidP="00277207">
      <w:pPr>
        <w:spacing w:line="270" w:lineRule="atLeast"/>
        <w:rPr>
          <w:rFonts w:ascii="Verdana" w:hAnsi="Verdana"/>
          <w:color w:val="000000"/>
          <w:sz w:val="18"/>
          <w:szCs w:val="18"/>
        </w:rPr>
      </w:pPr>
      <w:r>
        <w:rPr>
          <w:rFonts w:ascii="Verdana" w:hAnsi="Verdana"/>
          <w:color w:val="000000"/>
          <w:sz w:val="18"/>
          <w:szCs w:val="18"/>
        </w:rPr>
        <w:t>227</w:t>
      </w:r>
    </w:p>
    <w:p w:rsidR="00277207" w:rsidRDefault="00277207" w:rsidP="0027720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Мазков, Евгений Юрьевич</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Развитие и современное состояние правового регулирования отношений недропользования на участках недр континентального шельфа.</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Развитие правового регулирования отношений по геологическому изучению и добыче</w:t>
      </w:r>
      <w:r>
        <w:rPr>
          <w:rStyle w:val="WW8Num3z0"/>
          <w:rFonts w:ascii="Verdana" w:hAnsi="Verdana"/>
          <w:color w:val="000000"/>
          <w:sz w:val="18"/>
          <w:szCs w:val="18"/>
        </w:rPr>
        <w:t> </w:t>
      </w:r>
      <w:r>
        <w:rPr>
          <w:rStyle w:val="WW8Num4z0"/>
          <w:rFonts w:ascii="Verdana" w:hAnsi="Verdana"/>
          <w:color w:val="4682B4"/>
          <w:sz w:val="18"/>
          <w:szCs w:val="18"/>
        </w:rPr>
        <w:t>нефти</w:t>
      </w:r>
      <w:r>
        <w:rPr>
          <w:rStyle w:val="WW8Num3z0"/>
          <w:rFonts w:ascii="Verdana" w:hAnsi="Verdana"/>
          <w:color w:val="000000"/>
          <w:sz w:val="18"/>
          <w:szCs w:val="18"/>
        </w:rPr>
        <w:t> </w:t>
      </w:r>
      <w:r>
        <w:rPr>
          <w:rFonts w:ascii="Verdana" w:hAnsi="Verdana"/>
          <w:color w:val="000000"/>
          <w:sz w:val="18"/>
          <w:szCs w:val="18"/>
        </w:rPr>
        <w:t>и газа на континентальном</w:t>
      </w:r>
      <w:r>
        <w:rPr>
          <w:rStyle w:val="WW8Num3z0"/>
          <w:rFonts w:ascii="Verdana" w:hAnsi="Verdana"/>
          <w:color w:val="000000"/>
          <w:sz w:val="18"/>
          <w:szCs w:val="18"/>
        </w:rPr>
        <w:t> </w:t>
      </w:r>
      <w:r>
        <w:rPr>
          <w:rStyle w:val="WW8Num4z0"/>
          <w:rFonts w:ascii="Verdana" w:hAnsi="Verdana"/>
          <w:color w:val="4682B4"/>
          <w:sz w:val="18"/>
          <w:szCs w:val="18"/>
        </w:rPr>
        <w:t>шельфе</w:t>
      </w:r>
      <w:r>
        <w:rPr>
          <w:rFonts w:ascii="Verdana" w:hAnsi="Verdana"/>
          <w:color w:val="000000"/>
          <w:sz w:val="18"/>
          <w:szCs w:val="18"/>
        </w:rPr>
        <w:t>.</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Современное состояние законодательства</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 о недропользовании на участках недр континентального шельфа.</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Особенности правового регулирования недропользования и охраны окружающей среды при добыче нефти и газа на</w:t>
      </w:r>
      <w:r>
        <w:rPr>
          <w:rStyle w:val="WW8Num3z0"/>
          <w:rFonts w:ascii="Verdana" w:hAnsi="Verdana"/>
          <w:color w:val="000000"/>
          <w:sz w:val="18"/>
          <w:szCs w:val="18"/>
        </w:rPr>
        <w:t> </w:t>
      </w:r>
      <w:r>
        <w:rPr>
          <w:rStyle w:val="WW8Num4z0"/>
          <w:rFonts w:ascii="Verdana" w:hAnsi="Verdana"/>
          <w:color w:val="4682B4"/>
          <w:sz w:val="18"/>
          <w:szCs w:val="18"/>
        </w:rPr>
        <w:t>континентальном</w:t>
      </w:r>
      <w:r>
        <w:rPr>
          <w:rStyle w:val="WW8Num3z0"/>
          <w:rFonts w:ascii="Verdana" w:hAnsi="Verdana"/>
          <w:color w:val="000000"/>
          <w:sz w:val="18"/>
          <w:szCs w:val="18"/>
        </w:rPr>
        <w:t> </w:t>
      </w:r>
      <w:r>
        <w:rPr>
          <w:rFonts w:ascii="Verdana" w:hAnsi="Verdana"/>
          <w:color w:val="000000"/>
          <w:sz w:val="18"/>
          <w:szCs w:val="18"/>
        </w:rPr>
        <w:t>шельфе Российской Федерации.</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Особенности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геологического</w:t>
      </w:r>
      <w:r>
        <w:rPr>
          <w:rStyle w:val="WW8Num3z0"/>
          <w:rFonts w:ascii="Verdana" w:hAnsi="Verdana"/>
          <w:color w:val="000000"/>
          <w:sz w:val="18"/>
          <w:szCs w:val="18"/>
        </w:rPr>
        <w:t> </w:t>
      </w:r>
      <w:r>
        <w:rPr>
          <w:rFonts w:ascii="Verdana" w:hAnsi="Verdana"/>
          <w:color w:val="000000"/>
          <w:sz w:val="18"/>
          <w:szCs w:val="18"/>
        </w:rPr>
        <w:t>изучения участков недр континентального шельфа РФ</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Особенности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добычи</w:t>
      </w:r>
      <w:r>
        <w:rPr>
          <w:rStyle w:val="WW8Num3z0"/>
          <w:rFonts w:ascii="Verdana" w:hAnsi="Verdana"/>
          <w:color w:val="000000"/>
          <w:sz w:val="18"/>
          <w:szCs w:val="18"/>
        </w:rPr>
        <w:t> </w:t>
      </w:r>
      <w:r>
        <w:rPr>
          <w:rFonts w:ascii="Verdana" w:hAnsi="Verdana"/>
          <w:color w:val="000000"/>
          <w:sz w:val="18"/>
          <w:szCs w:val="18"/>
        </w:rPr>
        <w:t>нефти и газа на участках недр континентального шельфа РФ.</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Особенности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 в области геологического</w:t>
      </w:r>
      <w:r>
        <w:rPr>
          <w:rStyle w:val="WW8Num3z0"/>
          <w:rFonts w:ascii="Verdana" w:hAnsi="Verdana"/>
          <w:color w:val="000000"/>
          <w:sz w:val="18"/>
          <w:szCs w:val="18"/>
        </w:rPr>
        <w:t> </w:t>
      </w:r>
      <w:r>
        <w:rPr>
          <w:rStyle w:val="WW8Num4z0"/>
          <w:rFonts w:ascii="Verdana" w:hAnsi="Verdana"/>
          <w:color w:val="4682B4"/>
          <w:sz w:val="18"/>
          <w:szCs w:val="18"/>
        </w:rPr>
        <w:t>изучения</w:t>
      </w:r>
      <w:r>
        <w:rPr>
          <w:rStyle w:val="WW8Num3z0"/>
          <w:rFonts w:ascii="Verdana" w:hAnsi="Verdana"/>
          <w:color w:val="000000"/>
          <w:sz w:val="18"/>
          <w:szCs w:val="18"/>
        </w:rPr>
        <w:t> </w:t>
      </w:r>
      <w:r>
        <w:rPr>
          <w:rFonts w:ascii="Verdana" w:hAnsi="Verdana"/>
          <w:color w:val="000000"/>
          <w:sz w:val="18"/>
          <w:szCs w:val="18"/>
        </w:rPr>
        <w:t>и добычи нефти и газа на участках недр континентального шельфа РФ.</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Особенности правового регулирования отношений по охране окружающей среды при геологическом изучении и добыче нефти и газа на участках недр континентального шельфа РФ.</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Совершенствование законодательства о недропользовании на континентальном шельфе РФ.</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Совершенствование законодательства о геологическом изучении участков недр континентального шельфа.</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Совершенствование законодательства о добыче нефти и газа на участках недр континентального шельфа.</w:t>
      </w:r>
    </w:p>
    <w:p w:rsidR="00277207" w:rsidRDefault="00277207" w:rsidP="00277207">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геологического изучения и добычи нефти и газа на континентальном шельфе Российской Федерации"</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работы.</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Российская Федерация - ведущая сырьевая держава мира, которая сталкивается с глобальными проблемами поиска, развития и диверсификации источников энергии. Решение этих проблем - основа для социально-экономического развития и обеспечения энергоресурсами будущих поколений</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 xml:space="preserve">России, обеспечения экспортных поставок и долгосрочных обязательств РФ как крупнейшего поставщика энергоресурсов. Стратегические планы Российской Федерации1 определены на уровне нормативных документов, среди них названы: защита геополитических </w:t>
      </w:r>
      <w:r>
        <w:rPr>
          <w:rFonts w:ascii="Verdana" w:hAnsi="Verdana"/>
          <w:color w:val="000000"/>
          <w:sz w:val="18"/>
          <w:szCs w:val="18"/>
        </w:rPr>
        <w:lastRenderedPageBreak/>
        <w:t>интересов России, в том числе на мировом рынке минерального сырья, стимулирование перехода экономики Российской Федерации на ресурсосберегающие технологии, рациональное и комплексное использование минерального сырья при его добыче и переработке.</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современных условиях возможно обозначить два вектора развития современной энергетики: поиск новых районов и провинций с запасами углеводородов, а также использование альтернативных источников энергии и внедрение энергосберегающих технологий. В этой связи потенциал континентального шельфа РФ, его значение для будущей добычи нефти и газа сложно переоценить. Российская нефтяная и газовая промышленность, являясь форпостом отечественной экономики, дает не только рабочие места и налоговые поступления в бюджетную систему, но и является донором для многих высокотехнологичных отраслей промышленности, поскольку проекты по освоению ресурсов шельфа характеризуются ярко выраженным мультипликативным эффектом. Освоение континентального шельфа</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К стратегическим планам РФ отнесем устремления государственных органов, нашедшие свое выражение в следующих программных документах: Морская доктрина РФ на период до 2020 года, уга.</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 1387 от 27 топя 2001 года // Совет по изучению производительных сил Министерства экономического развипга и торговли РФ и</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Российской Академии наук. [Сетевой электронный ресурс]: web-сайт. -: ЬарЛЛ¥ш^5орзл^гия/гезешгШскЛ1па.а5р., Распоряжение Правительства РФ от 21 апреля 2003 г. № 494-р «Об утверждении Основ государственной политики в области использования минерального сырья и недропользования", Распоряжение Правительства РФ от 28.08.2003 г. № 1234-р «Об утверждении энергетической стратегии России до 2020 года.</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Российской Федерации- проект необходимый в среднесрочной перспективе, как с прагматичной точки зрения, так и с точки зрения обеспечения национальных интересов общества и государства.</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площадь континентального шельфа Российской Федерации составляет 6,2 млн.км2, при этом около 4 млн.км2 являются перспективными на нефть и газ2. Геолого-геофизическая изученность континентального шельфа России остается крайне неоднородной и в целом очень низкой. К настоящему времени здесь выполнено чуть более 1 млн. км сейсмических профилей и пробурено 197 глубоких скважин, в основном - на дальневосточном шельфе и в Западной Арктике. Для сравнения - в Северном море на перспективной площади около 460 тыс.кв.км плотность сейсмических профилей превышает 4 пог. км/кв.км, а количество скважин достигает почти 5000.</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проведения настоящего исследования в ситуации постоянного внимания государства к проблеме освоения углеводородных ресурсов шельфа обусловлена целым рядом теоретических и практически-значимых положений и проблем. По мнению диссертанта, задачи, цели и методы решения нормативно-правовых проблем освоения российского шельфа должны быть ориентированными на практику, экономические реалии и интерес как государственный, так и коммерческий. Обеспечить такую золотую середину и баланс интересов возможно с помощью гармонизированного и отвечающего современным тенденциям законодательства, которое при детальном рассмотрении находится скорее в</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Начальные извлекаемые ресурсы углеводородов на континентальном шельфе Российской Федерации составляют около 100 млрд.т в пересчете на нефть, в том числе более 13 млрд. т нефти и около 79 трлн.м3 газа. Выявлено более 800 локальных структур, 130 из них подготовлены к глубокому бурению. Поисковое бурение проводилось на 61 объекте, на 31 из них открыты нефтяные и газовые месторождения, подсчитаны запасы. В случае реализации Программы воспроизводства минерально-сырьевой базы до 2020 г. к этому периоду на шельфе планируется подготовить к освоению объекты с извлекаемыми запасами до 8 млрд. тонн условного топлива, в том числе нефти в 2007-2010 гг. — до 0.3 млрд тонн: 2011-2020 гг. — до 2.5 млрд тонн: газа в 2007-2010 гг.—до 0,6 трлн м3; 2011-2020 гг.—до 4,7 трлн м3</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в период до 2020 гг. планируется прирастить ресурсы углеводородов в объеме до 9 млрд. тонн нефти и до 16,5 трлн. м3 газа. По экспертным оценкам, к 2020 году объемы добычи нефти и газа на континентальном шельфе могут увеличиться в десятки раз и составить 25-30% от общероссийской добычи.</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lastRenderedPageBreak/>
        <w:t>Варламов</w:t>
      </w:r>
      <w:r>
        <w:rPr>
          <w:rStyle w:val="WW8Num3z0"/>
          <w:rFonts w:ascii="Verdana" w:hAnsi="Verdana"/>
          <w:color w:val="000000"/>
          <w:sz w:val="18"/>
          <w:szCs w:val="18"/>
        </w:rPr>
        <w:t> </w:t>
      </w:r>
      <w:r>
        <w:rPr>
          <w:rFonts w:ascii="Verdana" w:hAnsi="Verdana"/>
          <w:color w:val="000000"/>
          <w:sz w:val="18"/>
          <w:szCs w:val="18"/>
        </w:rPr>
        <w:t>А.И. Акватории России: Проблемы изучения и освоения, по материалам выступления заместителя Министра природных ресурсов Российской Федерации на конференции RAO/CIS Offshore //Нефтегазовая вертикаль. M., 2007., №18. состоянии зачаточном, создание и развитие которого дело ближайшего будущего.</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условиях принятия изменений действующего законодательства о недрах в отношении участков недр континентального шельфа3, имеется необходимость проведения исследования в рамках горного права, в процессе которого будут определены содержание и проблемы нормативного регулирования отношений недропользования на континентальном шельфе. Анализ нормативного воздействия на исследуемые общественные отношения, формулирование соответствующих предложений по первоочередному совершенствованию</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положений с целью формирования эффективной</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минимизации рисков компаний-недропользователей при освоении российского шельфа — задачи, требующие глубокого научного осмысления и изучения.</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Современное горное право как отраслевая юридическая наука располагает инструментарием для решения важнейших проблем недропользования. Появление специфики недропользования на шельфе в содержании правовых норм, необходимость определения приоритетов и направлений будущих научных исследований, поиск нового прочтения имеющихся правовых форм для целей эффективного управления недропользованием на шельфе и необходимость минимизации правовых рисков в этой сфере общественных отношений свидетельствуют об актуальности и необходимости настоящего исследования.</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правового регулирования отношений природопользования на континентальном шельфе были предметом многочисленных исследований теоретиков международного</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в рамках рассмотрения вопросов международно-правового статуса континентального шельфа РФ,</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3Закон РФ «</w:t>
      </w:r>
      <w:r>
        <w:rPr>
          <w:rStyle w:val="WW8Num4z0"/>
          <w:rFonts w:ascii="Verdana" w:hAnsi="Verdana"/>
          <w:color w:val="4682B4"/>
          <w:sz w:val="18"/>
          <w:szCs w:val="18"/>
        </w:rPr>
        <w:t>О недрах</w:t>
      </w:r>
      <w:r>
        <w:rPr>
          <w:rFonts w:ascii="Verdana" w:hAnsi="Verdana"/>
          <w:color w:val="000000"/>
          <w:sz w:val="18"/>
          <w:szCs w:val="18"/>
        </w:rPr>
        <w:t>» (в ред. Федеральных законов от 03.03.1995 № 27-ФЗ, от 10.02.1999 № 32-Ф3, от 02.01.2000 № 20-ФЗ, от 14.05.2001 № 52-ФЗ, от 08.08.2001 № 126-ФЗ, от 29.05.2002 № 57-ФЗ, от 06.06.2003 № 65-ФЗ, от 29.06.2004 № 58-ФЗ, от 22.08.2004 № 122-ФЗ, от 15.04.2006 № 49-ФЗ, от 25.10.2006 № 173-Ф3, от 26.06.2007 № 118-ФЗ, от 01.12.2007 № 295-ФЗ)// Собрание законодательства РФ", 06.03.1995, N 10, ст. 823. определения внешней границы континентального шельфа,</w:t>
      </w:r>
      <w:r>
        <w:rPr>
          <w:rStyle w:val="WW8Num3z0"/>
          <w:rFonts w:ascii="Verdana" w:hAnsi="Verdana"/>
          <w:color w:val="000000"/>
          <w:sz w:val="18"/>
          <w:szCs w:val="18"/>
        </w:rPr>
        <w:t> </w:t>
      </w:r>
      <w:r>
        <w:rPr>
          <w:rStyle w:val="WW8Num4z0"/>
          <w:rFonts w:ascii="Verdana" w:hAnsi="Verdana"/>
          <w:color w:val="4682B4"/>
          <w:sz w:val="18"/>
          <w:szCs w:val="18"/>
        </w:rPr>
        <w:t>делимитации</w:t>
      </w:r>
      <w:r>
        <w:rPr>
          <w:rFonts w:ascii="Verdana" w:hAnsi="Verdana"/>
          <w:color w:val="000000"/>
          <w:sz w:val="18"/>
          <w:szCs w:val="18"/>
        </w:rPr>
        <w:t>, освоения трансграничных месторождений, которые были затронуты в работах отметить работы В.Ф Царева, А.Н.Вылегжанина и др.</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 отметить, что в основном исследовались вопросы правового регулирования использования водных и биологических ресурсов континентального шельфа. Особого внимания заслуживает работа А.В:Кол око лова4, которая в качестве эмпирического материала использует практику применения законодательства о недрах на континентальном шельфе, но рассматривает вопросы эксплуатации природных ресурсов комплексно, изучая вопросы комплексного освоения континентального шельфа, пределы и особенности всех форм хозяйствования на континентальном шельфе, исследует механизмы экономического стимулировании работ на шельфе.</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возникающие в процессе геологического изучения, поиска, разведки и добычи нефти и газа на континентальном шельфе РФ.</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правовые нормы и институты, регулирующие возникновение, осуществление 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общественных отношений по геологическому изучению, разведке и добыче нефти и газа на континентальном шельфе Российской Федерации.</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исследования является изучение правовых норм, регулирующих пользование участками недр на континентальном шельфе, оценка эффективности их воздействия на данные общественные отношения, определение основных направлений их совершенствования. Задачами диссертационного исследования являются: - рассмотрение процесса развития нормативно-правового регулирования отношений недропользования на континентальном шельфе, выявление его основных отличительных черт и современных тенденций развития;</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w:t>
      </w:r>
      <w:r>
        <w:rPr>
          <w:rStyle w:val="WW8Num3z0"/>
          <w:rFonts w:ascii="Verdana" w:hAnsi="Verdana"/>
          <w:color w:val="000000"/>
          <w:sz w:val="18"/>
          <w:szCs w:val="18"/>
        </w:rPr>
        <w:t> </w:t>
      </w:r>
      <w:r>
        <w:rPr>
          <w:rStyle w:val="WW8Num4z0"/>
          <w:rFonts w:ascii="Verdana" w:hAnsi="Verdana"/>
          <w:color w:val="4682B4"/>
          <w:sz w:val="18"/>
          <w:szCs w:val="18"/>
        </w:rPr>
        <w:t>Колоколов</w:t>
      </w:r>
      <w:r>
        <w:rPr>
          <w:rStyle w:val="WW8Num3z0"/>
          <w:rFonts w:ascii="Verdana" w:hAnsi="Verdana"/>
          <w:color w:val="000000"/>
          <w:sz w:val="18"/>
          <w:szCs w:val="18"/>
        </w:rPr>
        <w:t> </w:t>
      </w:r>
      <w:r>
        <w:rPr>
          <w:rFonts w:ascii="Verdana" w:hAnsi="Verdana"/>
          <w:color w:val="000000"/>
          <w:sz w:val="18"/>
          <w:szCs w:val="18"/>
        </w:rPr>
        <w:t>A.B. Правовое обеспечение режима эксплуатации природных ресурсов континентального шельфа Российской Федерации. Дне.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Саратов. 2004. изучение особенностей правового статуса континентального шельфа и специфики осуществления прав РФ в отношении месторождений нефти и газа на континентальном шельфе РФ;</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-анализ существующей системы нормативно-правовых актов Российской Федерации различной юридической силы, обеспечивающих нормативное правовое регулирование недропользования на континентальном шельфе РФ;</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роли, места и правовой природы норм, регулирующих отношения недропользования на континентальном шельфе в системе законодательства Российской Федерации;</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особенностей правового регулирования геологического изучения и добычи нефти и газа на континентальном шельфе РФ, предусмотренных действующим законодательством;</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раскрытие особенностей правового регулирования отношений по охране окружающей среды при геологическом изучении и добыче нефти и газа на участках недр континентального шельфа РФ;</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определение ключевых проблем</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и пробелов в системе нормативно-правовых актов, формулирование предложений по совершенствованию действующего законодательства.</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как общенаучные, так и специальные правовые методы познания: анализа и синтеза, обобщения, дедукции, индукции, исторический, сравнительно-правовой и другие.</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Общетеоретические положения теории государства и права природоресусного, экологического и горного права рассматриваются как основа диссертационной работы, на них базируются выводы и положения, выносимые на защиту.</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основой исследования являются материалы правоприменения российского законодательства, полученные автором в процессе работы в органах, комиссиях, экспертных рабочих группах</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экспертных учреждениях, крупнейших нефтяных компаниях современной России.</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использованы</w:t>
      </w:r>
      <w:r>
        <w:rPr>
          <w:rStyle w:val="WW8Num3z0"/>
          <w:rFonts w:ascii="Verdana" w:hAnsi="Verdana"/>
          <w:color w:val="000000"/>
          <w:sz w:val="18"/>
          <w:szCs w:val="18"/>
        </w:rPr>
        <w:t> </w:t>
      </w:r>
      <w:r>
        <w:rPr>
          <w:rStyle w:val="WW8Num4z0"/>
          <w:rFonts w:ascii="Verdana" w:hAnsi="Verdana"/>
          <w:color w:val="4682B4"/>
          <w:sz w:val="18"/>
          <w:szCs w:val="18"/>
        </w:rPr>
        <w:t>законопроекты</w:t>
      </w:r>
      <w:r>
        <w:rPr>
          <w:rFonts w:ascii="Verdana" w:hAnsi="Verdana"/>
          <w:color w:val="000000"/>
          <w:sz w:val="18"/>
          <w:szCs w:val="18"/>
        </w:rPr>
        <w:t>, материалы парламентских слушаний, практика</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Fonts w:ascii="Verdana" w:hAnsi="Verdana"/>
          <w:color w:val="000000"/>
          <w:sz w:val="18"/>
          <w:szCs w:val="18"/>
        </w:rPr>
        <w:t>, материалы административных и судебных</w:t>
      </w:r>
      <w:r>
        <w:rPr>
          <w:rStyle w:val="WW8Num3z0"/>
          <w:rFonts w:ascii="Verdana" w:hAnsi="Verdana"/>
          <w:color w:val="000000"/>
          <w:sz w:val="18"/>
          <w:szCs w:val="18"/>
        </w:rPr>
        <w:t> </w:t>
      </w:r>
      <w:r>
        <w:rPr>
          <w:rStyle w:val="WW8Num4z0"/>
          <w:rFonts w:ascii="Verdana" w:hAnsi="Verdana"/>
          <w:color w:val="4682B4"/>
          <w:sz w:val="18"/>
          <w:szCs w:val="18"/>
        </w:rPr>
        <w:t>разбирательств</w:t>
      </w:r>
      <w:r>
        <w:rPr>
          <w:rFonts w:ascii="Verdana" w:hAnsi="Verdana"/>
          <w:color w:val="000000"/>
          <w:sz w:val="18"/>
          <w:szCs w:val="18"/>
        </w:rPr>
        <w:t>.</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Значительную помощь при подготовке исследования оказали научные материалы геологического плана и научные исследования различных вариантов разработки участков недр континентального шельфа, активно публикуемые в последнее время в специальной печати5.</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научные труды специалистов различных отраслей и сфер знаний. В качестве фундаментальной основы исследования автором проанализированы труды общей теории государства и права, государственного управления, а также работы, посвященные геологическим особенностям шельфа, новым методам геологического изучения и разработки. В ходе исследования были изучены работы дореволюционных специалистов горного дела и горного законодательства: В.Г.Струкгова, В.А.Удинцева, А.Ф.Штофа.</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Проанализированы и использованы для определения методологии и, теоретического базиса, а также терминологического единства работы ученых советского периода, ставшие современной классикой</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Fonts w:ascii="Verdana" w:hAnsi="Verdana"/>
          <w:color w:val="000000"/>
          <w:sz w:val="18"/>
          <w:szCs w:val="18"/>
        </w:rPr>
        <w:t>: О.С.Колбасова, А.Р.Мухаммедова, Н.Б. Мухитдинова, Г.Н.Полянской. Тщательному анализу подвергнуты работы ученых-специалистов в области</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и экологического права: С.А.Боголюбова, М.М.Бринчука,</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A.Н.Вылегжанина, Д.В.Василевской, Н.Н.Вознесенской, Б.Д.Клюкина, О.И.Крассова, А.А.Конопляника, М.А.Клеандрова, М.И.Махлиной,</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B.П.Орлова, М.Е.Певзнера, А.И.Перчика, Р.Н.Салиевой, С.А.Сосны, А.Ф.Стругова, Н.А.Сыродоева, О.М.Теплова.</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Рассмотрение теоретико-правовых проблем квалификации исследуемых норм осуществлялось с использованием трудов ученых-юристов, специалистов по теории права, международному,</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и административному праву.</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См.напр.: Труды ЯАО/аБ ОИ-ЗССЖЕ 2005.Спб., 2005.</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Нормативную базу исследования составили тексты нормативно-правовых актов зарубежных государств, нормативные правовые акты РФ.</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процессе работы использовалась справочно-правовая система «Консультант-Плюс».</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том, что настоящее исследование является первым комплексным исследованием, проводимым' в рамках горного законодательства и рассматривающим институт права недропользования на континентальном шельфе с учетом новейших подходов нормативного регулирования воспроизводства минерально-сырьевой базы, рационального недропользования и охраны окружающей среды. В исследовании впервые проанализирован правовой режим «</w:t>
      </w:r>
      <w:r>
        <w:rPr>
          <w:rStyle w:val="WW8Num4z0"/>
          <w:rFonts w:ascii="Verdana" w:hAnsi="Verdana"/>
          <w:color w:val="4682B4"/>
          <w:sz w:val="18"/>
          <w:szCs w:val="18"/>
        </w:rPr>
        <w:t>участков недр федерального значения</w:t>
      </w:r>
      <w:r>
        <w:rPr>
          <w:rFonts w:ascii="Verdana" w:hAnsi="Verdana"/>
          <w:color w:val="000000"/>
          <w:sz w:val="18"/>
          <w:szCs w:val="18"/>
        </w:rPr>
        <w:t>».</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Полученные результаты исследования углубляют, уточняют, а в ряде случаев формируют новые подходы к нормативно-правовому регулированию отношений по недропользованию на участках недр континентального шельфа.</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Правовое регулирование общественных отношений по геологическому изучению, разведке и добыче нефти и газа на континентальном шельфе РФ осуществляется с учетом особого правового статуса минеральных ресурсов'континентального шельфа, их стратегической значимости и имеет существенные отличия от регулирования отношений недропользования на суше. Реализация норм законодательства о недропользовании на континентальном шельфе, его развитие и совершенствование должны основываться на принципах устойчивого развития- РФ, защиты интересов будущих поколений граждан, интересов обороны и безопасности государства.</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Необходимо признать совокупность норм, регулирующих отношения по геологическому изучению, разведке и добыче минеральных ресурсов на континентальном шельфе, самостоятельным институтом горного права. Его содержание составляют нормы об отнесении участков недр континентального шельфа к особой группе «</w:t>
      </w:r>
      <w:r>
        <w:rPr>
          <w:rStyle w:val="WW8Num4z0"/>
          <w:rFonts w:ascii="Verdana" w:hAnsi="Verdana"/>
          <w:color w:val="4682B4"/>
          <w:sz w:val="18"/>
          <w:szCs w:val="18"/>
        </w:rPr>
        <w:t>участков недр федерального значения</w:t>
      </w:r>
      <w:r>
        <w:rPr>
          <w:rFonts w:ascii="Verdana" w:hAnsi="Verdana"/>
          <w:color w:val="000000"/>
          <w:sz w:val="18"/>
          <w:szCs w:val="18"/>
        </w:rPr>
        <w:t>», нормы о бесконкурсном и</w:t>
      </w:r>
      <w:r>
        <w:rPr>
          <w:rStyle w:val="WW8Num3z0"/>
          <w:rFonts w:ascii="Verdana" w:hAnsi="Verdana"/>
          <w:color w:val="000000"/>
          <w:sz w:val="18"/>
          <w:szCs w:val="18"/>
        </w:rPr>
        <w:t> </w:t>
      </w:r>
      <w:r>
        <w:rPr>
          <w:rStyle w:val="WW8Num4z0"/>
          <w:rFonts w:ascii="Verdana" w:hAnsi="Verdana"/>
          <w:color w:val="4682B4"/>
          <w:sz w:val="18"/>
          <w:szCs w:val="18"/>
        </w:rPr>
        <w:t>безаукционном</w:t>
      </w:r>
      <w:r>
        <w:rPr>
          <w:rStyle w:val="WW8Num3z0"/>
          <w:rFonts w:ascii="Verdana" w:hAnsi="Verdana"/>
          <w:color w:val="000000"/>
          <w:sz w:val="18"/>
          <w:szCs w:val="18"/>
        </w:rPr>
        <w:t> </w:t>
      </w:r>
      <w:r>
        <w:rPr>
          <w:rFonts w:ascii="Verdana" w:hAnsi="Verdana"/>
          <w:color w:val="000000"/>
          <w:sz w:val="18"/>
          <w:szCs w:val="18"/>
        </w:rPr>
        <w:t>предоставлении таких участков в пользование государственным компаниям, обладающим опытом проведения работ на континентальном шельфе, нормы об особых лицензионных условиях использования таких участков и о дополнительных основаниях для досрочного</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права пользования недрами.</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Учитывая потребности сохранения экосистемы морей целесообразно установить единые лицензионные, технические, технологические и экологические требования использования и охраны участков недр, распространив специальные нормы о геологическом изучении, разведке и добыче нефти и газа на участки недр, расположенные на дне внутреннего моря, территориального моря, континентального шельфа, и участки недр, находящиеся на суше, но простирающиеся на территориальное море и (или) континентальный шельф, а также на участки недр, расположенные на дне акваторий, находящихся под</w:t>
      </w:r>
      <w:r>
        <w:rPr>
          <w:rStyle w:val="WW8Num3z0"/>
          <w:rFonts w:ascii="Verdana" w:hAnsi="Verdana"/>
          <w:color w:val="000000"/>
          <w:sz w:val="18"/>
          <w:szCs w:val="18"/>
        </w:rPr>
        <w:t> </w:t>
      </w:r>
      <w:r>
        <w:rPr>
          <w:rStyle w:val="WW8Num4z0"/>
          <w:rFonts w:ascii="Verdana" w:hAnsi="Verdana"/>
          <w:color w:val="4682B4"/>
          <w:sz w:val="18"/>
          <w:szCs w:val="18"/>
        </w:rPr>
        <w:t>юрисдикцией</w:t>
      </w:r>
      <w:r>
        <w:rPr>
          <w:rStyle w:val="WW8Num3z0"/>
          <w:rFonts w:ascii="Verdana" w:hAnsi="Verdana"/>
          <w:color w:val="000000"/>
          <w:sz w:val="18"/>
          <w:szCs w:val="18"/>
        </w:rPr>
        <w:t> </w:t>
      </w:r>
      <w:r>
        <w:rPr>
          <w:rFonts w:ascii="Verdana" w:hAnsi="Verdana"/>
          <w:color w:val="000000"/>
          <w:sz w:val="18"/>
          <w:szCs w:val="18"/>
        </w:rPr>
        <w:t>РФ и (или) правовой статус которых в настоящее время не определен.</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Поскольку возникшая</w:t>
      </w:r>
      <w:r>
        <w:rPr>
          <w:rStyle w:val="WW8Num3z0"/>
          <w:rFonts w:ascii="Verdana" w:hAnsi="Verdana"/>
          <w:color w:val="000000"/>
          <w:sz w:val="18"/>
          <w:szCs w:val="18"/>
        </w:rPr>
        <w:t> </w:t>
      </w:r>
      <w:r>
        <w:rPr>
          <w:rStyle w:val="WW8Num4z0"/>
          <w:rFonts w:ascii="Verdana" w:hAnsi="Verdana"/>
          <w:color w:val="4682B4"/>
          <w:sz w:val="18"/>
          <w:szCs w:val="18"/>
        </w:rPr>
        <w:t>коллизия</w:t>
      </w:r>
      <w:r>
        <w:rPr>
          <w:rStyle w:val="WW8Num3z0"/>
          <w:rFonts w:ascii="Verdana" w:hAnsi="Verdana"/>
          <w:color w:val="000000"/>
          <w:sz w:val="18"/>
          <w:szCs w:val="18"/>
        </w:rPr>
        <w:t> </w:t>
      </w:r>
      <w:r>
        <w:rPr>
          <w:rFonts w:ascii="Verdana" w:hAnsi="Verdana"/>
          <w:color w:val="000000"/>
          <w:sz w:val="18"/>
          <w:szCs w:val="18"/>
        </w:rPr>
        <w:t>между возможными видами пользования участками недр континентального шельфа, предусмотренными в ФЗ «</w:t>
      </w:r>
      <w:r>
        <w:rPr>
          <w:rStyle w:val="WW8Num4z0"/>
          <w:rFonts w:ascii="Verdana" w:hAnsi="Verdana"/>
          <w:color w:val="4682B4"/>
          <w:sz w:val="18"/>
          <w:szCs w:val="18"/>
        </w:rPr>
        <w:t>О континентальном шельфе</w:t>
      </w:r>
      <w:r>
        <w:rPr>
          <w:rFonts w:ascii="Verdana" w:hAnsi="Verdana"/>
          <w:color w:val="000000"/>
          <w:sz w:val="18"/>
          <w:szCs w:val="18"/>
        </w:rPr>
        <w:t>» и в Законе РФ «</w:t>
      </w:r>
      <w:r>
        <w:rPr>
          <w:rStyle w:val="WW8Num4z0"/>
          <w:rFonts w:ascii="Verdana" w:hAnsi="Verdana"/>
          <w:color w:val="4682B4"/>
          <w:sz w:val="18"/>
          <w:szCs w:val="18"/>
        </w:rPr>
        <w:t>О недрах</w:t>
      </w:r>
      <w:r>
        <w:rPr>
          <w:rFonts w:ascii="Verdana" w:hAnsi="Verdana"/>
          <w:color w:val="000000"/>
          <w:sz w:val="18"/>
          <w:szCs w:val="18"/>
        </w:rPr>
        <w:t>» порождает возможность</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злоупотребления, диссертант предлагает использовать в отношении участков недр континентального шельфа виды пользования, предусмотренные в Законе РФ «</w:t>
      </w:r>
      <w:r>
        <w:rPr>
          <w:rStyle w:val="WW8Num4z0"/>
          <w:rFonts w:ascii="Verdana" w:hAnsi="Verdana"/>
          <w:color w:val="4682B4"/>
          <w:sz w:val="18"/>
          <w:szCs w:val="18"/>
        </w:rPr>
        <w:t>О недрах</w:t>
      </w:r>
      <w:r>
        <w:rPr>
          <w:rFonts w:ascii="Verdana" w:hAnsi="Verdana"/>
          <w:color w:val="000000"/>
          <w:sz w:val="18"/>
          <w:szCs w:val="18"/>
        </w:rPr>
        <w:t>». Для этого в ФЗ «</w:t>
      </w:r>
      <w:r>
        <w:rPr>
          <w:rStyle w:val="WW8Num4z0"/>
          <w:rFonts w:ascii="Verdana" w:hAnsi="Verdana"/>
          <w:color w:val="4682B4"/>
          <w:sz w:val="18"/>
          <w:szCs w:val="18"/>
        </w:rPr>
        <w:t>О континентальном шельфе</w:t>
      </w:r>
      <w:r>
        <w:rPr>
          <w:rFonts w:ascii="Verdana" w:hAnsi="Verdana"/>
          <w:color w:val="000000"/>
          <w:sz w:val="18"/>
          <w:szCs w:val="18"/>
        </w:rPr>
        <w:t>» необходимо предусмотреть возможность использования участков недр с целью геологического изучения на основании государственного контракта и с целью разведки и добычи нефти и газа на основании решения Правительства РФ.</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целях активизации геологического изучения континентального шельфа, минимизации финансовых рисков государственного бюджета, привлечении новых технологий и квалифицированных специалистов для освоения континентального шельфа, необходимо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норму о возможном предоставлении права пользования недрами субъектам предпринимательской деятельности, не находящихся под контролем государства, с целью геологического изучения участков недр без последующего получения прав на разведку и добычу.</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Диссертант полагает, что в качестве существенных условий лицензионных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 xml:space="preserve">по участкам недр континентального шельфа должны рассматриваться требования к этапам, видам и </w:t>
      </w:r>
      <w:r>
        <w:rPr>
          <w:rFonts w:ascii="Verdana" w:hAnsi="Verdana"/>
          <w:color w:val="000000"/>
          <w:sz w:val="18"/>
          <w:szCs w:val="18"/>
        </w:rPr>
        <w:lastRenderedPageBreak/>
        <w:t>срокам работ по геологическому изучению, разведке и добыче на континентальном шельфе, требования по обеспечению сохранения биопродуктивности акваторий РФ, обеспечивающие рациональное природопользование, защиту морских экосистем и условия о социально-экономическом развитии отдельных субъектов РФ.</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Для обеспечения интересов обороны и безопасности, в том числе экологической, диссертант считает, что необходимо предусмотреть особые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государственных нефтяных и газовых компаний, которые могут быть субъектами права пользования недрами на континентальном шельфе РФ. Такими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могут быть права и обязанности заказчика по программам государственного геологического изучения, права по разработке и утверждению проектной документации в рамках отдельных секций</w:t>
      </w:r>
      <w:r>
        <w:rPr>
          <w:rStyle w:val="WW8Num3z0"/>
          <w:rFonts w:ascii="Verdana" w:hAnsi="Verdana"/>
          <w:color w:val="000000"/>
          <w:sz w:val="18"/>
          <w:szCs w:val="18"/>
        </w:rPr>
        <w:t> </w:t>
      </w:r>
      <w:r>
        <w:rPr>
          <w:rStyle w:val="WW8Num4z0"/>
          <w:rFonts w:ascii="Verdana" w:hAnsi="Verdana"/>
          <w:color w:val="4682B4"/>
          <w:sz w:val="18"/>
          <w:szCs w:val="18"/>
        </w:rPr>
        <w:t>ЦКР</w:t>
      </w:r>
      <w:r>
        <w:rPr>
          <w:rStyle w:val="WW8Num3z0"/>
          <w:rFonts w:ascii="Verdana" w:hAnsi="Verdana"/>
          <w:color w:val="000000"/>
          <w:sz w:val="18"/>
          <w:szCs w:val="18"/>
        </w:rPr>
        <w:t> </w:t>
      </w:r>
      <w:r>
        <w:rPr>
          <w:rFonts w:ascii="Verdana" w:hAnsi="Verdana"/>
          <w:color w:val="000000"/>
          <w:sz w:val="18"/>
          <w:szCs w:val="18"/>
        </w:rPr>
        <w:t>Роснедра, права на заключение соглашений с администрациями субъектов РФ.</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Для эффективного государственного управления отношениями недропользования на континентальном шельфе необходимо установить на уровне Закона РФ «</w:t>
      </w:r>
      <w:r>
        <w:rPr>
          <w:rStyle w:val="WW8Num4z0"/>
          <w:rFonts w:ascii="Verdana" w:hAnsi="Verdana"/>
          <w:color w:val="4682B4"/>
          <w:sz w:val="18"/>
          <w:szCs w:val="18"/>
        </w:rPr>
        <w:t>О недрах</w:t>
      </w:r>
      <w:r>
        <w:rPr>
          <w:rFonts w:ascii="Verdana" w:hAnsi="Verdana"/>
          <w:color w:val="000000"/>
          <w:sz w:val="18"/>
          <w:szCs w:val="18"/>
        </w:rPr>
        <w:t>» правовое понятие технико-проектной документации на разработку месторождения, раскрывающее ее содержание, существенные условия, и виды. Диссертант считает необходимым внести в законодательство положение, в соответствии с которым технико-проектная документация на разработку месторождения после ее утверждения органом-распорядителем недр, является неотъемлемой составной частью лицензии на право пользования недрами, при этом их условия и содержание должны соответствовать друг другу.</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Лицензионный принцип предоставления и использования участка недр не должен нарушаться при возникновении права пользования недрами на основе государственного контракта. Применение государственного контракта на производство работ по геологическому изучению участка недр континентального шельфа диссертант предлагает рассматривать как правовое основание для выдачи лицензии на право пользования недрами и для заключения лицензионного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которое должно предусматривать права и обязанности недропользователя в части соблюдения условий рационального природопользования, норм экологической и промышленной безопасности.</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Экологическая уязвимость акваторий северных морей, и существенные экологические риски деятельности по геологическому изучению и добыче нефти и газа на континентальном шельфе требуют последовательной реализации принципа приоритета сохранения биоресурсов акваторий перед добычей нефти и газа. При подготовке условий пользования недрами (методы, виды и сроки работ на участке недр) в законодательстве должен быть реализован подход, при котором орган государственной власти -распорядитель недр</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учитывать экологические нормативы (нормативы загрязнения, предельно допустимого воздействия), оценки ущерба планируемой деятельности, возможности проведения компенсационных мероприятий, при этом весь комплекс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загрязнителя (в том числе, право собственности на отходы бурения) должны быть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за недропользователем.</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Полученные выводы и обобщения, а также юридические конструкции и аргументация решения ряда спорных вопросов правоприменения могут быть использованы в практике нефтяных и газовых компаний Российской Федерации, а также при совершенствовании действующей лицензионной системы недропользования.</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Приведенные рекомендации по уточнению формулировок, гармонизации законодательства и введению новых норм могут рассматриваться в качестве теоретического обоснования при разработке изменений и дополнений действующего Закона РФ «</w:t>
      </w:r>
      <w:r>
        <w:rPr>
          <w:rStyle w:val="WW8Num4z0"/>
          <w:rFonts w:ascii="Verdana" w:hAnsi="Verdana"/>
          <w:color w:val="4682B4"/>
          <w:sz w:val="18"/>
          <w:szCs w:val="18"/>
        </w:rPr>
        <w:t>О недрах</w:t>
      </w:r>
      <w:r>
        <w:rPr>
          <w:rFonts w:ascii="Verdana" w:hAnsi="Verdana"/>
          <w:color w:val="000000"/>
          <w:sz w:val="18"/>
          <w:szCs w:val="18"/>
        </w:rPr>
        <w:t>» и ФЗ «</w:t>
      </w:r>
      <w:r>
        <w:rPr>
          <w:rStyle w:val="WW8Num4z0"/>
          <w:rFonts w:ascii="Verdana" w:hAnsi="Verdana"/>
          <w:color w:val="4682B4"/>
          <w:sz w:val="18"/>
          <w:szCs w:val="18"/>
        </w:rPr>
        <w:t>О континентальном шельфе</w:t>
      </w:r>
      <w:r>
        <w:rPr>
          <w:rFonts w:ascii="Verdana" w:hAnsi="Verdana"/>
          <w:color w:val="000000"/>
          <w:sz w:val="18"/>
          <w:szCs w:val="18"/>
        </w:rPr>
        <w:t>», иных нормативно-правовых актов высшей юридической силы.</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Содержащиеся в работе положения в дальнейшем могут быть использованы для решения комплексных проблем освоения континентального шельфа, а полученные в процессе исследования научные положения и выводы могут использоваться в рамках преподавания курса «</w:t>
      </w:r>
      <w:r>
        <w:rPr>
          <w:rStyle w:val="WW8Num4z0"/>
          <w:rFonts w:ascii="Verdana" w:hAnsi="Verdana"/>
          <w:color w:val="4682B4"/>
          <w:sz w:val="18"/>
          <w:szCs w:val="18"/>
        </w:rPr>
        <w:t>экологическое право</w:t>
      </w:r>
      <w:r>
        <w:rPr>
          <w:rFonts w:ascii="Verdana" w:hAnsi="Verdana"/>
          <w:color w:val="000000"/>
          <w:sz w:val="18"/>
          <w:szCs w:val="18"/>
        </w:rPr>
        <w:t>» и «</w:t>
      </w:r>
      <w:r>
        <w:rPr>
          <w:rStyle w:val="WW8Num4z0"/>
          <w:rFonts w:ascii="Verdana" w:hAnsi="Verdana"/>
          <w:color w:val="4682B4"/>
          <w:sz w:val="18"/>
          <w:szCs w:val="18"/>
        </w:rPr>
        <w:t>горное право</w:t>
      </w:r>
      <w:r>
        <w:rPr>
          <w:rFonts w:ascii="Verdana" w:hAnsi="Verdana"/>
          <w:color w:val="000000"/>
          <w:sz w:val="18"/>
          <w:szCs w:val="18"/>
        </w:rPr>
        <w:t>» студентам всех форм и курсов обучения юридических и геологических специальностей.</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процессе подготовки диссертационного исследования автором проводилась апробация основных положений в следующих основных формах: участие в научно-практических семинарах и конференциях международного и всероссийского уровней. В качестве основополагающих форумов, на которых докладывались результаты исследования необходимо указать:</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Горно-геологический форум «Мтпех 2006. Управление горногеологическим бизнесом в России и странах</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Доклад «Переход прав пользования участками недр по действующему российскому законодательству»;</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Конференция «Нефть.Газ.Право 2006». Доклад «Предоставление права пользования недрами на территории РФ - обзор последних изменений законодательства и практика правоприменения»;</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Международная конференция «Традиции и новации в системе современного российского права 2007». Доклад «Пути развития отечественного законодательства о недропользовании на континентальном шельфе»;</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Международная конференция «</w:t>
      </w:r>
      <w:r>
        <w:rPr>
          <w:rStyle w:val="WW8Num4z0"/>
          <w:rFonts w:ascii="Verdana" w:hAnsi="Verdana"/>
          <w:color w:val="4682B4"/>
          <w:sz w:val="18"/>
          <w:szCs w:val="18"/>
        </w:rPr>
        <w:t>Проблемы развития недропользования на континентальном шельфе РФ</w:t>
      </w:r>
      <w:r>
        <w:rPr>
          <w:rFonts w:ascii="Verdana" w:hAnsi="Verdana"/>
          <w:color w:val="000000"/>
          <w:sz w:val="18"/>
          <w:szCs w:val="18"/>
        </w:rPr>
        <w:t>». Доклад «Развитие современного законодательства о недропользовании на континентальном шельфе»;</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Участие в конференции и работе круглого стола по актуальным проблемам освоения континентального шельфа в г. Санкт-Петербург (Конференция RAO CIS OFFSHORE)- октябрь 2007 г.;</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участие в качестве члена научного коллектива по подготовке НИОКр по ряду базовых проектов</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России по вопросам совершенствования действующего законодательства, разработке проектов нормативных документов, в том числе предложений по совершенствованию Закона РФ «</w:t>
      </w:r>
      <w:r>
        <w:rPr>
          <w:rStyle w:val="WW8Num4z0"/>
          <w:rFonts w:ascii="Verdana" w:hAnsi="Verdana"/>
          <w:color w:val="4682B4"/>
          <w:sz w:val="18"/>
          <w:szCs w:val="18"/>
        </w:rPr>
        <w:t>О недрах</w:t>
      </w:r>
      <w:r>
        <w:rPr>
          <w:rFonts w:ascii="Verdana" w:hAnsi="Verdana"/>
          <w:color w:val="000000"/>
          <w:sz w:val="18"/>
          <w:szCs w:val="18"/>
        </w:rPr>
        <w:t>», Приказов МПР России, методических рекомендаций Роснедра. участие в разработке Проекта «</w:t>
      </w:r>
      <w:r>
        <w:rPr>
          <w:rStyle w:val="WW8Num4z0"/>
          <w:rFonts w:ascii="Verdana" w:hAnsi="Verdana"/>
          <w:color w:val="4682B4"/>
          <w:sz w:val="18"/>
          <w:szCs w:val="18"/>
        </w:rPr>
        <w:t>Основ государственной политики в сфере минерального сырья и недропользования</w:t>
      </w:r>
      <w:r>
        <w:rPr>
          <w:rFonts w:ascii="Verdana" w:hAnsi="Verdana"/>
          <w:color w:val="000000"/>
          <w:sz w:val="18"/>
          <w:szCs w:val="18"/>
        </w:rPr>
        <w:t>», в качестве члена рабочей группы по подготовке проекта концепции недропользования на континентальном шельфе Российской Федерации.</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подготовки диссертационного исследования и по его завершении диссертантом было подготовлено 6 публикаций, из них одна в рецензируемом научном журнале, одобренном</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Министерства образования РФ для</w:t>
      </w:r>
      <w:r>
        <w:rPr>
          <w:rStyle w:val="WW8Num3z0"/>
          <w:rFonts w:ascii="Verdana" w:hAnsi="Verdana"/>
          <w:color w:val="000000"/>
          <w:sz w:val="18"/>
          <w:szCs w:val="18"/>
        </w:rPr>
        <w:t> </w:t>
      </w:r>
      <w:r>
        <w:rPr>
          <w:rStyle w:val="WW8Num4z0"/>
          <w:rFonts w:ascii="Verdana" w:hAnsi="Verdana"/>
          <w:color w:val="4682B4"/>
          <w:sz w:val="18"/>
          <w:szCs w:val="18"/>
        </w:rPr>
        <w:t>опубликования</w:t>
      </w:r>
      <w:r>
        <w:rPr>
          <w:rStyle w:val="WW8Num3z0"/>
          <w:rFonts w:ascii="Verdana" w:hAnsi="Verdana"/>
          <w:color w:val="000000"/>
          <w:sz w:val="18"/>
          <w:szCs w:val="18"/>
        </w:rPr>
        <w:t> </w:t>
      </w:r>
      <w:r>
        <w:rPr>
          <w:rFonts w:ascii="Verdana" w:hAnsi="Verdana"/>
          <w:color w:val="000000"/>
          <w:sz w:val="18"/>
          <w:szCs w:val="18"/>
        </w:rPr>
        <w:t>основных результатов диссертационных исследований.</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настоящего исследования определили структуру работы, которая состоит из трех глав и восьми параграфов, заключения, списка использованных нормативно-правовых актов, зарубежного законодательства, научных публикаций, монографий и диссертационных исследований.</w:t>
      </w:r>
    </w:p>
    <w:p w:rsidR="00277207" w:rsidRDefault="00277207" w:rsidP="00277207">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Мазков, Евгений Юрьевич</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Подводя итог проведенному исследованию, отметим, что в работе предпринята первая попытка осмысления той сложной совокупности правовых норм, которые существуют и действуют сейчас в Российской Федерации применительно к регулированию отношений недропользования на континентальном шельфе.</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Нефтегазодобывающие государства обладают всеми правовыми возможностями и механизмами для учета все специфических особенностей недропользования на акваториях. От создания эффективного инструментария государственно-правового регулирования воспроизводства минерально-сырьевой базы, определения его особой роли -роли фонда будущих поколений, основы для устойчивого развития современного российского государства зависит будущее каждого</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современной России.</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исследовании проанализированы существующие нормы, определяющие особенности</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 xml:space="preserve">пользования участками недр континентального шельфа, впервые выявлены и показаны системные противоречия, имеющиеся в законодательстве. Вместе с тем, стоит учитывать, что любое исследование такой сложной и новой сферы общественных отношений не </w:t>
      </w:r>
      <w:r>
        <w:rPr>
          <w:rFonts w:ascii="Verdana" w:hAnsi="Verdana"/>
          <w:color w:val="000000"/>
          <w:sz w:val="18"/>
          <w:szCs w:val="18"/>
        </w:rPr>
        <w:lastRenderedPageBreak/>
        <w:t>может претендовать на полное рассмотрение всех принципиальных вопросов, многие из которых мы только постарались обозначить, тем самым оставив задел для новых исследований.</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Считаем, что первостепенной задачей современного</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будет установить такие содержательные особенности отношений недропользования, при которых в первую очередь будут защищены интересы</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РФ, проживающих на соответствующих территориях, а также уникальные экосистемы российских морей. В целях обеспечения интересов будущих поколений важное значение приобретет изучение порядка и основ функционирования резервного фонда месторождений,</w:t>
      </w:r>
      <w:r>
        <w:rPr>
          <w:rStyle w:val="WW8Num3z0"/>
          <w:rFonts w:ascii="Verdana" w:hAnsi="Verdana"/>
          <w:color w:val="000000"/>
          <w:sz w:val="18"/>
          <w:szCs w:val="18"/>
        </w:rPr>
        <w:t> </w:t>
      </w:r>
      <w:r>
        <w:rPr>
          <w:rStyle w:val="WW8Num4z0"/>
          <w:rFonts w:ascii="Verdana" w:hAnsi="Verdana"/>
          <w:color w:val="4682B4"/>
          <w:sz w:val="18"/>
          <w:szCs w:val="18"/>
        </w:rPr>
        <w:t>уяснения</w:t>
      </w:r>
      <w:r>
        <w:rPr>
          <w:rStyle w:val="WW8Num3z0"/>
          <w:rFonts w:ascii="Verdana" w:hAnsi="Verdana"/>
          <w:color w:val="000000"/>
          <w:sz w:val="18"/>
          <w:szCs w:val="18"/>
        </w:rPr>
        <w:t> </w:t>
      </w:r>
      <w:r>
        <w:rPr>
          <w:rFonts w:ascii="Verdana" w:hAnsi="Verdana"/>
          <w:color w:val="000000"/>
          <w:sz w:val="18"/>
          <w:szCs w:val="18"/>
        </w:rPr>
        <w:t>всех процедурных тонкостей процесса управления участками недр федерального значения, понимания роли и возможности иностранных инвестиций в этой области.</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Стоит надеяться, что открывая новую страницу в научных исследованиях правового режима геологического изучения и добычи нефти и газа на континентальном шельфе, мы в полной мере реализуем наработки и примеры мировой практики эффективного и рационального управления и использования национальных богатств и защиты окружающей среды.</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 всех проектах изменений действующего законодательства условие о соблюдении лицензионных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как необходимом элементе принятия решения о внесении изменений и дополнений в лицензию - всегда закрепляется в данном контексте как абсолютное, при этом возникает логичный вопрос: а если необходимо по объективным причинам изменить лицензионное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как раз по тем условиям, которые выполнить невозможно в силу объективных обстоятельств, либо их</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будет противоречить действующему законодательству? Например, в последнее время одним из лицензионных условий упоминается</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недропользователя взять на баланс весь фонд пробуренных на предоставляемом участке недр скважин, такое положение (вернее его исполнение) будет противоречить действующему гражданскому законодательству (отсутствуют основания для признания каких-либо</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на данное имущество), невозможно исполнение данного обязательства и в соответствии с действующим законодательством о бухгалтерском учете. С учетом рисков неправильного применения предлагаемых конструкций вопросы соблюдения лицензионных соглашений должны быть конкретизированы и при их применении целесообразнее использовать</w:t>
      </w:r>
      <w:r>
        <w:rPr>
          <w:rStyle w:val="WW8Num3z0"/>
          <w:rFonts w:ascii="Verdana" w:hAnsi="Verdana"/>
          <w:color w:val="000000"/>
          <w:sz w:val="18"/>
          <w:szCs w:val="18"/>
        </w:rPr>
        <w:t> </w:t>
      </w:r>
      <w:r>
        <w:rPr>
          <w:rStyle w:val="WW8Num4z0"/>
          <w:rFonts w:ascii="Verdana" w:hAnsi="Verdana"/>
          <w:color w:val="4682B4"/>
          <w:sz w:val="18"/>
          <w:szCs w:val="18"/>
        </w:rPr>
        <w:t>диспозитивные</w:t>
      </w:r>
      <w:r>
        <w:rPr>
          <w:rStyle w:val="WW8Num3z0"/>
          <w:rFonts w:ascii="Verdana" w:hAnsi="Verdana"/>
          <w:color w:val="000000"/>
          <w:sz w:val="18"/>
          <w:szCs w:val="18"/>
        </w:rPr>
        <w:t> </w:t>
      </w:r>
      <w:r>
        <w:rPr>
          <w:rFonts w:ascii="Verdana" w:hAnsi="Verdana"/>
          <w:color w:val="000000"/>
          <w:sz w:val="18"/>
          <w:szCs w:val="18"/>
        </w:rPr>
        <w:t>формулировки - допустим, возможно внедрение в практику мониторинга соблюдения условий лицензионных соглашений, такого понятия как оценка степени соблюдения лицензионного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Принципиальным вопросом, требующим детальной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на уровне нормативно-правового акта уровня федерального закона является закрепление основания и необходимости мотивировки отказа в внесении изменений и дополнений в лицензию.</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Основным недостатком предлагаемых в последнее время проектов изменений в Закон о недрах в части внесения изменений и дополнений в лицензию является не раскрытие всех необходимых оснований для внесения изменений и дополнений в лицензию, формулируемая в большинстве случаев норма носит</w:t>
      </w:r>
      <w:r>
        <w:rPr>
          <w:rStyle w:val="WW8Num3z0"/>
          <w:rFonts w:ascii="Verdana" w:hAnsi="Verdana"/>
          <w:color w:val="000000"/>
          <w:sz w:val="18"/>
          <w:szCs w:val="18"/>
        </w:rPr>
        <w:t> </w:t>
      </w:r>
      <w:r>
        <w:rPr>
          <w:rStyle w:val="WW8Num4z0"/>
          <w:rFonts w:ascii="Verdana" w:hAnsi="Verdana"/>
          <w:color w:val="4682B4"/>
          <w:sz w:val="18"/>
          <w:szCs w:val="18"/>
        </w:rPr>
        <w:t>отсылочный</w:t>
      </w:r>
      <w:r>
        <w:rPr>
          <w:rStyle w:val="WW8Num3z0"/>
          <w:rFonts w:ascii="Verdana" w:hAnsi="Verdana"/>
          <w:color w:val="000000"/>
          <w:sz w:val="18"/>
          <w:szCs w:val="18"/>
        </w:rPr>
        <w:t> </w:t>
      </w:r>
      <w:r>
        <w:rPr>
          <w:rFonts w:ascii="Verdana" w:hAnsi="Verdana"/>
          <w:color w:val="000000"/>
          <w:sz w:val="18"/>
          <w:szCs w:val="18"/>
        </w:rPr>
        <w:t>характер либо к объективным обстоятельствам, либо в иному</w:t>
      </w:r>
      <w:r>
        <w:rPr>
          <w:rStyle w:val="WW8Num3z0"/>
          <w:rFonts w:ascii="Verdana" w:hAnsi="Verdana"/>
          <w:color w:val="000000"/>
          <w:sz w:val="18"/>
          <w:szCs w:val="18"/>
        </w:rPr>
        <w:t> </w:t>
      </w:r>
      <w:r>
        <w:rPr>
          <w:rStyle w:val="WW8Num4z0"/>
          <w:rFonts w:ascii="Verdana" w:hAnsi="Verdana"/>
          <w:color w:val="4682B4"/>
          <w:sz w:val="18"/>
          <w:szCs w:val="18"/>
        </w:rPr>
        <w:t>законодательному</w:t>
      </w:r>
      <w:r>
        <w:rPr>
          <w:rStyle w:val="WW8Num3z0"/>
          <w:rFonts w:ascii="Verdana" w:hAnsi="Verdana"/>
          <w:color w:val="000000"/>
          <w:sz w:val="18"/>
          <w:szCs w:val="18"/>
        </w:rPr>
        <w:t> </w:t>
      </w:r>
      <w:r>
        <w:rPr>
          <w:rFonts w:ascii="Verdana" w:hAnsi="Verdana"/>
          <w:color w:val="000000"/>
          <w:sz w:val="18"/>
          <w:szCs w:val="18"/>
        </w:rPr>
        <w:t>регулированию и не поможет в решении спорных вопросов, возникающих в практике</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Отдельно считаем возможным отметить, что на уровне закона «</w:t>
      </w:r>
      <w:r>
        <w:rPr>
          <w:rStyle w:val="WW8Num4z0"/>
          <w:rFonts w:ascii="Verdana" w:hAnsi="Verdana"/>
          <w:color w:val="4682B4"/>
          <w:sz w:val="18"/>
          <w:szCs w:val="18"/>
        </w:rPr>
        <w:t>О недрах</w:t>
      </w:r>
      <w:r>
        <w:rPr>
          <w:rFonts w:ascii="Verdana" w:hAnsi="Verdana"/>
          <w:color w:val="000000"/>
          <w:sz w:val="18"/>
          <w:szCs w:val="18"/>
        </w:rPr>
        <w:t>» должны появиться четкие основания для отказа во внесении изменений и дополнений в лицензию — при инициативе недропользователя.</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Принципиальные положения должны быть предусмотрены на уровне закона, а соответствующий</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регламент должен содержать конкретизирующие процедуры и конкретные сроки прохождения отдельных этапов подготовки и согласования соответствующей заявки, ее комплектность с указанием закрытого перечня документов, в том числе, раскрывающие содержание обоснования необходимости внесения в лицензию изменений и дополнений,</w:t>
      </w:r>
      <w:r>
        <w:rPr>
          <w:rStyle w:val="WW8Num3z0"/>
          <w:rFonts w:ascii="Verdana" w:hAnsi="Verdana"/>
          <w:color w:val="000000"/>
          <w:sz w:val="18"/>
          <w:szCs w:val="18"/>
        </w:rPr>
        <w:t> </w:t>
      </w:r>
      <w:r>
        <w:rPr>
          <w:rStyle w:val="WW8Num4z0"/>
          <w:rFonts w:ascii="Verdana" w:hAnsi="Verdana"/>
          <w:color w:val="4682B4"/>
          <w:sz w:val="18"/>
          <w:szCs w:val="18"/>
        </w:rPr>
        <w:t>мотивировочной</w:t>
      </w:r>
      <w:r>
        <w:rPr>
          <w:rStyle w:val="WW8Num3z0"/>
          <w:rFonts w:ascii="Verdana" w:hAnsi="Verdana"/>
          <w:color w:val="000000"/>
          <w:sz w:val="18"/>
          <w:szCs w:val="18"/>
        </w:rPr>
        <w:t> </w:t>
      </w:r>
      <w:r>
        <w:rPr>
          <w:rFonts w:ascii="Verdana" w:hAnsi="Verdana"/>
          <w:color w:val="000000"/>
          <w:sz w:val="18"/>
          <w:szCs w:val="18"/>
        </w:rPr>
        <w:t>части отказа и т.п.</w:t>
      </w:r>
    </w:p>
    <w:p w:rsidR="00277207" w:rsidRDefault="00277207" w:rsidP="0027720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настоящее время мы сталкиваемся с не всегда однозначной практикой применимости такого понятия как рациональность недропользования - так в настоящее время не предусмотрена возможность уточнения границ участка недр, если по результатам геологического изучения границы предоставленного месторождения выходят за границы лицензионного участка - изменить такие границы нельзя - здесь наглядно проявляется отсутствие предусмотренного законодательством </w:t>
      </w:r>
      <w:r>
        <w:rPr>
          <w:rFonts w:ascii="Verdana" w:hAnsi="Verdana"/>
          <w:color w:val="000000"/>
          <w:sz w:val="18"/>
          <w:szCs w:val="18"/>
        </w:rPr>
        <w:lastRenderedPageBreak/>
        <w:t>конкретного случая основания для внесения изменений и дополнений. Принимаемые распорядителем недр решения об отказе в уточнении таких границ по нашему мнению не соответствуют принципу рационального недропользования. Ведь полная и эффективная отработка месторождения в его естественных границах неоспоримый критерий рациональности недропользования.</w:t>
      </w:r>
    </w:p>
    <w:p w:rsidR="00277207" w:rsidRDefault="00277207" w:rsidP="0027720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Актуализация лицензионных соглашений, по нашему мнению, понятие более широкое, чем внесение изменений и дополнений в лицензионное соглашение, она включает постоянное поддержание в актуальном для правоприменения (в том числе и для применения адекватных и соответствующих задачам</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и уголовного судопроизводства мер ответственности) состоянии текста лицензионного</w:t>
      </w:r>
    </w:p>
    <w:p w:rsidR="00277207" w:rsidRDefault="00277207" w:rsidP="00277207">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Мазков, Евгений Юрьевич, 2008 год</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по морскому праву 1982 г.</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международных договоров, № 1. 1998. Морское право. Организация Объединенных Наций, Нью-Йорк, 1984.</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ООН от 26 июня 1945. (г. Сан-Франциско) // Организация Объединённых Наций Сетевой электронный ресурс.: официальный web-сайт. http://www.un.org/russian/ documen/basicdoc/chapter.htm.</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Конвенция о биологическом разнообразии от 5 июня 1992. (г. Рио-де-Жанейро) // Организация Объединённых Наций Сетевой электронный ресурс. : http://www.un.org/russian/documen/convents/biodiv.pdf.</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по окружающей среде и развитию от 5 июня 1992 г.// Организация Объединённых Наций Сетевой электронный ресурс.: http://www.un.org/russian/documen/declarat/riodecl.htm.</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Статут</w:t>
      </w:r>
      <w:r>
        <w:rPr>
          <w:rStyle w:val="WW8Num3z0"/>
          <w:rFonts w:ascii="Verdana" w:hAnsi="Verdana"/>
          <w:color w:val="000000"/>
          <w:sz w:val="18"/>
          <w:szCs w:val="18"/>
        </w:rPr>
        <w:t> </w:t>
      </w:r>
      <w:r>
        <w:rPr>
          <w:rFonts w:ascii="Verdana" w:hAnsi="Verdana"/>
          <w:color w:val="000000"/>
          <w:sz w:val="18"/>
          <w:szCs w:val="18"/>
        </w:rPr>
        <w:t>Международного Суда ООН от 26 июня 1945 г. (г. Сан-Франциско) // Организация Объединённых Наций Сетевой электронный ресурс.: http://www.un.org/russian/documen/basicdoc/statut.htm.</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Конвенция о территориальном море и прилежащей зоне № 1135 от 29 апреля 1958 г. (г. Женева) // United Nations Document А / Conf. 13 / L-52. 1958. Apr. 29.</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Конвенция об Открытом море № 1132 от 29 апреля 1958 г. (г. Женева) // United Nations Document А / Conf. 13 / L-53. 1958. Apr. 29.</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Конвенция о рыболовстве и охране живых ресурсов Открытого моря № 1133 от 29 апреля 1958 г. (г. Женева) // United Nations Document А / Conf. 13/L-54.1958. Apr. 29.</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Конвенция о континентальном шельфе № 1136 от 29 апреля 1958 г. (г. Женева) // United Nations Document А / Conf. 13 / L-55.1958. Apr. 29.</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Ю.Конвенция по предотвращению загрязнения моря сбросами отходов и других материалов от 29 декабря 1972 г. (г. Вашингтон, г. Лондон, г.165</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Мехико, г. Москва) // Организация Объединённых Наций Сетевой электронный ресурс.: официальный web-сайт: http://www.шl.org/шssian/documen/convents/dumping.pdf. Загл. с дисплея. Федеральное законодательство</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на всенародном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Style w:val="WW8Num3z0"/>
          <w:rFonts w:ascii="Verdana" w:hAnsi="Verdana"/>
          <w:color w:val="000000"/>
          <w:sz w:val="18"/>
          <w:szCs w:val="18"/>
        </w:rPr>
        <w:t> </w:t>
      </w:r>
      <w:r>
        <w:rPr>
          <w:rFonts w:ascii="Verdana" w:hAnsi="Verdana"/>
          <w:color w:val="000000"/>
          <w:sz w:val="18"/>
          <w:szCs w:val="18"/>
        </w:rPr>
        <w:t>12.12.1993г. //Российская газета. 1993. № 237.</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 Правительстве Российской Федерации" от 17 декабря 1997 г. № 2-</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 Собрание законодательства РФ. 1997. № 51. Ст. 5712; 1998. № 1. Ст. 1.</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25 октября 2001 г. N 136-Ф3. // СЗ РФ от 29.10.2001 г. № 44. ст. 4147.</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Н.Кодекс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30.12.2001 г. № 195-ФЗ // Собрание законодательства Российской Федерации. 7.01.2002 г. № 1 (часть 1) ст. 1.</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Закон РФ «</w:t>
      </w:r>
      <w:r>
        <w:rPr>
          <w:rStyle w:val="WW8Num4z0"/>
          <w:rFonts w:ascii="Verdana" w:hAnsi="Verdana"/>
          <w:color w:val="4682B4"/>
          <w:sz w:val="18"/>
          <w:szCs w:val="18"/>
        </w:rPr>
        <w:t>О недрах</w:t>
      </w:r>
      <w:r>
        <w:rPr>
          <w:rFonts w:ascii="Verdana" w:hAnsi="Verdana"/>
          <w:color w:val="000000"/>
          <w:sz w:val="18"/>
          <w:szCs w:val="18"/>
        </w:rPr>
        <w:t>» от 21.02.1992г. № 2395-1. // ВСНД РФ и ВС РФ, 1992. № 16. ст. 834; СЗ РФ 1995, № 10, ст. 823; 2000, № 2, ст. 141.</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 континентальном шельфе Российской Федерации" от 30 ноября 1995 года № 187-ФЗ // Собрание законодательства РФ. 1995. №49. Ст. 4694; 1999. №7. Ст. 879; 2001. №33 (часть I). Ст. 3429; 2003. № 17. Ст. 1557; № 27 (часть I). Ст. 2700.</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 Федеральный закон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от 23 ноября 1995 г. № 174-ФЗ // Собрание законодательства РФ. 1995. № 48. Ст. 4556; 1998. №16. Ст. 1800.</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 от 30.12.1995г. № 225-ФЗ. // СЗ РФ 1996 г., № 1, ст. 18.</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w:t>
      </w:r>
      <w:r>
        <w:rPr>
          <w:rStyle w:val="WW8Num4z0"/>
          <w:rFonts w:ascii="Verdana" w:hAnsi="Verdana"/>
          <w:color w:val="4682B4"/>
          <w:sz w:val="18"/>
          <w:szCs w:val="18"/>
        </w:rPr>
        <w:t>О промышленной безопасности опасных производственных объектов</w:t>
      </w:r>
      <w:r>
        <w:rPr>
          <w:rFonts w:ascii="Verdana" w:hAnsi="Verdana"/>
          <w:color w:val="000000"/>
          <w:sz w:val="18"/>
          <w:szCs w:val="18"/>
        </w:rPr>
        <w:t>» от 21.07.1997г. № 116-ФЗ. // Собрание законодательства Российской Федерации 1997 г., № 30, ст. 3588.</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w:t>
      </w:r>
      <w:r>
        <w:rPr>
          <w:rStyle w:val="WW8Num4z0"/>
          <w:rFonts w:ascii="Verdana" w:hAnsi="Verdana"/>
          <w:color w:val="4682B4"/>
          <w:sz w:val="18"/>
          <w:szCs w:val="18"/>
        </w:rPr>
        <w:t>Об иностранных инвестициях в Российской Федерации</w:t>
      </w:r>
      <w:r>
        <w:rPr>
          <w:rFonts w:ascii="Verdana" w:hAnsi="Verdana"/>
          <w:color w:val="000000"/>
          <w:sz w:val="18"/>
          <w:szCs w:val="18"/>
        </w:rPr>
        <w:t>» от 9.07.1999 г. Собрание законодательства Российской Федерации № 28. 1999.</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"Об инвестиционной деятельности в Российской Федерации, осуществляемой в форме капитальных вложений" от 29 февраля года № 39-Ф3 // Собрание законодательства РФ. 1999. № 9. Ст. 1096;№ 2. Ст. 143.</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w:t>
      </w:r>
      <w:r>
        <w:rPr>
          <w:rStyle w:val="WW8Num4z0"/>
          <w:rFonts w:ascii="Verdana" w:hAnsi="Verdana"/>
          <w:color w:val="4682B4"/>
          <w:sz w:val="18"/>
          <w:szCs w:val="18"/>
        </w:rPr>
        <w:t>Об отходах производства и потребления</w:t>
      </w:r>
      <w:r>
        <w:rPr>
          <w:rFonts w:ascii="Verdana" w:hAnsi="Verdana"/>
          <w:color w:val="000000"/>
          <w:sz w:val="18"/>
          <w:szCs w:val="18"/>
        </w:rPr>
        <w:t>» от 24 июня 1998 г.// Собрание законодательства Российской Федерации, № 26, 29 июня 1998 г. ст.3009.</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от 21 июля 1997 года № 122-ФЗ // Собрание законодательства РФ. 1997. №30. Ст. 3594; 2001. №11. Ст. 997; 2001. № 16. Ст. 1533; 2002. № 15. Ст. 1377.</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 территориальном море, внутренних морских водах и прилежащей зоне Российской Федерации" от 31 июля 1998 года № 155-ФЗ // Собрание законодательства РФ. 1998. №31. Ст. 3833; 2003. № 17. Ст. 1556; № 27 (часть I). Ст. 2700.</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"Об</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зоне Российской Федерации" от 17 декабря 1998 года № 191-ФЗ // Собрание законодательства РФ. 1998. №51. Ст. 6273; 2003. №17. Ст. 1555; №27 (часть I). Ст. 2700.</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"Об охране окружающей среды" от 10 января 2002 года № 7-ФЗ // Собрание законодательства РФ. 2002. № 2. Ст. 133.</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Положение о порядке</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пользования недрами, вв. в действие</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Верховного Совета РФ от 15 июля 1992 г. № 33141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РФ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1992. №33. Ст. 1917.</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нормативно-правовые акты</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«Вопросы</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о разделе продукции при пользовании недрами» от 21 декабря 1992 г.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Российской Федерации № 1. 1994.</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Указ Президента Российской Федерации "Вопросы структуры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от 12 мая 2008 года № 724 // Собрание законодательства РФ. N 20, ст. 2290.2008.</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Указ Президента Российской Федерации «</w:t>
      </w:r>
      <w:r>
        <w:rPr>
          <w:rStyle w:val="WW8Num4z0"/>
          <w:rFonts w:ascii="Verdana" w:hAnsi="Verdana"/>
          <w:color w:val="4682B4"/>
          <w:sz w:val="18"/>
          <w:szCs w:val="18"/>
        </w:rPr>
        <w:t>О федеральных природных ресурсах</w:t>
      </w:r>
      <w:r>
        <w:rPr>
          <w:rFonts w:ascii="Verdana" w:hAnsi="Verdana"/>
          <w:color w:val="000000"/>
          <w:sz w:val="18"/>
          <w:szCs w:val="18"/>
        </w:rPr>
        <w:t>» от 16 декабря 1993 г. //Собрание актов Президента и Правительства Российской Федерации №51, ст.4932. 1993.</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Указ Президента Российской Федерации «О деятельности российских физических и юридических лиц по разведке и разработке минеральных ресурсов морского дна за пределами континентального шельфа» Российская газета № 234-235. 1994.</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Указ Президента Российской Федерации от 8 июля 1997 г. «О мерах по реализации Федерального закона «</w:t>
      </w:r>
      <w:r>
        <w:rPr>
          <w:rStyle w:val="WW8Num4z0"/>
          <w:rFonts w:ascii="Verdana" w:hAnsi="Verdana"/>
          <w:color w:val="4682B4"/>
          <w:sz w:val="18"/>
          <w:szCs w:val="18"/>
        </w:rPr>
        <w:t>О соглашениях о разделе продукции</w:t>
      </w:r>
      <w:r>
        <w:rPr>
          <w:rFonts w:ascii="Verdana" w:hAnsi="Verdana"/>
          <w:color w:val="000000"/>
          <w:sz w:val="18"/>
          <w:szCs w:val="18"/>
        </w:rPr>
        <w:t>» //Собрание законодательства Российской Федерации № 28. 1997.</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12 мая 2005 г. № 293 "Об утверждении положения о государственном контроле за геологическим изучением, рациональным использованием и охраной недр", Собрание законодательства РФ. 16.05.2005. № 20, ст. 1885.</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Распоряжение Правительства Российской Федерации 16 января 1996 г. «</w:t>
      </w:r>
      <w:r>
        <w:rPr>
          <w:rStyle w:val="WW8Num4z0"/>
          <w:rFonts w:ascii="Verdana" w:hAnsi="Verdana"/>
          <w:color w:val="4682B4"/>
          <w:sz w:val="18"/>
          <w:szCs w:val="18"/>
        </w:rPr>
        <w:t>О перечне основных видов стратегического минерального сырья</w:t>
      </w:r>
      <w:r>
        <w:rPr>
          <w:rFonts w:ascii="Verdana" w:hAnsi="Verdana"/>
          <w:color w:val="000000"/>
          <w:sz w:val="18"/>
          <w:szCs w:val="18"/>
        </w:rPr>
        <w:t>»// Собрание законодательства Российской Федерации № 4. 1996.</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Распоряжение Правительства РФ от 21 апреля 2003 г. № 494-р «Об утверждении «Основ государственной политики в области использования минерального сырья и недропользования»// Документ официально опубликован не был.</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39. Приказ</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РФ от 25.02.2005 г. № 50 ("О межведомственной рабочей группе для координации работ по обоснованию внешних границ континентального шельфа Российской Федерации". // Документ официально опубликован не был.</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Российской Федерации в пределах своей компетенции" (зарегистрировано в</w:t>
      </w:r>
      <w:r>
        <w:rPr>
          <w:rStyle w:val="WW8Num3z0"/>
          <w:rFonts w:ascii="Verdana" w:hAnsi="Verdana"/>
          <w:color w:val="000000"/>
          <w:sz w:val="18"/>
          <w:szCs w:val="18"/>
        </w:rPr>
        <w:t> </w:t>
      </w:r>
      <w:r>
        <w:rPr>
          <w:rStyle w:val="WW8Num4z0"/>
          <w:rFonts w:ascii="Verdana" w:hAnsi="Verdana"/>
          <w:color w:val="4682B4"/>
          <w:sz w:val="18"/>
          <w:szCs w:val="18"/>
        </w:rPr>
        <w:t>Минюсте</w:t>
      </w:r>
      <w:r>
        <w:rPr>
          <w:rStyle w:val="WW8Num3z0"/>
          <w:rFonts w:ascii="Verdana" w:hAnsi="Verdana"/>
          <w:color w:val="000000"/>
          <w:sz w:val="18"/>
          <w:szCs w:val="18"/>
        </w:rPr>
        <w:t> </w:t>
      </w:r>
      <w:r>
        <w:rPr>
          <w:rFonts w:ascii="Verdana" w:hAnsi="Verdana"/>
          <w:color w:val="000000"/>
          <w:sz w:val="18"/>
          <w:szCs w:val="18"/>
        </w:rPr>
        <w:t>РФ 19.03.2008 № 11381). // Бюллетень нормативных актов федеральных органов исполнительной власти. № 35. 2008.</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Приказ Минсельхоза РФ от 28.04.2007 г. № 245 "Об утверждении правил рыболовства для северного рыбохозяйственного бассейна // Российская газета. № 122.2007.</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Ростехнадзора от 5 июня 2003 г. № 58 «Об утверждении правил безопасности при разведке и разработке нефтяных игазовых месторождений на континентальном шельфе».//</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Российская газета № 120/1. 2003.</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Приказ МПР РФ от 15.12.2006 г. № 286 "Об утверждении порядка постановки запасов полезных ископаемых на государственный баланс и их списания с государственного баланса".//Российская газета. № 25. 2007.</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Постановление Федерального горного и промышленного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России от 6 июня 2003 года № 71 «</w:t>
      </w:r>
      <w:r>
        <w:rPr>
          <w:rStyle w:val="WW8Num4z0"/>
          <w:rFonts w:ascii="Verdana" w:hAnsi="Verdana"/>
          <w:color w:val="4682B4"/>
          <w:sz w:val="18"/>
          <w:szCs w:val="18"/>
        </w:rPr>
        <w:t>Об утверждении правил охраны недр</w:t>
      </w:r>
      <w:r>
        <w:rPr>
          <w:rFonts w:ascii="Verdana" w:hAnsi="Verdana"/>
          <w:color w:val="000000"/>
          <w:sz w:val="18"/>
          <w:szCs w:val="18"/>
        </w:rPr>
        <w:t>». // Российская газета. № 118 (3232). 2003.</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Правила безопасности в нефтяной и газовой промышленности: РД 08200-98. СПб. 2001.-176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Дополнения и изменения к Правилам безопасности в нефтяной и газовой промышленности: ПБИ 08-375 (200)-00. СПб.: Издательство ДЕАН, 2001.-16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Дополнения и изменения к Правилам безопасности в нефтяной и газовой промышленности: ПБИ 08-463 (200)-02. СПб.: Издательство ПИО ОБТ,2002.-16с.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Методические рекомендации по идентификации опасных производственных работ: РД 03-260-99. М.: ПИО ОБТ, 2001. - 52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Положение о порядке технического</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причин аварий на опасных производственных объектах: РД 03-293-99. М.: ПИО ОБТ, 2001. -40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Материалы</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Письмо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«О Федеральном законе от 30 ноября 1995 г. № 187-ФЗ "О континентальном шельфе Российской Федерации" от 15 февраля 1996 года».// Документ официально опубликован не был.</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Письмо Высшего арбитражного суда РФ «О Федеральном законе "О соглашениях о разделе продукции" от 30 декабря 1995 г. № 225-ФЗ» от 20 февраля 1996 г. // Документ официально опубликован не был.</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09 января 1998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Лесного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Российской Федерации № 3 1998.</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России от 18 января 2001 г. «Обзор практики разрешения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споров, связанных с защитой прав иностранных инвесторов» //</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Доклад о состоянии окружающей природной среды в Сахалинской области в 2005 году. Южно-Сахалинск: Государственный комитет РФ по охране окружающей среды, Государственный комитет по охране окружающей среды Сахалинской области, 2006. - 125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Доклад о состоянии окружающей природной среды в Сахалинской области в 2006 году. Южно-Сахалинск: Государственный комитет РФ по охране окружающей среды, Государственный комитет по охране окружающей среды Сахалинской области, 2007. - 280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Материалы предварительной оценки воздействия на окружающую среду: Проект Сахалин: Этап 2. Южно-Сахалинск: Sakhalin Energy Investment Co. Ltd.2001.</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План проведения информационной кампании и консультаций с общественностью: Проект "Сахалин-2": Второй этап. Южно-Сахалинск: Sakhalin Energy Investment Co. Ltd.2002. - 63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Обзор деятельности компании "Сахалин Энерджи" на 2002 год: Перспективы. Южно-Сахалинск: Sakhalin Energy Investment Co. Ltd., 2002.</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Оценка воздействия на окружающую среду: Проект Сахалин II: Второй этап. Южно-Сахалинск: Sakhalin Energy Investment Co. Ltd. 2003.</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Проекты нормативно-правовых актов</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63. Федеральный закон "О недрах" (проект по состоянию на 15 января 2008 г.) (Документ официально опубликован не был). Министерство природных ресурсов РФ Сетевой электронный ресурс.: официальный web-сайт,- www.mnr.gov.ru.</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Проект стратегии изучения и освоения углеводородного потенциала континентального шельфа России, 2003. (Документ официально опубликован не был). Министерство природных ресурсов РФ Сетевой электронный ресурс.: официальный web-сайт.- www.mnr.gov.ru.</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Иные источники, акты зарубежного законодательства на русском языке</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Горный&lt; кодекс Франции от 16 августа 1956 г., с изменениями и дополнениями от 2 февраля 1995 г. /</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 Д. Горные отношения в странах Западной Европы и Америки. М.: Городец-издат, 2000. Приложение 1.</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Горный закон</w:t>
      </w:r>
      <w:r>
        <w:rPr>
          <w:rStyle w:val="WW8Num3z0"/>
          <w:rFonts w:ascii="Verdana" w:hAnsi="Verdana"/>
          <w:color w:val="000000"/>
          <w:sz w:val="18"/>
          <w:szCs w:val="18"/>
        </w:rPr>
        <w:t> </w:t>
      </w:r>
      <w:r>
        <w:rPr>
          <w:rStyle w:val="WW8Num4z0"/>
          <w:rFonts w:ascii="Verdana" w:hAnsi="Verdana"/>
          <w:color w:val="4682B4"/>
          <w:sz w:val="18"/>
          <w:szCs w:val="18"/>
        </w:rPr>
        <w:t>ФРГ</w:t>
      </w:r>
      <w:r>
        <w:rPr>
          <w:rStyle w:val="WW8Num3z0"/>
          <w:rFonts w:ascii="Verdana" w:hAnsi="Verdana"/>
          <w:color w:val="000000"/>
          <w:sz w:val="18"/>
          <w:szCs w:val="18"/>
        </w:rPr>
        <w:t> </w:t>
      </w:r>
      <w:r>
        <w:rPr>
          <w:rFonts w:ascii="Verdana" w:hAnsi="Verdana"/>
          <w:color w:val="000000"/>
          <w:sz w:val="18"/>
          <w:szCs w:val="18"/>
        </w:rPr>
        <w:t>от 13 августа 1980 г. /</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 Д. Горные отношения в странах Западной Европы и Америки. М.: Городец-издат, 2000. Приложение 2.</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Временное постановление о мусоре и загрязнении, вызванных нефтяной деятельностью на норвежском континентальном шельфе. Введеноуказом Короля Норвегии от 26.10.1979г. /Законодательство</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Норвегии по нефти и газу. М.: Эпицентр, 1999.</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Пб.Постановление о внутреннем контроле</w:t>
      </w:r>
      <w:r>
        <w:rPr>
          <w:rStyle w:val="WW8Num3z0"/>
          <w:rFonts w:ascii="Verdana" w:hAnsi="Verdana"/>
          <w:color w:val="000000"/>
          <w:sz w:val="18"/>
          <w:szCs w:val="18"/>
        </w:rPr>
        <w:t> </w:t>
      </w:r>
      <w:r>
        <w:rPr>
          <w:rStyle w:val="WW8Num4z0"/>
          <w:rFonts w:ascii="Verdana" w:hAnsi="Verdana"/>
          <w:color w:val="4682B4"/>
          <w:sz w:val="18"/>
          <w:szCs w:val="18"/>
        </w:rPr>
        <w:t>обладателя</w:t>
      </w:r>
      <w:r>
        <w:rPr>
          <w:rStyle w:val="WW8Num3z0"/>
          <w:rFonts w:ascii="Verdana" w:hAnsi="Verdana"/>
          <w:color w:val="000000"/>
          <w:sz w:val="18"/>
          <w:szCs w:val="18"/>
        </w:rPr>
        <w:t> </w:t>
      </w:r>
      <w:r>
        <w:rPr>
          <w:rFonts w:ascii="Verdana" w:hAnsi="Verdana"/>
          <w:color w:val="000000"/>
          <w:sz w:val="18"/>
          <w:szCs w:val="18"/>
        </w:rPr>
        <w:t>лицензии в нефтяной деятельности на норвежском континентальном шельфе. Введено</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Короля Норвегии от 28.06.1995г. / Законодательство Норвегии по нефти и газу. М.: Эпицентр, 1999.</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Постановление о безопасности в нефтяной деятельности. Введено указом Короля Норвегии от 27.06.1997г. / Законодательство Норвегии по нефти и газу. М.: Эпицентр, 1999.</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Постановление Министерства окружающей среды Норвегии от 10.06.1991г. «</w:t>
      </w:r>
      <w:r>
        <w:rPr>
          <w:rStyle w:val="WW8Num4z0"/>
          <w:rFonts w:ascii="Verdana" w:hAnsi="Verdana"/>
          <w:color w:val="4682B4"/>
          <w:sz w:val="18"/>
          <w:szCs w:val="18"/>
        </w:rPr>
        <w:t>О сливе загрязненного нефтью бурового шлама</w:t>
      </w:r>
      <w:r>
        <w:rPr>
          <w:rFonts w:ascii="Verdana" w:hAnsi="Verdana"/>
          <w:color w:val="000000"/>
          <w:sz w:val="18"/>
          <w:szCs w:val="18"/>
        </w:rPr>
        <w:t>». // Законодательство Норвегии по нефти и газу. М.: Эпицентр, 1999.</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Постановление Министерства окружающей среды Норвегии от 09.07.1992г. «</w:t>
      </w:r>
      <w:r>
        <w:rPr>
          <w:rStyle w:val="WW8Num4z0"/>
          <w:rFonts w:ascii="Verdana" w:hAnsi="Verdana"/>
          <w:color w:val="4682B4"/>
          <w:sz w:val="18"/>
          <w:szCs w:val="18"/>
        </w:rPr>
        <w:t>Об оповещении о сильном загрязнении или об опасности сильного загрязнения</w:t>
      </w:r>
      <w:r>
        <w:rPr>
          <w:rFonts w:ascii="Verdana" w:hAnsi="Verdana"/>
          <w:color w:val="000000"/>
          <w:sz w:val="18"/>
          <w:szCs w:val="18"/>
        </w:rPr>
        <w:t>». // Законодательство Норвегии по нефти и газу. М.: Эпицентр, 1999г., с. 295-300.</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Горный Кодекс Франции 1995г. /</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Горные отношения в странах Западной Европы и Америки. М.: 2000.</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Постановление Правительства Республики Казахстан от 21.07.1999г. «Единые правила охраны недр при разработке месторождений твердых полезных ископаемых, нефти, газа, подземных вод»/</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Устав горный 1893г. // Русское горное законодательство с</w:t>
      </w:r>
      <w:r>
        <w:rPr>
          <w:rStyle w:val="WW8Num3z0"/>
          <w:rFonts w:ascii="Verdana" w:hAnsi="Verdana"/>
          <w:color w:val="000000"/>
          <w:sz w:val="18"/>
          <w:szCs w:val="18"/>
        </w:rPr>
        <w:t> </w:t>
      </w:r>
      <w:r>
        <w:rPr>
          <w:rStyle w:val="WW8Num4z0"/>
          <w:rFonts w:ascii="Verdana" w:hAnsi="Verdana"/>
          <w:color w:val="4682B4"/>
          <w:sz w:val="18"/>
          <w:szCs w:val="18"/>
        </w:rPr>
        <w:t>разъяснениями</w:t>
      </w:r>
      <w:r>
        <w:rPr>
          <w:rFonts w:ascii="Verdana" w:hAnsi="Verdana"/>
          <w:color w:val="000000"/>
          <w:sz w:val="18"/>
          <w:szCs w:val="18"/>
        </w:rPr>
        <w:t>. Сост. Г.Г. Савич С-Пб.: Тип. Д.В.</w:t>
      </w:r>
      <w:r>
        <w:rPr>
          <w:rStyle w:val="WW8Num3z0"/>
          <w:rFonts w:ascii="Verdana" w:hAnsi="Verdana"/>
          <w:color w:val="000000"/>
          <w:sz w:val="18"/>
          <w:szCs w:val="18"/>
        </w:rPr>
        <w:t> </w:t>
      </w:r>
      <w:r>
        <w:rPr>
          <w:rStyle w:val="WW8Num4z0"/>
          <w:rFonts w:ascii="Verdana" w:hAnsi="Verdana"/>
          <w:color w:val="4682B4"/>
          <w:sz w:val="18"/>
          <w:szCs w:val="18"/>
        </w:rPr>
        <w:t>Чичинадзе</w:t>
      </w:r>
      <w:r>
        <w:rPr>
          <w:rFonts w:ascii="Verdana" w:hAnsi="Verdana"/>
          <w:color w:val="000000"/>
          <w:sz w:val="18"/>
          <w:szCs w:val="18"/>
        </w:rPr>
        <w:t>, 1905г.</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Основы законодательства</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 недрах от 09.07.1975г. // Ведомости ВС СССР, 1975, № 29, ст. 435.</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недрах</w:t>
      </w:r>
      <w:r>
        <w:rPr>
          <w:rFonts w:ascii="Verdana" w:hAnsi="Verdana"/>
          <w:color w:val="000000"/>
          <w:sz w:val="18"/>
          <w:szCs w:val="18"/>
        </w:rPr>
        <w:t>» от 09.07.1976г. // Ведомости ВС РСФСР, 1976, № 28, ст. 895.</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о Разделе Продукции Чайвинского, Одоптинского и Аркутун-Дагинского нефтегазоконденсатных месторождений на шельфе острова Сахалин (Проект «Сахалин-1»).</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Соглашение о разработке Пильтун-Астохского и Лунского месторождений нефти и газа на условиях раздела продукции (проект «Сахалин-2»).</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Соглашение о разработке и добыче нефти на Харьягинском месторождении на условиях раздела продукции.</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 С. Право: азбука теория — философия: Опыт комплексного исследования. — М.: Статут, 1999.-712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 С. Частное право: М.: Статут, 1999. 415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Астахов</w:t>
      </w:r>
      <w:r>
        <w:rPr>
          <w:rStyle w:val="WW8Num3z0"/>
          <w:rFonts w:ascii="Verdana" w:hAnsi="Verdana"/>
          <w:color w:val="000000"/>
          <w:sz w:val="18"/>
          <w:szCs w:val="18"/>
        </w:rPr>
        <w:t> </w:t>
      </w:r>
      <w:r>
        <w:rPr>
          <w:rFonts w:ascii="Verdana" w:hAnsi="Verdana"/>
          <w:color w:val="000000"/>
          <w:sz w:val="18"/>
          <w:szCs w:val="18"/>
        </w:rPr>
        <w:t>A.C., Зайденварг В.Е., Певзнер М.Е.,</w:t>
      </w:r>
      <w:r>
        <w:rPr>
          <w:rStyle w:val="WW8Num3z0"/>
          <w:rFonts w:ascii="Verdana" w:hAnsi="Verdana"/>
          <w:color w:val="000000"/>
          <w:sz w:val="18"/>
          <w:szCs w:val="18"/>
        </w:rPr>
        <w:t> </w:t>
      </w:r>
      <w:r>
        <w:rPr>
          <w:rStyle w:val="WW8Num4z0"/>
          <w:rFonts w:ascii="Verdana" w:hAnsi="Verdana"/>
          <w:color w:val="4682B4"/>
          <w:sz w:val="18"/>
          <w:szCs w:val="18"/>
        </w:rPr>
        <w:t>Харченко</w:t>
      </w:r>
      <w:r>
        <w:rPr>
          <w:rStyle w:val="WW8Num3z0"/>
          <w:rFonts w:ascii="Verdana" w:hAnsi="Verdana"/>
          <w:color w:val="000000"/>
          <w:sz w:val="18"/>
          <w:szCs w:val="18"/>
        </w:rPr>
        <w:t> </w:t>
      </w:r>
      <w:r>
        <w:rPr>
          <w:rFonts w:ascii="Verdana" w:hAnsi="Verdana"/>
          <w:color w:val="000000"/>
          <w:sz w:val="18"/>
          <w:szCs w:val="18"/>
        </w:rPr>
        <w:t>В.А. Экономические и правовые основы природопользования. М.:</w:t>
      </w:r>
      <w:r>
        <w:rPr>
          <w:rStyle w:val="WW8Num3z0"/>
          <w:rFonts w:ascii="Verdana" w:hAnsi="Verdana"/>
          <w:color w:val="000000"/>
          <w:sz w:val="18"/>
          <w:szCs w:val="18"/>
        </w:rPr>
        <w:t> </w:t>
      </w:r>
      <w:r>
        <w:rPr>
          <w:rStyle w:val="WW8Num4z0"/>
          <w:rFonts w:ascii="Verdana" w:hAnsi="Verdana"/>
          <w:color w:val="4682B4"/>
          <w:sz w:val="18"/>
          <w:szCs w:val="18"/>
        </w:rPr>
        <w:t>МГТУ</w:t>
      </w:r>
      <w:r>
        <w:rPr>
          <w:rFonts w:ascii="Verdana" w:hAnsi="Verdana"/>
          <w:color w:val="000000"/>
          <w:sz w:val="18"/>
          <w:szCs w:val="18"/>
        </w:rPr>
        <w:t>, 2002 — 526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 В. Конституционное право Российской Федерации: Учебник для юридических вузов и факультетов. — М.: Издательство НОРМА, 2000.-512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М.И. Сущность права (Современное нормативное</w:t>
      </w:r>
      <w:r>
        <w:rPr>
          <w:rStyle w:val="WW8Num3z0"/>
          <w:rFonts w:ascii="Verdana" w:hAnsi="Verdana"/>
          <w:color w:val="000000"/>
          <w:sz w:val="18"/>
          <w:szCs w:val="18"/>
        </w:rPr>
        <w:t> </w:t>
      </w:r>
      <w:r>
        <w:rPr>
          <w:rStyle w:val="WW8Num4z0"/>
          <w:rFonts w:ascii="Verdana" w:hAnsi="Verdana"/>
          <w:color w:val="4682B4"/>
          <w:sz w:val="18"/>
          <w:szCs w:val="18"/>
        </w:rPr>
        <w:t>правопонимание</w:t>
      </w:r>
      <w:r>
        <w:rPr>
          <w:rStyle w:val="WW8Num3z0"/>
          <w:rFonts w:ascii="Verdana" w:hAnsi="Verdana"/>
          <w:color w:val="000000"/>
          <w:sz w:val="18"/>
          <w:szCs w:val="18"/>
        </w:rPr>
        <w:t> </w:t>
      </w:r>
      <w:r>
        <w:rPr>
          <w:rFonts w:ascii="Verdana" w:hAnsi="Verdana"/>
          <w:color w:val="000000"/>
          <w:sz w:val="18"/>
          <w:szCs w:val="18"/>
        </w:rPr>
        <w:t>на грани двух веков). Саратов: Издательство</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2001.416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Право пользования недрами в СССР. М.: Наука, 1974. -136 с.13 8.Башмаков Г.С.,</w:t>
      </w:r>
      <w:r>
        <w:rPr>
          <w:rStyle w:val="WW8Num3z0"/>
          <w:rFonts w:ascii="Verdana" w:hAnsi="Verdana"/>
          <w:color w:val="000000"/>
          <w:sz w:val="18"/>
          <w:szCs w:val="18"/>
        </w:rPr>
        <w:t> </w:t>
      </w:r>
      <w:r>
        <w:rPr>
          <w:rStyle w:val="WW8Num4z0"/>
          <w:rFonts w:ascii="Verdana" w:hAnsi="Verdana"/>
          <w:color w:val="4682B4"/>
          <w:sz w:val="18"/>
          <w:szCs w:val="18"/>
        </w:rPr>
        <w:t>Каверин</w:t>
      </w:r>
      <w:r>
        <w:rPr>
          <w:rStyle w:val="WW8Num3z0"/>
          <w:rFonts w:ascii="Verdana" w:hAnsi="Verdana"/>
          <w:color w:val="000000"/>
          <w:sz w:val="18"/>
          <w:szCs w:val="18"/>
        </w:rPr>
        <w:t> </w:t>
      </w:r>
      <w:r>
        <w:rPr>
          <w:rFonts w:ascii="Verdana" w:hAnsi="Verdana"/>
          <w:color w:val="000000"/>
          <w:sz w:val="18"/>
          <w:szCs w:val="18"/>
        </w:rPr>
        <w:t>А.М., Краснов Н.И.</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88. Законодательство о недрах. -М.: Юридическая литература, 1976. 80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Богданчиков</w:t>
      </w:r>
      <w:r>
        <w:rPr>
          <w:rStyle w:val="WW8Num3z0"/>
          <w:rFonts w:ascii="Verdana" w:hAnsi="Verdana"/>
          <w:color w:val="000000"/>
          <w:sz w:val="18"/>
          <w:szCs w:val="18"/>
        </w:rPr>
        <w:t> </w:t>
      </w:r>
      <w:r>
        <w:rPr>
          <w:rFonts w:ascii="Verdana" w:hAnsi="Verdana"/>
          <w:color w:val="000000"/>
          <w:sz w:val="18"/>
          <w:szCs w:val="18"/>
        </w:rPr>
        <w:t>С. М., Перчик А. И.</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 разделе продукции. Теория, практика, перспективы. Право. Экономика. М.: Нефть и газ, 1999.347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Венгеров</w:t>
      </w:r>
      <w:r>
        <w:rPr>
          <w:rStyle w:val="WW8Num3z0"/>
          <w:rFonts w:ascii="Verdana" w:hAnsi="Verdana"/>
          <w:color w:val="000000"/>
          <w:sz w:val="18"/>
          <w:szCs w:val="18"/>
        </w:rPr>
        <w:t> </w:t>
      </w:r>
      <w:r>
        <w:rPr>
          <w:rFonts w:ascii="Verdana" w:hAnsi="Verdana"/>
          <w:color w:val="000000"/>
          <w:sz w:val="18"/>
          <w:szCs w:val="18"/>
        </w:rPr>
        <w:t>А. Б. Теория государства и права. М.: Новый</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1998. -608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Волосов</w:t>
      </w:r>
      <w:r>
        <w:rPr>
          <w:rStyle w:val="WW8Num3z0"/>
          <w:rFonts w:ascii="Verdana" w:hAnsi="Verdana"/>
          <w:color w:val="000000"/>
          <w:sz w:val="18"/>
          <w:szCs w:val="18"/>
        </w:rPr>
        <w:t> </w:t>
      </w:r>
      <w:r>
        <w:rPr>
          <w:rFonts w:ascii="Verdana" w:hAnsi="Verdana"/>
          <w:color w:val="000000"/>
          <w:sz w:val="18"/>
          <w:szCs w:val="18"/>
        </w:rPr>
        <w:t>М.Э., Розина Т.Д. Правовой режим континентального шельфа. М.:</w:t>
      </w:r>
      <w:r>
        <w:rPr>
          <w:rStyle w:val="WW8Num3z0"/>
          <w:rFonts w:ascii="Verdana" w:hAnsi="Verdana"/>
          <w:color w:val="000000"/>
          <w:sz w:val="18"/>
          <w:szCs w:val="18"/>
        </w:rPr>
        <w:t> </w:t>
      </w:r>
      <w:r>
        <w:rPr>
          <w:rStyle w:val="WW8Num4z0"/>
          <w:rFonts w:ascii="Verdana" w:hAnsi="Verdana"/>
          <w:color w:val="4682B4"/>
          <w:sz w:val="18"/>
          <w:szCs w:val="18"/>
        </w:rPr>
        <w:t>ММФ</w:t>
      </w:r>
      <w:r>
        <w:rPr>
          <w:rStyle w:val="WW8Num3z0"/>
          <w:rFonts w:ascii="Verdana" w:hAnsi="Verdana"/>
          <w:color w:val="000000"/>
          <w:sz w:val="18"/>
          <w:szCs w:val="18"/>
        </w:rPr>
        <w:t> </w:t>
      </w:r>
      <w:r>
        <w:rPr>
          <w:rFonts w:ascii="Verdana" w:hAnsi="Verdana"/>
          <w:color w:val="000000"/>
          <w:sz w:val="18"/>
          <w:szCs w:val="18"/>
        </w:rPr>
        <w:t>СССР, ЦБ НТИ, 1974. - 90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Вылегжанин</w:t>
      </w:r>
      <w:r>
        <w:rPr>
          <w:rStyle w:val="WW8Num3z0"/>
          <w:rFonts w:ascii="Verdana" w:hAnsi="Verdana"/>
          <w:color w:val="000000"/>
          <w:sz w:val="18"/>
          <w:szCs w:val="18"/>
        </w:rPr>
        <w:t> </w:t>
      </w:r>
      <w:r>
        <w:rPr>
          <w:rFonts w:ascii="Verdana" w:hAnsi="Verdana"/>
          <w:color w:val="000000"/>
          <w:sz w:val="18"/>
          <w:szCs w:val="18"/>
        </w:rPr>
        <w:t>А.Н., Зиланов В.К. Международно-правовые основы управления морскими живыми ресурсами: (Теория и документы). М.:</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"НПО Издательство Экономика", 2000. - 598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Джонстон Д. Международный нефтяной бизнес: налоговые системы и соглашения о разделе продукции / Пер. с англ. —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«Олимп-Бизнес», 2000.</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Ергин Д. Добыча: Всемирная история борьбы за нефть, деньги и власть. М.: ДеНово, 1999.</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Каланда</w:t>
      </w:r>
      <w:r>
        <w:rPr>
          <w:rStyle w:val="WW8Num3z0"/>
          <w:rFonts w:ascii="Verdana" w:hAnsi="Verdana"/>
          <w:color w:val="000000"/>
          <w:sz w:val="18"/>
          <w:szCs w:val="18"/>
        </w:rPr>
        <w:t> </w:t>
      </w:r>
      <w:r>
        <w:rPr>
          <w:rFonts w:ascii="Verdana" w:hAnsi="Verdana"/>
          <w:color w:val="000000"/>
          <w:sz w:val="18"/>
          <w:szCs w:val="18"/>
        </w:rPr>
        <w:t>JI.B., Салиева Р.Н. Обеспечение рационального использования нефтегазоносных участков недр / Правовое обеспечение деятельности хозяйствующих субъектов в нефтегазовом секторе экономики. -М.: Статут, 2001. 158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Нб.Клеандров М.И. Нефтегазовое законодательство в системе российского права. Новосибирск: Наука, 1999. - 143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Горные отношения в странах Западной Европы и Америки. М.: Городец, 2000. - 443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Экологическая сущность права / Взаимосвязь наук при решении экологических проблем. — М.- Обнинск: 1976. с. 289-291.</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 Право. — М.: Наука, 1976.230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Закону Российской Федерации «</w:t>
      </w:r>
      <w:r>
        <w:rPr>
          <w:rStyle w:val="WW8Num4z0"/>
          <w:rFonts w:ascii="Verdana" w:hAnsi="Verdana"/>
          <w:color w:val="4682B4"/>
          <w:sz w:val="18"/>
          <w:szCs w:val="18"/>
        </w:rPr>
        <w:t>О недрах</w:t>
      </w:r>
      <w:r>
        <w:rPr>
          <w:rFonts w:ascii="Verdana" w:hAnsi="Verdana"/>
          <w:color w:val="000000"/>
          <w:sz w:val="18"/>
          <w:szCs w:val="18"/>
        </w:rPr>
        <w:t>». — Под. ред.</w:t>
      </w:r>
      <w:r>
        <w:rPr>
          <w:rStyle w:val="WW8Num3z0"/>
          <w:rFonts w:ascii="Verdana" w:hAnsi="Verdana"/>
          <w:color w:val="000000"/>
          <w:sz w:val="18"/>
          <w:szCs w:val="18"/>
        </w:rPr>
        <w:t> </w:t>
      </w:r>
      <w:r>
        <w:rPr>
          <w:rStyle w:val="WW8Num4z0"/>
          <w:rFonts w:ascii="Verdana" w:hAnsi="Verdana"/>
          <w:color w:val="4682B4"/>
          <w:sz w:val="18"/>
          <w:szCs w:val="18"/>
        </w:rPr>
        <w:t>Боголюбова</w:t>
      </w:r>
      <w:r>
        <w:rPr>
          <w:rStyle w:val="WW8Num3z0"/>
          <w:rFonts w:ascii="Verdana" w:hAnsi="Verdana"/>
          <w:color w:val="000000"/>
          <w:sz w:val="18"/>
          <w:szCs w:val="18"/>
        </w:rPr>
        <w:t> </w:t>
      </w:r>
      <w:r>
        <w:rPr>
          <w:rFonts w:ascii="Verdana" w:hAnsi="Verdana"/>
          <w:color w:val="000000"/>
          <w:sz w:val="18"/>
          <w:szCs w:val="18"/>
        </w:rPr>
        <w:t>С.А. М.: Норма, 2001. 400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Сборник тезисов выступлений по итогам международной конференции RAO/CIS Offshore., Санкт-Петербург, 2005.496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Сборник тезисов выступлений по итогам международной конференции RAO/CIS Offshore., Санкт-Петербург, 2006.570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Сборник тезисов выступлений по итогам международной конференции RAO/CIS Offshore., Санкт-Петербург, 2007. 450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Природные ресурсы. — М.: Дело, 2002. — 816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Экологическое право. — М.: Дело, 2001. — 768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МахлинаМ. И. Избранные публикации. М., 2000.-105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Правовые проблемы пользования недрами. -Алма-Ата: Наука, 1972. 334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Певзнер</w:t>
      </w:r>
      <w:r>
        <w:rPr>
          <w:rStyle w:val="WW8Num3z0"/>
          <w:rFonts w:ascii="Verdana" w:hAnsi="Verdana"/>
          <w:color w:val="000000"/>
          <w:sz w:val="18"/>
          <w:szCs w:val="18"/>
        </w:rPr>
        <w:t> </w:t>
      </w:r>
      <w:r>
        <w:rPr>
          <w:rFonts w:ascii="Verdana" w:hAnsi="Verdana"/>
          <w:color w:val="000000"/>
          <w:sz w:val="18"/>
          <w:szCs w:val="18"/>
        </w:rPr>
        <w:t>М.Е. Горное право. М.:</w:t>
      </w:r>
      <w:r>
        <w:rPr>
          <w:rStyle w:val="WW8Num3z0"/>
          <w:rFonts w:ascii="Verdana" w:hAnsi="Verdana"/>
          <w:color w:val="000000"/>
          <w:sz w:val="18"/>
          <w:szCs w:val="18"/>
        </w:rPr>
        <w:t> </w:t>
      </w:r>
      <w:r>
        <w:rPr>
          <w:rStyle w:val="WW8Num4z0"/>
          <w:rFonts w:ascii="Verdana" w:hAnsi="Verdana"/>
          <w:color w:val="4682B4"/>
          <w:sz w:val="18"/>
          <w:szCs w:val="18"/>
        </w:rPr>
        <w:t>МГГУ</w:t>
      </w:r>
      <w:r>
        <w:rPr>
          <w:rFonts w:ascii="Verdana" w:hAnsi="Verdana"/>
          <w:color w:val="000000"/>
          <w:sz w:val="18"/>
          <w:szCs w:val="18"/>
        </w:rPr>
        <w:t>, 1997.</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 И. Основы горного права. М.: Недра, 1996.</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Государственное регулирование отношений недропользования. М.:</w:t>
      </w:r>
      <w:r>
        <w:rPr>
          <w:rStyle w:val="WW8Num3z0"/>
          <w:rFonts w:ascii="Verdana" w:hAnsi="Verdana"/>
          <w:color w:val="000000"/>
          <w:sz w:val="18"/>
          <w:szCs w:val="18"/>
        </w:rPr>
        <w:t> </w:t>
      </w:r>
      <w:r>
        <w:rPr>
          <w:rStyle w:val="WW8Num4z0"/>
          <w:rFonts w:ascii="Verdana" w:hAnsi="Verdana"/>
          <w:color w:val="4682B4"/>
          <w:sz w:val="18"/>
          <w:szCs w:val="18"/>
        </w:rPr>
        <w:t>ГАНГ</w:t>
      </w:r>
      <w:r>
        <w:rPr>
          <w:rFonts w:ascii="Verdana" w:hAnsi="Verdana"/>
          <w:color w:val="000000"/>
          <w:sz w:val="18"/>
          <w:szCs w:val="18"/>
        </w:rPr>
        <w:t>, 1997. — 44 с.163Перчик А.И. История развития горного права в России. — М.: ГАНГ, 1998.-72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Горное право. М.2002.</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 И. Горное право. Словарь. Термины, понятия, институты. М.: Квадрум. 2000. - 430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 А. Правовой режим недр. М.: Юридическая литература, 1969.-168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Теория государства и права. Курс лекций / Под ред. Н. 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А. В. Малько.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1997. -603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 А. Публичное право. М.: Бек, 1995. 427с.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Трубецкой</w:t>
      </w:r>
      <w:r>
        <w:rPr>
          <w:rStyle w:val="WW8Num3z0"/>
          <w:rFonts w:ascii="Verdana" w:hAnsi="Verdana"/>
          <w:color w:val="000000"/>
          <w:sz w:val="18"/>
          <w:szCs w:val="18"/>
        </w:rPr>
        <w:t> </w:t>
      </w:r>
      <w:r>
        <w:rPr>
          <w:rFonts w:ascii="Verdana" w:hAnsi="Verdana"/>
          <w:color w:val="000000"/>
          <w:sz w:val="18"/>
          <w:szCs w:val="18"/>
        </w:rPr>
        <w:t>К. Н., Краснянский Г. Л.,</w:t>
      </w:r>
      <w:r>
        <w:rPr>
          <w:rStyle w:val="WW8Num3z0"/>
          <w:rFonts w:ascii="Verdana" w:hAnsi="Verdana"/>
          <w:color w:val="000000"/>
          <w:sz w:val="18"/>
          <w:szCs w:val="18"/>
        </w:rPr>
        <w:t> </w:t>
      </w:r>
      <w:r>
        <w:rPr>
          <w:rStyle w:val="WW8Num4z0"/>
          <w:rFonts w:ascii="Verdana" w:hAnsi="Verdana"/>
          <w:color w:val="4682B4"/>
          <w:sz w:val="18"/>
          <w:szCs w:val="18"/>
        </w:rPr>
        <w:t>Курский</w:t>
      </w:r>
      <w:r>
        <w:rPr>
          <w:rStyle w:val="WW8Num3z0"/>
          <w:rFonts w:ascii="Verdana" w:hAnsi="Verdana"/>
          <w:color w:val="000000"/>
          <w:sz w:val="18"/>
          <w:szCs w:val="18"/>
        </w:rPr>
        <w:t> </w:t>
      </w:r>
      <w:r>
        <w:rPr>
          <w:rFonts w:ascii="Verdana" w:hAnsi="Verdana"/>
          <w:color w:val="000000"/>
          <w:sz w:val="18"/>
          <w:szCs w:val="18"/>
        </w:rPr>
        <w:t>А. Н., Панфилов Е. И. Горное законодательство России: вчера, сегодня, завтра. М.: Издательство Академии горных наук. 2000. - 1021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ХалфинаР. О.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1974. -351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Научные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и публикации периодической печати</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Альхименко</w:t>
      </w:r>
      <w:r>
        <w:rPr>
          <w:rStyle w:val="WW8Num3z0"/>
          <w:rFonts w:ascii="Verdana" w:hAnsi="Verdana"/>
          <w:color w:val="000000"/>
          <w:sz w:val="18"/>
          <w:szCs w:val="18"/>
        </w:rPr>
        <w:t> </w:t>
      </w:r>
      <w:r>
        <w:rPr>
          <w:rFonts w:ascii="Verdana" w:hAnsi="Verdana"/>
          <w:color w:val="000000"/>
          <w:sz w:val="18"/>
          <w:szCs w:val="18"/>
        </w:rPr>
        <w:t>А.И. Охрана природы при освоении ресурсов мирового океана. Л.: Судостроение, 1982. - 106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Амиров И., Субботин М.</w:t>
      </w:r>
      <w:r>
        <w:rPr>
          <w:rStyle w:val="WW8Num3z0"/>
          <w:rFonts w:ascii="Verdana" w:hAnsi="Verdana"/>
          <w:color w:val="000000"/>
          <w:sz w:val="18"/>
          <w:szCs w:val="18"/>
        </w:rPr>
        <w:t> </w:t>
      </w:r>
      <w:r>
        <w:rPr>
          <w:rStyle w:val="WW8Num4z0"/>
          <w:rFonts w:ascii="Verdana" w:hAnsi="Verdana"/>
          <w:color w:val="4682B4"/>
          <w:sz w:val="18"/>
          <w:szCs w:val="18"/>
        </w:rPr>
        <w:t>СРП</w:t>
      </w:r>
      <w:r>
        <w:rPr>
          <w:rStyle w:val="WW8Num3z0"/>
          <w:rFonts w:ascii="Verdana" w:hAnsi="Verdana"/>
          <w:color w:val="000000"/>
          <w:sz w:val="18"/>
          <w:szCs w:val="18"/>
        </w:rPr>
        <w:t> </w:t>
      </w:r>
      <w:r>
        <w:rPr>
          <w:rFonts w:ascii="Verdana" w:hAnsi="Verdana"/>
          <w:color w:val="000000"/>
          <w:sz w:val="18"/>
          <w:szCs w:val="18"/>
        </w:rPr>
        <w:t>В России: выгоды прямые и косвенные // Промышленный мир. 2001. № 1.173 .Арктика: интересы России и международные условия их реализации / Отв. ред.</w:t>
      </w:r>
      <w:r>
        <w:rPr>
          <w:rStyle w:val="WW8Num3z0"/>
          <w:rFonts w:ascii="Verdana" w:hAnsi="Verdana"/>
          <w:color w:val="000000"/>
          <w:sz w:val="18"/>
          <w:szCs w:val="18"/>
        </w:rPr>
        <w:t> </w:t>
      </w:r>
      <w:r>
        <w:rPr>
          <w:rStyle w:val="WW8Num4z0"/>
          <w:rFonts w:ascii="Verdana" w:hAnsi="Verdana"/>
          <w:color w:val="4682B4"/>
          <w:sz w:val="18"/>
          <w:szCs w:val="18"/>
        </w:rPr>
        <w:t>Могилевкин</w:t>
      </w:r>
      <w:r>
        <w:rPr>
          <w:rStyle w:val="WW8Num3z0"/>
          <w:rFonts w:ascii="Verdana" w:hAnsi="Verdana"/>
          <w:color w:val="000000"/>
          <w:sz w:val="18"/>
          <w:szCs w:val="18"/>
        </w:rPr>
        <w:t> </w:t>
      </w:r>
      <w:r>
        <w:rPr>
          <w:rFonts w:ascii="Verdana" w:hAnsi="Verdana"/>
          <w:color w:val="000000"/>
          <w:sz w:val="18"/>
          <w:szCs w:val="18"/>
        </w:rPr>
        <w:t>М.Н. М.: ИМЭМО РАН, 2000. - 2 т.: ил., 24 см.</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121. Блэкман С. Нормативно-правовая база по приобретению прав на разработку нефти и газа в Канаде //Нефть, газ и право. -1999. № 1.</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Белонин</w:t>
      </w:r>
      <w:r>
        <w:rPr>
          <w:rStyle w:val="WW8Num3z0"/>
          <w:rFonts w:ascii="Verdana" w:hAnsi="Verdana"/>
          <w:color w:val="000000"/>
          <w:sz w:val="18"/>
          <w:szCs w:val="18"/>
        </w:rPr>
        <w:t> </w:t>
      </w:r>
      <w:r>
        <w:rPr>
          <w:rFonts w:ascii="Verdana" w:hAnsi="Verdana"/>
          <w:color w:val="000000"/>
          <w:sz w:val="18"/>
          <w:szCs w:val="18"/>
        </w:rPr>
        <w:t>М.Д., Подольский Ю.В. Нефтегазовый потенциал России и возможности его реализации (оценки и прогнозы на основе имитационных технологий) — СПб., Недра, 2006.- 376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Белонин</w:t>
      </w:r>
      <w:r>
        <w:rPr>
          <w:rStyle w:val="WW8Num3z0"/>
          <w:rFonts w:ascii="Verdana" w:hAnsi="Verdana"/>
          <w:color w:val="000000"/>
          <w:sz w:val="18"/>
          <w:szCs w:val="18"/>
        </w:rPr>
        <w:t> </w:t>
      </w:r>
      <w:r>
        <w:rPr>
          <w:rFonts w:ascii="Verdana" w:hAnsi="Verdana"/>
          <w:color w:val="000000"/>
          <w:sz w:val="18"/>
          <w:szCs w:val="18"/>
        </w:rPr>
        <w:t>М.Д., Подольский Ю.В. Оценка нефтегазового потенциала России: Сборник докладов научно-практической Конференции «Теория и практика стоимостной оценки нефтегазовых объектов системы налогообложения». Спб. 2005.</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Комплексное природопользование как инструмент экологической политики // Нефть, газ и право.2005. № 3</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Правовое регулирование горных отношений в России: история, современность и перспективы: Материалы Всероссийской Научно-практической конференции. —М.:</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2004.</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Гарипов В., Амиров И. Механизм государственного управления в соглашениях о разделе продукции в России //Нефть, газ и право. 1999. № 3.</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Генералов С. Государство не оправдывает ожиданий инвесторов // Промышленный мир. 2001. № 1</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Глухова</w:t>
      </w:r>
      <w:r>
        <w:rPr>
          <w:rStyle w:val="WW8Num3z0"/>
          <w:rFonts w:ascii="Verdana" w:hAnsi="Verdana"/>
          <w:color w:val="000000"/>
          <w:sz w:val="18"/>
          <w:szCs w:val="18"/>
        </w:rPr>
        <w:t> </w:t>
      </w:r>
      <w:r>
        <w:rPr>
          <w:rFonts w:ascii="Verdana" w:hAnsi="Verdana"/>
          <w:color w:val="000000"/>
          <w:sz w:val="18"/>
          <w:szCs w:val="18"/>
        </w:rPr>
        <w:t>Н.В. Методические аспекты экономики освоения месторождений углеводородов на шельфе морей // Нефтяное хозяйство2004. № 9.</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Григоренко</w:t>
      </w:r>
      <w:r>
        <w:rPr>
          <w:rStyle w:val="WW8Num3z0"/>
          <w:rFonts w:ascii="Verdana" w:hAnsi="Verdana"/>
          <w:color w:val="000000"/>
          <w:sz w:val="18"/>
          <w:szCs w:val="18"/>
        </w:rPr>
        <w:t> </w:t>
      </w:r>
      <w:r>
        <w:rPr>
          <w:rFonts w:ascii="Verdana" w:hAnsi="Verdana"/>
          <w:color w:val="000000"/>
          <w:sz w:val="18"/>
          <w:szCs w:val="18"/>
        </w:rPr>
        <w:t>Ю.Н. Оценка состояния, перспективы развития и освоения сырьевой базы нефтегазодобычи на период до 2020 г. на континентальном шельфе Российской Федерации. Отчет по этапу 2.2 проект ГР-18., СПб, ВНИГРИ, 2003.</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Григоренко</w:t>
      </w:r>
      <w:r>
        <w:rPr>
          <w:rStyle w:val="WW8Num3z0"/>
          <w:rFonts w:ascii="Verdana" w:hAnsi="Verdana"/>
          <w:color w:val="000000"/>
          <w:sz w:val="18"/>
          <w:szCs w:val="18"/>
        </w:rPr>
        <w:t> </w:t>
      </w:r>
      <w:r>
        <w:rPr>
          <w:rFonts w:ascii="Verdana" w:hAnsi="Verdana"/>
          <w:color w:val="000000"/>
          <w:sz w:val="18"/>
          <w:szCs w:val="18"/>
        </w:rPr>
        <w:t>Ю.Н., Гуревич Г.С. Прогноз оптимальных уровней нефтедобычи из морских месторождений: Сб.Настоящее и будущее сырьевой базы морской нефтегазовой промышленности России. 2004. СПб.ВНИГРИ. — С. 207-214.</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Григорьев</w:t>
      </w:r>
      <w:r>
        <w:rPr>
          <w:rStyle w:val="WW8Num3z0"/>
          <w:rFonts w:ascii="Verdana" w:hAnsi="Verdana"/>
          <w:color w:val="000000"/>
          <w:sz w:val="18"/>
          <w:szCs w:val="18"/>
        </w:rPr>
        <w:t> </w:t>
      </w:r>
      <w:r>
        <w:rPr>
          <w:rFonts w:ascii="Verdana" w:hAnsi="Verdana"/>
          <w:color w:val="000000"/>
          <w:sz w:val="18"/>
          <w:szCs w:val="18"/>
        </w:rPr>
        <w:t>Г.А., Макаревич В.Н., Мандель К.А.,</w:t>
      </w:r>
      <w:r>
        <w:rPr>
          <w:rStyle w:val="WW8Num3z0"/>
          <w:rFonts w:ascii="Verdana" w:hAnsi="Verdana"/>
          <w:color w:val="000000"/>
          <w:sz w:val="18"/>
          <w:szCs w:val="18"/>
        </w:rPr>
        <w:t> </w:t>
      </w:r>
      <w:r>
        <w:rPr>
          <w:rStyle w:val="WW8Num4z0"/>
          <w:rFonts w:ascii="Verdana" w:hAnsi="Verdana"/>
          <w:color w:val="4682B4"/>
          <w:sz w:val="18"/>
          <w:szCs w:val="18"/>
        </w:rPr>
        <w:t>Холодилов</w:t>
      </w:r>
      <w:r>
        <w:rPr>
          <w:rStyle w:val="WW8Num3z0"/>
          <w:rFonts w:ascii="Verdana" w:hAnsi="Verdana"/>
          <w:color w:val="000000"/>
          <w:sz w:val="18"/>
          <w:szCs w:val="18"/>
        </w:rPr>
        <w:t> </w:t>
      </w:r>
      <w:r>
        <w:rPr>
          <w:rFonts w:ascii="Verdana" w:hAnsi="Verdana"/>
          <w:color w:val="000000"/>
          <w:sz w:val="18"/>
          <w:szCs w:val="18"/>
        </w:rPr>
        <w:t>В.А. Проблемы изучения и освоения ресурсов нефти'шельфа Печорского моря // Геология, геофизика и разработка нефтяных и газовых месторождений. 2004. №9.</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Григорьев</w:t>
      </w:r>
      <w:r>
        <w:rPr>
          <w:rStyle w:val="WW8Num3z0"/>
          <w:rFonts w:ascii="Verdana" w:hAnsi="Verdana"/>
          <w:color w:val="000000"/>
          <w:sz w:val="18"/>
          <w:szCs w:val="18"/>
        </w:rPr>
        <w:t> </w:t>
      </w:r>
      <w:r>
        <w:rPr>
          <w:rFonts w:ascii="Verdana" w:hAnsi="Verdana"/>
          <w:color w:val="000000"/>
          <w:sz w:val="18"/>
          <w:szCs w:val="18"/>
        </w:rPr>
        <w:t>Г.А., Прищепа О.М.,.Отмас A.A. Перспективы освоения сырьевой базы Печороморского шельфа (экономические аспекты). В сб.: Сырьевая база углеводородного сырья и его прогноз. Нетрадиционные источники углеводородного сырья. - СПб., Недра, 2004.</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Деканозов</w:t>
      </w:r>
      <w:r>
        <w:rPr>
          <w:rStyle w:val="WW8Num3z0"/>
          <w:rFonts w:ascii="Verdana" w:hAnsi="Verdana"/>
          <w:color w:val="000000"/>
          <w:sz w:val="18"/>
          <w:szCs w:val="18"/>
        </w:rPr>
        <w:t> </w:t>
      </w:r>
      <w:r>
        <w:rPr>
          <w:rFonts w:ascii="Verdana" w:hAnsi="Verdana"/>
          <w:color w:val="000000"/>
          <w:sz w:val="18"/>
          <w:szCs w:val="18"/>
        </w:rPr>
        <w:t>Р.В. Некоторые вопросы юридической природы территорий (пространств),</w:t>
      </w:r>
      <w:r>
        <w:rPr>
          <w:rStyle w:val="WW8Num3z0"/>
          <w:rFonts w:ascii="Verdana" w:hAnsi="Verdana"/>
          <w:color w:val="000000"/>
          <w:sz w:val="18"/>
          <w:szCs w:val="18"/>
        </w:rPr>
        <w:t> </w:t>
      </w:r>
      <w:r>
        <w:rPr>
          <w:rStyle w:val="WW8Num4z0"/>
          <w:rFonts w:ascii="Verdana" w:hAnsi="Verdana"/>
          <w:color w:val="4682B4"/>
          <w:sz w:val="18"/>
          <w:szCs w:val="18"/>
        </w:rPr>
        <w:t>изъятых</w:t>
      </w:r>
      <w:r>
        <w:rPr>
          <w:rStyle w:val="WW8Num3z0"/>
          <w:rFonts w:ascii="Verdana" w:hAnsi="Verdana"/>
          <w:color w:val="000000"/>
          <w:sz w:val="18"/>
          <w:szCs w:val="18"/>
        </w:rPr>
        <w:t> </w:t>
      </w:r>
      <w:r>
        <w:rPr>
          <w:rFonts w:ascii="Verdana" w:hAnsi="Verdana"/>
          <w:color w:val="000000"/>
          <w:sz w:val="18"/>
          <w:szCs w:val="18"/>
        </w:rPr>
        <w:t>из сферы государственного суверенитета // Советский ежегодник международного права. 1973. -М.: Наука, 1975.</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Деканозов</w:t>
      </w:r>
      <w:r>
        <w:rPr>
          <w:rStyle w:val="WW8Num3z0"/>
          <w:rFonts w:ascii="Verdana" w:hAnsi="Verdana"/>
          <w:color w:val="000000"/>
          <w:sz w:val="18"/>
          <w:szCs w:val="18"/>
        </w:rPr>
        <w:t> </w:t>
      </w:r>
      <w:r>
        <w:rPr>
          <w:rFonts w:ascii="Verdana" w:hAnsi="Verdana"/>
          <w:color w:val="000000"/>
          <w:sz w:val="18"/>
          <w:szCs w:val="18"/>
        </w:rPr>
        <w:t>Р.В. О правовой классификации морских пространств // Советский ежегодник международного права. 1985. М.: Наука, 1986.</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Дурдневский</w:t>
      </w:r>
      <w:r>
        <w:rPr>
          <w:rStyle w:val="WW8Num3z0"/>
          <w:rFonts w:ascii="Verdana" w:hAnsi="Verdana"/>
          <w:color w:val="000000"/>
          <w:sz w:val="18"/>
          <w:szCs w:val="18"/>
        </w:rPr>
        <w:t> </w:t>
      </w:r>
      <w:r>
        <w:rPr>
          <w:rFonts w:ascii="Verdana" w:hAnsi="Verdana"/>
          <w:color w:val="000000"/>
          <w:sz w:val="18"/>
          <w:szCs w:val="18"/>
        </w:rPr>
        <w:t>В.Н. Проблемы правового режима приполярных областей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М.: Изд-во МГУ, 1950. - № 7.</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Конопляник А., Лебедев С. Проектное финансирование нефтегазовой промышленности: мировой опыт и начало применения в России//Нефть, газ и право. 2000. № 1.</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Конопляник А. К вопросу о создании в России Государственной нефтяной компании // Нефть, газ и право. 1999. № 4.</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Курский А., Никитин М. К проблеме гражданско-правового регулирования отношений недропользования// Нефть, газ и право. 1999. № 5.</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Курский</w:t>
      </w:r>
      <w:r>
        <w:rPr>
          <w:rStyle w:val="WW8Num3z0"/>
          <w:rFonts w:ascii="Verdana" w:hAnsi="Verdana"/>
          <w:color w:val="000000"/>
          <w:sz w:val="18"/>
          <w:szCs w:val="18"/>
        </w:rPr>
        <w:t> </w:t>
      </w:r>
      <w:r>
        <w:rPr>
          <w:rFonts w:ascii="Verdana" w:hAnsi="Verdana"/>
          <w:color w:val="000000"/>
          <w:sz w:val="18"/>
          <w:szCs w:val="18"/>
        </w:rPr>
        <w:t>А. Н. Сценарии дальнейшего развития Российского законодательства о СРП // Нефть, газ и право. -1999. № 6.</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Курский</w:t>
      </w:r>
      <w:r>
        <w:rPr>
          <w:rStyle w:val="WW8Num3z0"/>
          <w:rFonts w:ascii="Verdana" w:hAnsi="Verdana"/>
          <w:color w:val="000000"/>
          <w:sz w:val="18"/>
          <w:szCs w:val="18"/>
        </w:rPr>
        <w:t> </w:t>
      </w:r>
      <w:r>
        <w:rPr>
          <w:rFonts w:ascii="Verdana" w:hAnsi="Verdana"/>
          <w:color w:val="000000"/>
          <w:sz w:val="18"/>
          <w:szCs w:val="18"/>
        </w:rPr>
        <w:t>А. Н., Никитин М. С. К проблеме гражданско-правового регулирования отношений недропользования // Нефть, газ и право. — 1999. № 5.</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Конопляник А., Субботин М. Государство и инвестор: об искусстве договариваться (концессионное законодательство в России). -М.: Эпицентр, 1996.</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Калист</w:t>
      </w:r>
      <w:r>
        <w:rPr>
          <w:rStyle w:val="WW8Num3z0"/>
          <w:rFonts w:ascii="Verdana" w:hAnsi="Verdana"/>
          <w:color w:val="000000"/>
          <w:sz w:val="18"/>
          <w:szCs w:val="18"/>
        </w:rPr>
        <w:t> </w:t>
      </w:r>
      <w:r>
        <w:rPr>
          <w:rFonts w:ascii="Verdana" w:hAnsi="Verdana"/>
          <w:color w:val="000000"/>
          <w:sz w:val="18"/>
          <w:szCs w:val="18"/>
        </w:rPr>
        <w:t>Л.В. Экономическая значимость морской ресурсной базы углеводородного сырья. Сб. «Роль топливно-энергетического комплекса России в социально-экономическом развитии страны и увеличении</w:t>
      </w:r>
      <w:r>
        <w:rPr>
          <w:rStyle w:val="WW8Num3z0"/>
          <w:rFonts w:ascii="Verdana" w:hAnsi="Verdana"/>
          <w:color w:val="000000"/>
          <w:sz w:val="18"/>
          <w:szCs w:val="18"/>
        </w:rPr>
        <w:t> </w:t>
      </w:r>
      <w:r>
        <w:rPr>
          <w:rStyle w:val="WW8Num4z0"/>
          <w:rFonts w:ascii="Verdana" w:hAnsi="Verdana"/>
          <w:color w:val="4682B4"/>
          <w:sz w:val="18"/>
          <w:szCs w:val="18"/>
        </w:rPr>
        <w:t>ВВП</w:t>
      </w:r>
      <w:r>
        <w:rPr>
          <w:rFonts w:ascii="Verdana" w:hAnsi="Verdana"/>
          <w:color w:val="000000"/>
          <w:sz w:val="18"/>
          <w:szCs w:val="18"/>
        </w:rPr>
        <w:t>». — Спб., Недра, 2006.</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Формирование нового горного права России. // Журнал российского права. 2001. № 3.</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144.</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Законодательная база горного права Российской Федерации: современные проблемы и пути совершенствования // Экологическое право. 2002. № 3.</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О развитии договорной основы права пользования недрами // Проблемы горного и экологического права в нефтегазовом комплексе. М.: Нефть и газ, 2003.</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Кокин. В. Н. Защита прав инвестора при недропользовании на условиях СРП в Российской Федерации. —М.: МГУК, 2002.</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Комисаренко</w:t>
      </w:r>
      <w:r>
        <w:rPr>
          <w:rStyle w:val="WW8Num3z0"/>
          <w:rFonts w:ascii="Verdana" w:hAnsi="Verdana"/>
          <w:color w:val="000000"/>
          <w:sz w:val="18"/>
          <w:szCs w:val="18"/>
        </w:rPr>
        <w:t> </w:t>
      </w:r>
      <w:r>
        <w:rPr>
          <w:rFonts w:ascii="Verdana" w:hAnsi="Verdana"/>
          <w:color w:val="000000"/>
          <w:sz w:val="18"/>
          <w:szCs w:val="18"/>
        </w:rPr>
        <w:t>В. С. Государственный контроль за рациональным использованием и охраной недр. // Нефть, Газ и Право. №1. 2005.</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Конопляник</w:t>
      </w:r>
      <w:r>
        <w:rPr>
          <w:rStyle w:val="WW8Num3z0"/>
          <w:rFonts w:ascii="Verdana" w:hAnsi="Verdana"/>
          <w:color w:val="000000"/>
          <w:sz w:val="18"/>
          <w:szCs w:val="18"/>
        </w:rPr>
        <w:t> </w:t>
      </w:r>
      <w:r>
        <w:rPr>
          <w:rFonts w:ascii="Verdana" w:hAnsi="Verdana"/>
          <w:color w:val="000000"/>
          <w:sz w:val="18"/>
          <w:szCs w:val="18"/>
        </w:rPr>
        <w:t>A.A., Россия на формирующемся евроазиатском энергетическом пространстве: проблемы конкурентоспособности. —М.: Нестор Академик Паблишерз, 2003.</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Коссов</w:t>
      </w:r>
      <w:r>
        <w:rPr>
          <w:rStyle w:val="WW8Num3z0"/>
          <w:rFonts w:ascii="Verdana" w:hAnsi="Verdana"/>
          <w:color w:val="000000"/>
          <w:sz w:val="18"/>
          <w:szCs w:val="18"/>
        </w:rPr>
        <w:t> </w:t>
      </w:r>
      <w:r>
        <w:rPr>
          <w:rFonts w:ascii="Verdana" w:hAnsi="Verdana"/>
          <w:color w:val="000000"/>
          <w:sz w:val="18"/>
          <w:szCs w:val="18"/>
        </w:rPr>
        <w:t>В.В., Лившиц В.Н., Шахназаров А.Г. Методические рекомендации по оценке эффективности инвестиционных проектов. Москва, Экономика, 2000. 263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A.M. ОАО НК «</w:t>
      </w:r>
      <w:r>
        <w:rPr>
          <w:rStyle w:val="WW8Num4z0"/>
          <w:rFonts w:ascii="Verdana" w:hAnsi="Verdana"/>
          <w:color w:val="4682B4"/>
          <w:sz w:val="18"/>
          <w:szCs w:val="18"/>
        </w:rPr>
        <w:t>Роснефть</w:t>
      </w:r>
      <w:r>
        <w:rPr>
          <w:rFonts w:ascii="Verdana" w:hAnsi="Verdana"/>
          <w:color w:val="000000"/>
          <w:sz w:val="18"/>
          <w:szCs w:val="18"/>
        </w:rPr>
        <w:t>»: нефтегазовые проекты на российском шельфе», Нефтяное хозяйство, № 9. 2004.</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Куликов</w:t>
      </w:r>
      <w:r>
        <w:rPr>
          <w:rStyle w:val="WW8Num3z0"/>
          <w:rFonts w:ascii="Verdana" w:hAnsi="Verdana"/>
          <w:color w:val="000000"/>
          <w:sz w:val="18"/>
          <w:szCs w:val="18"/>
        </w:rPr>
        <w:t> </w:t>
      </w:r>
      <w:r>
        <w:rPr>
          <w:rFonts w:ascii="Verdana" w:hAnsi="Verdana"/>
          <w:color w:val="000000"/>
          <w:sz w:val="18"/>
          <w:szCs w:val="18"/>
        </w:rPr>
        <w:t>Н.В. Морские перевозки нефтеналивных грузов в Арктике:проблемы и решения.-М.:Экономика,2001г.-253с.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Лахно</w:t>
      </w:r>
      <w:r>
        <w:rPr>
          <w:rStyle w:val="WW8Num3z0"/>
          <w:rFonts w:ascii="Verdana" w:hAnsi="Verdana"/>
          <w:color w:val="000000"/>
          <w:sz w:val="18"/>
          <w:szCs w:val="18"/>
        </w:rPr>
        <w:t> </w:t>
      </w:r>
      <w:r>
        <w:rPr>
          <w:rFonts w:ascii="Verdana" w:hAnsi="Verdana"/>
          <w:color w:val="000000"/>
          <w:sz w:val="18"/>
          <w:szCs w:val="18"/>
        </w:rPr>
        <w:t>П. Энергетическое право Российской Федерации. Программа 7 спецкурса. // Нефть, газ и право. -№ 1. 2001.</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Материалы конференции «</w:t>
      </w:r>
      <w:r>
        <w:rPr>
          <w:rStyle w:val="WW8Num4z0"/>
          <w:rFonts w:ascii="Verdana" w:hAnsi="Verdana"/>
          <w:color w:val="4682B4"/>
          <w:sz w:val="18"/>
          <w:szCs w:val="18"/>
        </w:rPr>
        <w:t>СРП: стартовый опыт и пути совершенствования</w:t>
      </w:r>
      <w:r>
        <w:rPr>
          <w:rFonts w:ascii="Verdana" w:hAnsi="Verdana"/>
          <w:color w:val="000000"/>
          <w:sz w:val="18"/>
          <w:szCs w:val="18"/>
        </w:rPr>
        <w:t>». 6-7 октября 1999 года, Москва.</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Материалы конференции «СРП 2000». 1-3 сентября 2000 г., Южно-Сахалинск.</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Новикова Е.</w:t>
      </w:r>
      <w:r>
        <w:rPr>
          <w:rStyle w:val="WW8Num3z0"/>
          <w:rFonts w:ascii="Verdana" w:hAnsi="Verdana"/>
          <w:color w:val="000000"/>
          <w:sz w:val="18"/>
          <w:szCs w:val="18"/>
        </w:rPr>
        <w:t> </w:t>
      </w:r>
      <w:r>
        <w:rPr>
          <w:rStyle w:val="WW8Num4z0"/>
          <w:rFonts w:ascii="Verdana" w:hAnsi="Verdana"/>
          <w:color w:val="4682B4"/>
          <w:sz w:val="18"/>
          <w:szCs w:val="18"/>
        </w:rPr>
        <w:t>Частноправовые</w:t>
      </w:r>
      <w:r>
        <w:rPr>
          <w:rStyle w:val="WW8Num3z0"/>
          <w:rFonts w:ascii="Verdana" w:hAnsi="Verdana"/>
          <w:color w:val="000000"/>
          <w:sz w:val="18"/>
          <w:szCs w:val="18"/>
        </w:rPr>
        <w:t> </w:t>
      </w:r>
      <w:r>
        <w:rPr>
          <w:rFonts w:ascii="Verdana" w:hAnsi="Verdana"/>
          <w:color w:val="000000"/>
          <w:sz w:val="18"/>
          <w:szCs w:val="18"/>
        </w:rPr>
        <w:t>институты и нормы в системе экологического законодательства//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1999. № 5.</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 В. О соотношении публично-правовых и</w:t>
      </w:r>
      <w:r>
        <w:rPr>
          <w:rStyle w:val="WW8Num3z0"/>
          <w:rFonts w:ascii="Verdana" w:hAnsi="Verdana"/>
          <w:color w:val="000000"/>
          <w:sz w:val="18"/>
          <w:szCs w:val="18"/>
        </w:rPr>
        <w:t> </w:t>
      </w:r>
      <w:r>
        <w:rPr>
          <w:rStyle w:val="WW8Num4z0"/>
          <w:rFonts w:ascii="Verdana" w:hAnsi="Verdana"/>
          <w:color w:val="4682B4"/>
          <w:sz w:val="18"/>
          <w:szCs w:val="18"/>
        </w:rPr>
        <w:t>частноправовых</w:t>
      </w:r>
      <w:r>
        <w:rPr>
          <w:rStyle w:val="WW8Num3z0"/>
          <w:rFonts w:ascii="Verdana" w:hAnsi="Verdana"/>
          <w:color w:val="000000"/>
          <w:sz w:val="18"/>
          <w:szCs w:val="18"/>
        </w:rPr>
        <w:t> </w:t>
      </w:r>
      <w:r>
        <w:rPr>
          <w:rFonts w:ascii="Verdana" w:hAnsi="Verdana"/>
          <w:color w:val="000000"/>
          <w:sz w:val="18"/>
          <w:szCs w:val="18"/>
        </w:rPr>
        <w:t>начал в экологическом законодательстве// Государство и право. 2000. № 1.</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Парфенов</w:t>
      </w:r>
      <w:r>
        <w:rPr>
          <w:rStyle w:val="WW8Num3z0"/>
          <w:rFonts w:ascii="Verdana" w:hAnsi="Verdana"/>
          <w:color w:val="000000"/>
          <w:sz w:val="18"/>
          <w:szCs w:val="18"/>
        </w:rPr>
        <w:t> </w:t>
      </w:r>
      <w:r>
        <w:rPr>
          <w:rFonts w:ascii="Verdana" w:hAnsi="Verdana"/>
          <w:color w:val="000000"/>
          <w:sz w:val="18"/>
          <w:szCs w:val="18"/>
        </w:rPr>
        <w:t>А.Ф. Перспективы и проблемы развития портовых мощностей на Северо-Западе России :развитие Мурманского транспортного узла//Морские порты России. 2003. №4.</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Певзнер</w:t>
      </w:r>
      <w:r>
        <w:rPr>
          <w:rStyle w:val="WW8Num3z0"/>
          <w:rFonts w:ascii="Verdana" w:hAnsi="Verdana"/>
          <w:color w:val="000000"/>
          <w:sz w:val="18"/>
          <w:szCs w:val="18"/>
        </w:rPr>
        <w:t> </w:t>
      </w:r>
      <w:r>
        <w:rPr>
          <w:rFonts w:ascii="Verdana" w:hAnsi="Verdana"/>
          <w:color w:val="000000"/>
          <w:sz w:val="18"/>
          <w:szCs w:val="18"/>
        </w:rPr>
        <w:t>М. Е. Проблемы совершенствования горного законодательства в России // Горный журнал. 1994. №5.</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 И. Экономические и правовые особенности соглашений об освоении нефтегазовых месторождений// Минеральные ресурсы России. Экономика и управление. 1993. № 4.</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Перчик. А. Горное законодательство Российской империи // Нефть, газ и право. 1998. № 4.</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Поленина</w:t>
      </w:r>
      <w:r>
        <w:rPr>
          <w:rStyle w:val="WW8Num3z0"/>
          <w:rFonts w:ascii="Verdana" w:hAnsi="Verdana"/>
          <w:color w:val="000000"/>
          <w:sz w:val="18"/>
          <w:szCs w:val="18"/>
        </w:rPr>
        <w:t> </w:t>
      </w:r>
      <w:r>
        <w:rPr>
          <w:rFonts w:ascii="Verdana" w:hAnsi="Verdana"/>
          <w:color w:val="000000"/>
          <w:sz w:val="18"/>
          <w:szCs w:val="18"/>
        </w:rPr>
        <w:t>С. В. Взаимодействие системы права и системы законодательства в современной России // Государство и право. 1999. № 9.</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Салиева</w:t>
      </w:r>
      <w:r>
        <w:rPr>
          <w:rStyle w:val="WW8Num3z0"/>
          <w:rFonts w:ascii="Verdana" w:hAnsi="Verdana"/>
          <w:color w:val="000000"/>
          <w:sz w:val="18"/>
          <w:szCs w:val="18"/>
        </w:rPr>
        <w:t> </w:t>
      </w:r>
      <w:r>
        <w:rPr>
          <w:rFonts w:ascii="Verdana" w:hAnsi="Verdana"/>
          <w:color w:val="000000"/>
          <w:sz w:val="18"/>
          <w:szCs w:val="18"/>
        </w:rPr>
        <w:t>Р.Н. Об основных направлениях правового обеспечения рационального пользования недрами при разработке месторождений нефти и газа // Законодательство и экономика. 2002. № 8.</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Салиева</w:t>
      </w:r>
      <w:r>
        <w:rPr>
          <w:rStyle w:val="WW8Num3z0"/>
          <w:rFonts w:ascii="Verdana" w:hAnsi="Verdana"/>
          <w:color w:val="000000"/>
          <w:sz w:val="18"/>
          <w:szCs w:val="18"/>
        </w:rPr>
        <w:t> </w:t>
      </w:r>
      <w:r>
        <w:rPr>
          <w:rFonts w:ascii="Verdana" w:hAnsi="Verdana"/>
          <w:color w:val="000000"/>
          <w:sz w:val="18"/>
          <w:szCs w:val="18"/>
        </w:rPr>
        <w:t>Р.Н. О направлениях правового обеспечения рационального пользования недрами // Проблемы горного и экологического права в нефтегазовом комплексе. М.: 2002.</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Салиева</w:t>
      </w:r>
      <w:r>
        <w:rPr>
          <w:rStyle w:val="WW8Num3z0"/>
          <w:rFonts w:ascii="Verdana" w:hAnsi="Verdana"/>
          <w:color w:val="000000"/>
          <w:sz w:val="18"/>
          <w:szCs w:val="18"/>
        </w:rPr>
        <w:t> </w:t>
      </w:r>
      <w:r>
        <w:rPr>
          <w:rFonts w:ascii="Verdana" w:hAnsi="Verdana"/>
          <w:color w:val="000000"/>
          <w:sz w:val="18"/>
          <w:szCs w:val="18"/>
        </w:rPr>
        <w:t>Р.Н. Источники нефтегазового законодательства // Правовые проблемы обеспечения занятости и развития предпринимательства. Материалы международной научно-практической конференции. Самара: Самар. Гос. Эконом. Академия, 2003.</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Салиева</w:t>
      </w:r>
      <w:r>
        <w:rPr>
          <w:rStyle w:val="WW8Num3z0"/>
          <w:rFonts w:ascii="Verdana" w:hAnsi="Verdana"/>
          <w:color w:val="000000"/>
          <w:sz w:val="18"/>
          <w:szCs w:val="18"/>
        </w:rPr>
        <w:t> </w:t>
      </w:r>
      <w:r>
        <w:rPr>
          <w:rFonts w:ascii="Verdana" w:hAnsi="Verdana"/>
          <w:color w:val="000000"/>
          <w:sz w:val="18"/>
          <w:szCs w:val="18"/>
        </w:rPr>
        <w:t>Р.Н. Правовые проблемы лицензирования пользования недрами в нефтегазовом секторе экономики //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2003, № 1-2 (4-5).</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Симонович</w:t>
      </w:r>
      <w:r>
        <w:rPr>
          <w:rStyle w:val="WW8Num3z0"/>
          <w:rFonts w:ascii="Verdana" w:hAnsi="Verdana"/>
          <w:color w:val="000000"/>
          <w:sz w:val="18"/>
          <w:szCs w:val="18"/>
        </w:rPr>
        <w:t> </w:t>
      </w:r>
      <w:r>
        <w:rPr>
          <w:rFonts w:ascii="Verdana" w:hAnsi="Verdana"/>
          <w:color w:val="000000"/>
          <w:sz w:val="18"/>
          <w:szCs w:val="18"/>
        </w:rPr>
        <w:t>П. С. Некоторые аспекты</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Германии. // Журнал российского права. 2000. № 7.</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Сосна С. О развитии государственно-частных отношений в природопользовании // Нефть, газ и право. 1996. № 3.</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Сосна С., Субботин М. Концессионное законодательство в России: проблемы формирования // Нефть, газ и право. 2000. № 6.</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Стругов</w:t>
      </w:r>
      <w:r>
        <w:rPr>
          <w:rStyle w:val="WW8Num3z0"/>
          <w:rFonts w:ascii="Verdana" w:hAnsi="Verdana"/>
          <w:color w:val="000000"/>
          <w:sz w:val="18"/>
          <w:szCs w:val="18"/>
        </w:rPr>
        <w:t> </w:t>
      </w:r>
      <w:r>
        <w:rPr>
          <w:rFonts w:ascii="Verdana" w:hAnsi="Verdana"/>
          <w:color w:val="000000"/>
          <w:sz w:val="18"/>
          <w:szCs w:val="18"/>
        </w:rPr>
        <w:t>А. Ф. Закону Российской Федерации «</w:t>
      </w:r>
      <w:r>
        <w:rPr>
          <w:rStyle w:val="WW8Num4z0"/>
          <w:rFonts w:ascii="Verdana" w:hAnsi="Verdana"/>
          <w:color w:val="4682B4"/>
          <w:sz w:val="18"/>
          <w:szCs w:val="18"/>
        </w:rPr>
        <w:t>О недрах</w:t>
      </w:r>
      <w:r>
        <w:rPr>
          <w:rFonts w:ascii="Verdana" w:hAnsi="Verdana"/>
          <w:color w:val="000000"/>
          <w:sz w:val="18"/>
          <w:szCs w:val="18"/>
        </w:rPr>
        <w:t>» два года // Минеральные ресурсы России. 1994. № 4.</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Стругов</w:t>
      </w:r>
      <w:r>
        <w:rPr>
          <w:rStyle w:val="WW8Num3z0"/>
          <w:rFonts w:ascii="Verdana" w:hAnsi="Verdana"/>
          <w:color w:val="000000"/>
          <w:sz w:val="18"/>
          <w:szCs w:val="18"/>
        </w:rPr>
        <w:t> </w:t>
      </w:r>
      <w:r>
        <w:rPr>
          <w:rFonts w:ascii="Verdana" w:hAnsi="Verdana"/>
          <w:color w:val="000000"/>
          <w:sz w:val="18"/>
          <w:szCs w:val="18"/>
        </w:rPr>
        <w:t>А. Ф. Ведение переговоров при заключении соглашений о разделе продукции: правовые основы //Нефть, газ и право. 1998. № 2.</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171.</w:t>
      </w:r>
      <w:r>
        <w:rPr>
          <w:rStyle w:val="WW8Num3z0"/>
          <w:rFonts w:ascii="Verdana" w:hAnsi="Verdana"/>
          <w:color w:val="000000"/>
          <w:sz w:val="18"/>
          <w:szCs w:val="18"/>
        </w:rPr>
        <w:t> </w:t>
      </w:r>
      <w:r>
        <w:rPr>
          <w:rStyle w:val="WW8Num4z0"/>
          <w:rFonts w:ascii="Verdana" w:hAnsi="Verdana"/>
          <w:color w:val="4682B4"/>
          <w:sz w:val="18"/>
          <w:szCs w:val="18"/>
        </w:rPr>
        <w:t>Суренков</w:t>
      </w:r>
      <w:r>
        <w:rPr>
          <w:rStyle w:val="WW8Num3z0"/>
          <w:rFonts w:ascii="Verdana" w:hAnsi="Verdana"/>
          <w:color w:val="000000"/>
          <w:sz w:val="18"/>
          <w:szCs w:val="18"/>
        </w:rPr>
        <w:t> </w:t>
      </w:r>
      <w:r>
        <w:rPr>
          <w:rFonts w:ascii="Verdana" w:hAnsi="Verdana"/>
          <w:color w:val="000000"/>
          <w:sz w:val="18"/>
          <w:szCs w:val="18"/>
        </w:rPr>
        <w:t>В. С., Курский А. Н. Правовые проблемы горного законодательства России // Минеральные ресурсы России. Экономика и управление. 1995, № 6.</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 А. Научные основы</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горного законодательства// Советское государство и право. 1969. № 4.</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Степашин</w:t>
      </w:r>
      <w:r>
        <w:rPr>
          <w:rStyle w:val="WW8Num3z0"/>
          <w:rFonts w:ascii="Verdana" w:hAnsi="Verdana"/>
          <w:color w:val="000000"/>
          <w:sz w:val="18"/>
          <w:szCs w:val="18"/>
        </w:rPr>
        <w:t> </w:t>
      </w:r>
      <w:r>
        <w:rPr>
          <w:rFonts w:ascii="Verdana" w:hAnsi="Verdana"/>
          <w:color w:val="000000"/>
          <w:sz w:val="18"/>
          <w:szCs w:val="18"/>
        </w:rPr>
        <w:t>С. Российский федерализм и пути формирования единого правового государства // Журнал российского права. 1998. №3.</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Тегагов O.M.,</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Недра и право. Условия предоставления в пользование на территории Российской Федерации. М.: Московский рабочий. 1994.</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Развитие федерального законодательства о недрах // Журнал российского права 2003. № 3.</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Толстых</w:t>
      </w:r>
      <w:r>
        <w:rPr>
          <w:rStyle w:val="WW8Num3z0"/>
          <w:rFonts w:ascii="Verdana" w:hAnsi="Verdana"/>
          <w:color w:val="000000"/>
          <w:sz w:val="18"/>
          <w:szCs w:val="18"/>
        </w:rPr>
        <w:t> </w:t>
      </w:r>
      <w:r>
        <w:rPr>
          <w:rFonts w:ascii="Verdana" w:hAnsi="Verdana"/>
          <w:color w:val="000000"/>
          <w:sz w:val="18"/>
          <w:szCs w:val="18"/>
        </w:rPr>
        <w:t>Н.И. Правовое регулирование организации и проведения конкурсов (аукционов) на право пользования недрами. // Право и экономика, 2000. № 5.</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Тихомиров Ю. Система конституционного законодательства // Законодательство и экономика. 1998. №6.</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 А. Юридическая коллизия: власть и</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Style w:val="WW8Num3z0"/>
          <w:rFonts w:ascii="Verdana" w:hAnsi="Verdana"/>
          <w:color w:val="000000"/>
          <w:sz w:val="18"/>
          <w:szCs w:val="18"/>
        </w:rPr>
        <w:t> </w:t>
      </w:r>
      <w:r>
        <w:rPr>
          <w:rFonts w:ascii="Verdana" w:hAnsi="Verdana"/>
          <w:color w:val="000000"/>
          <w:sz w:val="18"/>
          <w:szCs w:val="18"/>
        </w:rPr>
        <w:t>// Государство и право. 1994.№ 1.</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Ульянов В., Дьячкова Е. Трансграничные месторождения: проблемы правового регулировании// Нефть, газ и право. 1999. № 4.</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С.И., Василевская Д.В., Архипов A.B. Российский и зарубежный опыт правового регулирования отношений недропользования на континентальном шельфе // Минеральные ресурсы России. 2005. №4.</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Чернов</w:t>
      </w:r>
      <w:r>
        <w:rPr>
          <w:rStyle w:val="WW8Num3z0"/>
          <w:rFonts w:ascii="Verdana" w:hAnsi="Verdana"/>
          <w:color w:val="000000"/>
          <w:sz w:val="18"/>
          <w:szCs w:val="18"/>
        </w:rPr>
        <w:t> </w:t>
      </w:r>
      <w:r>
        <w:rPr>
          <w:rFonts w:ascii="Verdana" w:hAnsi="Verdana"/>
          <w:color w:val="000000"/>
          <w:sz w:val="18"/>
          <w:szCs w:val="18"/>
        </w:rPr>
        <w:t>И.Н. «Освоение Приразломного нефтяного и Штокмановского газоконденсатного месторождений в условиях арктического шельфа — важнейшая составляющая в экономике Европейского Севера страны» // Нефтяное хозяйство. 2004. № 9.</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Чернов</w:t>
      </w:r>
      <w:r>
        <w:rPr>
          <w:rStyle w:val="WW8Num3z0"/>
          <w:rFonts w:ascii="Verdana" w:hAnsi="Verdana"/>
          <w:color w:val="000000"/>
          <w:sz w:val="18"/>
          <w:szCs w:val="18"/>
        </w:rPr>
        <w:t> </w:t>
      </w:r>
      <w:r>
        <w:rPr>
          <w:rFonts w:ascii="Verdana" w:hAnsi="Verdana"/>
          <w:color w:val="000000"/>
          <w:sz w:val="18"/>
          <w:szCs w:val="18"/>
        </w:rPr>
        <w:t>И.Н. Особенности обустройства Приразломного нефтяного месторождения // Нефтяное хозяйство. 2003. № 7.</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Чернов И. СРП в «</w:t>
      </w:r>
      <w:r>
        <w:rPr>
          <w:rStyle w:val="WW8Num4z0"/>
          <w:rFonts w:ascii="Verdana" w:hAnsi="Verdana"/>
          <w:color w:val="4682B4"/>
          <w:sz w:val="18"/>
          <w:szCs w:val="18"/>
        </w:rPr>
        <w:t>Роснефти</w:t>
      </w:r>
      <w:r>
        <w:rPr>
          <w:rFonts w:ascii="Verdana" w:hAnsi="Verdana"/>
          <w:color w:val="000000"/>
          <w:sz w:val="18"/>
          <w:szCs w:val="18"/>
        </w:rPr>
        <w:t>» // Промышленный мир.2001. № 1.269.1Парифуллина А. Ф. Российская Федерация как сторона соглашений о разделе продукции // Нефть, газ и право. 2000. № 2.</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Шеремета О., Перчик А. Организационно-правовой механизм освоения нефтегазовых ресурсов Вьетнама // Нефть, газ и право. 1998. № 5.</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Диссертации и авторефераты диссертаций</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Ананда Т.Р. Международно-правовые проблемы континентального шельфа и исключительной экономической зоны на современном этапе: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1986. 220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Булашов</w:t>
      </w:r>
      <w:r>
        <w:rPr>
          <w:rStyle w:val="WW8Num3z0"/>
          <w:rFonts w:ascii="Verdana" w:hAnsi="Verdana"/>
          <w:color w:val="000000"/>
          <w:sz w:val="18"/>
          <w:szCs w:val="18"/>
        </w:rPr>
        <w:t> </w:t>
      </w:r>
      <w:r>
        <w:rPr>
          <w:rFonts w:ascii="Verdana" w:hAnsi="Verdana"/>
          <w:color w:val="000000"/>
          <w:sz w:val="18"/>
          <w:szCs w:val="18"/>
        </w:rPr>
        <w:t>С.Н. Конституционно-правовой режим государственной границы РФ: Дис.канд. юрид. наук. М. 1998. 180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Вылегжанин</w:t>
      </w:r>
      <w:r>
        <w:rPr>
          <w:rStyle w:val="WW8Num3z0"/>
          <w:rFonts w:ascii="Verdana" w:hAnsi="Verdana"/>
          <w:color w:val="000000"/>
          <w:sz w:val="18"/>
          <w:szCs w:val="18"/>
        </w:rPr>
        <w:t> </w:t>
      </w:r>
      <w:r>
        <w:rPr>
          <w:rFonts w:ascii="Verdana" w:hAnsi="Verdana"/>
          <w:color w:val="000000"/>
          <w:sz w:val="18"/>
          <w:szCs w:val="18"/>
        </w:rPr>
        <w:t>А.Н. Теория и практика использования особых обстоятельств в решении проблем международного морского права: Дис. канд. юрид. наук. М. 1984. 188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Высторобец</w:t>
      </w:r>
      <w:r>
        <w:rPr>
          <w:rStyle w:val="WW8Num3z0"/>
          <w:rFonts w:ascii="Verdana" w:hAnsi="Verdana"/>
          <w:color w:val="000000"/>
          <w:sz w:val="18"/>
          <w:szCs w:val="18"/>
        </w:rPr>
        <w:t> </w:t>
      </w:r>
      <w:r>
        <w:rPr>
          <w:rFonts w:ascii="Verdana" w:hAnsi="Verdana"/>
          <w:color w:val="000000"/>
          <w:sz w:val="18"/>
          <w:szCs w:val="18"/>
        </w:rPr>
        <w:t>Е.А. Экологическое законодательство России, Великобритании, Канады и Нидерландов (Сравнительно-правовой анализ): Дис. .канд. юрид. наук: М. 2003.- 263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Ван Юншэн Особенности правового положения иностранных лиц — субъектов горного права</w:t>
      </w:r>
      <w:r>
        <w:rPr>
          <w:rStyle w:val="WW8Num3z0"/>
          <w:rFonts w:ascii="Verdana" w:hAnsi="Verdana"/>
          <w:color w:val="000000"/>
          <w:sz w:val="18"/>
          <w:szCs w:val="18"/>
        </w:rPr>
        <w:t> </w:t>
      </w:r>
      <w:r>
        <w:rPr>
          <w:rStyle w:val="WW8Num4z0"/>
          <w:rFonts w:ascii="Verdana" w:hAnsi="Verdana"/>
          <w:color w:val="4682B4"/>
          <w:sz w:val="18"/>
          <w:szCs w:val="18"/>
        </w:rPr>
        <w:t>КНР</w:t>
      </w:r>
      <w:r>
        <w:rPr>
          <w:rFonts w:ascii="Verdana" w:hAnsi="Verdana"/>
          <w:color w:val="000000"/>
          <w:sz w:val="18"/>
          <w:szCs w:val="18"/>
        </w:rPr>
        <w:t>: Дис.канд.юрид.наук: М. 2003.- 185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Гаврилин</w:t>
      </w:r>
      <w:r>
        <w:rPr>
          <w:rStyle w:val="WW8Num3z0"/>
          <w:rFonts w:ascii="Verdana" w:hAnsi="Verdana"/>
          <w:color w:val="000000"/>
          <w:sz w:val="18"/>
          <w:szCs w:val="18"/>
        </w:rPr>
        <w:t> </w:t>
      </w:r>
      <w:r>
        <w:rPr>
          <w:rFonts w:ascii="Verdana" w:hAnsi="Verdana"/>
          <w:color w:val="000000"/>
          <w:sz w:val="18"/>
          <w:szCs w:val="18"/>
        </w:rPr>
        <w:t>Д.А. Имплементация Конвенции ООН по морскому праву 1982 года в правовой системе Российской Федерации: на примере исключительной экономической зоны и континентального шельфа: Автореферат дис. .канд. юрид. наук. М. 2002. — 25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регулирования: Дисс. д-ра юрид. наук. М. 1992. 325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Гришин</w:t>
      </w:r>
      <w:r>
        <w:rPr>
          <w:rStyle w:val="WW8Num3z0"/>
          <w:rFonts w:ascii="Verdana" w:hAnsi="Verdana"/>
          <w:color w:val="000000"/>
          <w:sz w:val="18"/>
          <w:szCs w:val="18"/>
        </w:rPr>
        <w:t> </w:t>
      </w:r>
      <w:r>
        <w:rPr>
          <w:rFonts w:ascii="Verdana" w:hAnsi="Verdana"/>
          <w:color w:val="000000"/>
          <w:sz w:val="18"/>
          <w:szCs w:val="18"/>
        </w:rPr>
        <w:t>H.H. Правовые проблемы участия общественности в оценке воздействия на окружающую среду: Автореферат дис. канд. юрид. наук. М. 2000.-23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Захид А.Х. Международно-правовые аспекты освоения ресурсов мирового океана за пределами национальной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в общей материи перестройки международных экономических отношений: Дис. канд. юрид. наук. М. 1989. 204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195.</w:t>
      </w:r>
      <w:r>
        <w:rPr>
          <w:rStyle w:val="WW8Num3z0"/>
          <w:rFonts w:ascii="Verdana" w:hAnsi="Verdana"/>
          <w:color w:val="000000"/>
          <w:sz w:val="18"/>
          <w:szCs w:val="18"/>
        </w:rPr>
        <w:t> </w:t>
      </w:r>
      <w:r>
        <w:rPr>
          <w:rStyle w:val="WW8Num4z0"/>
          <w:rFonts w:ascii="Verdana" w:hAnsi="Verdana"/>
          <w:color w:val="4682B4"/>
          <w:sz w:val="18"/>
          <w:szCs w:val="18"/>
        </w:rPr>
        <w:t>Золоева</w:t>
      </w:r>
      <w:r>
        <w:rPr>
          <w:rStyle w:val="WW8Num3z0"/>
          <w:rFonts w:ascii="Verdana" w:hAnsi="Verdana"/>
          <w:color w:val="000000"/>
          <w:sz w:val="18"/>
          <w:szCs w:val="18"/>
        </w:rPr>
        <w:t> </w:t>
      </w:r>
      <w:r>
        <w:rPr>
          <w:rFonts w:ascii="Verdana" w:hAnsi="Verdana"/>
          <w:color w:val="000000"/>
          <w:sz w:val="18"/>
          <w:szCs w:val="18"/>
        </w:rPr>
        <w:t>Я.О. Концессионные и иные договоры с иностранными инвесторами в области добычи полезных ископаемых. Автореферат дисс. . канд. юрид. наук. М.2003</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Колдаев</w:t>
      </w:r>
      <w:r>
        <w:rPr>
          <w:rStyle w:val="WW8Num3z0"/>
          <w:rFonts w:ascii="Verdana" w:hAnsi="Verdana"/>
          <w:color w:val="000000"/>
          <w:sz w:val="18"/>
          <w:szCs w:val="18"/>
        </w:rPr>
        <w:t> </w:t>
      </w:r>
      <w:r>
        <w:rPr>
          <w:rFonts w:ascii="Verdana" w:hAnsi="Verdana"/>
          <w:color w:val="000000"/>
          <w:sz w:val="18"/>
          <w:szCs w:val="18"/>
        </w:rPr>
        <w:t>C.B. Договорные формы недропользования: Дис. . канд. юрид. наук. М. 2005.</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Проблемы развития экологического законодательства России: Дис. . канд. юрид. наук. М. 1997. 202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Колоколов</w:t>
      </w:r>
      <w:r>
        <w:rPr>
          <w:rStyle w:val="WW8Num3z0"/>
          <w:rFonts w:ascii="Verdana" w:hAnsi="Verdana"/>
          <w:color w:val="000000"/>
          <w:sz w:val="18"/>
          <w:szCs w:val="18"/>
        </w:rPr>
        <w:t> </w:t>
      </w:r>
      <w:r>
        <w:rPr>
          <w:rFonts w:ascii="Verdana" w:hAnsi="Verdana"/>
          <w:color w:val="000000"/>
          <w:sz w:val="18"/>
          <w:szCs w:val="18"/>
        </w:rPr>
        <w:t>А. В. Правовое обеспечение режима эксплуатации природных ресурсов континентального шельфа Российской Федерации: Дис. . канд. юрид. наук: Саратов. 2004.- 225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Комиссаренко</w:t>
      </w:r>
      <w:r>
        <w:rPr>
          <w:rStyle w:val="WW8Num3z0"/>
          <w:rFonts w:ascii="Verdana" w:hAnsi="Verdana"/>
          <w:color w:val="000000"/>
          <w:sz w:val="18"/>
          <w:szCs w:val="18"/>
        </w:rPr>
        <w:t> </w:t>
      </w:r>
      <w:r>
        <w:rPr>
          <w:rFonts w:ascii="Verdana" w:hAnsi="Verdana"/>
          <w:color w:val="000000"/>
          <w:sz w:val="18"/>
          <w:szCs w:val="18"/>
        </w:rPr>
        <w:t>В. С. Правовое регулирование охраны недр и окружающей среды при освоении месторождений нефти и газа: Дис. . канд. юрид. наук: М. 2004.- 226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Корзун</w:t>
      </w:r>
      <w:r>
        <w:rPr>
          <w:rStyle w:val="WW8Num3z0"/>
          <w:rFonts w:ascii="Verdana" w:hAnsi="Verdana"/>
          <w:color w:val="000000"/>
          <w:sz w:val="18"/>
          <w:szCs w:val="18"/>
        </w:rPr>
        <w:t> </w:t>
      </w:r>
      <w:r>
        <w:rPr>
          <w:rFonts w:ascii="Verdana" w:hAnsi="Verdana"/>
          <w:color w:val="000000"/>
          <w:sz w:val="18"/>
          <w:szCs w:val="18"/>
        </w:rPr>
        <w:t>В.А. Международные проблемы освоения морских трансграничных ресурсов: Автореф. дис. д-ра эконом, наук. М. 1994. 42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Кулов</w:t>
      </w:r>
      <w:r>
        <w:rPr>
          <w:rStyle w:val="WW8Num3z0"/>
          <w:rFonts w:ascii="Verdana" w:hAnsi="Verdana"/>
          <w:color w:val="000000"/>
          <w:sz w:val="18"/>
          <w:szCs w:val="18"/>
        </w:rPr>
        <w:t> </w:t>
      </w:r>
      <w:r>
        <w:rPr>
          <w:rFonts w:ascii="Verdana" w:hAnsi="Verdana"/>
          <w:color w:val="000000"/>
          <w:sz w:val="18"/>
          <w:szCs w:val="18"/>
        </w:rPr>
        <w:t>И.С. Международно-правовые аспекты проблемы</w:t>
      </w:r>
      <w:r>
        <w:rPr>
          <w:rStyle w:val="WW8Num3z0"/>
          <w:rFonts w:ascii="Verdana" w:hAnsi="Verdana"/>
          <w:color w:val="000000"/>
          <w:sz w:val="18"/>
          <w:szCs w:val="18"/>
        </w:rPr>
        <w:t> </w:t>
      </w:r>
      <w:r>
        <w:rPr>
          <w:rStyle w:val="WW8Num4z0"/>
          <w:rFonts w:ascii="Verdana" w:hAnsi="Verdana"/>
          <w:color w:val="4682B4"/>
          <w:sz w:val="18"/>
          <w:szCs w:val="18"/>
        </w:rPr>
        <w:t>делимитации</w:t>
      </w:r>
      <w:r>
        <w:rPr>
          <w:rStyle w:val="WW8Num3z0"/>
          <w:rFonts w:ascii="Verdana" w:hAnsi="Verdana"/>
          <w:color w:val="000000"/>
          <w:sz w:val="18"/>
          <w:szCs w:val="18"/>
        </w:rPr>
        <w:t> </w:t>
      </w:r>
      <w:r>
        <w:rPr>
          <w:rFonts w:ascii="Verdana" w:hAnsi="Verdana"/>
          <w:color w:val="000000"/>
          <w:sz w:val="18"/>
          <w:szCs w:val="18"/>
        </w:rPr>
        <w:t>морских пространств: Дис.канд. юрид. наук. М. 1985. 211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Лагуткин</w:t>
      </w:r>
      <w:r>
        <w:rPr>
          <w:rStyle w:val="WW8Num3z0"/>
          <w:rFonts w:ascii="Verdana" w:hAnsi="Verdana"/>
          <w:color w:val="000000"/>
          <w:sz w:val="18"/>
          <w:szCs w:val="18"/>
        </w:rPr>
        <w:t> </w:t>
      </w:r>
      <w:r>
        <w:rPr>
          <w:rFonts w:ascii="Verdana" w:hAnsi="Verdana"/>
          <w:color w:val="000000"/>
          <w:sz w:val="18"/>
          <w:szCs w:val="18"/>
        </w:rPr>
        <w:t>A.B. История и теория горного права РФ: Дис. д-ра юрид. наук. СПб. 1997.-380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Ю Хуэй Правовое регулирование горных отношений в КНР. Дис. канд. юрид. наук. М. 2003. 180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Горные отношения в СССР: Автореф. дис. . д-ра юрид. наук. Алма-Ата. 1973. 30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Теоретические проблемы советского горного права: Автореф. дис. д-ра юрид. наук. Алма-Ата. 1980. 36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Налетов</w:t>
      </w:r>
      <w:r>
        <w:rPr>
          <w:rStyle w:val="WW8Num3z0"/>
          <w:rFonts w:ascii="Verdana" w:hAnsi="Verdana"/>
          <w:color w:val="000000"/>
          <w:sz w:val="18"/>
          <w:szCs w:val="18"/>
        </w:rPr>
        <w:t> </w:t>
      </w:r>
      <w:r>
        <w:rPr>
          <w:rFonts w:ascii="Verdana" w:hAnsi="Verdana"/>
          <w:color w:val="000000"/>
          <w:sz w:val="18"/>
          <w:szCs w:val="18"/>
        </w:rPr>
        <w:t>К.И. Лицензионные и договорно-правовые формы пользования недрами в РФ и зарубежом: Дис. канд. юрид. наук: М. 2006.210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Пономарев</w:t>
      </w:r>
      <w:r>
        <w:rPr>
          <w:rStyle w:val="WW8Num3z0"/>
          <w:rFonts w:ascii="Verdana" w:hAnsi="Verdana"/>
          <w:color w:val="000000"/>
          <w:sz w:val="18"/>
          <w:szCs w:val="18"/>
        </w:rPr>
        <w:t> </w:t>
      </w:r>
      <w:r>
        <w:rPr>
          <w:rFonts w:ascii="Verdana" w:hAnsi="Verdana"/>
          <w:color w:val="000000"/>
          <w:sz w:val="18"/>
          <w:szCs w:val="18"/>
        </w:rPr>
        <w:t>И. С. Административно-правовая охрана живых ресурсов континентального шельфа и исключительной экономической зоны Российской Федерации: Дис. .канд. юрид. Наук. М. 2001. 172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Ю.В. Проблемы континентального шельфа в международном праве: Дис. канд. юрид. наук. М. 1953. 324 с.</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Храмов</w:t>
      </w:r>
      <w:r>
        <w:rPr>
          <w:rStyle w:val="WW8Num3z0"/>
          <w:rFonts w:ascii="Verdana" w:hAnsi="Verdana"/>
          <w:color w:val="000000"/>
          <w:sz w:val="18"/>
          <w:szCs w:val="18"/>
        </w:rPr>
        <w:t> </w:t>
      </w:r>
      <w:r>
        <w:rPr>
          <w:rFonts w:ascii="Verdana" w:hAnsi="Verdana"/>
          <w:color w:val="000000"/>
          <w:sz w:val="18"/>
          <w:szCs w:val="18"/>
        </w:rPr>
        <w:t>Д.Г. Право пользования недрами в Российской Федерации. Автореферат Дис. канд. юрид. наук М. 2004.</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Шарифуллина</w:t>
      </w:r>
      <w:r>
        <w:rPr>
          <w:rStyle w:val="WW8Num3z0"/>
          <w:rFonts w:ascii="Verdana" w:hAnsi="Verdana"/>
          <w:color w:val="000000"/>
          <w:sz w:val="18"/>
          <w:szCs w:val="18"/>
        </w:rPr>
        <w:t> </w:t>
      </w:r>
      <w:r>
        <w:rPr>
          <w:rFonts w:ascii="Verdana" w:hAnsi="Verdana"/>
          <w:color w:val="000000"/>
          <w:sz w:val="18"/>
          <w:szCs w:val="18"/>
        </w:rPr>
        <w:t>А. Ф. Соглашения о разделе продукции: понятие, заключение, реализация. Автореферат Дис. канд. юрид. наук. М. 2000.</w:t>
      </w:r>
    </w:p>
    <w:p w:rsidR="00277207" w:rsidRDefault="00277207" w:rsidP="0027720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Литература на иностранных языках</w:t>
      </w:r>
    </w:p>
    <w:p w:rsidR="00277207" w:rsidRPr="00277207" w:rsidRDefault="00277207" w:rsidP="00277207">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212. American constitutional law. </w:t>
      </w:r>
      <w:r w:rsidRPr="00277207">
        <w:rPr>
          <w:rFonts w:ascii="Verdana" w:hAnsi="Verdana"/>
          <w:color w:val="000000"/>
          <w:sz w:val="18"/>
          <w:szCs w:val="18"/>
          <w:lang w:val="en-US"/>
        </w:rPr>
        <w:t>Vol. 1. The structure of government. Ed. 4/ Ralph A. / Rossum, G. Alan Tarr. NY: St. Mertin's Press, 1995.</w:t>
      </w:r>
    </w:p>
    <w:p w:rsidR="00277207" w:rsidRPr="00277207" w:rsidRDefault="00277207" w:rsidP="00277207">
      <w:pPr>
        <w:pStyle w:val="WW8Num2z0"/>
        <w:shd w:val="clear" w:color="auto" w:fill="F7F7F7"/>
        <w:spacing w:line="270" w:lineRule="atLeast"/>
        <w:jc w:val="both"/>
        <w:rPr>
          <w:rFonts w:ascii="Verdana" w:hAnsi="Verdana"/>
          <w:color w:val="000000"/>
          <w:sz w:val="18"/>
          <w:szCs w:val="18"/>
          <w:lang w:val="en-US"/>
        </w:rPr>
      </w:pPr>
      <w:r w:rsidRPr="00277207">
        <w:rPr>
          <w:rFonts w:ascii="Verdana" w:hAnsi="Verdana"/>
          <w:color w:val="000000"/>
          <w:sz w:val="18"/>
          <w:szCs w:val="18"/>
          <w:lang w:val="en-US"/>
        </w:rPr>
        <w:t>213. Ballem. J. B. The Oil and Gas Lease in Canada. University of Toronto Press, 1999.</w:t>
      </w:r>
    </w:p>
    <w:p w:rsidR="00277207" w:rsidRPr="00277207" w:rsidRDefault="00277207" w:rsidP="00277207">
      <w:pPr>
        <w:pStyle w:val="WW8Num2z0"/>
        <w:shd w:val="clear" w:color="auto" w:fill="F7F7F7"/>
        <w:spacing w:line="270" w:lineRule="atLeast"/>
        <w:jc w:val="both"/>
        <w:rPr>
          <w:rFonts w:ascii="Verdana" w:hAnsi="Verdana"/>
          <w:color w:val="000000"/>
          <w:sz w:val="18"/>
          <w:szCs w:val="18"/>
          <w:lang w:val="en-US"/>
        </w:rPr>
      </w:pPr>
      <w:r w:rsidRPr="00277207">
        <w:rPr>
          <w:rFonts w:ascii="Verdana" w:hAnsi="Verdana"/>
          <w:color w:val="000000"/>
          <w:sz w:val="18"/>
          <w:szCs w:val="18"/>
          <w:lang w:val="en-US"/>
        </w:rPr>
        <w:t>214. Barrows. G. Worldwide Concession Contracts and Petroleum Legislation. Tulsa: Penn Well Publishing Company, 1983.</w:t>
      </w:r>
    </w:p>
    <w:p w:rsidR="00277207" w:rsidRPr="00277207" w:rsidRDefault="00277207" w:rsidP="00277207">
      <w:pPr>
        <w:pStyle w:val="WW8Num2z0"/>
        <w:shd w:val="clear" w:color="auto" w:fill="F7F7F7"/>
        <w:spacing w:line="270" w:lineRule="atLeast"/>
        <w:jc w:val="both"/>
        <w:rPr>
          <w:rFonts w:ascii="Verdana" w:hAnsi="Verdana"/>
          <w:color w:val="000000"/>
          <w:sz w:val="18"/>
          <w:szCs w:val="18"/>
          <w:lang w:val="en-US"/>
        </w:rPr>
      </w:pPr>
      <w:r w:rsidRPr="00277207">
        <w:rPr>
          <w:rFonts w:ascii="Verdana" w:hAnsi="Verdana"/>
          <w:color w:val="000000"/>
          <w:sz w:val="18"/>
          <w:szCs w:val="18"/>
          <w:lang w:val="en-US"/>
        </w:rPr>
        <w:t>215. Barton. B. J. Canadian mining law. Canada, Calgary, 1993.</w:t>
      </w:r>
    </w:p>
    <w:p w:rsidR="00277207" w:rsidRPr="00277207" w:rsidRDefault="00277207" w:rsidP="00277207">
      <w:pPr>
        <w:pStyle w:val="WW8Num2z0"/>
        <w:shd w:val="clear" w:color="auto" w:fill="F7F7F7"/>
        <w:spacing w:line="270" w:lineRule="atLeast"/>
        <w:jc w:val="both"/>
        <w:rPr>
          <w:rFonts w:ascii="Verdana" w:hAnsi="Verdana"/>
          <w:color w:val="000000"/>
          <w:sz w:val="18"/>
          <w:szCs w:val="18"/>
          <w:lang w:val="en-US"/>
        </w:rPr>
      </w:pPr>
      <w:r w:rsidRPr="00277207">
        <w:rPr>
          <w:rFonts w:ascii="Verdana" w:hAnsi="Verdana"/>
          <w:color w:val="000000"/>
          <w:sz w:val="18"/>
          <w:szCs w:val="18"/>
          <w:lang w:val="en-US"/>
        </w:rPr>
        <w:t>216. Engdahl David E. Constitutional Federalism. Second Edition. St. Paul, Minn., West Publishing Co., 1987.</w:t>
      </w:r>
    </w:p>
    <w:p w:rsidR="00277207" w:rsidRPr="00277207" w:rsidRDefault="00277207" w:rsidP="00277207">
      <w:pPr>
        <w:pStyle w:val="WW8Num2z0"/>
        <w:shd w:val="clear" w:color="auto" w:fill="F7F7F7"/>
        <w:spacing w:line="270" w:lineRule="atLeast"/>
        <w:jc w:val="both"/>
        <w:rPr>
          <w:rFonts w:ascii="Verdana" w:hAnsi="Verdana"/>
          <w:color w:val="000000"/>
          <w:sz w:val="18"/>
          <w:szCs w:val="18"/>
          <w:lang w:val="en-US"/>
        </w:rPr>
      </w:pPr>
      <w:r w:rsidRPr="00277207">
        <w:rPr>
          <w:rFonts w:ascii="Verdana" w:hAnsi="Verdana"/>
          <w:color w:val="000000"/>
          <w:sz w:val="18"/>
          <w:szCs w:val="18"/>
          <w:lang w:val="en-US"/>
        </w:rPr>
        <w:t>217. Fink R. J. The Natural Resources Law Manual. 1992.</w:t>
      </w:r>
    </w:p>
    <w:p w:rsidR="00277207" w:rsidRPr="00277207" w:rsidRDefault="00277207" w:rsidP="00277207">
      <w:pPr>
        <w:pStyle w:val="WW8Num2z0"/>
        <w:shd w:val="clear" w:color="auto" w:fill="F7F7F7"/>
        <w:spacing w:line="270" w:lineRule="atLeast"/>
        <w:jc w:val="both"/>
        <w:rPr>
          <w:rFonts w:ascii="Verdana" w:hAnsi="Verdana"/>
          <w:color w:val="000000"/>
          <w:sz w:val="18"/>
          <w:szCs w:val="18"/>
          <w:lang w:val="en-US"/>
        </w:rPr>
      </w:pPr>
      <w:r w:rsidRPr="00277207">
        <w:rPr>
          <w:rFonts w:ascii="Verdana" w:hAnsi="Verdana"/>
          <w:color w:val="000000"/>
          <w:sz w:val="18"/>
          <w:szCs w:val="18"/>
          <w:lang w:val="en-US"/>
        </w:rPr>
        <w:t>218. Forbes J.R.S., A. G. Lang. Australian Mining and Petroleum Laws. Sydney, 1987.</w:t>
      </w:r>
    </w:p>
    <w:p w:rsidR="00277207" w:rsidRPr="00277207" w:rsidRDefault="00277207" w:rsidP="00277207">
      <w:pPr>
        <w:pStyle w:val="WW8Num2z0"/>
        <w:shd w:val="clear" w:color="auto" w:fill="F7F7F7"/>
        <w:spacing w:line="270" w:lineRule="atLeast"/>
        <w:jc w:val="both"/>
        <w:rPr>
          <w:rFonts w:ascii="Verdana" w:hAnsi="Verdana"/>
          <w:color w:val="000000"/>
          <w:sz w:val="18"/>
          <w:szCs w:val="18"/>
          <w:lang w:val="en-US"/>
        </w:rPr>
      </w:pPr>
      <w:r w:rsidRPr="00277207">
        <w:rPr>
          <w:rFonts w:ascii="Verdana" w:hAnsi="Verdana"/>
          <w:color w:val="000000"/>
          <w:sz w:val="18"/>
          <w:szCs w:val="18"/>
          <w:lang w:val="en-US"/>
        </w:rPr>
        <w:t>219. Khong Cho Oon. The politics of the oil in Indonesia: Foreign company-host governments relations. Cambridge: Cambridge University Press, 1986.</w:t>
      </w:r>
    </w:p>
    <w:p w:rsidR="00277207" w:rsidRPr="00277207" w:rsidRDefault="00277207" w:rsidP="00277207">
      <w:pPr>
        <w:pStyle w:val="WW8Num2z0"/>
        <w:shd w:val="clear" w:color="auto" w:fill="F7F7F7"/>
        <w:spacing w:line="270" w:lineRule="atLeast"/>
        <w:jc w:val="both"/>
        <w:rPr>
          <w:rFonts w:ascii="Verdana" w:hAnsi="Verdana"/>
          <w:color w:val="000000"/>
          <w:sz w:val="18"/>
          <w:szCs w:val="18"/>
          <w:lang w:val="en-US"/>
        </w:rPr>
      </w:pPr>
      <w:r w:rsidRPr="00277207">
        <w:rPr>
          <w:rFonts w:ascii="Verdana" w:hAnsi="Verdana"/>
          <w:color w:val="000000"/>
          <w:sz w:val="18"/>
          <w:szCs w:val="18"/>
          <w:lang w:val="en-US"/>
        </w:rPr>
        <w:t>220. Lutz D. The Origin of American Constitutionalism. — Baton Rouge: Louisiana State University Press, 1988.</w:t>
      </w:r>
    </w:p>
    <w:p w:rsidR="00277207" w:rsidRPr="00277207" w:rsidRDefault="00277207" w:rsidP="00277207">
      <w:pPr>
        <w:pStyle w:val="WW8Num2z0"/>
        <w:shd w:val="clear" w:color="auto" w:fill="F7F7F7"/>
        <w:spacing w:line="270" w:lineRule="atLeast"/>
        <w:jc w:val="both"/>
        <w:rPr>
          <w:rFonts w:ascii="Verdana" w:hAnsi="Verdana"/>
          <w:color w:val="000000"/>
          <w:sz w:val="18"/>
          <w:szCs w:val="18"/>
          <w:lang w:val="en-US"/>
        </w:rPr>
      </w:pPr>
      <w:r w:rsidRPr="00277207">
        <w:rPr>
          <w:rFonts w:ascii="Verdana" w:hAnsi="Verdana"/>
          <w:color w:val="000000"/>
          <w:sz w:val="18"/>
          <w:szCs w:val="18"/>
          <w:lang w:val="en-US"/>
        </w:rPr>
        <w:t>221. Mountain Mineral Law Foundation, ed. American Law of Mining. New York, 1992.</w:t>
      </w:r>
    </w:p>
    <w:p w:rsidR="00277207" w:rsidRPr="00277207" w:rsidRDefault="00277207" w:rsidP="00277207">
      <w:pPr>
        <w:pStyle w:val="WW8Num2z0"/>
        <w:shd w:val="clear" w:color="auto" w:fill="F7F7F7"/>
        <w:spacing w:line="270" w:lineRule="atLeast"/>
        <w:jc w:val="both"/>
        <w:rPr>
          <w:rFonts w:ascii="Verdana" w:hAnsi="Verdana"/>
          <w:color w:val="000000"/>
          <w:sz w:val="18"/>
          <w:szCs w:val="18"/>
          <w:lang w:val="en-US"/>
        </w:rPr>
      </w:pPr>
      <w:r w:rsidRPr="00277207">
        <w:rPr>
          <w:rFonts w:ascii="Verdana" w:hAnsi="Verdana"/>
          <w:color w:val="000000"/>
          <w:sz w:val="18"/>
          <w:szCs w:val="18"/>
          <w:lang w:val="en-US"/>
        </w:rPr>
        <w:t xml:space="preserve">222. Owens </w:t>
      </w:r>
      <w:r>
        <w:rPr>
          <w:rFonts w:ascii="Verdana" w:hAnsi="Verdana"/>
          <w:color w:val="000000"/>
          <w:sz w:val="18"/>
          <w:szCs w:val="18"/>
        </w:rPr>
        <w:t>О</w:t>
      </w:r>
      <w:r w:rsidRPr="00277207">
        <w:rPr>
          <w:rFonts w:ascii="Verdana" w:hAnsi="Verdana"/>
          <w:color w:val="000000"/>
          <w:sz w:val="18"/>
          <w:szCs w:val="18"/>
          <w:lang w:val="en-US"/>
        </w:rPr>
        <w:t>. E. Mineral Development and Politic Policy: a Canadian Corporate Perspective. 1986.</w:t>
      </w:r>
    </w:p>
    <w:p w:rsidR="00277207" w:rsidRDefault="00277207" w:rsidP="00277207">
      <w:pPr>
        <w:pStyle w:val="WW8Num2z0"/>
        <w:shd w:val="clear" w:color="auto" w:fill="F7F7F7"/>
        <w:spacing w:line="270" w:lineRule="atLeast"/>
        <w:jc w:val="both"/>
        <w:rPr>
          <w:rFonts w:ascii="Verdana" w:hAnsi="Verdana"/>
          <w:color w:val="000000"/>
          <w:sz w:val="18"/>
          <w:szCs w:val="18"/>
        </w:rPr>
      </w:pPr>
      <w:r w:rsidRPr="00277207">
        <w:rPr>
          <w:rFonts w:ascii="Verdana" w:hAnsi="Verdana"/>
          <w:color w:val="000000"/>
          <w:sz w:val="18"/>
          <w:szCs w:val="18"/>
          <w:lang w:val="en-US"/>
        </w:rPr>
        <w:t xml:space="preserve">223. Graves H. A., G. R. L. Potter. Digest of the Mining Laws of Canada. </w:t>
      </w:r>
      <w:r>
        <w:rPr>
          <w:rFonts w:ascii="Verdana" w:hAnsi="Verdana"/>
          <w:color w:val="000000"/>
          <w:sz w:val="18"/>
          <w:szCs w:val="18"/>
        </w:rPr>
        <w:t>1957.</w:t>
      </w:r>
    </w:p>
    <w:p w:rsidR="00277207" w:rsidRDefault="00277207" w:rsidP="00213C75">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213C75">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982" w:rsidRDefault="00214982">
      <w:r>
        <w:separator/>
      </w:r>
    </w:p>
  </w:endnote>
  <w:endnote w:type="continuationSeparator" w:id="0">
    <w:p w:rsidR="00214982" w:rsidRDefault="0021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982" w:rsidRDefault="00214982">
      <w:r>
        <w:separator/>
      </w:r>
    </w:p>
  </w:footnote>
  <w:footnote w:type="continuationSeparator" w:id="0">
    <w:p w:rsidR="00214982" w:rsidRDefault="00214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1781"/>
    <w:rsid w:val="0021224A"/>
    <w:rsid w:val="002126D6"/>
    <w:rsid w:val="00212820"/>
    <w:rsid w:val="00213228"/>
    <w:rsid w:val="00213A3B"/>
    <w:rsid w:val="00213C75"/>
    <w:rsid w:val="00214982"/>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6754C-EF73-412A-9408-BBDD7F572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7289</TotalTime>
  <Pages>18</Pages>
  <Words>9499</Words>
  <Characters>54148</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63520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1764</cp:revision>
  <cp:lastPrinted>2009-02-06T08:36:00Z</cp:lastPrinted>
  <dcterms:created xsi:type="dcterms:W3CDTF">2015-03-22T11:10:00Z</dcterms:created>
  <dcterms:modified xsi:type="dcterms:W3CDTF">2015-09-17T06:29:00Z</dcterms:modified>
</cp:coreProperties>
</file>