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23006" w:rsidRDefault="00C23006" w:rsidP="00C23006">
      <w:r w:rsidRPr="00D858E0">
        <w:rPr>
          <w:rFonts w:ascii="Times New Roman" w:eastAsia="Times New Roman" w:hAnsi="Times New Roman" w:cs="Times New Roman"/>
          <w:b/>
          <w:bCs/>
          <w:color w:val="000000"/>
          <w:sz w:val="24"/>
          <w:szCs w:val="24"/>
          <w:shd w:val="clear" w:color="auto" w:fill="FFFFFF"/>
        </w:rPr>
        <w:t>Григор’єва Світлана Вікторівна,</w:t>
      </w:r>
      <w:r w:rsidRPr="00D858E0">
        <w:rPr>
          <w:rFonts w:ascii="Times New Roman" w:eastAsia="Times New Roman" w:hAnsi="Times New Roman" w:cs="Times New Roman"/>
          <w:color w:val="000000"/>
          <w:sz w:val="24"/>
          <w:szCs w:val="24"/>
          <w:shd w:val="clear" w:color="auto" w:fill="FFFFFF"/>
        </w:rPr>
        <w:t> викладач кафедри загальної та диференціальної психології Південноукраїнського національного педагогічного університету імені К. Д. Ушинського МОН України (м. Одеса)</w:t>
      </w:r>
      <w:r w:rsidRPr="00D858E0">
        <w:rPr>
          <w:rFonts w:ascii="Times New Roman" w:eastAsia="Times New Roman" w:hAnsi="Times New Roman" w:cs="Times New Roman"/>
          <w:color w:val="FF0000"/>
          <w:sz w:val="24"/>
          <w:szCs w:val="24"/>
          <w:shd w:val="clear" w:color="auto" w:fill="FFFFFF"/>
        </w:rPr>
        <w:t>.</w:t>
      </w:r>
      <w:r w:rsidRPr="00D858E0">
        <w:rPr>
          <w:rFonts w:ascii="Times New Roman" w:eastAsia="Times New Roman" w:hAnsi="Times New Roman" w:cs="Times New Roman"/>
          <w:sz w:val="24"/>
          <w:szCs w:val="24"/>
          <w:lang w:eastAsia="uk-UA"/>
        </w:rPr>
        <w:t xml:space="preserve">. Назва дисертації: </w:t>
      </w:r>
      <w:r w:rsidRPr="00D858E0">
        <w:rPr>
          <w:rFonts w:ascii="Times New Roman" w:eastAsia="Times New Roman" w:hAnsi="Times New Roman" w:cs="Times New Roman"/>
          <w:color w:val="000000"/>
          <w:sz w:val="24"/>
          <w:szCs w:val="24"/>
          <w:shd w:val="clear" w:color="auto" w:fill="FFFFFF"/>
        </w:rPr>
        <w:t>«Трансгенераційні чинники прив’язаності у родинах, які мають дитину з церебральними проблемами»</w:t>
      </w:r>
      <w:r w:rsidRPr="00D858E0">
        <w:rPr>
          <w:rFonts w:ascii="Times New Roman" w:eastAsia="Times New Roman" w:hAnsi="Times New Roman" w:cs="Times New Roman"/>
          <w:bCs/>
          <w:sz w:val="24"/>
          <w:szCs w:val="24"/>
          <w:lang w:eastAsia="uk-UA"/>
        </w:rPr>
        <w:t>. Шифр та назва спеціальності –</w:t>
      </w:r>
      <w:r w:rsidRPr="00D858E0">
        <w:rPr>
          <w:rFonts w:ascii="Times New Roman" w:eastAsia="Times New Roman" w:hAnsi="Times New Roman" w:cs="Times New Roman"/>
          <w:b/>
          <w:bCs/>
          <w:sz w:val="24"/>
          <w:szCs w:val="24"/>
          <w:lang w:eastAsia="uk-UA"/>
        </w:rPr>
        <w:t xml:space="preserve"> </w:t>
      </w:r>
      <w:r w:rsidRPr="00D858E0">
        <w:rPr>
          <w:rFonts w:ascii="Times New Roman" w:eastAsia="Times New Roman" w:hAnsi="Times New Roman" w:cs="Times New Roman"/>
          <w:sz w:val="24"/>
          <w:szCs w:val="24"/>
          <w:lang w:eastAsia="uk-UA"/>
        </w:rPr>
        <w:t>19.00.04 – медична психологія. Спецрада Д 26.453.02 Інституту психології імені Г.С. Костюка</w:t>
      </w:r>
    </w:p>
    <w:sectPr w:rsidR="00CD7D1F" w:rsidRPr="00C2300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C23006" w:rsidRPr="00C230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12A9B-F366-4D2B-8A66-906F6747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206</cp:revision>
  <cp:lastPrinted>2009-02-06T05:36:00Z</cp:lastPrinted>
  <dcterms:created xsi:type="dcterms:W3CDTF">2021-08-08T21:04:00Z</dcterms:created>
  <dcterms:modified xsi:type="dcterms:W3CDTF">2021-08-12T10:02:00Z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