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3055" w14:textId="77777777" w:rsidR="00F808BB" w:rsidRPr="00F808BB" w:rsidRDefault="00F808BB" w:rsidP="00F808BB">
      <w:pPr>
        <w:rPr>
          <w:rFonts w:ascii="Helvetica" w:eastAsia="Symbol" w:hAnsi="Helvetica" w:cs="Helvetica"/>
          <w:b/>
          <w:bCs/>
          <w:color w:val="222222"/>
          <w:kern w:val="0"/>
          <w:sz w:val="21"/>
          <w:szCs w:val="21"/>
          <w:lang w:eastAsia="ru-RU"/>
        </w:rPr>
      </w:pPr>
      <w:proofErr w:type="spellStart"/>
      <w:r w:rsidRPr="00F808BB">
        <w:rPr>
          <w:rFonts w:ascii="Helvetica" w:eastAsia="Symbol" w:hAnsi="Helvetica" w:cs="Helvetica"/>
          <w:b/>
          <w:bCs/>
          <w:color w:val="222222"/>
          <w:kern w:val="0"/>
          <w:sz w:val="21"/>
          <w:szCs w:val="21"/>
          <w:lang w:eastAsia="ru-RU"/>
        </w:rPr>
        <w:t>Магдеев</w:t>
      </w:r>
      <w:proofErr w:type="spellEnd"/>
      <w:r w:rsidRPr="00F808BB">
        <w:rPr>
          <w:rFonts w:ascii="Helvetica" w:eastAsia="Symbol" w:hAnsi="Helvetica" w:cs="Helvetica"/>
          <w:b/>
          <w:bCs/>
          <w:color w:val="222222"/>
          <w:kern w:val="0"/>
          <w:sz w:val="21"/>
          <w:szCs w:val="21"/>
          <w:lang w:eastAsia="ru-RU"/>
        </w:rPr>
        <w:t xml:space="preserve">, Наиль </w:t>
      </w:r>
      <w:proofErr w:type="spellStart"/>
      <w:r w:rsidRPr="00F808BB">
        <w:rPr>
          <w:rFonts w:ascii="Helvetica" w:eastAsia="Symbol" w:hAnsi="Helvetica" w:cs="Helvetica"/>
          <w:b/>
          <w:bCs/>
          <w:color w:val="222222"/>
          <w:kern w:val="0"/>
          <w:sz w:val="21"/>
          <w:szCs w:val="21"/>
          <w:lang w:eastAsia="ru-RU"/>
        </w:rPr>
        <w:t>Гамбарович</w:t>
      </w:r>
      <w:proofErr w:type="spellEnd"/>
      <w:r w:rsidRPr="00F808BB">
        <w:rPr>
          <w:rFonts w:ascii="Helvetica" w:eastAsia="Symbol" w:hAnsi="Helvetica" w:cs="Helvetica"/>
          <w:b/>
          <w:bCs/>
          <w:color w:val="222222"/>
          <w:kern w:val="0"/>
          <w:sz w:val="21"/>
          <w:szCs w:val="21"/>
          <w:lang w:eastAsia="ru-RU"/>
        </w:rPr>
        <w:t>.</w:t>
      </w:r>
    </w:p>
    <w:p w14:paraId="7A1C1EB1"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 xml:space="preserve">Политические векторы международного сотрудничества в области сокращения </w:t>
      </w:r>
      <w:proofErr w:type="gramStart"/>
      <w:r w:rsidRPr="00F808BB">
        <w:rPr>
          <w:rFonts w:ascii="Helvetica" w:eastAsia="Symbol" w:hAnsi="Helvetica" w:cs="Helvetica"/>
          <w:b/>
          <w:bCs/>
          <w:color w:val="222222"/>
          <w:kern w:val="0"/>
          <w:sz w:val="21"/>
          <w:szCs w:val="21"/>
          <w:lang w:eastAsia="ru-RU"/>
        </w:rPr>
        <w:t>бедности :</w:t>
      </w:r>
      <w:proofErr w:type="gramEnd"/>
      <w:r w:rsidRPr="00F808BB">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- 174 с.</w:t>
      </w:r>
    </w:p>
    <w:p w14:paraId="23D26935"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 xml:space="preserve">Оглавление </w:t>
      </w:r>
      <w:proofErr w:type="spellStart"/>
      <w:r w:rsidRPr="00F808BB">
        <w:rPr>
          <w:rFonts w:ascii="Helvetica" w:eastAsia="Symbol" w:hAnsi="Helvetica" w:cs="Helvetica"/>
          <w:b/>
          <w:bCs/>
          <w:color w:val="222222"/>
          <w:kern w:val="0"/>
          <w:sz w:val="21"/>
          <w:szCs w:val="21"/>
          <w:lang w:eastAsia="ru-RU"/>
        </w:rPr>
        <w:t>диссертациикандидат</w:t>
      </w:r>
      <w:proofErr w:type="spellEnd"/>
      <w:r w:rsidRPr="00F808BB">
        <w:rPr>
          <w:rFonts w:ascii="Helvetica" w:eastAsia="Symbol" w:hAnsi="Helvetica" w:cs="Helvetica"/>
          <w:b/>
          <w:bCs/>
          <w:color w:val="222222"/>
          <w:kern w:val="0"/>
          <w:sz w:val="21"/>
          <w:szCs w:val="21"/>
          <w:lang w:eastAsia="ru-RU"/>
        </w:rPr>
        <w:t xml:space="preserve"> политических наук </w:t>
      </w:r>
      <w:proofErr w:type="spellStart"/>
      <w:r w:rsidRPr="00F808BB">
        <w:rPr>
          <w:rFonts w:ascii="Helvetica" w:eastAsia="Symbol" w:hAnsi="Helvetica" w:cs="Helvetica"/>
          <w:b/>
          <w:bCs/>
          <w:color w:val="222222"/>
          <w:kern w:val="0"/>
          <w:sz w:val="21"/>
          <w:szCs w:val="21"/>
          <w:lang w:eastAsia="ru-RU"/>
        </w:rPr>
        <w:t>Магдеев</w:t>
      </w:r>
      <w:proofErr w:type="spellEnd"/>
      <w:r w:rsidRPr="00F808BB">
        <w:rPr>
          <w:rFonts w:ascii="Helvetica" w:eastAsia="Symbol" w:hAnsi="Helvetica" w:cs="Helvetica"/>
          <w:b/>
          <w:bCs/>
          <w:color w:val="222222"/>
          <w:kern w:val="0"/>
          <w:sz w:val="21"/>
          <w:szCs w:val="21"/>
          <w:lang w:eastAsia="ru-RU"/>
        </w:rPr>
        <w:t xml:space="preserve">, Наиль </w:t>
      </w:r>
      <w:proofErr w:type="spellStart"/>
      <w:r w:rsidRPr="00F808BB">
        <w:rPr>
          <w:rFonts w:ascii="Helvetica" w:eastAsia="Symbol" w:hAnsi="Helvetica" w:cs="Helvetica"/>
          <w:b/>
          <w:bCs/>
          <w:color w:val="222222"/>
          <w:kern w:val="0"/>
          <w:sz w:val="21"/>
          <w:szCs w:val="21"/>
          <w:lang w:eastAsia="ru-RU"/>
        </w:rPr>
        <w:t>Гамбарович</w:t>
      </w:r>
      <w:proofErr w:type="spellEnd"/>
    </w:p>
    <w:p w14:paraId="5A1AE84D"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Введение.</w:t>
      </w:r>
    </w:p>
    <w:p w14:paraId="554EA7D7"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Раздел I. Бедность как глобальная проблема современности.</w:t>
      </w:r>
    </w:p>
    <w:p w14:paraId="4589C317"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Раздел II. Политические проблемы борьбы с бедностью в ракурсе преодоления влияния факторов природной уязвимости</w:t>
      </w:r>
    </w:p>
    <w:p w14:paraId="510E16FB"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Раздел III. Институциональные преобразования и демократические процессы как катализаторы преодоления бедности</w:t>
      </w:r>
    </w:p>
    <w:p w14:paraId="24947BEB" w14:textId="77777777" w:rsidR="00F808BB" w:rsidRPr="00F808BB" w:rsidRDefault="00F808BB" w:rsidP="00F808BB">
      <w:pPr>
        <w:rPr>
          <w:rFonts w:ascii="Helvetica" w:eastAsia="Symbol" w:hAnsi="Helvetica" w:cs="Helvetica"/>
          <w:b/>
          <w:bCs/>
          <w:color w:val="222222"/>
          <w:kern w:val="0"/>
          <w:sz w:val="21"/>
          <w:szCs w:val="21"/>
          <w:lang w:eastAsia="ru-RU"/>
        </w:rPr>
      </w:pPr>
      <w:r w:rsidRPr="00F808BB">
        <w:rPr>
          <w:rFonts w:ascii="Helvetica" w:eastAsia="Symbol" w:hAnsi="Helvetica" w:cs="Helvetica"/>
          <w:b/>
          <w:bCs/>
          <w:color w:val="222222"/>
          <w:kern w:val="0"/>
          <w:sz w:val="21"/>
          <w:szCs w:val="21"/>
          <w:lang w:eastAsia="ru-RU"/>
        </w:rPr>
        <w:t>Раздел IV. Международные и национальные организации-доноры и проблема справедливого распределения богатства</w:t>
      </w:r>
    </w:p>
    <w:p w14:paraId="4FDAD129" w14:textId="74BA4CFE" w:rsidR="00BD642D" w:rsidRPr="00F808BB" w:rsidRDefault="00BD642D" w:rsidP="00F808BB"/>
    <w:sectPr w:rsidR="00BD642D" w:rsidRPr="00F808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8FC0" w14:textId="77777777" w:rsidR="00E1629F" w:rsidRDefault="00E1629F">
      <w:pPr>
        <w:spacing w:after="0" w:line="240" w:lineRule="auto"/>
      </w:pPr>
      <w:r>
        <w:separator/>
      </w:r>
    </w:p>
  </w:endnote>
  <w:endnote w:type="continuationSeparator" w:id="0">
    <w:p w14:paraId="6F4C592E" w14:textId="77777777" w:rsidR="00E1629F" w:rsidRDefault="00E1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1387" w14:textId="77777777" w:rsidR="00E1629F" w:rsidRDefault="00E1629F"/>
    <w:p w14:paraId="225B1EBA" w14:textId="77777777" w:rsidR="00E1629F" w:rsidRDefault="00E1629F"/>
    <w:p w14:paraId="1CB682A4" w14:textId="77777777" w:rsidR="00E1629F" w:rsidRDefault="00E1629F"/>
    <w:p w14:paraId="20BE827B" w14:textId="77777777" w:rsidR="00E1629F" w:rsidRDefault="00E1629F"/>
    <w:p w14:paraId="47A0654D" w14:textId="77777777" w:rsidR="00E1629F" w:rsidRDefault="00E1629F"/>
    <w:p w14:paraId="6F5B12C9" w14:textId="77777777" w:rsidR="00E1629F" w:rsidRDefault="00E1629F"/>
    <w:p w14:paraId="13ECA4BB" w14:textId="77777777" w:rsidR="00E1629F" w:rsidRDefault="00E162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29408C" wp14:editId="029DF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CB17" w14:textId="77777777" w:rsidR="00E1629F" w:rsidRDefault="00E16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940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4ACB17" w14:textId="77777777" w:rsidR="00E1629F" w:rsidRDefault="00E162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784936" w14:textId="77777777" w:rsidR="00E1629F" w:rsidRDefault="00E1629F"/>
    <w:p w14:paraId="399D8E0F" w14:textId="77777777" w:rsidR="00E1629F" w:rsidRDefault="00E1629F"/>
    <w:p w14:paraId="6C5FAF96" w14:textId="77777777" w:rsidR="00E1629F" w:rsidRDefault="00E162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EC9DFC" wp14:editId="107589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3E49" w14:textId="77777777" w:rsidR="00E1629F" w:rsidRDefault="00E1629F"/>
                          <w:p w14:paraId="63723349" w14:textId="77777777" w:rsidR="00E1629F" w:rsidRDefault="00E16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C9D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503E49" w14:textId="77777777" w:rsidR="00E1629F" w:rsidRDefault="00E1629F"/>
                    <w:p w14:paraId="63723349" w14:textId="77777777" w:rsidR="00E1629F" w:rsidRDefault="00E162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FFB0A" w14:textId="77777777" w:rsidR="00E1629F" w:rsidRDefault="00E1629F"/>
    <w:p w14:paraId="04AE77B1" w14:textId="77777777" w:rsidR="00E1629F" w:rsidRDefault="00E1629F">
      <w:pPr>
        <w:rPr>
          <w:sz w:val="2"/>
          <w:szCs w:val="2"/>
        </w:rPr>
      </w:pPr>
    </w:p>
    <w:p w14:paraId="34327899" w14:textId="77777777" w:rsidR="00E1629F" w:rsidRDefault="00E1629F"/>
    <w:p w14:paraId="0F49615F" w14:textId="77777777" w:rsidR="00E1629F" w:rsidRDefault="00E1629F">
      <w:pPr>
        <w:spacing w:after="0" w:line="240" w:lineRule="auto"/>
      </w:pPr>
    </w:p>
  </w:footnote>
  <w:footnote w:type="continuationSeparator" w:id="0">
    <w:p w14:paraId="6E2EDC9D" w14:textId="77777777" w:rsidR="00E1629F" w:rsidRDefault="00E16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29F"/>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90833</TotalTime>
  <Pages>1</Pages>
  <Words>99</Words>
  <Characters>566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3490</cp:revision>
  <cp:lastPrinted>2009-02-06T05:36:00Z</cp:lastPrinted>
  <dcterms:created xsi:type="dcterms:W3CDTF">2024-01-07T13:43:00Z</dcterms:created>
  <dcterms:modified xsi:type="dcterms:W3CDTF">2025-05-07T21:52:00Z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