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B84F7D" w:rsidRDefault="00B84F7D" w:rsidP="00B84F7D">
      <w:r w:rsidRPr="00D858E0">
        <w:rPr>
          <w:rFonts w:ascii="Times New Roman" w:hAnsi="Times New Roman" w:cs="Times New Roman"/>
          <w:b/>
          <w:sz w:val="24"/>
          <w:szCs w:val="24"/>
        </w:rPr>
        <w:t xml:space="preserve">Кучинська Лілія Фотіївна, </w:t>
      </w:r>
      <w:r w:rsidRPr="00D858E0">
        <w:rPr>
          <w:rFonts w:ascii="Times New Roman" w:hAnsi="Times New Roman" w:cs="Times New Roman"/>
          <w:sz w:val="24"/>
          <w:szCs w:val="24"/>
        </w:rPr>
        <w:t>методист з дошкільної освіти лабораторії методичного забезпечення,</w:t>
      </w:r>
      <w:r w:rsidRPr="00D858E0">
        <w:rPr>
          <w:rFonts w:ascii="Times New Roman" w:hAnsi="Times New Roman" w:cs="Times New Roman"/>
          <w:color w:val="000000"/>
          <w:sz w:val="24"/>
          <w:szCs w:val="24"/>
          <w:lang w:eastAsia="uk-UA"/>
        </w:rPr>
        <w:t xml:space="preserve"> Комунальний заклад «Житомирський обласний інститут післядипломної педагогічної освіти» Житомирської обласної ради</w:t>
      </w:r>
      <w:r w:rsidRPr="00D858E0">
        <w:rPr>
          <w:rFonts w:ascii="Times New Roman" w:hAnsi="Times New Roman" w:cs="Times New Roman"/>
          <w:sz w:val="24"/>
          <w:szCs w:val="24"/>
        </w:rPr>
        <w:t>. Назва дисертації: «Рекреалогічні засади збереження професійного здоров'я педагогічних працівників в системі методичної роботи закладів дошкільної освіти». Шифр та назва спеціальності – 13.00.04 – теорія і методика професійної освіти. Спецрада Д 14.053.01 Житомирського державного університету імені Івана Франка</w:t>
      </w:r>
    </w:p>
    <w:sectPr w:rsidR="000F2856" w:rsidRPr="00B84F7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B84F7D" w:rsidRPr="00B84F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5E419-5280-445D-A917-31C9F6F6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2021-08-07T15:41:00Z</dcterms:created>
  <dcterms:modified xsi:type="dcterms:W3CDTF">2021-08-07T19:59:00Z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