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98" w:rsidRPr="00DB1F98" w:rsidRDefault="00DB1F98" w:rsidP="00DB1F98">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DB1F98">
        <w:rPr>
          <w:rFonts w:ascii="Times New Roman" w:eastAsia="Arial Narrow" w:hAnsi="Times New Roman" w:cs="Times New Roman"/>
          <w:b/>
          <w:bCs/>
          <w:color w:val="000000"/>
          <w:kern w:val="0"/>
          <w:sz w:val="24"/>
          <w:lang w:val="uk-UA" w:eastAsia="uk-UA" w:bidi="uk-UA"/>
        </w:rPr>
        <w:t>Стародуб Дмитро Миколайович</w:t>
      </w:r>
      <w:r w:rsidRPr="00DB1F98">
        <w:rPr>
          <w:rFonts w:ascii="Times New Roman" w:eastAsia="Arial Narrow" w:hAnsi="Times New Roman" w:cs="Times New Roman"/>
          <w:color w:val="000000"/>
          <w:kern w:val="0"/>
          <w:sz w:val="24"/>
          <w:lang w:val="uk-UA" w:eastAsia="uk-UA" w:bidi="uk-UA"/>
        </w:rPr>
        <w:t>, старший викладач кафедри фінансового права Університету державної фіс</w:t>
      </w:r>
      <w:r w:rsidRPr="00DB1F98">
        <w:rPr>
          <w:rFonts w:ascii="Times New Roman" w:eastAsia="Arial Narrow" w:hAnsi="Times New Roman" w:cs="Times New Roman"/>
          <w:color w:val="000000"/>
          <w:kern w:val="0"/>
          <w:sz w:val="24"/>
          <w:lang w:val="uk-UA" w:eastAsia="uk-UA" w:bidi="uk-UA"/>
        </w:rPr>
        <w:softHyphen/>
        <w:t>кальної служби України: «Правове регулювання деклару</w:t>
      </w:r>
      <w:r w:rsidRPr="00DB1F98">
        <w:rPr>
          <w:rFonts w:ascii="Times New Roman" w:eastAsia="Arial Narrow" w:hAnsi="Times New Roman" w:cs="Times New Roman"/>
          <w:color w:val="000000"/>
          <w:kern w:val="0"/>
          <w:sz w:val="24"/>
          <w:lang w:val="uk-UA" w:eastAsia="uk-UA" w:bidi="uk-UA"/>
        </w:rPr>
        <w:softHyphen/>
        <w:t>вання доходів фізичних осіб: порівняльна характеристика України та країн СНД» (12.00.07 - адміністративне право і процес; фінансове право; інформаційне право). Спецрада Д</w:t>
      </w:r>
    </w:p>
    <w:p w:rsidR="007771D5" w:rsidRPr="00DB1F98" w:rsidRDefault="00DB1F98" w:rsidP="00DB1F98">
      <w:r w:rsidRPr="00DB1F98">
        <w:rPr>
          <w:rFonts w:ascii="Times New Roman" w:eastAsia="Arial Narrow" w:hAnsi="Times New Roman" w:cs="Times New Roman"/>
          <w:color w:val="000000"/>
          <w:kern w:val="0"/>
          <w:sz w:val="24"/>
          <w:lang w:val="uk-UA" w:eastAsia="uk-UA" w:bidi="uk-UA"/>
        </w:rPr>
        <w:t>в Університеті державної фіскальної служби Укра</w:t>
      </w:r>
      <w:r w:rsidRPr="00DB1F98">
        <w:rPr>
          <w:rFonts w:ascii="Times New Roman" w:eastAsia="Arial Narrow" w:hAnsi="Times New Roman" w:cs="Times New Roman"/>
          <w:color w:val="000000"/>
          <w:kern w:val="0"/>
          <w:sz w:val="24"/>
          <w:lang w:val="uk-UA" w:eastAsia="uk-UA" w:bidi="uk-UA"/>
        </w:rPr>
        <w:softHyphen/>
        <w:t>їни</w:t>
      </w:r>
    </w:p>
    <w:sectPr w:rsidR="007771D5" w:rsidRPr="00DB1F9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5746B-517E-43F6-9534-C67287F3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2020-04-18T18:06:00Z</dcterms:created>
  <dcterms:modified xsi:type="dcterms:W3CDTF">2020-04-22T09:03:00Z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