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4B3B"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ІВАНОВА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Ірина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Євгенівна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кандидат</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сільськогосподарських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наук</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доцент</w:t>
      </w:r>
      <w:r w:rsidRPr="005D215C">
        <w:rPr>
          <w:rFonts w:ascii="Helvetica" w:hAnsi="Helvetica" w:cs="Helvetica"/>
          <w:b/>
          <w:bCs/>
          <w:color w:val="222222"/>
          <w:sz w:val="21"/>
          <w:szCs w:val="21"/>
        </w:rPr>
        <w:t>,</w:t>
      </w:r>
    </w:p>
    <w:p w14:paraId="306FD453"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в</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декана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факультету</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агротехнологій</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екології</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доцент</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кафедри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рослинництва</w:t>
      </w:r>
    </w:p>
    <w:p w14:paraId="4D314F57"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садівництва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імені</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професора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В</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В</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Калитки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Таврійського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державного</w:t>
      </w:r>
    </w:p>
    <w:p w14:paraId="77BD989D"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агротехнологічного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університету</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імені</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Дмитра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Моторного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Назва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дисертації</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w:t>
      </w:r>
      <w:r w:rsidRPr="005D215C">
        <w:rPr>
          <w:rFonts w:ascii="Helvetica" w:hAnsi="Helvetica" w:cs="Helvetica" w:hint="eastAsia"/>
          <w:b/>
          <w:bCs/>
          <w:color w:val="222222"/>
          <w:sz w:val="21"/>
          <w:szCs w:val="21"/>
        </w:rPr>
        <w:t>Наукові</w:t>
      </w:r>
    </w:p>
    <w:p w14:paraId="3F94C156"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основи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процесів</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охолодження</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плодової</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сировини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зберіганні</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переробці</w:t>
      </w:r>
      <w:r w:rsidRPr="005D215C">
        <w:rPr>
          <w:rFonts w:ascii="Helvetica" w:hAnsi="Helvetica" w:cs="Helvetica" w:hint="eastAsia"/>
          <w:b/>
          <w:bCs/>
          <w:color w:val="222222"/>
          <w:sz w:val="21"/>
          <w:szCs w:val="21"/>
        </w:rPr>
        <w:t>»</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Шифр</w:t>
      </w:r>
    </w:p>
    <w:p w14:paraId="48C9D549"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назва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спеціальності</w:t>
      </w:r>
      <w:r w:rsidRPr="005D215C">
        <w:rPr>
          <w:rFonts w:ascii="Helvetica" w:hAnsi="Helvetica" w:cs="Helvetica"/>
          <w:b/>
          <w:bCs/>
          <w:color w:val="222222"/>
          <w:sz w:val="21"/>
          <w:szCs w:val="21"/>
        </w:rPr>
        <w:t xml:space="preserve">: 05.18.12 </w:t>
      </w:r>
      <w:r w:rsidRPr="005D215C">
        <w:rPr>
          <w:rFonts w:ascii="Helvetica" w:hAnsi="Helvetica" w:cs="Helvetica" w:hint="eastAsia"/>
          <w:b/>
          <w:bCs/>
          <w:color w:val="222222"/>
          <w:sz w:val="21"/>
          <w:szCs w:val="21"/>
        </w:rPr>
        <w:t>«</w:t>
      </w:r>
      <w:r w:rsidRPr="005D215C">
        <w:rPr>
          <w:rFonts w:ascii="Helvetica" w:hAnsi="Helvetica" w:cs="Helvetica" w:hint="eastAsia"/>
          <w:b/>
          <w:bCs/>
          <w:color w:val="222222"/>
          <w:sz w:val="21"/>
          <w:szCs w:val="21"/>
        </w:rPr>
        <w:t>Процеси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обладнання</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харчових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мікробіологічних</w:t>
      </w:r>
    </w:p>
    <w:p w14:paraId="02083195"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фармацевтичних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виробництв</w:t>
      </w:r>
      <w:r w:rsidRPr="005D215C">
        <w:rPr>
          <w:rFonts w:ascii="Helvetica" w:hAnsi="Helvetica" w:cs="Helvetica" w:hint="eastAsia"/>
          <w:b/>
          <w:bCs/>
          <w:color w:val="222222"/>
          <w:sz w:val="21"/>
          <w:szCs w:val="21"/>
        </w:rPr>
        <w:t>»</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Докторська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рада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w:t>
      </w:r>
      <w:r w:rsidRPr="005D215C">
        <w:rPr>
          <w:rFonts w:ascii="Helvetica" w:hAnsi="Helvetica" w:cs="Helvetica"/>
          <w:b/>
          <w:bCs/>
          <w:color w:val="222222"/>
          <w:sz w:val="21"/>
          <w:szCs w:val="21"/>
        </w:rPr>
        <w:t xml:space="preserve"> 26.004.13 </w:t>
      </w:r>
      <w:r w:rsidRPr="005D215C">
        <w:rPr>
          <w:rFonts w:ascii="Helvetica" w:hAnsi="Helvetica" w:cs="Helvetica" w:hint="eastAsia"/>
          <w:b/>
          <w:bCs/>
          <w:color w:val="222222"/>
          <w:sz w:val="21"/>
          <w:szCs w:val="21"/>
        </w:rPr>
        <w:t>Національного</w:t>
      </w:r>
    </w:p>
    <w:p w14:paraId="0F62CF5D"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університету</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біоресурсів</w:t>
      </w:r>
    </w:p>
    <w:p w14:paraId="5CB9D909"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і</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природокористування</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України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м</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Київ</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вул</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Героїв</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Оборони</w:t>
      </w:r>
      <w:r w:rsidRPr="005D215C">
        <w:rPr>
          <w:rFonts w:ascii="Helvetica" w:hAnsi="Helvetica" w:cs="Helvetica"/>
          <w:b/>
          <w:bCs/>
          <w:color w:val="222222"/>
          <w:sz w:val="21"/>
          <w:szCs w:val="21"/>
        </w:rPr>
        <w:t xml:space="preserve">, 15, </w:t>
      </w:r>
      <w:r w:rsidRPr="005D215C">
        <w:rPr>
          <w:rFonts w:ascii="Helvetica" w:hAnsi="Helvetica" w:cs="Helvetica" w:hint="eastAsia"/>
          <w:b/>
          <w:bCs/>
          <w:color w:val="222222"/>
          <w:sz w:val="21"/>
          <w:szCs w:val="21"/>
        </w:rPr>
        <w:t>тел</w:t>
      </w:r>
      <w:r w:rsidRPr="005D215C">
        <w:rPr>
          <w:rFonts w:ascii="Helvetica" w:hAnsi="Helvetica" w:cs="Helvetica"/>
          <w:b/>
          <w:bCs/>
          <w:color w:val="222222"/>
          <w:sz w:val="21"/>
          <w:szCs w:val="21"/>
        </w:rPr>
        <w:t>.: 0445278242).</w:t>
      </w:r>
    </w:p>
    <w:p w14:paraId="60C80C3A"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Опоненти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БЕЗБАХ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Ігор</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Віталійович</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доктор</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технічних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наук</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професор</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професор</w:t>
      </w:r>
    </w:p>
    <w:p w14:paraId="758A04BA"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кафедри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процесів</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обладнання</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енергетичного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менеджменту</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Одеського</w:t>
      </w:r>
    </w:p>
    <w:p w14:paraId="4AE456D8"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національного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технологічного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університету</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ЗАМОРСЬКА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Ірина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Леонідівна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доктор</w:t>
      </w:r>
    </w:p>
    <w:p w14:paraId="34E47F4D"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технічних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наук</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професор</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професор</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кафедри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харчових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технологій</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Уманського</w:t>
      </w:r>
    </w:p>
    <w:p w14:paraId="3CF476DA"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національного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університету</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САМІЛИК</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Марина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Михайлівна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доктор</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технічних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наук</w:t>
      </w:r>
      <w:r w:rsidRPr="005D215C">
        <w:rPr>
          <w:rFonts w:ascii="Helvetica" w:hAnsi="Helvetica" w:cs="Helvetica"/>
          <w:b/>
          <w:bCs/>
          <w:color w:val="222222"/>
          <w:sz w:val="21"/>
          <w:szCs w:val="21"/>
        </w:rPr>
        <w:t>,</w:t>
      </w:r>
    </w:p>
    <w:p w14:paraId="098066C9" w14:textId="77777777" w:rsidR="005D215C" w:rsidRPr="005D215C" w:rsidRDefault="005D215C" w:rsidP="005D215C">
      <w:pPr>
        <w:rPr>
          <w:rFonts w:ascii="Helvetica" w:hAnsi="Helvetica" w:cs="Helvetica"/>
          <w:b/>
          <w:bCs/>
          <w:color w:val="222222"/>
          <w:sz w:val="21"/>
          <w:szCs w:val="21"/>
        </w:rPr>
      </w:pPr>
      <w:r w:rsidRPr="005D215C">
        <w:rPr>
          <w:rFonts w:ascii="Helvetica" w:hAnsi="Helvetica" w:cs="Helvetica" w:hint="eastAsia"/>
          <w:b/>
          <w:bCs/>
          <w:color w:val="222222"/>
          <w:sz w:val="21"/>
          <w:szCs w:val="21"/>
        </w:rPr>
        <w:t>професор</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завідувач</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кафедри</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технологій</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та</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безпечності</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харчових</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продуктів</w:t>
      </w:r>
    </w:p>
    <w:p w14:paraId="4A7ADEAA" w14:textId="1DF3DB7A" w:rsidR="00967B66" w:rsidRPr="005D215C" w:rsidRDefault="005D215C" w:rsidP="005D215C">
      <w:r w:rsidRPr="005D215C">
        <w:rPr>
          <w:rFonts w:ascii="Helvetica" w:hAnsi="Helvetica" w:cs="Helvetica" w:hint="eastAsia"/>
          <w:b/>
          <w:bCs/>
          <w:color w:val="222222"/>
          <w:sz w:val="21"/>
          <w:szCs w:val="21"/>
        </w:rPr>
        <w:t>Сумського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національного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аграрного</w:t>
      </w:r>
      <w:r w:rsidRPr="005D215C">
        <w:rPr>
          <w:rFonts w:ascii="Helvetica" w:hAnsi="Helvetica" w:cs="Helvetica"/>
          <w:b/>
          <w:bCs/>
          <w:color w:val="222222"/>
          <w:sz w:val="21"/>
          <w:szCs w:val="21"/>
        </w:rPr>
        <w:t xml:space="preserve"> </w:t>
      </w:r>
      <w:r w:rsidRPr="005D215C">
        <w:rPr>
          <w:rFonts w:ascii="Helvetica" w:hAnsi="Helvetica" w:cs="Helvetica" w:hint="eastAsia"/>
          <w:b/>
          <w:bCs/>
          <w:color w:val="222222"/>
          <w:sz w:val="21"/>
          <w:szCs w:val="21"/>
        </w:rPr>
        <w:t>університету</w:t>
      </w:r>
      <w:r w:rsidRPr="005D215C">
        <w:rPr>
          <w:rFonts w:ascii="Helvetica" w:hAnsi="Helvetica" w:cs="Helvetica"/>
          <w:b/>
          <w:bCs/>
          <w:color w:val="222222"/>
          <w:sz w:val="21"/>
          <w:szCs w:val="21"/>
        </w:rPr>
        <w:t>.</w:t>
      </w:r>
    </w:p>
    <w:sectPr w:rsidR="00967B66" w:rsidRPr="005D21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5D8D" w14:textId="77777777" w:rsidR="0097029E" w:rsidRDefault="0097029E">
      <w:pPr>
        <w:spacing w:after="0" w:line="240" w:lineRule="auto"/>
      </w:pPr>
      <w:r>
        <w:separator/>
      </w:r>
    </w:p>
  </w:endnote>
  <w:endnote w:type="continuationSeparator" w:id="0">
    <w:p w14:paraId="7740C28F" w14:textId="77777777" w:rsidR="0097029E" w:rsidRDefault="0097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393A" w14:textId="77777777" w:rsidR="0097029E" w:rsidRDefault="0097029E"/>
    <w:p w14:paraId="1DF02EFA" w14:textId="77777777" w:rsidR="0097029E" w:rsidRDefault="0097029E"/>
    <w:p w14:paraId="2246FC8C" w14:textId="77777777" w:rsidR="0097029E" w:rsidRDefault="0097029E"/>
    <w:p w14:paraId="18534487" w14:textId="77777777" w:rsidR="0097029E" w:rsidRDefault="0097029E"/>
    <w:p w14:paraId="4D78B553" w14:textId="77777777" w:rsidR="0097029E" w:rsidRDefault="0097029E"/>
    <w:p w14:paraId="2AD11987" w14:textId="77777777" w:rsidR="0097029E" w:rsidRDefault="0097029E"/>
    <w:p w14:paraId="32CD2ADB" w14:textId="77777777" w:rsidR="0097029E" w:rsidRDefault="009702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534E4D" wp14:editId="6FEF9D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CF7D8" w14:textId="77777777" w:rsidR="0097029E" w:rsidRDefault="009702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34E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ACF7D8" w14:textId="77777777" w:rsidR="0097029E" w:rsidRDefault="009702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F1F319" w14:textId="77777777" w:rsidR="0097029E" w:rsidRDefault="0097029E"/>
    <w:p w14:paraId="7407A9E5" w14:textId="77777777" w:rsidR="0097029E" w:rsidRDefault="0097029E"/>
    <w:p w14:paraId="650DAFA6" w14:textId="77777777" w:rsidR="0097029E" w:rsidRDefault="009702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6B43C4" wp14:editId="6C1395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AB784" w14:textId="77777777" w:rsidR="0097029E" w:rsidRDefault="0097029E"/>
                          <w:p w14:paraId="171F32C0" w14:textId="77777777" w:rsidR="0097029E" w:rsidRDefault="009702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B43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BAB784" w14:textId="77777777" w:rsidR="0097029E" w:rsidRDefault="0097029E"/>
                    <w:p w14:paraId="171F32C0" w14:textId="77777777" w:rsidR="0097029E" w:rsidRDefault="009702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85E14" w14:textId="77777777" w:rsidR="0097029E" w:rsidRDefault="0097029E"/>
    <w:p w14:paraId="16DDF8E3" w14:textId="77777777" w:rsidR="0097029E" w:rsidRDefault="0097029E">
      <w:pPr>
        <w:rPr>
          <w:sz w:val="2"/>
          <w:szCs w:val="2"/>
        </w:rPr>
      </w:pPr>
    </w:p>
    <w:p w14:paraId="5CA1EB37" w14:textId="77777777" w:rsidR="0097029E" w:rsidRDefault="0097029E"/>
    <w:p w14:paraId="4AC97326" w14:textId="77777777" w:rsidR="0097029E" w:rsidRDefault="0097029E">
      <w:pPr>
        <w:spacing w:after="0" w:line="240" w:lineRule="auto"/>
      </w:pPr>
    </w:p>
  </w:footnote>
  <w:footnote w:type="continuationSeparator" w:id="0">
    <w:p w14:paraId="1C71E53A" w14:textId="77777777" w:rsidR="0097029E" w:rsidRDefault="0097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29E"/>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35855</TotalTime>
  <Pages>1</Pages>
  <Words>170</Words>
  <Characters>974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1851</cp:revision>
  <cp:lastPrinted>2009-02-06T05:36:00Z</cp:lastPrinted>
  <dcterms:created xsi:type="dcterms:W3CDTF">2025-11-25T20:19:00Z</dcterms:created>
  <dcterms:modified xsi:type="dcterms:W3CDTF">2026-01-10T10:35:00Z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