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0C83D" w14:textId="77777777" w:rsidR="00A01BE1" w:rsidRDefault="00A01BE1" w:rsidP="00A01BE1">
      <w:pPr>
        <w:pStyle w:val="afffffffffffffffffffffffffff5"/>
        <w:rPr>
          <w:rFonts w:ascii="Verdana" w:hAnsi="Verdana"/>
          <w:color w:val="000000"/>
          <w:sz w:val="21"/>
          <w:szCs w:val="21"/>
        </w:rPr>
      </w:pPr>
      <w:r>
        <w:rPr>
          <w:rFonts w:ascii="Helvetica" w:hAnsi="Helvetica" w:cs="Helvetica"/>
          <w:b/>
          <w:bCs w:val="0"/>
          <w:color w:val="222222"/>
          <w:sz w:val="21"/>
          <w:szCs w:val="21"/>
        </w:rPr>
        <w:t>Александров, Александр Сергеевич.</w:t>
      </w:r>
    </w:p>
    <w:p w14:paraId="471EAC38" w14:textId="77777777" w:rsidR="00A01BE1" w:rsidRDefault="00A01BE1" w:rsidP="00A01BE1">
      <w:pPr>
        <w:pStyle w:val="20"/>
        <w:spacing w:before="0" w:after="312"/>
        <w:rPr>
          <w:rFonts w:ascii="Arial" w:hAnsi="Arial" w:cs="Arial"/>
          <w:caps/>
          <w:color w:val="333333"/>
          <w:sz w:val="27"/>
          <w:szCs w:val="27"/>
        </w:rPr>
      </w:pPr>
      <w:r>
        <w:rPr>
          <w:rFonts w:ascii="Helvetica" w:hAnsi="Helvetica" w:cs="Helvetica"/>
          <w:caps/>
          <w:color w:val="222222"/>
          <w:sz w:val="21"/>
          <w:szCs w:val="21"/>
        </w:rPr>
        <w:t>Особенности электронных свойств идеальных и облученных узкозонных сверхпроводников : диссертация ... доктора физико-математических наук : 01.04.02. - Москва, 1984. - 291 с. : ил.</w:t>
      </w:r>
    </w:p>
    <w:p w14:paraId="7EC1B4EF" w14:textId="77777777" w:rsidR="00A01BE1" w:rsidRDefault="00A01BE1" w:rsidP="00A01BE1">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Александров, Александр Сергеевич</w:t>
      </w:r>
    </w:p>
    <w:p w14:paraId="684737CC" w14:textId="77777777" w:rsidR="00A01BE1" w:rsidRDefault="00A01BE1" w:rsidP="00A01B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.А</w:t>
      </w:r>
    </w:p>
    <w:p w14:paraId="0F347A6F" w14:textId="77777777" w:rsidR="00A01BE1" w:rsidRDefault="00A01BE1" w:rsidP="00A01B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 АНОММЫШЕ СВОЙСТВА ИЩА ШСОКОТЕШШРАТ£РНЫХ СВЕРХПРОВОДНИКОВ В ПРОСТОИ ФЕН01ШСШ01ШЕСК0И МОДЕМ</w:t>
      </w:r>
    </w:p>
    <w:p w14:paraId="6B49A852" w14:textId="77777777" w:rsidR="00A01BE1" w:rsidRDefault="00A01BE1" w:rsidP="00A01B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Высокотемпературные сверхпроводники, электронные и решеточные свойства .Л5.</w:t>
      </w:r>
    </w:p>
    <w:p w14:paraId="03CB543E" w14:textId="77777777" w:rsidR="00A01BE1" w:rsidRDefault="00A01BE1" w:rsidP="00A01B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Зонные расчеты. Соответствие эксперименту .4Р.</w:t>
      </w:r>
    </w:p>
    <w:p w14:paraId="2A6B8B24" w14:textId="77777777" w:rsidR="00A01BE1" w:rsidRDefault="00A01BE1" w:rsidP="00A01B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Феноменологические модели электронного спектра. 47 Модель с пиком плотности состояний</w:t>
      </w:r>
    </w:p>
    <w:p w14:paraId="7AC5BBE4" w14:textId="77777777" w:rsidR="00A01BE1" w:rsidRDefault="00A01BE1" w:rsidP="00A01B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Магнитная восприимчивость и электронная теплоемкость в модели с пиком плотности состояний. Сравнение с экспериментом</w:t>
      </w:r>
    </w:p>
    <w:p w14:paraId="0EC6158A" w14:textId="77777777" w:rsidR="00A01BE1" w:rsidRDefault="00A01BE1" w:rsidP="00A01B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 главе I .ЯЧ</w:t>
      </w:r>
    </w:p>
    <w:p w14:paraId="6034FE69" w14:textId="77777777" w:rsidR="00A01BE1" w:rsidRDefault="00A01BE1" w:rsidP="00A01B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 ТЕОРИЯ ВЛИЯНИЯ ДЕФЕКТОВ НА СВОЙСТВА УЗКОЗОННЫХ</w:t>
      </w:r>
    </w:p>
    <w:p w14:paraId="6C10F395" w14:textId="77777777" w:rsidR="00A01BE1" w:rsidRDefault="00A01BE1" w:rsidP="00A01B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СВЕРХПРОВОДНИКОВ</w:t>
      </w:r>
    </w:p>
    <w:p w14:paraId="615D9B7B" w14:textId="77777777" w:rsidR="00A01BE1" w:rsidRDefault="00A01BE1" w:rsidP="00A01B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Электронная плотность состояний неидеального кристалла в лестничном приближении .РР.</w:t>
      </w:r>
    </w:p>
    <w:p w14:paraId="5F229D5E" w14:textId="77777777" w:rsidR="00A01BE1" w:rsidRDefault="00A01BE1" w:rsidP="00A01B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Магнитная восприимчивость и электронная теплоемкость неидеальных узкозонных кристаллов</w:t>
      </w:r>
    </w:p>
    <w:p w14:paraId="4DFBF743" w14:textId="77777777" w:rsidR="00A01BE1" w:rsidRDefault="00A01BE1" w:rsidP="00A01B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w:t>
      </w:r>
    </w:p>
    <w:p w14:paraId="5649B68E" w14:textId="77777777" w:rsidR="00A01BE1" w:rsidRDefault="00A01BE1" w:rsidP="00A01B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Низкотемпературное сопротивление. Закон " Т^" .7Р.</w:t>
      </w:r>
    </w:p>
    <w:p w14:paraId="64ED5108" w14:textId="77777777" w:rsidR="00A01BE1" w:rsidRDefault="00A01BE1" w:rsidP="00A01B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Влияние дефектов на 7с . Деградация и эффект оо увеличения Тс .Г.</w:t>
      </w:r>
    </w:p>
    <w:p w14:paraId="7F4A8BE0" w14:textId="77777777" w:rsidR="00A01BE1" w:rsidRDefault="00A01BE1" w:rsidP="00A01B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Уравнения Гинзбурга-Ландау с учетом тонкой структуры плотности состояний. Влияние дефектов Рп на верхнее критическое поле Ис</w:t>
      </w:r>
    </w:p>
    <w:p w14:paraId="69E506C2" w14:textId="77777777" w:rsidR="00A01BE1" w:rsidRDefault="00A01BE1" w:rsidP="00A01B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Выводы к главе П</w:t>
      </w:r>
    </w:p>
    <w:p w14:paraId="12414062" w14:textId="77777777" w:rsidR="00A01BE1" w:rsidRDefault="00A01BE1" w:rsidP="00A01B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Ш. РАДИАЦИОННОЕ ВОЗДЕЙСТВИЕ НА ФИЗИЧЕСКИЕ СВОЙСТВА ИН- ^ ТЕРМЕТАЛЛВДОВ А-15 В МОДЕЛИ С ПИКОМ ПЛОТНОСТИ СОСТОЯНИЙ, СРАВНЕНИЕ С ЭКСПЕРИМЕНТОМ .Ж</w:t>
      </w:r>
    </w:p>
    <w:p w14:paraId="6C4FA566" w14:textId="77777777" w:rsidR="00A01BE1" w:rsidRDefault="00A01BE1" w:rsidP="00A01B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Изменение критической температуры А-15 при нейтронном и ионном облучении. Деградация, универ- тпт сальность и эффект увеличения Тс</w:t>
      </w:r>
    </w:p>
    <w:p w14:paraId="468923EE" w14:textId="77777777" w:rsidR="00A01BE1" w:rsidRDefault="00A01BE1" w:rsidP="00A01B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Радиационное воздействие на ^ и</w:t>
      </w:r>
    </w:p>
    <w:p w14:paraId="16342E44" w14:textId="77777777" w:rsidR="00A01BE1" w:rsidRDefault="00A01BE1" w:rsidP="00A01B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Не, интерметаллидов А</w:t>
      </w:r>
    </w:p>
    <w:p w14:paraId="6ADFA125" w14:textId="77777777" w:rsidR="00A01BE1" w:rsidRDefault="00A01BE1" w:rsidP="00A01B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Некоторые свойства A-I5 в нормальном состоянии при облучении</w:t>
      </w:r>
    </w:p>
    <w:p w14:paraId="2035FC5C" w14:textId="77777777" w:rsidR="00A01BE1" w:rsidRDefault="00A01BE1" w:rsidP="00A01B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Температура структурного превращения облучен- тяд ных A-I5 .^Л.</w:t>
      </w:r>
    </w:p>
    <w:p w14:paraId="521F08E6" w14:textId="77777777" w:rsidR="00A01BE1" w:rsidRDefault="00A01BE1" w:rsidP="00A01B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Особенности метастабильных A-I5 .139.</w:t>
      </w:r>
    </w:p>
    <w:p w14:paraId="0BA5313B" w14:textId="77777777" w:rsidR="00A01BE1" w:rsidRDefault="00A01BE1" w:rsidP="00A01B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 главе Ш .i4?.</w:t>
      </w:r>
    </w:p>
    <w:p w14:paraId="5B5E5775" w14:textId="77777777" w:rsidR="00A01BE1" w:rsidRDefault="00A01BE1" w:rsidP="00A01B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IV. ЭЛЕКТРОН-ФОНОННОЕ ВЗАИМОДЕЙСТВИЕ В УЗКОЗОННЫХ СВЕРХ- т., ПРОВОДНИКАХ. БИПСЖЯРОНЫ СЛАБОЙ СВЯЗИ .Ш.</w:t>
      </w:r>
    </w:p>
    <w:p w14:paraId="4D4E1818" w14:textId="77777777" w:rsidR="00A01BE1" w:rsidRDefault="00A01BE1" w:rsidP="00A01B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Поляроны малого радиуса в сложной кристалличес- кой решетке</w:t>
      </w:r>
    </w:p>
    <w:p w14:paraId="47FF1C79" w14:textId="77777777" w:rsidR="00A01BE1" w:rsidRDefault="00A01BE1" w:rsidP="00A01B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Взаимодействие поляронов малого радиуса. Биполя-роны слабой и сильной связи .449.</w:t>
      </w:r>
    </w:p>
    <w:p w14:paraId="20F419F0" w14:textId="77777777" w:rsidR="00A01BE1" w:rsidRDefault="00A01BE1" w:rsidP="00A01B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Поляронные куперовские пары. Параметр порядка .153.</w:t>
      </w:r>
    </w:p>
    <w:p w14:paraId="4F93C6B5" w14:textId="77777777" w:rsidR="00A01BE1" w:rsidRDefault="00A01BE1" w:rsidP="00A01B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Критическая температура поляронного сверхпроводника .157.</w:t>
      </w:r>
    </w:p>
    <w:p w14:paraId="733AE245" w14:textId="77777777" w:rsidR="00A01BE1" w:rsidRDefault="00A01BE1" w:rsidP="00A01B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Некоторые аномальные свойства интерметаллидов</w:t>
      </w:r>
    </w:p>
    <w:p w14:paraId="35076D13" w14:textId="77777777" w:rsidR="00A01BE1" w:rsidRDefault="00A01BE1" w:rsidP="00A01B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A-I5 в поляронной модели .-tvv.</w:t>
      </w:r>
    </w:p>
    <w:p w14:paraId="78F03D0D" w14:textId="77777777" w:rsidR="00A01BE1" w:rsidRDefault="00A01BE1" w:rsidP="00A01B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4.6. Поляронный спектр и магнитная восприимчивость Tfio I/¿Ga, и Vz Si • Сравнение с экспериментом</w:t>
      </w:r>
    </w:p>
    <w:p w14:paraId="3363230B" w14:textId="77777777" w:rsidR="00A01BE1" w:rsidRDefault="00A01BE1" w:rsidP="00A01B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 главе IУ .Т</w:t>
      </w:r>
    </w:p>
    <w:p w14:paraId="7D4438A1" w14:textId="77777777" w:rsidR="00A01BE1" w:rsidRDefault="00A01BE1" w:rsidP="00A01B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w:t>
      </w:r>
    </w:p>
    <w:p w14:paraId="3D3D7E50" w14:textId="77777777" w:rsidR="00A01BE1" w:rsidRDefault="00A01BE1" w:rsidP="00A01B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V. БИПОЛЯРОНЫ СДОБНОЙ СВЯЗИ (МАЛОГО РАДИУСА) .i?i.</w:t>
      </w:r>
    </w:p>
    <w:p w14:paraId="7B23866B" w14:textId="77777777" w:rsidR="00A01BE1" w:rsidRDefault="00A01BE1" w:rsidP="00A01B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5.1. Локализованный биполярон малого радиуса</w:t>
      </w:r>
    </w:p>
    <w:p w14:paraId="1CE8C264" w14:textId="77777777" w:rsidR="00A01BE1" w:rsidRDefault="00A01BE1" w:rsidP="00A01B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Биполяронный гамильтониан, биполяронная зона и то„ эффективная масса малого биполярона</w:t>
      </w:r>
    </w:p>
    <w:p w14:paraId="28763233" w14:textId="77777777" w:rsidR="00A01BE1" w:rsidRDefault="00A01BE1" w:rsidP="00A01B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Псевдоспиновый анизотропный гшлильтониан .I?i.</w:t>
      </w:r>
    </w:p>
    <w:p w14:paraId="59708706" w14:textId="77777777" w:rsidR="00A01BE1" w:rsidRDefault="00A01BE1" w:rsidP="00A01B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Основное состояние системы малых биполяронов: однородный конденсат и конденсированная волна тп2 зарядовой плотности .7.</w:t>
      </w:r>
    </w:p>
    <w:p w14:paraId="4CF8C95F" w14:textId="77777777" w:rsidR="00A01BE1" w:rsidRDefault="00A01BE1" w:rsidP="00A01B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5.5. ( 7*-* ) Фазовая диаграмма биполяронного кристалла .196.</w:t>
      </w:r>
    </w:p>
    <w:p w14:paraId="7F521354" w14:textId="77777777" w:rsidR="00A01BE1" w:rsidRDefault="00A01BE1" w:rsidP="00A01B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 главе У .?07.</w:t>
      </w:r>
    </w:p>
    <w:p w14:paraId="0ABC8B35" w14:textId="77777777" w:rsidR="00A01BE1" w:rsidRDefault="00A01BE1" w:rsidP="00A01B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У1. СВЕРХПРОВОДИМОСТЬ МАЛЫХ ЕИПСЖЯРОНОВ .ЛШ</w:t>
      </w:r>
    </w:p>
    <w:p w14:paraId="7E35364F" w14:textId="77777777" w:rsidR="00A01BE1" w:rsidRDefault="00A01BE1" w:rsidP="00A01B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 Спектр возбуждений низкотемпературных когерентных фаз. Температура перехода в конденсированное опя состояние</w:t>
      </w:r>
    </w:p>
    <w:p w14:paraId="5A716E88" w14:textId="77777777" w:rsidR="00A01BE1" w:rsidRDefault="00A01BE1" w:rsidP="00A01B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 Биполяронный эффект Мейсснера ./&amp;Ц</w:t>
      </w:r>
    </w:p>
    <w:p w14:paraId="4CAA3EBB" w14:textId="77777777" w:rsidR="00A01BE1" w:rsidRDefault="00A01BE1" w:rsidP="00A01B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 Уравнения электродинамики биполяронного конден- 00 сата. Аналогия с заряженным бозе-газом .ЧЧ4.</w:t>
      </w:r>
    </w:p>
    <w:p w14:paraId="3A357848" w14:textId="77777777" w:rsidR="00A01BE1" w:rsidRDefault="00A01BE1" w:rsidP="00A01B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6.4. Критическое поле конденсации заряженного бозе-газа2.</w:t>
      </w:r>
    </w:p>
    <w:p w14:paraId="30542EA9" w14:textId="77777777" w:rsidR="00A01BE1" w:rsidRDefault="00A01BE1" w:rsidP="00A01B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6.5. О возможности существования малых биполяронов в окисных соединениях /Ух У2 0$ ( М -металл),</w:t>
      </w:r>
    </w:p>
    <w:p w14:paraId="288ECE55" w14:textId="77777777" w:rsidR="00A01BE1" w:rsidRDefault="00A01BE1" w:rsidP="00A01B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Ух 0? , &amp;о. В1У 03 , тройных халькогенидах молибдена и некоторых А</w:t>
      </w:r>
    </w:p>
    <w:p w14:paraId="098E4A8E" w14:textId="77777777" w:rsidR="00A01BE1" w:rsidRDefault="00A01BE1" w:rsidP="00A01B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 главе У1 .Я5.5.</w:t>
      </w:r>
    </w:p>
    <w:p w14:paraId="69F09626" w14:textId="6D58A847" w:rsidR="005E23AC" w:rsidRPr="00A01BE1" w:rsidRDefault="005E23AC" w:rsidP="00A01BE1"/>
    <w:sectPr w:rsidR="005E23AC" w:rsidRPr="00A01BE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351F1" w14:textId="77777777" w:rsidR="002D6705" w:rsidRDefault="002D6705">
      <w:pPr>
        <w:spacing w:after="0" w:line="240" w:lineRule="auto"/>
      </w:pPr>
      <w:r>
        <w:separator/>
      </w:r>
    </w:p>
  </w:endnote>
  <w:endnote w:type="continuationSeparator" w:id="0">
    <w:p w14:paraId="1BFC4EA9" w14:textId="77777777" w:rsidR="002D6705" w:rsidRDefault="002D6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D35FF" w14:textId="77777777" w:rsidR="002D6705" w:rsidRDefault="002D6705"/>
    <w:p w14:paraId="54ED518D" w14:textId="77777777" w:rsidR="002D6705" w:rsidRDefault="002D6705"/>
    <w:p w14:paraId="2F5E66DD" w14:textId="77777777" w:rsidR="002D6705" w:rsidRDefault="002D6705"/>
    <w:p w14:paraId="539D018D" w14:textId="77777777" w:rsidR="002D6705" w:rsidRDefault="002D6705"/>
    <w:p w14:paraId="4951732F" w14:textId="77777777" w:rsidR="002D6705" w:rsidRDefault="002D6705"/>
    <w:p w14:paraId="54BCC0AB" w14:textId="77777777" w:rsidR="002D6705" w:rsidRDefault="002D6705"/>
    <w:p w14:paraId="68383DDB" w14:textId="77777777" w:rsidR="002D6705" w:rsidRDefault="002D670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A404968" wp14:editId="7F4CDAE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C330E3" w14:textId="77777777" w:rsidR="002D6705" w:rsidRDefault="002D670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40496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7C330E3" w14:textId="77777777" w:rsidR="002D6705" w:rsidRDefault="002D670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0A9DD50" w14:textId="77777777" w:rsidR="002D6705" w:rsidRDefault="002D6705"/>
    <w:p w14:paraId="1F9C2F57" w14:textId="77777777" w:rsidR="002D6705" w:rsidRDefault="002D6705"/>
    <w:p w14:paraId="45D0D7F3" w14:textId="77777777" w:rsidR="002D6705" w:rsidRDefault="002D670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27755CB" wp14:editId="7723204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309090" w14:textId="77777777" w:rsidR="002D6705" w:rsidRDefault="002D6705"/>
                          <w:p w14:paraId="7026C6C4" w14:textId="77777777" w:rsidR="002D6705" w:rsidRDefault="002D670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7755C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6309090" w14:textId="77777777" w:rsidR="002D6705" w:rsidRDefault="002D6705"/>
                    <w:p w14:paraId="7026C6C4" w14:textId="77777777" w:rsidR="002D6705" w:rsidRDefault="002D670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7F959B8" w14:textId="77777777" w:rsidR="002D6705" w:rsidRDefault="002D6705"/>
    <w:p w14:paraId="33F3DCE2" w14:textId="77777777" w:rsidR="002D6705" w:rsidRDefault="002D6705">
      <w:pPr>
        <w:rPr>
          <w:sz w:val="2"/>
          <w:szCs w:val="2"/>
        </w:rPr>
      </w:pPr>
    </w:p>
    <w:p w14:paraId="2D6D9974" w14:textId="77777777" w:rsidR="002D6705" w:rsidRDefault="002D6705"/>
    <w:p w14:paraId="60A4B854" w14:textId="77777777" w:rsidR="002D6705" w:rsidRDefault="002D6705">
      <w:pPr>
        <w:spacing w:after="0" w:line="240" w:lineRule="auto"/>
      </w:pPr>
    </w:p>
  </w:footnote>
  <w:footnote w:type="continuationSeparator" w:id="0">
    <w:p w14:paraId="5CB9D7FB" w14:textId="77777777" w:rsidR="002D6705" w:rsidRDefault="002D67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05"/>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150670</TotalTime>
  <Pages>3</Pages>
  <Words>511</Words>
  <Characters>2916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4302</cp:revision>
  <cp:lastPrinted>2009-02-06T05:36:00Z</cp:lastPrinted>
  <dcterms:created xsi:type="dcterms:W3CDTF">2024-01-07T13:43:00Z</dcterms:created>
  <dcterms:modified xsi:type="dcterms:W3CDTF">2025-08-22T02:33:00Z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