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hint="eastAsia"/>
          <w:color w:val="000000"/>
          <w:kern w:val="0"/>
          <w:sz w:val="18"/>
          <w:szCs w:val="18"/>
          <w:lang w:eastAsia="ru-RU"/>
        </w:rPr>
        <w:t>Содержание</w:t>
      </w: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hint="eastAsia"/>
          <w:color w:val="000000"/>
          <w:kern w:val="0"/>
          <w:sz w:val="18"/>
          <w:szCs w:val="18"/>
          <w:lang w:eastAsia="ru-RU"/>
        </w:rPr>
        <w:t>ОГЛАВЛЕНИЕ</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hint="eastAsia"/>
          <w:color w:val="000000"/>
          <w:kern w:val="0"/>
          <w:sz w:val="18"/>
          <w:szCs w:val="18"/>
          <w:lang w:eastAsia="ru-RU"/>
        </w:rPr>
        <w:t>ВВЕДЕНИЕ</w:t>
      </w:r>
      <w:r w:rsidRPr="007A7100">
        <w:rPr>
          <w:rFonts w:ascii="Trebuchet MS" w:eastAsia="Times New Roman" w:hAnsi="Trebuchet MS" w:cs="Times New Roman"/>
          <w:color w:val="000000"/>
          <w:kern w:val="0"/>
          <w:sz w:val="18"/>
          <w:szCs w:val="18"/>
          <w:lang w:eastAsia="ru-RU"/>
        </w:rPr>
        <w:t>...2</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hint="eastAsia"/>
          <w:color w:val="000000"/>
          <w:kern w:val="0"/>
          <w:sz w:val="18"/>
          <w:szCs w:val="18"/>
          <w:lang w:eastAsia="ru-RU"/>
        </w:rPr>
        <w:t>Глава</w:t>
      </w:r>
      <w:r w:rsidRPr="007A7100">
        <w:rPr>
          <w:rFonts w:ascii="Trebuchet MS" w:eastAsia="Times New Roman" w:hAnsi="Trebuchet MS" w:cs="Times New Roman"/>
          <w:color w:val="000000"/>
          <w:kern w:val="0"/>
          <w:sz w:val="18"/>
          <w:szCs w:val="18"/>
          <w:lang w:eastAsia="ru-RU"/>
        </w:rPr>
        <w:t xml:space="preserve"> I. </w:t>
      </w:r>
      <w:r w:rsidRPr="007A7100">
        <w:rPr>
          <w:rFonts w:ascii="Trebuchet MS" w:eastAsia="Times New Roman" w:hAnsi="Trebuchet MS" w:cs="Times New Roman" w:hint="eastAsia"/>
          <w:color w:val="000000"/>
          <w:kern w:val="0"/>
          <w:sz w:val="18"/>
          <w:szCs w:val="18"/>
          <w:lang w:eastAsia="ru-RU"/>
        </w:rPr>
        <w:t>ОБЗОР</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ЛИТЕРАТУРЫ</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color w:val="000000"/>
          <w:kern w:val="0"/>
          <w:sz w:val="18"/>
          <w:szCs w:val="18"/>
          <w:lang w:eastAsia="ru-RU"/>
        </w:rPr>
        <w:t xml:space="preserve">1. </w:t>
      </w:r>
      <w:r w:rsidRPr="007A7100">
        <w:rPr>
          <w:rFonts w:ascii="Trebuchet MS" w:eastAsia="Times New Roman" w:hAnsi="Trebuchet MS" w:cs="Times New Roman" w:hint="eastAsia"/>
          <w:color w:val="000000"/>
          <w:kern w:val="0"/>
          <w:sz w:val="18"/>
          <w:szCs w:val="18"/>
          <w:lang w:eastAsia="ru-RU"/>
        </w:rPr>
        <w:t>ОБЩИЕ</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СВЕДЕНИЯ</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О</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ПИГМЕНТНОЙ</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СИСТЕМЕ</w:t>
      </w:r>
      <w:r w:rsidRPr="007A7100">
        <w:rPr>
          <w:rFonts w:ascii="Trebuchet MS" w:eastAsia="Times New Roman" w:hAnsi="Trebuchet MS" w:cs="Times New Roman"/>
          <w:color w:val="000000"/>
          <w:kern w:val="0"/>
          <w:sz w:val="18"/>
          <w:szCs w:val="18"/>
          <w:lang w:eastAsia="ru-RU"/>
        </w:rPr>
        <w:t>...4</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color w:val="000000"/>
          <w:kern w:val="0"/>
          <w:sz w:val="18"/>
          <w:szCs w:val="18"/>
          <w:lang w:eastAsia="ru-RU"/>
        </w:rPr>
        <w:t xml:space="preserve">2. </w:t>
      </w:r>
      <w:r w:rsidRPr="007A7100">
        <w:rPr>
          <w:rFonts w:ascii="Trebuchet MS" w:eastAsia="Times New Roman" w:hAnsi="Trebuchet MS" w:cs="Times New Roman" w:hint="eastAsia"/>
          <w:color w:val="000000"/>
          <w:kern w:val="0"/>
          <w:sz w:val="18"/>
          <w:szCs w:val="18"/>
          <w:lang w:eastAsia="ru-RU"/>
        </w:rPr>
        <w:t>КЛАССИФИКАЦИЯ</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РЕАКЦИЙ</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ПИГМЕНТНОЙ</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СИСТЕМЫ</w:t>
      </w:r>
      <w:r w:rsidRPr="007A7100">
        <w:rPr>
          <w:rFonts w:ascii="Trebuchet MS" w:eastAsia="Times New Roman" w:hAnsi="Trebuchet MS" w:cs="Times New Roman"/>
          <w:color w:val="000000"/>
          <w:kern w:val="0"/>
          <w:sz w:val="18"/>
          <w:szCs w:val="18"/>
          <w:lang w:eastAsia="ru-RU"/>
        </w:rPr>
        <w:t>. . . 15</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color w:val="000000"/>
          <w:kern w:val="0"/>
          <w:sz w:val="18"/>
          <w:szCs w:val="18"/>
          <w:lang w:eastAsia="ru-RU"/>
        </w:rPr>
        <w:t xml:space="preserve">3. </w:t>
      </w:r>
      <w:r w:rsidRPr="007A7100">
        <w:rPr>
          <w:rFonts w:ascii="Trebuchet MS" w:eastAsia="Times New Roman" w:hAnsi="Trebuchet MS" w:cs="Times New Roman" w:hint="eastAsia"/>
          <w:color w:val="000000"/>
          <w:kern w:val="0"/>
          <w:sz w:val="18"/>
          <w:szCs w:val="18"/>
          <w:lang w:eastAsia="ru-RU"/>
        </w:rPr>
        <w:t>СТРУКТУРА</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ПИГМЕНТНЫХ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КЛЕТОК</w:t>
      </w:r>
      <w:r w:rsidRPr="007A7100">
        <w:rPr>
          <w:rFonts w:ascii="Trebuchet MS" w:eastAsia="Times New Roman" w:hAnsi="Trebuchet MS" w:cs="Times New Roman"/>
          <w:color w:val="000000"/>
          <w:kern w:val="0"/>
          <w:sz w:val="18"/>
          <w:szCs w:val="18"/>
          <w:lang w:eastAsia="ru-RU"/>
        </w:rPr>
        <w:t>...21</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color w:val="000000"/>
          <w:kern w:val="0"/>
          <w:sz w:val="18"/>
          <w:szCs w:val="18"/>
          <w:lang w:eastAsia="ru-RU"/>
        </w:rPr>
        <w:t xml:space="preserve">4. </w:t>
      </w:r>
      <w:r w:rsidRPr="007A7100">
        <w:rPr>
          <w:rFonts w:ascii="Trebuchet MS" w:eastAsia="Times New Roman" w:hAnsi="Trebuchet MS" w:cs="Times New Roman" w:hint="eastAsia"/>
          <w:color w:val="000000"/>
          <w:kern w:val="0"/>
          <w:sz w:val="18"/>
          <w:szCs w:val="18"/>
          <w:lang w:eastAsia="ru-RU"/>
        </w:rPr>
        <w:t>МЕХАНИЗМЫ</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ВНУТРИКЛЕТОЧНОГО</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ПЕРЕМЕЩЕНИЯ</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hint="eastAsia"/>
          <w:color w:val="000000"/>
          <w:kern w:val="0"/>
          <w:sz w:val="18"/>
          <w:szCs w:val="18"/>
          <w:lang w:eastAsia="ru-RU"/>
        </w:rPr>
        <w:t>ПИГМЕНТНЫХ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ГРАНУЛ</w:t>
      </w:r>
      <w:r w:rsidRPr="007A7100">
        <w:rPr>
          <w:rFonts w:ascii="Trebuchet MS" w:eastAsia="Times New Roman" w:hAnsi="Trebuchet MS" w:cs="Times New Roman"/>
          <w:color w:val="000000"/>
          <w:kern w:val="0"/>
          <w:sz w:val="18"/>
          <w:szCs w:val="18"/>
          <w:lang w:eastAsia="ru-RU"/>
        </w:rPr>
        <w:t>...27</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proofErr w:type="spellStart"/>
      <w:r w:rsidRPr="007A7100">
        <w:rPr>
          <w:rFonts w:ascii="Trebuchet MS" w:eastAsia="Times New Roman" w:hAnsi="Trebuchet MS" w:cs="Times New Roman" w:hint="eastAsia"/>
          <w:color w:val="000000"/>
          <w:kern w:val="0"/>
          <w:sz w:val="18"/>
          <w:szCs w:val="18"/>
          <w:lang w:eastAsia="ru-RU"/>
        </w:rPr>
        <w:t>ГлаваП</w:t>
      </w:r>
      <w:proofErr w:type="spellEnd"/>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МАТЕРИАЛ</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И</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МЕТОДЫ</w:t>
      </w:r>
      <w:r w:rsidRPr="007A7100">
        <w:rPr>
          <w:rFonts w:ascii="Trebuchet MS" w:eastAsia="Times New Roman" w:hAnsi="Trebuchet MS" w:cs="Times New Roman"/>
          <w:color w:val="000000"/>
          <w:kern w:val="0"/>
          <w:sz w:val="18"/>
          <w:szCs w:val="18"/>
          <w:lang w:eastAsia="ru-RU"/>
        </w:rPr>
        <w:t>...39</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hint="eastAsia"/>
          <w:color w:val="000000"/>
          <w:kern w:val="0"/>
          <w:sz w:val="18"/>
          <w:szCs w:val="18"/>
          <w:lang w:eastAsia="ru-RU"/>
        </w:rPr>
        <w:t>Глава</w:t>
      </w:r>
      <w:r w:rsidRPr="007A7100">
        <w:rPr>
          <w:rFonts w:ascii="Trebuchet MS" w:eastAsia="Times New Roman" w:hAnsi="Trebuchet MS" w:cs="Times New Roman"/>
          <w:color w:val="000000"/>
          <w:kern w:val="0"/>
          <w:sz w:val="18"/>
          <w:szCs w:val="18"/>
          <w:lang w:eastAsia="ru-RU"/>
        </w:rPr>
        <w:t xml:space="preserve"> III. </w:t>
      </w:r>
      <w:r w:rsidRPr="007A7100">
        <w:rPr>
          <w:rFonts w:ascii="Trebuchet MS" w:eastAsia="Times New Roman" w:hAnsi="Trebuchet MS" w:cs="Times New Roman" w:hint="eastAsia"/>
          <w:color w:val="000000"/>
          <w:kern w:val="0"/>
          <w:sz w:val="18"/>
          <w:szCs w:val="18"/>
          <w:lang w:eastAsia="ru-RU"/>
        </w:rPr>
        <w:t>РЕЗУЛЬТАТЫ</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color w:val="000000"/>
          <w:kern w:val="0"/>
          <w:sz w:val="18"/>
          <w:szCs w:val="18"/>
          <w:lang w:eastAsia="ru-RU"/>
        </w:rPr>
        <w:t xml:space="preserve">1. </w:t>
      </w:r>
      <w:r w:rsidRPr="007A7100">
        <w:rPr>
          <w:rFonts w:ascii="Trebuchet MS" w:eastAsia="Times New Roman" w:hAnsi="Trebuchet MS" w:cs="Times New Roman" w:hint="eastAsia"/>
          <w:color w:val="000000"/>
          <w:kern w:val="0"/>
          <w:sz w:val="18"/>
          <w:szCs w:val="18"/>
          <w:lang w:eastAsia="ru-RU"/>
        </w:rPr>
        <w:t>ФОРМА</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И</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РАЗМЕРЫ</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ПИГМЕНТНЫХ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КЛЕТОК</w:t>
      </w:r>
      <w:r w:rsidRPr="007A7100">
        <w:rPr>
          <w:rFonts w:ascii="Trebuchet MS" w:eastAsia="Times New Roman" w:hAnsi="Trebuchet MS" w:cs="Times New Roman"/>
          <w:color w:val="000000"/>
          <w:kern w:val="0"/>
          <w:sz w:val="18"/>
          <w:szCs w:val="18"/>
          <w:lang w:eastAsia="ru-RU"/>
        </w:rPr>
        <w:t>...48</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color w:val="000000"/>
          <w:kern w:val="0"/>
          <w:sz w:val="18"/>
          <w:szCs w:val="18"/>
          <w:lang w:eastAsia="ru-RU"/>
        </w:rPr>
        <w:t xml:space="preserve">2. </w:t>
      </w:r>
      <w:r w:rsidRPr="007A7100">
        <w:rPr>
          <w:rFonts w:ascii="Trebuchet MS" w:eastAsia="Times New Roman" w:hAnsi="Trebuchet MS" w:cs="Times New Roman" w:hint="eastAsia"/>
          <w:color w:val="000000"/>
          <w:kern w:val="0"/>
          <w:sz w:val="18"/>
          <w:szCs w:val="18"/>
          <w:lang w:eastAsia="ru-RU"/>
        </w:rPr>
        <w:t>ФИЗИОЛОГИЧЕСКИЕ</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РЕАКЦИИ</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ПИГМЕНТНОЙ</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СИСТЕМЫ</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ЛИЧИНОК</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БЕСХВОСТЫХ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АМФИБИЙ</w:t>
      </w:r>
      <w:r w:rsidRPr="007A7100">
        <w:rPr>
          <w:rFonts w:ascii="Trebuchet MS" w:eastAsia="Times New Roman" w:hAnsi="Trebuchet MS" w:cs="Times New Roman"/>
          <w:color w:val="000000"/>
          <w:kern w:val="0"/>
          <w:sz w:val="18"/>
          <w:szCs w:val="18"/>
          <w:lang w:eastAsia="ru-RU"/>
        </w:rPr>
        <w:t>...51</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color w:val="000000"/>
          <w:kern w:val="0"/>
          <w:sz w:val="18"/>
          <w:szCs w:val="18"/>
          <w:lang w:eastAsia="ru-RU"/>
        </w:rPr>
        <w:t xml:space="preserve">3. </w:t>
      </w:r>
      <w:r w:rsidRPr="007A7100">
        <w:rPr>
          <w:rFonts w:ascii="Trebuchet MS" w:eastAsia="Times New Roman" w:hAnsi="Trebuchet MS" w:cs="Times New Roman" w:hint="eastAsia"/>
          <w:color w:val="000000"/>
          <w:kern w:val="0"/>
          <w:sz w:val="18"/>
          <w:szCs w:val="18"/>
          <w:lang w:eastAsia="ru-RU"/>
        </w:rPr>
        <w:t>ТОНКОЕ</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СТРОЕНИЕ</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МЕЛАНОФОРОВ</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ЛИЧИНОК</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БЕСХВОСТЫХ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АМФИБИЙ</w:t>
      </w:r>
      <w:r w:rsidRPr="007A7100">
        <w:rPr>
          <w:rFonts w:ascii="Trebuchet MS" w:eastAsia="Times New Roman" w:hAnsi="Trebuchet MS" w:cs="Times New Roman"/>
          <w:color w:val="000000"/>
          <w:kern w:val="0"/>
          <w:sz w:val="18"/>
          <w:szCs w:val="18"/>
          <w:lang w:eastAsia="ru-RU"/>
        </w:rPr>
        <w:t>...70</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color w:val="000000"/>
          <w:kern w:val="0"/>
          <w:sz w:val="18"/>
          <w:szCs w:val="18"/>
          <w:lang w:eastAsia="ru-RU"/>
        </w:rPr>
        <w:t xml:space="preserve">4. </w:t>
      </w:r>
      <w:r w:rsidRPr="007A7100">
        <w:rPr>
          <w:rFonts w:ascii="Trebuchet MS" w:eastAsia="Times New Roman" w:hAnsi="Trebuchet MS" w:cs="Times New Roman" w:hint="eastAsia"/>
          <w:color w:val="000000"/>
          <w:kern w:val="0"/>
          <w:sz w:val="18"/>
          <w:szCs w:val="18"/>
          <w:lang w:eastAsia="ru-RU"/>
        </w:rPr>
        <w:t>ДИНАМИКА</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КОНФОРМАЦИОННЫХ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ИЗМЕНЕНИЙ</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БИОПОЛИМЕРОВ</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БЕЛКА</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РАЗЛИЧНЫХ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СЛОЕВ</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ДЕРМАЛЬНЫХ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МЕЛАНОФОРОВ</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ЛИЧИНОК</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ШПОРЦЕВОЙ</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ЛЯГУШКИ</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hint="eastAsia"/>
          <w:color w:val="000000"/>
          <w:kern w:val="0"/>
          <w:sz w:val="18"/>
          <w:szCs w:val="18"/>
          <w:lang w:eastAsia="ru-RU"/>
        </w:rPr>
        <w:t>В</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ПРОЦЕССЕ</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ПЕРЕМЕЩЕНИЯ</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ПИГМЕНТА</w:t>
      </w:r>
      <w:r w:rsidRPr="007A7100">
        <w:rPr>
          <w:rFonts w:ascii="Trebuchet MS" w:eastAsia="Times New Roman" w:hAnsi="Trebuchet MS" w:cs="Times New Roman"/>
          <w:color w:val="000000"/>
          <w:kern w:val="0"/>
          <w:sz w:val="18"/>
          <w:szCs w:val="18"/>
          <w:lang w:eastAsia="ru-RU"/>
        </w:rPr>
        <w:t>...85</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color w:val="000000"/>
          <w:kern w:val="0"/>
          <w:sz w:val="18"/>
          <w:szCs w:val="18"/>
          <w:lang w:eastAsia="ru-RU"/>
        </w:rPr>
        <w:t xml:space="preserve">5. </w:t>
      </w:r>
      <w:r w:rsidRPr="007A7100">
        <w:rPr>
          <w:rFonts w:ascii="Trebuchet MS" w:eastAsia="Times New Roman" w:hAnsi="Trebuchet MS" w:cs="Times New Roman" w:hint="eastAsia"/>
          <w:color w:val="000000"/>
          <w:kern w:val="0"/>
          <w:sz w:val="18"/>
          <w:szCs w:val="18"/>
          <w:lang w:eastAsia="ru-RU"/>
        </w:rPr>
        <w:t>ВЛИЯНИЕ</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ЕСТЕСТВЕННЫХ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СТРУКТУРНЫХ</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МОДИФИКАТОРОВ</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БИОПОЛИМЕРОВ</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НА</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МЕЛАНОФОРЫ</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ЛИЧИНОК</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ШПОРЦЕВОЙ</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ЛЯГУШКИ</w:t>
      </w:r>
      <w:r w:rsidRPr="007A7100">
        <w:rPr>
          <w:rFonts w:ascii="Trebuchet MS" w:eastAsia="Times New Roman" w:hAnsi="Trebuchet MS" w:cs="Times New Roman"/>
          <w:color w:val="000000"/>
          <w:kern w:val="0"/>
          <w:sz w:val="18"/>
          <w:szCs w:val="18"/>
          <w:lang w:eastAsia="ru-RU"/>
        </w:rPr>
        <w:t>...94</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hint="eastAsia"/>
          <w:color w:val="000000"/>
          <w:kern w:val="0"/>
          <w:sz w:val="18"/>
          <w:szCs w:val="18"/>
          <w:lang w:eastAsia="ru-RU"/>
        </w:rPr>
        <w:t>Глава</w:t>
      </w:r>
      <w:r w:rsidRPr="007A7100">
        <w:rPr>
          <w:rFonts w:ascii="Trebuchet MS" w:eastAsia="Times New Roman" w:hAnsi="Trebuchet MS" w:cs="Times New Roman"/>
          <w:color w:val="000000"/>
          <w:kern w:val="0"/>
          <w:sz w:val="18"/>
          <w:szCs w:val="18"/>
          <w:lang w:eastAsia="ru-RU"/>
        </w:rPr>
        <w:t xml:space="preserve"> IV. </w:t>
      </w:r>
      <w:r w:rsidRPr="007A7100">
        <w:rPr>
          <w:rFonts w:ascii="Trebuchet MS" w:eastAsia="Times New Roman" w:hAnsi="Trebuchet MS" w:cs="Times New Roman" w:hint="eastAsia"/>
          <w:color w:val="000000"/>
          <w:kern w:val="0"/>
          <w:sz w:val="18"/>
          <w:szCs w:val="18"/>
          <w:lang w:eastAsia="ru-RU"/>
        </w:rPr>
        <w:t>ОБСУЖДЕНИЕ</w:t>
      </w:r>
      <w:r w:rsidRPr="007A7100">
        <w:rPr>
          <w:rFonts w:ascii="Trebuchet MS" w:eastAsia="Times New Roman" w:hAnsi="Trebuchet MS" w:cs="Times New Roman"/>
          <w:color w:val="000000"/>
          <w:kern w:val="0"/>
          <w:sz w:val="18"/>
          <w:szCs w:val="18"/>
          <w:lang w:eastAsia="ru-RU"/>
        </w:rPr>
        <w:t>... 106</w:t>
      </w:r>
    </w:p>
    <w:p w:rsidR="007A7100" w:rsidRPr="007A7100" w:rsidRDefault="007A7100" w:rsidP="007A7100">
      <w:pPr>
        <w:rPr>
          <w:rFonts w:ascii="Trebuchet MS" w:eastAsia="Times New Roman" w:hAnsi="Trebuchet MS" w:cs="Times New Roman"/>
          <w:color w:val="000000"/>
          <w:kern w:val="0"/>
          <w:sz w:val="18"/>
          <w:szCs w:val="18"/>
          <w:lang w:eastAsia="ru-RU"/>
        </w:rPr>
      </w:pPr>
    </w:p>
    <w:p w:rsidR="007A7100" w:rsidRPr="007A7100" w:rsidRDefault="007A7100" w:rsidP="007A7100">
      <w:pPr>
        <w:rPr>
          <w:rFonts w:ascii="Trebuchet MS" w:eastAsia="Times New Roman" w:hAnsi="Trebuchet MS" w:cs="Times New Roman"/>
          <w:color w:val="000000"/>
          <w:kern w:val="0"/>
          <w:sz w:val="18"/>
          <w:szCs w:val="18"/>
          <w:lang w:eastAsia="ru-RU"/>
        </w:rPr>
      </w:pPr>
      <w:r w:rsidRPr="007A7100">
        <w:rPr>
          <w:rFonts w:ascii="Trebuchet MS" w:eastAsia="Times New Roman" w:hAnsi="Trebuchet MS" w:cs="Times New Roman" w:hint="eastAsia"/>
          <w:color w:val="000000"/>
          <w:kern w:val="0"/>
          <w:sz w:val="18"/>
          <w:szCs w:val="18"/>
          <w:lang w:eastAsia="ru-RU"/>
        </w:rPr>
        <w:t>ВЫВОДЫ</w:t>
      </w:r>
      <w:r w:rsidRPr="007A7100">
        <w:rPr>
          <w:rFonts w:ascii="Trebuchet MS" w:eastAsia="Times New Roman" w:hAnsi="Trebuchet MS" w:cs="Times New Roman"/>
          <w:color w:val="000000"/>
          <w:kern w:val="0"/>
          <w:sz w:val="18"/>
          <w:szCs w:val="18"/>
          <w:lang w:eastAsia="ru-RU"/>
        </w:rPr>
        <w:t>...117</w:t>
      </w:r>
    </w:p>
    <w:p w:rsidR="007A7100" w:rsidRPr="007A7100" w:rsidRDefault="007A7100" w:rsidP="007A7100">
      <w:pPr>
        <w:rPr>
          <w:rFonts w:ascii="Trebuchet MS" w:eastAsia="Times New Roman" w:hAnsi="Trebuchet MS" w:cs="Times New Roman"/>
          <w:color w:val="000000"/>
          <w:kern w:val="0"/>
          <w:sz w:val="18"/>
          <w:szCs w:val="18"/>
          <w:lang w:eastAsia="ru-RU"/>
        </w:rPr>
      </w:pPr>
    </w:p>
    <w:p w:rsidR="00985DAE" w:rsidRPr="007A7100" w:rsidRDefault="007A7100" w:rsidP="007A7100">
      <w:r w:rsidRPr="007A7100">
        <w:rPr>
          <w:rFonts w:ascii="Trebuchet MS" w:eastAsia="Times New Roman" w:hAnsi="Trebuchet MS" w:cs="Times New Roman" w:hint="eastAsia"/>
          <w:color w:val="000000"/>
          <w:kern w:val="0"/>
          <w:sz w:val="18"/>
          <w:szCs w:val="18"/>
          <w:lang w:eastAsia="ru-RU"/>
        </w:rPr>
        <w:t>СПИСОК</w:t>
      </w:r>
      <w:r w:rsidRPr="007A7100">
        <w:rPr>
          <w:rFonts w:ascii="Trebuchet MS" w:eastAsia="Times New Roman" w:hAnsi="Trebuchet MS" w:cs="Times New Roman"/>
          <w:color w:val="000000"/>
          <w:kern w:val="0"/>
          <w:sz w:val="18"/>
          <w:szCs w:val="18"/>
          <w:lang w:eastAsia="ru-RU"/>
        </w:rPr>
        <w:t xml:space="preserve"> </w:t>
      </w:r>
      <w:r w:rsidRPr="007A7100">
        <w:rPr>
          <w:rFonts w:ascii="Trebuchet MS" w:eastAsia="Times New Roman" w:hAnsi="Trebuchet MS" w:cs="Times New Roman" w:hint="eastAsia"/>
          <w:color w:val="000000"/>
          <w:kern w:val="0"/>
          <w:sz w:val="18"/>
          <w:szCs w:val="18"/>
          <w:lang w:eastAsia="ru-RU"/>
        </w:rPr>
        <w:t>ЛИТЕРАТУРЫ</w:t>
      </w:r>
      <w:r w:rsidRPr="007A7100">
        <w:rPr>
          <w:rFonts w:ascii="Trebuchet MS" w:eastAsia="Times New Roman" w:hAnsi="Trebuchet MS" w:cs="Times New Roman"/>
          <w:color w:val="000000"/>
          <w:kern w:val="0"/>
          <w:sz w:val="18"/>
          <w:szCs w:val="18"/>
          <w:lang w:eastAsia="ru-RU"/>
        </w:rPr>
        <w:t>...119</w:t>
      </w:r>
      <w:bookmarkStart w:id="0" w:name="_GoBack"/>
      <w:bookmarkEnd w:id="0"/>
    </w:p>
    <w:sectPr w:rsidR="00985DAE" w:rsidRPr="007A71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3EB" w:rsidRDefault="005B73EB">
      <w:pPr>
        <w:spacing w:after="0" w:line="240" w:lineRule="auto"/>
      </w:pPr>
      <w:r>
        <w:separator/>
      </w:r>
    </w:p>
  </w:endnote>
  <w:endnote w:type="continuationSeparator" w:id="0">
    <w:p w:rsidR="005B73EB" w:rsidRDefault="005B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3EB" w:rsidRDefault="005B73EB"/>
    <w:p w:rsidR="005B73EB" w:rsidRDefault="005B73EB"/>
    <w:p w:rsidR="005B73EB" w:rsidRDefault="005B73EB"/>
    <w:p w:rsidR="005B73EB" w:rsidRDefault="005B73EB"/>
    <w:p w:rsidR="005B73EB" w:rsidRDefault="005B73EB"/>
    <w:p w:rsidR="005B73EB" w:rsidRDefault="005B73EB"/>
    <w:p w:rsidR="005B73EB" w:rsidRDefault="005B73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3EB" w:rsidRDefault="005B73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5B73EB" w:rsidRDefault="005B73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5B73EB" w:rsidRDefault="005B73EB"/>
    <w:p w:rsidR="005B73EB" w:rsidRDefault="005B73EB"/>
    <w:p w:rsidR="005B73EB" w:rsidRDefault="005B73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3EB" w:rsidRDefault="005B73EB"/>
                          <w:p w:rsidR="005B73EB" w:rsidRDefault="005B73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5B73EB" w:rsidRDefault="005B73EB"/>
                    <w:p w:rsidR="005B73EB" w:rsidRDefault="005B73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5B73EB" w:rsidRDefault="005B73EB"/>
    <w:p w:rsidR="005B73EB" w:rsidRDefault="005B73EB">
      <w:pPr>
        <w:rPr>
          <w:sz w:val="2"/>
          <w:szCs w:val="2"/>
        </w:rPr>
      </w:pPr>
    </w:p>
    <w:p w:rsidR="005B73EB" w:rsidRDefault="005B73EB"/>
    <w:p w:rsidR="005B73EB" w:rsidRDefault="005B73EB">
      <w:pPr>
        <w:spacing w:after="0" w:line="240" w:lineRule="auto"/>
      </w:pPr>
    </w:p>
  </w:footnote>
  <w:footnote w:type="continuationSeparator" w:id="0">
    <w:p w:rsidR="005B73EB" w:rsidRDefault="005B7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3EB"/>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1805AA-5575-4001-8DC4-5F17DA9C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24573</TotalTime>
  <Pages>2</Pages>
  <Words>125</Words>
  <Characters>718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1725</cp:revision>
  <cp:lastPrinted>2009-02-06T05:36:00Z</cp:lastPrinted>
  <dcterms:created xsi:type="dcterms:W3CDTF">2023-09-07T12:38:00Z</dcterms:created>
  <dcterms:modified xsi:type="dcterms:W3CDTF">2023-12-06T15:54:00Z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