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009D"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Шилова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Виктория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Юрьевна</w:t>
      </w:r>
      <w:r w:rsidRPr="009378F7">
        <w:rPr>
          <w:rFonts w:ascii="Helvetica" w:hAnsi="Helvetica" w:cs="Helvetica"/>
          <w:b/>
          <w:bCs/>
          <w:color w:val="222222"/>
          <w:sz w:val="21"/>
          <w:szCs w:val="21"/>
        </w:rPr>
        <w:t>.</w:t>
      </w:r>
    </w:p>
    <w:p w14:paraId="113B64A0"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Специфичность</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встраиваний</w:t>
      </w:r>
      <w:r w:rsidRPr="009378F7">
        <w:rPr>
          <w:rFonts w:ascii="Helvetica" w:hAnsi="Helvetica" w:cs="Helvetica"/>
          <w:b/>
          <w:bCs/>
          <w:color w:val="222222"/>
          <w:sz w:val="21"/>
          <w:szCs w:val="21"/>
        </w:rPr>
        <w:t xml:space="preserve"> P </w:t>
      </w:r>
      <w:r w:rsidRPr="009378F7">
        <w:rPr>
          <w:rFonts w:ascii="Helvetica" w:hAnsi="Helvetica" w:cs="Helvetica" w:hint="eastAsia"/>
          <w:b/>
          <w:bCs/>
          <w:color w:val="222222"/>
          <w:sz w:val="21"/>
          <w:szCs w:val="21"/>
        </w:rPr>
        <w:t>элемента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локус</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w:t>
      </w:r>
      <w:r w:rsidRPr="009378F7">
        <w:rPr>
          <w:rFonts w:ascii="Helvetica" w:hAnsi="Helvetica" w:cs="Helvetica"/>
          <w:b/>
          <w:bCs/>
          <w:color w:val="222222"/>
          <w:sz w:val="21"/>
          <w:szCs w:val="21"/>
        </w:rPr>
        <w:t xml:space="preserve">70 D. melanogaster </w:t>
      </w:r>
      <w:r w:rsidRPr="009378F7">
        <w:rPr>
          <w:rFonts w:ascii="Helvetica" w:hAnsi="Helvetica" w:cs="Helvetica" w:hint="eastAsia"/>
          <w:b/>
          <w:bCs/>
          <w:color w:val="222222"/>
          <w:sz w:val="21"/>
          <w:szCs w:val="21"/>
        </w:rPr>
        <w:t>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влияние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функционирование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этих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генов</w:t>
      </w:r>
      <w:r w:rsidRPr="009378F7">
        <w:rPr>
          <w:rFonts w:ascii="Helvetica" w:hAnsi="Helvetica" w:cs="Helvetica"/>
          <w:b/>
          <w:bCs/>
          <w:color w:val="222222"/>
          <w:sz w:val="21"/>
          <w:szCs w:val="21"/>
        </w:rPr>
        <w:t xml:space="preserve"> : </w:t>
      </w:r>
      <w:r w:rsidRPr="009378F7">
        <w:rPr>
          <w:rFonts w:ascii="Helvetica" w:hAnsi="Helvetica" w:cs="Helvetica" w:hint="eastAsia"/>
          <w:b/>
          <w:bCs/>
          <w:color w:val="222222"/>
          <w:sz w:val="21"/>
          <w:szCs w:val="21"/>
        </w:rPr>
        <w:t>диссертация</w:t>
      </w:r>
      <w:r w:rsidRPr="009378F7">
        <w:rPr>
          <w:rFonts w:ascii="Helvetica" w:hAnsi="Helvetica" w:cs="Helvetica"/>
          <w:b/>
          <w:bCs/>
          <w:color w:val="222222"/>
          <w:sz w:val="21"/>
          <w:szCs w:val="21"/>
        </w:rPr>
        <w:t xml:space="preserve"> ... </w:t>
      </w:r>
      <w:r w:rsidRPr="009378F7">
        <w:rPr>
          <w:rFonts w:ascii="Helvetica" w:hAnsi="Helvetica" w:cs="Helvetica" w:hint="eastAsia"/>
          <w:b/>
          <w:bCs/>
          <w:color w:val="222222"/>
          <w:sz w:val="21"/>
          <w:szCs w:val="21"/>
        </w:rPr>
        <w:t>кандидата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биологических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наук</w:t>
      </w:r>
      <w:r w:rsidRPr="009378F7">
        <w:rPr>
          <w:rFonts w:ascii="Helvetica" w:hAnsi="Helvetica" w:cs="Helvetica"/>
          <w:b/>
          <w:bCs/>
          <w:color w:val="222222"/>
          <w:sz w:val="21"/>
          <w:szCs w:val="21"/>
        </w:rPr>
        <w:t xml:space="preserve"> : 03.00.03. - </w:t>
      </w:r>
      <w:r w:rsidRPr="009378F7">
        <w:rPr>
          <w:rFonts w:ascii="Helvetica" w:hAnsi="Helvetica" w:cs="Helvetica" w:hint="eastAsia"/>
          <w:b/>
          <w:bCs/>
          <w:color w:val="222222"/>
          <w:sz w:val="21"/>
          <w:szCs w:val="21"/>
        </w:rPr>
        <w:t>Москва</w:t>
      </w:r>
      <w:r w:rsidRPr="009378F7">
        <w:rPr>
          <w:rFonts w:ascii="Helvetica" w:hAnsi="Helvetica" w:cs="Helvetica"/>
          <w:b/>
          <w:bCs/>
          <w:color w:val="222222"/>
          <w:sz w:val="21"/>
          <w:szCs w:val="21"/>
        </w:rPr>
        <w:t xml:space="preserve">, 2006. - 99 </w:t>
      </w:r>
      <w:r w:rsidRPr="009378F7">
        <w:rPr>
          <w:rFonts w:ascii="Helvetica" w:hAnsi="Helvetica" w:cs="Helvetica" w:hint="eastAsia"/>
          <w:b/>
          <w:bCs/>
          <w:color w:val="222222"/>
          <w:sz w:val="21"/>
          <w:szCs w:val="21"/>
        </w:rPr>
        <w:t>с</w:t>
      </w:r>
      <w:r w:rsidRPr="009378F7">
        <w:rPr>
          <w:rFonts w:ascii="Helvetica" w:hAnsi="Helvetica" w:cs="Helvetica"/>
          <w:b/>
          <w:bCs/>
          <w:color w:val="222222"/>
          <w:sz w:val="21"/>
          <w:szCs w:val="21"/>
        </w:rPr>
        <w:t xml:space="preserve">. : </w:t>
      </w:r>
      <w:r w:rsidRPr="009378F7">
        <w:rPr>
          <w:rFonts w:ascii="Helvetica" w:hAnsi="Helvetica" w:cs="Helvetica" w:hint="eastAsia"/>
          <w:b/>
          <w:bCs/>
          <w:color w:val="222222"/>
          <w:sz w:val="21"/>
          <w:szCs w:val="21"/>
        </w:rPr>
        <w:t>ил</w:t>
      </w:r>
      <w:r w:rsidRPr="009378F7">
        <w:rPr>
          <w:rFonts w:ascii="Helvetica" w:hAnsi="Helvetica" w:cs="Helvetica"/>
          <w:b/>
          <w:bCs/>
          <w:color w:val="222222"/>
          <w:sz w:val="21"/>
          <w:szCs w:val="21"/>
        </w:rPr>
        <w:t>.</w:t>
      </w:r>
    </w:p>
    <w:p w14:paraId="2E8FFC95"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больше</w:t>
      </w:r>
    </w:p>
    <w:p w14:paraId="64D9AB48"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Цитаты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из</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текста</w:t>
      </w:r>
      <w:r w:rsidRPr="009378F7">
        <w:rPr>
          <w:rFonts w:ascii="Helvetica" w:hAnsi="Helvetica" w:cs="Helvetica"/>
          <w:b/>
          <w:bCs/>
          <w:color w:val="222222"/>
          <w:sz w:val="21"/>
          <w:szCs w:val="21"/>
        </w:rPr>
        <w:t>:</w:t>
      </w:r>
    </w:p>
    <w:p w14:paraId="0D8CCA1E"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стр</w:t>
      </w:r>
      <w:r w:rsidRPr="009378F7">
        <w:rPr>
          <w:rFonts w:ascii="Helvetica" w:hAnsi="Helvetica" w:cs="Helvetica"/>
          <w:b/>
          <w:bCs/>
          <w:color w:val="222222"/>
          <w:sz w:val="21"/>
          <w:szCs w:val="21"/>
        </w:rPr>
        <w:t>. 1</w:t>
      </w:r>
    </w:p>
    <w:p w14:paraId="6D329605"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61:07-3/92 </w:t>
      </w:r>
      <w:r w:rsidRPr="009378F7">
        <w:rPr>
          <w:rFonts w:ascii="Helvetica" w:hAnsi="Helvetica" w:cs="Helvetica" w:hint="eastAsia"/>
          <w:b/>
          <w:bCs/>
          <w:color w:val="222222"/>
          <w:sz w:val="21"/>
          <w:szCs w:val="21"/>
        </w:rPr>
        <w:t>РОССИЙСКАЯ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АКАДЕМИЯ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НАУК</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Институт</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молекулярной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биологии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им</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Энгельгардта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правах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рукописи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Шилова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Виктория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Юрьевна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Специфичность</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встраиваний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элемеита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локус</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бтшЮ</w:t>
      </w:r>
      <w:r w:rsidRPr="009378F7">
        <w:rPr>
          <w:rFonts w:ascii="Helvetica" w:hAnsi="Helvetica" w:cs="Helvetica"/>
          <w:b/>
          <w:bCs/>
          <w:color w:val="222222"/>
          <w:sz w:val="21"/>
          <w:szCs w:val="21"/>
        </w:rPr>
        <w:t xml:space="preserve"> D.melanogaster </w:t>
      </w:r>
      <w:r w:rsidRPr="009378F7">
        <w:rPr>
          <w:rFonts w:ascii="Helvetica" w:hAnsi="Helvetica" w:cs="Helvetica" w:hint="eastAsia"/>
          <w:b/>
          <w:bCs/>
          <w:color w:val="222222"/>
          <w:sz w:val="21"/>
          <w:szCs w:val="21"/>
        </w:rPr>
        <w:t>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влияние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функцнонироваиие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этих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Специальность</w:t>
      </w:r>
      <w:r w:rsidRPr="009378F7">
        <w:rPr>
          <w:rFonts w:ascii="Helvetica" w:hAnsi="Helvetica" w:cs="Helvetica"/>
          <w:b/>
          <w:bCs/>
          <w:color w:val="222222"/>
          <w:sz w:val="21"/>
          <w:szCs w:val="21"/>
        </w:rPr>
        <w:t>: 03.00.03 -</w:t>
      </w:r>
      <w:r w:rsidRPr="009378F7">
        <w:rPr>
          <w:rFonts w:ascii="Helvetica" w:hAnsi="Helvetica" w:cs="Helvetica" w:hint="eastAsia"/>
          <w:b/>
          <w:bCs/>
          <w:color w:val="222222"/>
          <w:sz w:val="21"/>
          <w:szCs w:val="21"/>
        </w:rPr>
        <w:t>молекулярная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биология</w:t>
      </w:r>
    </w:p>
    <w:p w14:paraId="48B235B4"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стр</w:t>
      </w:r>
      <w:r w:rsidRPr="009378F7">
        <w:rPr>
          <w:rFonts w:ascii="Helvetica" w:hAnsi="Helvetica" w:cs="Helvetica"/>
          <w:b/>
          <w:bCs/>
          <w:color w:val="222222"/>
          <w:sz w:val="21"/>
          <w:szCs w:val="21"/>
        </w:rPr>
        <w:t>. 6</w:t>
      </w:r>
    </w:p>
    <w:p w14:paraId="77C305D7"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получения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транспозиций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w:t>
      </w:r>
      <w:r w:rsidRPr="009378F7">
        <w:rPr>
          <w:rFonts w:ascii="Helvetica" w:hAnsi="Helvetica" w:cs="Helvetica"/>
          <w:b/>
          <w:bCs/>
          <w:color w:val="222222"/>
          <w:sz w:val="21"/>
          <w:szCs w:val="21"/>
        </w:rPr>
        <w:t xml:space="preserve">70 </w:t>
      </w:r>
      <w:r w:rsidRPr="009378F7">
        <w:rPr>
          <w:rFonts w:ascii="Helvetica" w:hAnsi="Helvetica" w:cs="Helvetica" w:hint="eastAsia"/>
          <w:b/>
          <w:bCs/>
          <w:color w:val="222222"/>
          <w:sz w:val="21"/>
          <w:szCs w:val="21"/>
        </w:rPr>
        <w:t>методом</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w:t>
      </w:r>
      <w:r w:rsidRPr="009378F7">
        <w:rPr>
          <w:rFonts w:ascii="Helvetica" w:hAnsi="Helvetica" w:cs="Helvetica"/>
          <w:b/>
          <w:bCs/>
          <w:color w:val="222222"/>
          <w:sz w:val="21"/>
          <w:szCs w:val="21"/>
        </w:rPr>
        <w:t>-</w:t>
      </w:r>
      <w:r w:rsidRPr="009378F7">
        <w:rPr>
          <w:rFonts w:ascii="Helvetica" w:hAnsi="Helvetica" w:cs="Helvetica" w:hint="eastAsia"/>
          <w:b/>
          <w:bCs/>
          <w:color w:val="222222"/>
          <w:sz w:val="21"/>
          <w:szCs w:val="21"/>
        </w:rPr>
        <w:t>инсерционного</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мутагенеза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Целью</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данной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работы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было</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выявление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специфичности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встраивания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элемента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локус</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кодирующий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белки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w:t>
      </w:r>
      <w:r w:rsidRPr="009378F7">
        <w:rPr>
          <w:rFonts w:ascii="Helvetica" w:hAnsi="Helvetica" w:cs="Helvetica"/>
          <w:b/>
          <w:bCs/>
          <w:color w:val="222222"/>
          <w:sz w:val="21"/>
          <w:szCs w:val="21"/>
        </w:rPr>
        <w:t xml:space="preserve">70 </w:t>
      </w:r>
      <w:r w:rsidRPr="009378F7">
        <w:rPr>
          <w:rFonts w:ascii="Helvetica" w:hAnsi="Helvetica" w:cs="Helvetica" w:hint="eastAsia"/>
          <w:b/>
          <w:bCs/>
          <w:color w:val="222222"/>
          <w:sz w:val="21"/>
          <w:szCs w:val="21"/>
        </w:rPr>
        <w:t>у</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дрозофилы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исследование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влияния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элемента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функционирование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бтшЮ</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рассмотрение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роли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различных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семейств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генов</w:t>
      </w:r>
    </w:p>
    <w:p w14:paraId="0FC405F0"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стр</w:t>
      </w:r>
      <w:r w:rsidRPr="009378F7">
        <w:rPr>
          <w:rFonts w:ascii="Helvetica" w:hAnsi="Helvetica" w:cs="Helvetica"/>
          <w:b/>
          <w:bCs/>
          <w:color w:val="222222"/>
          <w:sz w:val="21"/>
          <w:szCs w:val="21"/>
        </w:rPr>
        <w:t>. 6</w:t>
      </w:r>
    </w:p>
    <w:p w14:paraId="6E249357"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точной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локализации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конструкции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основе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элемента</w:t>
      </w:r>
      <w:r w:rsidRPr="009378F7">
        <w:rPr>
          <w:rFonts w:ascii="Helvetica" w:hAnsi="Helvetica" w:cs="Helvetica"/>
          <w:b/>
          <w:bCs/>
          <w:color w:val="222222"/>
          <w:sz w:val="21"/>
          <w:szCs w:val="21"/>
        </w:rPr>
        <w:t xml:space="preserve"> (EPgy2)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район</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кодирующих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w:t>
      </w:r>
      <w:r w:rsidRPr="009378F7">
        <w:rPr>
          <w:rFonts w:ascii="Helvetica" w:hAnsi="Helvetica" w:cs="Helvetica"/>
          <w:b/>
          <w:bCs/>
          <w:color w:val="222222"/>
          <w:sz w:val="21"/>
          <w:szCs w:val="21"/>
        </w:rPr>
        <w:t xml:space="preserve">70 Drosophila melanogaster. 2) </w:t>
      </w:r>
      <w:r w:rsidRPr="009378F7">
        <w:rPr>
          <w:rFonts w:ascii="Helvetica" w:hAnsi="Helvetica" w:cs="Helvetica" w:hint="eastAsia"/>
          <w:b/>
          <w:bCs/>
          <w:color w:val="222222"/>
          <w:sz w:val="21"/>
          <w:szCs w:val="21"/>
        </w:rPr>
        <w:t>Локализовать</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EPgy2. 3) </w:t>
      </w:r>
      <w:r w:rsidRPr="009378F7">
        <w:rPr>
          <w:rFonts w:ascii="Helvetica" w:hAnsi="Helvetica" w:cs="Helvetica" w:hint="eastAsia"/>
          <w:b/>
          <w:bCs/>
          <w:color w:val="222222"/>
          <w:sz w:val="21"/>
          <w:szCs w:val="21"/>
        </w:rPr>
        <w:t>Исследовать</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влияние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EPgy2 </w:t>
      </w:r>
      <w:r w:rsidRPr="009378F7">
        <w:rPr>
          <w:rFonts w:ascii="Helvetica" w:hAnsi="Helvetica" w:cs="Helvetica" w:hint="eastAsia"/>
          <w:b/>
          <w:bCs/>
          <w:color w:val="222222"/>
          <w:sz w:val="21"/>
          <w:szCs w:val="21"/>
        </w:rPr>
        <w:t>на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функционирование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бтшЮ</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уровне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транскрипции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трансляции</w:t>
      </w:r>
      <w:r w:rsidRPr="009378F7">
        <w:rPr>
          <w:rFonts w:ascii="Helvetica" w:hAnsi="Helvetica" w:cs="Helvetica"/>
          <w:b/>
          <w:bCs/>
          <w:color w:val="222222"/>
          <w:sz w:val="21"/>
          <w:szCs w:val="21"/>
        </w:rPr>
        <w:t xml:space="preserve">. 4) </w:t>
      </w:r>
      <w:r w:rsidRPr="009378F7">
        <w:rPr>
          <w:rFonts w:ascii="Helvetica" w:hAnsi="Helvetica" w:cs="Helvetica" w:hint="eastAsia"/>
          <w:b/>
          <w:bCs/>
          <w:color w:val="222222"/>
          <w:sz w:val="21"/>
          <w:szCs w:val="21"/>
        </w:rPr>
        <w:t>Рассмотреть</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влияние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EPgy2 </w:t>
      </w:r>
      <w:r w:rsidRPr="009378F7">
        <w:rPr>
          <w:rFonts w:ascii="Helvetica" w:hAnsi="Helvetica" w:cs="Helvetica" w:hint="eastAsia"/>
          <w:b/>
          <w:bCs/>
          <w:color w:val="222222"/>
          <w:sz w:val="21"/>
          <w:szCs w:val="21"/>
        </w:rPr>
        <w:t>в</w:t>
      </w:r>
    </w:p>
    <w:p w14:paraId="0C355191" w14:textId="77777777" w:rsidR="009378F7" w:rsidRPr="009378F7" w:rsidRDefault="009378F7" w:rsidP="009378F7">
      <w:pPr>
        <w:rPr>
          <w:rFonts w:ascii="Helvetica" w:hAnsi="Helvetica" w:cs="Helvetica"/>
          <w:b/>
          <w:bCs/>
          <w:color w:val="222222"/>
          <w:sz w:val="21"/>
          <w:szCs w:val="21"/>
        </w:rPr>
      </w:pPr>
    </w:p>
    <w:p w14:paraId="7486DCF2"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Оглавление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диссертации</w:t>
      </w:r>
    </w:p>
    <w:p w14:paraId="74D735BC"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кандидат</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биологических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наук</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Шилова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Виктория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Юрьевна</w:t>
      </w:r>
    </w:p>
    <w:p w14:paraId="7F355704"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СПИСОК</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СОКРАЩЕНИЙ</w:t>
      </w:r>
    </w:p>
    <w:p w14:paraId="3C58400C" w14:textId="77777777" w:rsidR="009378F7" w:rsidRPr="009378F7" w:rsidRDefault="009378F7" w:rsidP="009378F7">
      <w:pPr>
        <w:rPr>
          <w:rFonts w:ascii="Helvetica" w:hAnsi="Helvetica" w:cs="Helvetica"/>
          <w:b/>
          <w:bCs/>
          <w:color w:val="222222"/>
          <w:sz w:val="21"/>
          <w:szCs w:val="21"/>
        </w:rPr>
      </w:pPr>
    </w:p>
    <w:p w14:paraId="209DCF1F"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hint="eastAsia"/>
          <w:b/>
          <w:bCs/>
          <w:color w:val="222222"/>
          <w:sz w:val="21"/>
          <w:szCs w:val="21"/>
        </w:rPr>
        <w:t>ВВЕДЕНИЕ</w:t>
      </w:r>
    </w:p>
    <w:p w14:paraId="611FAC08" w14:textId="77777777" w:rsidR="009378F7" w:rsidRPr="009378F7" w:rsidRDefault="009378F7" w:rsidP="009378F7">
      <w:pPr>
        <w:rPr>
          <w:rFonts w:ascii="Helvetica" w:hAnsi="Helvetica" w:cs="Helvetica"/>
          <w:b/>
          <w:bCs/>
          <w:color w:val="222222"/>
          <w:sz w:val="21"/>
          <w:szCs w:val="21"/>
        </w:rPr>
      </w:pPr>
    </w:p>
    <w:p w14:paraId="17178B98"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1. </w:t>
      </w:r>
      <w:r w:rsidRPr="009378F7">
        <w:rPr>
          <w:rFonts w:ascii="Helvetica" w:hAnsi="Helvetica" w:cs="Helvetica" w:hint="eastAsia"/>
          <w:b/>
          <w:bCs/>
          <w:color w:val="222222"/>
          <w:sz w:val="21"/>
          <w:szCs w:val="21"/>
        </w:rPr>
        <w:t>ОБЗОР</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ЛИТЕРАТУРЫ</w:t>
      </w:r>
    </w:p>
    <w:p w14:paraId="7D531424" w14:textId="77777777" w:rsidR="009378F7" w:rsidRPr="009378F7" w:rsidRDefault="009378F7" w:rsidP="009378F7">
      <w:pPr>
        <w:rPr>
          <w:rFonts w:ascii="Helvetica" w:hAnsi="Helvetica" w:cs="Helvetica"/>
          <w:b/>
          <w:bCs/>
          <w:color w:val="222222"/>
          <w:sz w:val="21"/>
          <w:szCs w:val="21"/>
        </w:rPr>
      </w:pPr>
    </w:p>
    <w:p w14:paraId="7738A5AE"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1.1. </w:t>
      </w:r>
      <w:r w:rsidRPr="009378F7">
        <w:rPr>
          <w:rFonts w:ascii="Helvetica" w:hAnsi="Helvetica" w:cs="Helvetica" w:hint="eastAsia"/>
          <w:b/>
          <w:bCs/>
          <w:color w:val="222222"/>
          <w:sz w:val="21"/>
          <w:szCs w:val="21"/>
        </w:rPr>
        <w:t>Белки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теплового</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шока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общая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характеристика</w:t>
      </w:r>
    </w:p>
    <w:p w14:paraId="5339071C" w14:textId="77777777" w:rsidR="009378F7" w:rsidRPr="009378F7" w:rsidRDefault="009378F7" w:rsidP="009378F7">
      <w:pPr>
        <w:rPr>
          <w:rFonts w:ascii="Helvetica" w:hAnsi="Helvetica" w:cs="Helvetica"/>
          <w:b/>
          <w:bCs/>
          <w:color w:val="222222"/>
          <w:sz w:val="21"/>
          <w:szCs w:val="21"/>
        </w:rPr>
      </w:pPr>
    </w:p>
    <w:p w14:paraId="4DD2A399"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1.1.1. </w:t>
      </w:r>
      <w:r w:rsidRPr="009378F7">
        <w:rPr>
          <w:rFonts w:ascii="Helvetica" w:hAnsi="Helvetica" w:cs="Helvetica" w:hint="eastAsia"/>
          <w:b/>
          <w:bCs/>
          <w:color w:val="222222"/>
          <w:sz w:val="21"/>
          <w:szCs w:val="21"/>
        </w:rPr>
        <w:t>Гены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теплового</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шока</w:t>
      </w:r>
    </w:p>
    <w:p w14:paraId="24DB0A09" w14:textId="77777777" w:rsidR="009378F7" w:rsidRPr="009378F7" w:rsidRDefault="009378F7" w:rsidP="009378F7">
      <w:pPr>
        <w:rPr>
          <w:rFonts w:ascii="Helvetica" w:hAnsi="Helvetica" w:cs="Helvetica"/>
          <w:b/>
          <w:bCs/>
          <w:color w:val="222222"/>
          <w:sz w:val="21"/>
          <w:szCs w:val="21"/>
        </w:rPr>
      </w:pPr>
    </w:p>
    <w:p w14:paraId="021CD2DD"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1.1.2. </w:t>
      </w:r>
      <w:r w:rsidRPr="009378F7">
        <w:rPr>
          <w:rFonts w:ascii="Helvetica" w:hAnsi="Helvetica" w:cs="Helvetica" w:hint="eastAsia"/>
          <w:b/>
          <w:bCs/>
          <w:color w:val="222222"/>
          <w:sz w:val="21"/>
          <w:szCs w:val="21"/>
        </w:rPr>
        <w:t>Основные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семейства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w:t>
      </w:r>
    </w:p>
    <w:p w14:paraId="26D228BA" w14:textId="77777777" w:rsidR="009378F7" w:rsidRPr="009378F7" w:rsidRDefault="009378F7" w:rsidP="009378F7">
      <w:pPr>
        <w:rPr>
          <w:rFonts w:ascii="Helvetica" w:hAnsi="Helvetica" w:cs="Helvetica"/>
          <w:b/>
          <w:bCs/>
          <w:color w:val="222222"/>
          <w:sz w:val="21"/>
          <w:szCs w:val="21"/>
        </w:rPr>
      </w:pPr>
    </w:p>
    <w:p w14:paraId="67712323"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1.1.3. </w:t>
      </w:r>
      <w:r w:rsidRPr="009378F7">
        <w:rPr>
          <w:rFonts w:ascii="Helvetica" w:hAnsi="Helvetica" w:cs="Helvetica" w:hint="eastAsia"/>
          <w:b/>
          <w:bCs/>
          <w:color w:val="222222"/>
          <w:sz w:val="21"/>
          <w:szCs w:val="21"/>
        </w:rPr>
        <w:t>Механизмы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регуляции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ответа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тепловой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шок</w:t>
      </w:r>
    </w:p>
    <w:p w14:paraId="7A5DF610" w14:textId="77777777" w:rsidR="009378F7" w:rsidRPr="009378F7" w:rsidRDefault="009378F7" w:rsidP="009378F7">
      <w:pPr>
        <w:rPr>
          <w:rFonts w:ascii="Helvetica" w:hAnsi="Helvetica" w:cs="Helvetica"/>
          <w:b/>
          <w:bCs/>
          <w:color w:val="222222"/>
          <w:sz w:val="21"/>
          <w:szCs w:val="21"/>
        </w:rPr>
      </w:pPr>
    </w:p>
    <w:p w14:paraId="01B5C9CA"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1.2. </w:t>
      </w:r>
      <w:r w:rsidRPr="009378F7">
        <w:rPr>
          <w:rFonts w:ascii="Helvetica" w:hAnsi="Helvetica" w:cs="Helvetica" w:hint="eastAsia"/>
          <w:b/>
          <w:bCs/>
          <w:color w:val="222222"/>
          <w:sz w:val="21"/>
          <w:szCs w:val="21"/>
        </w:rPr>
        <w:t>Структура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кластера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w:t>
      </w:r>
      <w:r w:rsidRPr="009378F7">
        <w:rPr>
          <w:rFonts w:ascii="Helvetica" w:hAnsi="Helvetica" w:cs="Helvetica"/>
          <w:b/>
          <w:bCs/>
          <w:color w:val="222222"/>
          <w:sz w:val="21"/>
          <w:szCs w:val="21"/>
        </w:rPr>
        <w:t xml:space="preserve">70 </w:t>
      </w:r>
      <w:r w:rsidRPr="009378F7">
        <w:rPr>
          <w:rFonts w:ascii="Helvetica" w:hAnsi="Helvetica" w:cs="Helvetica" w:hint="eastAsia"/>
          <w:b/>
          <w:bCs/>
          <w:color w:val="222222"/>
          <w:sz w:val="21"/>
          <w:szCs w:val="21"/>
        </w:rPr>
        <w:t>у</w:t>
      </w:r>
      <w:r w:rsidRPr="009378F7">
        <w:rPr>
          <w:rFonts w:ascii="Helvetica" w:hAnsi="Helvetica" w:cs="Helvetica"/>
          <w:b/>
          <w:bCs/>
          <w:color w:val="222222"/>
          <w:sz w:val="21"/>
          <w:szCs w:val="21"/>
        </w:rPr>
        <w:t xml:space="preserve"> Diptera</w:t>
      </w:r>
    </w:p>
    <w:p w14:paraId="360AF52B" w14:textId="77777777" w:rsidR="009378F7" w:rsidRPr="009378F7" w:rsidRDefault="009378F7" w:rsidP="009378F7">
      <w:pPr>
        <w:rPr>
          <w:rFonts w:ascii="Helvetica" w:hAnsi="Helvetica" w:cs="Helvetica"/>
          <w:b/>
          <w:bCs/>
          <w:color w:val="222222"/>
          <w:sz w:val="21"/>
          <w:szCs w:val="21"/>
        </w:rPr>
      </w:pPr>
    </w:p>
    <w:p w14:paraId="5D6C4199"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1.3. </w:t>
      </w:r>
      <w:r w:rsidRPr="009378F7">
        <w:rPr>
          <w:rFonts w:ascii="Helvetica" w:hAnsi="Helvetica" w:cs="Helvetica" w:hint="eastAsia"/>
          <w:b/>
          <w:bCs/>
          <w:color w:val="222222"/>
          <w:sz w:val="21"/>
          <w:szCs w:val="21"/>
        </w:rPr>
        <w:t>Мобильные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элементы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как</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возможный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фактор</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эволюции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ТШ</w:t>
      </w:r>
    </w:p>
    <w:p w14:paraId="1D1D664C" w14:textId="77777777" w:rsidR="009378F7" w:rsidRPr="009378F7" w:rsidRDefault="009378F7" w:rsidP="009378F7">
      <w:pPr>
        <w:rPr>
          <w:rFonts w:ascii="Helvetica" w:hAnsi="Helvetica" w:cs="Helvetica"/>
          <w:b/>
          <w:bCs/>
          <w:color w:val="222222"/>
          <w:sz w:val="21"/>
          <w:szCs w:val="21"/>
        </w:rPr>
      </w:pPr>
    </w:p>
    <w:p w14:paraId="0BEA31AD"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1.4. </w:t>
      </w:r>
      <w:r w:rsidRPr="009378F7">
        <w:rPr>
          <w:rFonts w:ascii="Helvetica" w:hAnsi="Helvetica" w:cs="Helvetica" w:hint="eastAsia"/>
          <w:b/>
          <w:bCs/>
          <w:color w:val="222222"/>
          <w:sz w:val="21"/>
          <w:szCs w:val="21"/>
        </w:rPr>
        <w:t>Особенности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элемента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его</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использование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инсерционном</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мутагенезе</w:t>
      </w:r>
    </w:p>
    <w:p w14:paraId="328078F0" w14:textId="77777777" w:rsidR="009378F7" w:rsidRPr="009378F7" w:rsidRDefault="009378F7" w:rsidP="009378F7">
      <w:pPr>
        <w:rPr>
          <w:rFonts w:ascii="Helvetica" w:hAnsi="Helvetica" w:cs="Helvetica"/>
          <w:b/>
          <w:bCs/>
          <w:color w:val="222222"/>
          <w:sz w:val="21"/>
          <w:szCs w:val="21"/>
        </w:rPr>
      </w:pPr>
    </w:p>
    <w:p w14:paraId="05AC66C8"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 </w:t>
      </w:r>
      <w:r w:rsidRPr="009378F7">
        <w:rPr>
          <w:rFonts w:ascii="Helvetica" w:hAnsi="Helvetica" w:cs="Helvetica" w:hint="eastAsia"/>
          <w:b/>
          <w:bCs/>
          <w:color w:val="222222"/>
          <w:sz w:val="21"/>
          <w:szCs w:val="21"/>
        </w:rPr>
        <w:t>МАТЕРИАЛЫ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МЕТОДЫ</w:t>
      </w:r>
    </w:p>
    <w:p w14:paraId="41EFC718" w14:textId="77777777" w:rsidR="009378F7" w:rsidRPr="009378F7" w:rsidRDefault="009378F7" w:rsidP="009378F7">
      <w:pPr>
        <w:rPr>
          <w:rFonts w:ascii="Helvetica" w:hAnsi="Helvetica" w:cs="Helvetica"/>
          <w:b/>
          <w:bCs/>
          <w:color w:val="222222"/>
          <w:sz w:val="21"/>
          <w:szCs w:val="21"/>
        </w:rPr>
      </w:pPr>
    </w:p>
    <w:p w14:paraId="26B5C5A7"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2.1. </w:t>
      </w:r>
      <w:r w:rsidRPr="009378F7">
        <w:rPr>
          <w:rFonts w:ascii="Helvetica" w:hAnsi="Helvetica" w:cs="Helvetica" w:hint="eastAsia"/>
          <w:b/>
          <w:bCs/>
          <w:color w:val="222222"/>
          <w:sz w:val="21"/>
          <w:szCs w:val="21"/>
        </w:rPr>
        <w:t>Линии</w:t>
      </w:r>
      <w:r w:rsidRPr="009378F7">
        <w:rPr>
          <w:rFonts w:ascii="Helvetica" w:hAnsi="Helvetica" w:cs="Helvetica"/>
          <w:b/>
          <w:bCs/>
          <w:color w:val="222222"/>
          <w:sz w:val="21"/>
          <w:szCs w:val="21"/>
        </w:rPr>
        <w:t xml:space="preserve"> Drosophila</w:t>
      </w:r>
    </w:p>
    <w:p w14:paraId="266C5AA8" w14:textId="77777777" w:rsidR="009378F7" w:rsidRPr="009378F7" w:rsidRDefault="009378F7" w:rsidP="009378F7">
      <w:pPr>
        <w:rPr>
          <w:rFonts w:ascii="Helvetica" w:hAnsi="Helvetica" w:cs="Helvetica"/>
          <w:b/>
          <w:bCs/>
          <w:color w:val="222222"/>
          <w:sz w:val="21"/>
          <w:szCs w:val="21"/>
        </w:rPr>
      </w:pPr>
    </w:p>
    <w:p w14:paraId="25DEA158"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2.2. </w:t>
      </w:r>
      <w:r w:rsidRPr="009378F7">
        <w:rPr>
          <w:rFonts w:ascii="Helvetica" w:hAnsi="Helvetica" w:cs="Helvetica" w:hint="eastAsia"/>
          <w:b/>
          <w:bCs/>
          <w:color w:val="222222"/>
          <w:sz w:val="21"/>
          <w:szCs w:val="21"/>
        </w:rPr>
        <w:t>Модель</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генетического</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анализа</w:t>
      </w:r>
    </w:p>
    <w:p w14:paraId="68E07D4A" w14:textId="77777777" w:rsidR="009378F7" w:rsidRPr="009378F7" w:rsidRDefault="009378F7" w:rsidP="009378F7">
      <w:pPr>
        <w:rPr>
          <w:rFonts w:ascii="Helvetica" w:hAnsi="Helvetica" w:cs="Helvetica"/>
          <w:b/>
          <w:bCs/>
          <w:color w:val="222222"/>
          <w:sz w:val="21"/>
          <w:szCs w:val="21"/>
        </w:rPr>
      </w:pPr>
    </w:p>
    <w:p w14:paraId="0733754D"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2.3. </w:t>
      </w:r>
      <w:r w:rsidRPr="009378F7">
        <w:rPr>
          <w:rFonts w:ascii="Helvetica" w:hAnsi="Helvetica" w:cs="Helvetica" w:hint="eastAsia"/>
          <w:b/>
          <w:bCs/>
          <w:color w:val="222222"/>
          <w:sz w:val="21"/>
          <w:szCs w:val="21"/>
        </w:rPr>
        <w:t>Выделение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геномной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ДНК</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из</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мух</w:t>
      </w:r>
    </w:p>
    <w:p w14:paraId="5C27B049" w14:textId="77777777" w:rsidR="009378F7" w:rsidRPr="009378F7" w:rsidRDefault="009378F7" w:rsidP="009378F7">
      <w:pPr>
        <w:rPr>
          <w:rFonts w:ascii="Helvetica" w:hAnsi="Helvetica" w:cs="Helvetica"/>
          <w:b/>
          <w:bCs/>
          <w:color w:val="222222"/>
          <w:sz w:val="21"/>
          <w:szCs w:val="21"/>
        </w:rPr>
      </w:pPr>
    </w:p>
    <w:p w14:paraId="79A2CBE3"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lastRenderedPageBreak/>
        <w:t xml:space="preserve">2.4. </w:t>
      </w:r>
      <w:r w:rsidRPr="009378F7">
        <w:rPr>
          <w:rFonts w:ascii="Helvetica" w:hAnsi="Helvetica" w:cs="Helvetica" w:hint="eastAsia"/>
          <w:b/>
          <w:bCs/>
          <w:color w:val="222222"/>
          <w:sz w:val="21"/>
          <w:szCs w:val="21"/>
        </w:rPr>
        <w:t>Гибридизация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геномной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ДНК</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по</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Саузерну</w:t>
      </w:r>
    </w:p>
    <w:p w14:paraId="7574CED4" w14:textId="77777777" w:rsidR="009378F7" w:rsidRPr="009378F7" w:rsidRDefault="009378F7" w:rsidP="009378F7">
      <w:pPr>
        <w:rPr>
          <w:rFonts w:ascii="Helvetica" w:hAnsi="Helvetica" w:cs="Helvetica"/>
          <w:b/>
          <w:bCs/>
          <w:color w:val="222222"/>
          <w:sz w:val="21"/>
          <w:szCs w:val="21"/>
        </w:rPr>
      </w:pPr>
    </w:p>
    <w:p w14:paraId="1D2F9587"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2.5. </w:t>
      </w:r>
      <w:r w:rsidRPr="009378F7">
        <w:rPr>
          <w:rFonts w:ascii="Helvetica" w:hAnsi="Helvetica" w:cs="Helvetica" w:hint="eastAsia"/>
          <w:b/>
          <w:bCs/>
          <w:color w:val="222222"/>
          <w:sz w:val="21"/>
          <w:szCs w:val="21"/>
        </w:rPr>
        <w:t>ПЦР</w:t>
      </w:r>
      <w:r w:rsidRPr="009378F7">
        <w:rPr>
          <w:rFonts w:ascii="Helvetica" w:hAnsi="Helvetica" w:cs="Helvetica"/>
          <w:b/>
          <w:bCs/>
          <w:color w:val="222222"/>
          <w:sz w:val="21"/>
          <w:szCs w:val="21"/>
        </w:rPr>
        <w:t>-</w:t>
      </w:r>
      <w:r w:rsidRPr="009378F7">
        <w:rPr>
          <w:rFonts w:ascii="Helvetica" w:hAnsi="Helvetica" w:cs="Helvetica" w:hint="eastAsia"/>
          <w:b/>
          <w:bCs/>
          <w:color w:val="222222"/>
          <w:sz w:val="21"/>
          <w:szCs w:val="21"/>
        </w:rPr>
        <w:t>анализ</w:t>
      </w:r>
    </w:p>
    <w:p w14:paraId="45880EEB" w14:textId="77777777" w:rsidR="009378F7" w:rsidRPr="009378F7" w:rsidRDefault="009378F7" w:rsidP="009378F7">
      <w:pPr>
        <w:rPr>
          <w:rFonts w:ascii="Helvetica" w:hAnsi="Helvetica" w:cs="Helvetica"/>
          <w:b/>
          <w:bCs/>
          <w:color w:val="222222"/>
          <w:sz w:val="21"/>
          <w:szCs w:val="21"/>
        </w:rPr>
      </w:pPr>
    </w:p>
    <w:p w14:paraId="0FB13407"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2.6. </w:t>
      </w:r>
      <w:r w:rsidRPr="009378F7">
        <w:rPr>
          <w:rFonts w:ascii="Helvetica" w:hAnsi="Helvetica" w:cs="Helvetica" w:hint="eastAsia"/>
          <w:b/>
          <w:bCs/>
          <w:color w:val="222222"/>
          <w:sz w:val="21"/>
          <w:szCs w:val="21"/>
        </w:rPr>
        <w:t>Выделение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фрагментов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ДНК</w:t>
      </w:r>
    </w:p>
    <w:p w14:paraId="1C259E2D" w14:textId="77777777" w:rsidR="009378F7" w:rsidRPr="009378F7" w:rsidRDefault="009378F7" w:rsidP="009378F7">
      <w:pPr>
        <w:rPr>
          <w:rFonts w:ascii="Helvetica" w:hAnsi="Helvetica" w:cs="Helvetica"/>
          <w:b/>
          <w:bCs/>
          <w:color w:val="222222"/>
          <w:sz w:val="21"/>
          <w:szCs w:val="21"/>
        </w:rPr>
      </w:pPr>
    </w:p>
    <w:p w14:paraId="6A31EF93"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2.7. </w:t>
      </w:r>
      <w:r w:rsidRPr="009378F7">
        <w:rPr>
          <w:rFonts w:ascii="Helvetica" w:hAnsi="Helvetica" w:cs="Helvetica" w:hint="eastAsia"/>
          <w:b/>
          <w:bCs/>
          <w:color w:val="222222"/>
          <w:sz w:val="21"/>
          <w:szCs w:val="21"/>
        </w:rPr>
        <w:t>Секвенирование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ДНК</w:t>
      </w:r>
    </w:p>
    <w:p w14:paraId="18C0C255" w14:textId="77777777" w:rsidR="009378F7" w:rsidRPr="009378F7" w:rsidRDefault="009378F7" w:rsidP="009378F7">
      <w:pPr>
        <w:rPr>
          <w:rFonts w:ascii="Helvetica" w:hAnsi="Helvetica" w:cs="Helvetica"/>
          <w:b/>
          <w:bCs/>
          <w:color w:val="222222"/>
          <w:sz w:val="21"/>
          <w:szCs w:val="21"/>
        </w:rPr>
      </w:pPr>
    </w:p>
    <w:p w14:paraId="35EBE7E2"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2.8. </w:t>
      </w:r>
      <w:r w:rsidRPr="009378F7">
        <w:rPr>
          <w:rFonts w:ascii="Helvetica" w:hAnsi="Helvetica" w:cs="Helvetica" w:hint="eastAsia"/>
          <w:b/>
          <w:bCs/>
          <w:color w:val="222222"/>
          <w:sz w:val="21"/>
          <w:szCs w:val="21"/>
        </w:rPr>
        <w:t>Количественный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ПЦР</w:t>
      </w:r>
      <w:r w:rsidRPr="009378F7">
        <w:rPr>
          <w:rFonts w:ascii="Helvetica" w:hAnsi="Helvetica" w:cs="Helvetica"/>
          <w:b/>
          <w:bCs/>
          <w:color w:val="222222"/>
          <w:sz w:val="21"/>
          <w:szCs w:val="21"/>
        </w:rPr>
        <w:t>-</w:t>
      </w:r>
      <w:r w:rsidRPr="009378F7">
        <w:rPr>
          <w:rFonts w:ascii="Helvetica" w:hAnsi="Helvetica" w:cs="Helvetica" w:hint="eastAsia"/>
          <w:b/>
          <w:bCs/>
          <w:color w:val="222222"/>
          <w:sz w:val="21"/>
          <w:szCs w:val="21"/>
        </w:rPr>
        <w:t>анализ</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реальном</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времени</w:t>
      </w:r>
      <w:r w:rsidRPr="009378F7">
        <w:rPr>
          <w:rFonts w:ascii="Helvetica" w:hAnsi="Helvetica" w:cs="Helvetica"/>
          <w:b/>
          <w:bCs/>
          <w:color w:val="222222"/>
          <w:sz w:val="21"/>
          <w:szCs w:val="21"/>
        </w:rPr>
        <w:t xml:space="preserve"> (qRT-PCR) 43 2.9 </w:t>
      </w:r>
      <w:r w:rsidRPr="009378F7">
        <w:rPr>
          <w:rFonts w:ascii="Helvetica" w:hAnsi="Helvetica" w:cs="Helvetica" w:hint="eastAsia"/>
          <w:b/>
          <w:bCs/>
          <w:color w:val="222222"/>
          <w:sz w:val="21"/>
          <w:szCs w:val="21"/>
        </w:rPr>
        <w:t>Выделение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мРНК</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из</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мух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ее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анализ</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методами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электрофореза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Нозерн</w:t>
      </w:r>
      <w:r w:rsidRPr="009378F7">
        <w:rPr>
          <w:rFonts w:ascii="Helvetica" w:hAnsi="Helvetica" w:cs="Helvetica"/>
          <w:b/>
          <w:bCs/>
          <w:color w:val="222222"/>
          <w:sz w:val="21"/>
          <w:szCs w:val="21"/>
        </w:rPr>
        <w:t>-</w:t>
      </w:r>
      <w:r w:rsidRPr="009378F7">
        <w:rPr>
          <w:rFonts w:ascii="Helvetica" w:hAnsi="Helvetica" w:cs="Helvetica" w:hint="eastAsia"/>
          <w:b/>
          <w:bCs/>
          <w:color w:val="222222"/>
          <w:sz w:val="21"/>
          <w:szCs w:val="21"/>
        </w:rPr>
        <w:t>гибридизации</w:t>
      </w:r>
    </w:p>
    <w:p w14:paraId="362B9B00" w14:textId="77777777" w:rsidR="009378F7" w:rsidRPr="009378F7" w:rsidRDefault="009378F7" w:rsidP="009378F7">
      <w:pPr>
        <w:rPr>
          <w:rFonts w:ascii="Helvetica" w:hAnsi="Helvetica" w:cs="Helvetica"/>
          <w:b/>
          <w:bCs/>
          <w:color w:val="222222"/>
          <w:sz w:val="21"/>
          <w:szCs w:val="21"/>
        </w:rPr>
      </w:pPr>
    </w:p>
    <w:p w14:paraId="41E616EE"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2.10. </w:t>
      </w:r>
      <w:r w:rsidRPr="009378F7">
        <w:rPr>
          <w:rFonts w:ascii="Helvetica" w:hAnsi="Helvetica" w:cs="Helvetica" w:hint="eastAsia"/>
          <w:b/>
          <w:bCs/>
          <w:color w:val="222222"/>
          <w:sz w:val="21"/>
          <w:szCs w:val="21"/>
        </w:rPr>
        <w:t>Лигирование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фрагментов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ДНК</w:t>
      </w:r>
    </w:p>
    <w:p w14:paraId="330A90B0" w14:textId="77777777" w:rsidR="009378F7" w:rsidRPr="009378F7" w:rsidRDefault="009378F7" w:rsidP="009378F7">
      <w:pPr>
        <w:rPr>
          <w:rFonts w:ascii="Helvetica" w:hAnsi="Helvetica" w:cs="Helvetica"/>
          <w:b/>
          <w:bCs/>
          <w:color w:val="222222"/>
          <w:sz w:val="21"/>
          <w:szCs w:val="21"/>
        </w:rPr>
      </w:pPr>
    </w:p>
    <w:p w14:paraId="375D7CD1"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2.11. </w:t>
      </w:r>
      <w:r w:rsidRPr="009378F7">
        <w:rPr>
          <w:rFonts w:ascii="Helvetica" w:hAnsi="Helvetica" w:cs="Helvetica" w:hint="eastAsia"/>
          <w:b/>
          <w:bCs/>
          <w:color w:val="222222"/>
          <w:sz w:val="21"/>
          <w:szCs w:val="21"/>
        </w:rPr>
        <w:t>Трансформация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компетентных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клеток</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Е</w:t>
      </w:r>
      <w:r w:rsidRPr="009378F7">
        <w:rPr>
          <w:rFonts w:ascii="Helvetica" w:hAnsi="Helvetica" w:cs="Helvetica"/>
          <w:b/>
          <w:bCs/>
          <w:color w:val="222222"/>
          <w:sz w:val="21"/>
          <w:szCs w:val="21"/>
        </w:rPr>
        <w:t>. coli</w:t>
      </w:r>
    </w:p>
    <w:p w14:paraId="188A1F57" w14:textId="77777777" w:rsidR="009378F7" w:rsidRPr="009378F7" w:rsidRDefault="009378F7" w:rsidP="009378F7">
      <w:pPr>
        <w:rPr>
          <w:rFonts w:ascii="Helvetica" w:hAnsi="Helvetica" w:cs="Helvetica"/>
          <w:b/>
          <w:bCs/>
          <w:color w:val="222222"/>
          <w:sz w:val="21"/>
          <w:szCs w:val="21"/>
        </w:rPr>
      </w:pPr>
    </w:p>
    <w:p w14:paraId="05E1160A"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2.12. </w:t>
      </w:r>
      <w:r w:rsidRPr="009378F7">
        <w:rPr>
          <w:rFonts w:ascii="Helvetica" w:hAnsi="Helvetica" w:cs="Helvetica" w:hint="eastAsia"/>
          <w:b/>
          <w:bCs/>
          <w:color w:val="222222"/>
          <w:sz w:val="21"/>
          <w:szCs w:val="21"/>
        </w:rPr>
        <w:t>Выделение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плазмидной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ДНК</w:t>
      </w:r>
    </w:p>
    <w:p w14:paraId="27173169" w14:textId="77777777" w:rsidR="009378F7" w:rsidRPr="009378F7" w:rsidRDefault="009378F7" w:rsidP="009378F7">
      <w:pPr>
        <w:rPr>
          <w:rFonts w:ascii="Helvetica" w:hAnsi="Helvetica" w:cs="Helvetica"/>
          <w:b/>
          <w:bCs/>
          <w:color w:val="222222"/>
          <w:sz w:val="21"/>
          <w:szCs w:val="21"/>
        </w:rPr>
      </w:pPr>
    </w:p>
    <w:p w14:paraId="3FCF5054"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2.13. </w:t>
      </w:r>
      <w:r w:rsidRPr="009378F7">
        <w:rPr>
          <w:rFonts w:ascii="Helvetica" w:hAnsi="Helvetica" w:cs="Helvetica" w:hint="eastAsia"/>
          <w:b/>
          <w:bCs/>
          <w:color w:val="222222"/>
          <w:sz w:val="21"/>
          <w:szCs w:val="21"/>
        </w:rPr>
        <w:t>Одномерный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электрофорез</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белков</w:t>
      </w:r>
    </w:p>
    <w:p w14:paraId="0F496F6D" w14:textId="77777777" w:rsidR="009378F7" w:rsidRPr="009378F7" w:rsidRDefault="009378F7" w:rsidP="009378F7">
      <w:pPr>
        <w:rPr>
          <w:rFonts w:ascii="Helvetica" w:hAnsi="Helvetica" w:cs="Helvetica"/>
          <w:b/>
          <w:bCs/>
          <w:color w:val="222222"/>
          <w:sz w:val="21"/>
          <w:szCs w:val="21"/>
        </w:rPr>
      </w:pPr>
    </w:p>
    <w:p w14:paraId="0F4451F6"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2.14. </w:t>
      </w:r>
      <w:r w:rsidRPr="009378F7">
        <w:rPr>
          <w:rFonts w:ascii="Helvetica" w:hAnsi="Helvetica" w:cs="Helvetica" w:hint="eastAsia"/>
          <w:b/>
          <w:bCs/>
          <w:color w:val="222222"/>
          <w:sz w:val="21"/>
          <w:szCs w:val="21"/>
        </w:rPr>
        <w:t>Вестерн</w:t>
      </w:r>
      <w:r w:rsidRPr="009378F7">
        <w:rPr>
          <w:rFonts w:ascii="Helvetica" w:hAnsi="Helvetica" w:cs="Helvetica"/>
          <w:b/>
          <w:bCs/>
          <w:color w:val="222222"/>
          <w:sz w:val="21"/>
          <w:szCs w:val="21"/>
        </w:rPr>
        <w:t>-</w:t>
      </w:r>
      <w:r w:rsidRPr="009378F7">
        <w:rPr>
          <w:rFonts w:ascii="Helvetica" w:hAnsi="Helvetica" w:cs="Helvetica" w:hint="eastAsia"/>
          <w:b/>
          <w:bCs/>
          <w:color w:val="222222"/>
          <w:sz w:val="21"/>
          <w:szCs w:val="21"/>
        </w:rPr>
        <w:t>блоттинг</w:t>
      </w:r>
    </w:p>
    <w:p w14:paraId="4B090808" w14:textId="77777777" w:rsidR="009378F7" w:rsidRPr="009378F7" w:rsidRDefault="009378F7" w:rsidP="009378F7">
      <w:pPr>
        <w:rPr>
          <w:rFonts w:ascii="Helvetica" w:hAnsi="Helvetica" w:cs="Helvetica"/>
          <w:b/>
          <w:bCs/>
          <w:color w:val="222222"/>
          <w:sz w:val="21"/>
          <w:szCs w:val="21"/>
        </w:rPr>
      </w:pPr>
    </w:p>
    <w:p w14:paraId="3486078E"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2.15. </w:t>
      </w:r>
      <w:r w:rsidRPr="009378F7">
        <w:rPr>
          <w:rFonts w:ascii="Helvetica" w:hAnsi="Helvetica" w:cs="Helvetica" w:hint="eastAsia"/>
          <w:b/>
          <w:bCs/>
          <w:color w:val="222222"/>
          <w:sz w:val="21"/>
          <w:szCs w:val="21"/>
        </w:rPr>
        <w:t>Двумерный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электрофорез</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белков</w:t>
      </w:r>
    </w:p>
    <w:p w14:paraId="14DC949A" w14:textId="77777777" w:rsidR="009378F7" w:rsidRPr="009378F7" w:rsidRDefault="009378F7" w:rsidP="009378F7">
      <w:pPr>
        <w:rPr>
          <w:rFonts w:ascii="Helvetica" w:hAnsi="Helvetica" w:cs="Helvetica"/>
          <w:b/>
          <w:bCs/>
          <w:color w:val="222222"/>
          <w:sz w:val="21"/>
          <w:szCs w:val="21"/>
        </w:rPr>
      </w:pPr>
    </w:p>
    <w:p w14:paraId="6D3D8C65"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2.16. </w:t>
      </w:r>
      <w:r w:rsidRPr="009378F7">
        <w:rPr>
          <w:rFonts w:ascii="Helvetica" w:hAnsi="Helvetica" w:cs="Helvetica" w:hint="eastAsia"/>
          <w:b/>
          <w:bCs/>
          <w:color w:val="222222"/>
          <w:sz w:val="21"/>
          <w:szCs w:val="21"/>
        </w:rPr>
        <w:t>Включение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метионина</w:t>
      </w:r>
      <w:r w:rsidRPr="009378F7">
        <w:rPr>
          <w:rFonts w:ascii="Helvetica" w:hAnsi="Helvetica" w:cs="Helvetica"/>
          <w:b/>
          <w:bCs/>
          <w:color w:val="222222"/>
          <w:sz w:val="21"/>
          <w:szCs w:val="21"/>
        </w:rPr>
        <w:t xml:space="preserve">- S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белки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слюнных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желез</w:t>
      </w:r>
      <w:r w:rsidRPr="009378F7">
        <w:rPr>
          <w:rFonts w:ascii="Helvetica" w:hAnsi="Helvetica" w:cs="Helvetica"/>
          <w:b/>
          <w:bCs/>
          <w:color w:val="222222"/>
          <w:sz w:val="21"/>
          <w:szCs w:val="21"/>
        </w:rPr>
        <w:t xml:space="preserve"> Drosophila</w:t>
      </w:r>
    </w:p>
    <w:p w14:paraId="6D3FDE39" w14:textId="77777777" w:rsidR="009378F7" w:rsidRPr="009378F7" w:rsidRDefault="009378F7" w:rsidP="009378F7">
      <w:pPr>
        <w:rPr>
          <w:rFonts w:ascii="Helvetica" w:hAnsi="Helvetica" w:cs="Helvetica"/>
          <w:b/>
          <w:bCs/>
          <w:color w:val="222222"/>
          <w:sz w:val="21"/>
          <w:szCs w:val="21"/>
        </w:rPr>
      </w:pPr>
    </w:p>
    <w:p w14:paraId="463D2153"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2.17. </w:t>
      </w:r>
      <w:r w:rsidRPr="009378F7">
        <w:rPr>
          <w:rFonts w:ascii="Helvetica" w:hAnsi="Helvetica" w:cs="Helvetica" w:hint="eastAsia"/>
          <w:b/>
          <w:bCs/>
          <w:color w:val="222222"/>
          <w:sz w:val="21"/>
          <w:szCs w:val="21"/>
        </w:rPr>
        <w:t>Определение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термоустойчивости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мух</w:t>
      </w:r>
    </w:p>
    <w:p w14:paraId="3234474B" w14:textId="77777777" w:rsidR="009378F7" w:rsidRPr="009378F7" w:rsidRDefault="009378F7" w:rsidP="009378F7">
      <w:pPr>
        <w:rPr>
          <w:rFonts w:ascii="Helvetica" w:hAnsi="Helvetica" w:cs="Helvetica"/>
          <w:b/>
          <w:bCs/>
          <w:color w:val="222222"/>
          <w:sz w:val="21"/>
          <w:szCs w:val="21"/>
        </w:rPr>
      </w:pPr>
    </w:p>
    <w:p w14:paraId="1A9FCF6E"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2.18. </w:t>
      </w:r>
      <w:r w:rsidRPr="009378F7">
        <w:rPr>
          <w:rFonts w:ascii="Helvetica" w:hAnsi="Helvetica" w:cs="Helvetica" w:hint="eastAsia"/>
          <w:b/>
          <w:bCs/>
          <w:color w:val="222222"/>
          <w:sz w:val="21"/>
          <w:szCs w:val="21"/>
        </w:rPr>
        <w:t>Определение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фертильности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трансгенных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мух</w:t>
      </w:r>
      <w:r w:rsidRPr="009378F7">
        <w:rPr>
          <w:rFonts w:ascii="Helvetica" w:hAnsi="Helvetica" w:cs="Helvetica"/>
          <w:b/>
          <w:bCs/>
          <w:color w:val="222222"/>
          <w:sz w:val="21"/>
          <w:szCs w:val="21"/>
        </w:rPr>
        <w:t xml:space="preserve"> 48 </w:t>
      </w:r>
      <w:r w:rsidRPr="009378F7">
        <w:rPr>
          <w:rFonts w:ascii="Helvetica" w:hAnsi="Helvetica" w:cs="Helvetica"/>
          <w:b/>
          <w:bCs/>
          <w:color w:val="222222"/>
          <w:sz w:val="21"/>
          <w:szCs w:val="21"/>
        </w:rPr>
        <w:lastRenderedPageBreak/>
        <w:t xml:space="preserve">2.19 </w:t>
      </w:r>
      <w:r w:rsidRPr="009378F7">
        <w:rPr>
          <w:rFonts w:ascii="Helvetica" w:hAnsi="Helvetica" w:cs="Helvetica" w:hint="eastAsia"/>
          <w:b/>
          <w:bCs/>
          <w:color w:val="222222"/>
          <w:sz w:val="21"/>
          <w:szCs w:val="21"/>
        </w:rPr>
        <w:t>Иммунофлуоресцентное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окрашивание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транскрипционых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факторов</w:t>
      </w:r>
      <w:r w:rsidRPr="009378F7">
        <w:rPr>
          <w:rFonts w:ascii="Helvetica" w:hAnsi="Helvetica" w:cs="Helvetica"/>
          <w:b/>
          <w:bCs/>
          <w:color w:val="222222"/>
          <w:sz w:val="21"/>
          <w:szCs w:val="21"/>
        </w:rPr>
        <w:t xml:space="preserve"> 48 2.20. </w:t>
      </w:r>
      <w:r w:rsidRPr="009378F7">
        <w:rPr>
          <w:rFonts w:ascii="Helvetica" w:hAnsi="Helvetica" w:cs="Helvetica" w:hint="eastAsia"/>
          <w:b/>
          <w:bCs/>
          <w:color w:val="222222"/>
          <w:sz w:val="21"/>
          <w:szCs w:val="21"/>
        </w:rPr>
        <w:t>Статистическая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обработка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данных</w:t>
      </w:r>
    </w:p>
    <w:p w14:paraId="7FE577DD" w14:textId="77777777" w:rsidR="009378F7" w:rsidRPr="009378F7" w:rsidRDefault="009378F7" w:rsidP="009378F7">
      <w:pPr>
        <w:rPr>
          <w:rFonts w:ascii="Helvetica" w:hAnsi="Helvetica" w:cs="Helvetica"/>
          <w:b/>
          <w:bCs/>
          <w:color w:val="222222"/>
          <w:sz w:val="21"/>
          <w:szCs w:val="21"/>
        </w:rPr>
      </w:pPr>
    </w:p>
    <w:p w14:paraId="21344F60"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3. </w:t>
      </w:r>
      <w:r w:rsidRPr="009378F7">
        <w:rPr>
          <w:rFonts w:ascii="Helvetica" w:hAnsi="Helvetica" w:cs="Helvetica" w:hint="eastAsia"/>
          <w:b/>
          <w:bCs/>
          <w:color w:val="222222"/>
          <w:sz w:val="21"/>
          <w:szCs w:val="21"/>
        </w:rPr>
        <w:t>РЕЗУЛЬТАТЫ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ОБСУЖДЕНИЕ</w:t>
      </w:r>
    </w:p>
    <w:p w14:paraId="6ED5D38A" w14:textId="77777777" w:rsidR="009378F7" w:rsidRPr="009378F7" w:rsidRDefault="009378F7" w:rsidP="009378F7">
      <w:pPr>
        <w:rPr>
          <w:rFonts w:ascii="Helvetica" w:hAnsi="Helvetica" w:cs="Helvetica"/>
          <w:b/>
          <w:bCs/>
          <w:color w:val="222222"/>
          <w:sz w:val="21"/>
          <w:szCs w:val="21"/>
        </w:rPr>
      </w:pPr>
    </w:p>
    <w:p w14:paraId="1C2141C8"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3.1. </w:t>
      </w:r>
      <w:r w:rsidRPr="009378F7">
        <w:rPr>
          <w:rFonts w:ascii="Helvetica" w:hAnsi="Helvetica" w:cs="Helvetica" w:hint="eastAsia"/>
          <w:b/>
          <w:bCs/>
          <w:color w:val="222222"/>
          <w:sz w:val="21"/>
          <w:szCs w:val="21"/>
        </w:rPr>
        <w:t>Характеристика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системы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скрещиваний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для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получения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конструкции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основе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элемента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гены</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бтшЮ</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методом</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Р</w:t>
      </w:r>
      <w:r w:rsidRPr="009378F7">
        <w:rPr>
          <w:rFonts w:ascii="Helvetica" w:hAnsi="Helvetica" w:cs="Helvetica"/>
          <w:b/>
          <w:bCs/>
          <w:color w:val="222222"/>
          <w:sz w:val="21"/>
          <w:szCs w:val="21"/>
        </w:rPr>
        <w:t>-</w:t>
      </w:r>
      <w:r w:rsidRPr="009378F7">
        <w:rPr>
          <w:rFonts w:ascii="Helvetica" w:hAnsi="Helvetica" w:cs="Helvetica" w:hint="eastAsia"/>
          <w:b/>
          <w:bCs/>
          <w:color w:val="222222"/>
          <w:sz w:val="21"/>
          <w:szCs w:val="21"/>
        </w:rPr>
        <w:t>инсерционного</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мутагенеза</w:t>
      </w:r>
    </w:p>
    <w:p w14:paraId="42E557D1" w14:textId="77777777" w:rsidR="009378F7" w:rsidRPr="009378F7" w:rsidRDefault="009378F7" w:rsidP="009378F7">
      <w:pPr>
        <w:rPr>
          <w:rFonts w:ascii="Helvetica" w:hAnsi="Helvetica" w:cs="Helvetica"/>
          <w:b/>
          <w:bCs/>
          <w:color w:val="222222"/>
          <w:sz w:val="21"/>
          <w:szCs w:val="21"/>
        </w:rPr>
      </w:pPr>
    </w:p>
    <w:p w14:paraId="7366D5AC"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3.2. </w:t>
      </w:r>
      <w:r w:rsidRPr="009378F7">
        <w:rPr>
          <w:rFonts w:ascii="Helvetica" w:hAnsi="Helvetica" w:cs="Helvetica" w:hint="eastAsia"/>
          <w:b/>
          <w:bCs/>
          <w:color w:val="222222"/>
          <w:sz w:val="21"/>
          <w:szCs w:val="21"/>
        </w:rPr>
        <w:t>Идентификация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EPgy2 </w:t>
      </w:r>
      <w:r w:rsidRPr="009378F7">
        <w:rPr>
          <w:rFonts w:ascii="Helvetica" w:hAnsi="Helvetica" w:cs="Helvetica" w:hint="eastAsia"/>
          <w:b/>
          <w:bCs/>
          <w:color w:val="222222"/>
          <w:sz w:val="21"/>
          <w:szCs w:val="21"/>
        </w:rPr>
        <w:t>методом</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Саузерн</w:t>
      </w:r>
      <w:r w:rsidRPr="009378F7">
        <w:rPr>
          <w:rFonts w:ascii="Helvetica" w:hAnsi="Helvetica" w:cs="Helvetica"/>
          <w:b/>
          <w:bCs/>
          <w:color w:val="222222"/>
          <w:sz w:val="21"/>
          <w:szCs w:val="21"/>
        </w:rPr>
        <w:t>-</w:t>
      </w:r>
      <w:r w:rsidRPr="009378F7">
        <w:rPr>
          <w:rFonts w:ascii="Helvetica" w:hAnsi="Helvetica" w:cs="Helvetica" w:hint="eastAsia"/>
          <w:b/>
          <w:bCs/>
          <w:color w:val="222222"/>
          <w:sz w:val="21"/>
          <w:szCs w:val="21"/>
        </w:rPr>
        <w:t>блот</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анализа</w:t>
      </w:r>
      <w:r w:rsidRPr="009378F7">
        <w:rPr>
          <w:rFonts w:ascii="Helvetica" w:hAnsi="Helvetica" w:cs="Helvetica"/>
          <w:b/>
          <w:bCs/>
          <w:color w:val="222222"/>
          <w:sz w:val="21"/>
          <w:szCs w:val="21"/>
        </w:rPr>
        <w:t xml:space="preserve"> 53 3.3 </w:t>
      </w:r>
      <w:r w:rsidRPr="009378F7">
        <w:rPr>
          <w:rFonts w:ascii="Helvetica" w:hAnsi="Helvetica" w:cs="Helvetica" w:hint="eastAsia"/>
          <w:b/>
          <w:bCs/>
          <w:color w:val="222222"/>
          <w:sz w:val="21"/>
          <w:szCs w:val="21"/>
        </w:rPr>
        <w:t>Точная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локализация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полученных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EPgy</w:t>
      </w:r>
    </w:p>
    <w:p w14:paraId="4B202524" w14:textId="77777777" w:rsidR="009378F7" w:rsidRPr="009378F7" w:rsidRDefault="009378F7" w:rsidP="009378F7">
      <w:pPr>
        <w:rPr>
          <w:rFonts w:ascii="Helvetica" w:hAnsi="Helvetica" w:cs="Helvetica"/>
          <w:b/>
          <w:bCs/>
          <w:color w:val="222222"/>
          <w:sz w:val="21"/>
          <w:szCs w:val="21"/>
        </w:rPr>
      </w:pPr>
    </w:p>
    <w:p w14:paraId="2B3DA115"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3.4. </w:t>
      </w:r>
      <w:r w:rsidRPr="009378F7">
        <w:rPr>
          <w:rFonts w:ascii="Helvetica" w:hAnsi="Helvetica" w:cs="Helvetica" w:hint="eastAsia"/>
          <w:b/>
          <w:bCs/>
          <w:color w:val="222222"/>
          <w:sz w:val="21"/>
          <w:szCs w:val="21"/>
        </w:rPr>
        <w:t>Влияние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EPgy2 </w:t>
      </w:r>
      <w:r w:rsidRPr="009378F7">
        <w:rPr>
          <w:rFonts w:ascii="Helvetica" w:hAnsi="Helvetica" w:cs="Helvetica" w:hint="eastAsia"/>
          <w:b/>
          <w:bCs/>
          <w:color w:val="222222"/>
          <w:sz w:val="21"/>
          <w:szCs w:val="21"/>
        </w:rPr>
        <w:t>на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уровень</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транскрипции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бтшЮ</w:t>
      </w:r>
    </w:p>
    <w:p w14:paraId="765975A5" w14:textId="77777777" w:rsidR="009378F7" w:rsidRPr="009378F7" w:rsidRDefault="009378F7" w:rsidP="009378F7">
      <w:pPr>
        <w:rPr>
          <w:rFonts w:ascii="Helvetica" w:hAnsi="Helvetica" w:cs="Helvetica"/>
          <w:b/>
          <w:bCs/>
          <w:color w:val="222222"/>
          <w:sz w:val="21"/>
          <w:szCs w:val="21"/>
        </w:rPr>
      </w:pPr>
    </w:p>
    <w:p w14:paraId="61034508"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3.5. </w:t>
      </w:r>
      <w:r w:rsidRPr="009378F7">
        <w:rPr>
          <w:rFonts w:ascii="Helvetica" w:hAnsi="Helvetica" w:cs="Helvetica" w:hint="eastAsia"/>
          <w:b/>
          <w:bCs/>
          <w:color w:val="222222"/>
          <w:sz w:val="21"/>
          <w:szCs w:val="21"/>
        </w:rPr>
        <w:t>Анализ</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синтеза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БТШ</w:t>
      </w:r>
      <w:r w:rsidRPr="009378F7">
        <w:rPr>
          <w:rFonts w:ascii="Helvetica" w:hAnsi="Helvetica" w:cs="Helvetica"/>
          <w:b/>
          <w:bCs/>
          <w:color w:val="222222"/>
          <w:sz w:val="21"/>
          <w:szCs w:val="21"/>
        </w:rPr>
        <w:t xml:space="preserve">70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трансгенных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линиях</w:t>
      </w:r>
    </w:p>
    <w:p w14:paraId="557C3B1E" w14:textId="77777777" w:rsidR="009378F7" w:rsidRPr="009378F7" w:rsidRDefault="009378F7" w:rsidP="009378F7">
      <w:pPr>
        <w:rPr>
          <w:rFonts w:ascii="Helvetica" w:hAnsi="Helvetica" w:cs="Helvetica"/>
          <w:b/>
          <w:bCs/>
          <w:color w:val="222222"/>
          <w:sz w:val="21"/>
          <w:szCs w:val="21"/>
        </w:rPr>
      </w:pPr>
    </w:p>
    <w:p w14:paraId="19F4C75E"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3.6. </w:t>
      </w:r>
      <w:r w:rsidRPr="009378F7">
        <w:rPr>
          <w:rFonts w:ascii="Helvetica" w:hAnsi="Helvetica" w:cs="Helvetica" w:hint="eastAsia"/>
          <w:b/>
          <w:bCs/>
          <w:color w:val="222222"/>
          <w:sz w:val="21"/>
          <w:szCs w:val="21"/>
        </w:rPr>
        <w:t>Анализ</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инсерций</w:t>
      </w:r>
      <w:r w:rsidRPr="009378F7">
        <w:rPr>
          <w:rFonts w:ascii="Helvetica" w:hAnsi="Helvetica" w:cs="Helvetica"/>
          <w:b/>
          <w:bCs/>
          <w:color w:val="222222"/>
          <w:sz w:val="21"/>
          <w:szCs w:val="21"/>
        </w:rPr>
        <w:t xml:space="preserve"> EPgy2, </w:t>
      </w:r>
      <w:r w:rsidRPr="009378F7">
        <w:rPr>
          <w:rFonts w:ascii="Helvetica" w:hAnsi="Helvetica" w:cs="Helvetica" w:hint="eastAsia"/>
          <w:b/>
          <w:bCs/>
          <w:color w:val="222222"/>
          <w:sz w:val="21"/>
          <w:szCs w:val="21"/>
        </w:rPr>
        <w:t>сопровождающихся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перестройками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геномной</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ДНК</w:t>
      </w:r>
    </w:p>
    <w:p w14:paraId="5E910FFA" w14:textId="77777777" w:rsidR="009378F7" w:rsidRPr="009378F7" w:rsidRDefault="009378F7" w:rsidP="009378F7">
      <w:pPr>
        <w:rPr>
          <w:rFonts w:ascii="Helvetica" w:hAnsi="Helvetica" w:cs="Helvetica"/>
          <w:b/>
          <w:bCs/>
          <w:color w:val="222222"/>
          <w:sz w:val="21"/>
          <w:szCs w:val="21"/>
        </w:rPr>
      </w:pPr>
    </w:p>
    <w:p w14:paraId="7E1ED7D0"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3.7. </w:t>
      </w:r>
      <w:r w:rsidRPr="009378F7">
        <w:rPr>
          <w:rFonts w:ascii="Helvetica" w:hAnsi="Helvetica" w:cs="Helvetica" w:hint="eastAsia"/>
          <w:b/>
          <w:bCs/>
          <w:color w:val="222222"/>
          <w:sz w:val="21"/>
          <w:szCs w:val="21"/>
        </w:rPr>
        <w:t>Базальная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индуцированная</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термоустойчивость</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трансгенных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линий</w:t>
      </w:r>
    </w:p>
    <w:p w14:paraId="004A3948" w14:textId="77777777" w:rsidR="009378F7" w:rsidRPr="009378F7" w:rsidRDefault="009378F7" w:rsidP="009378F7">
      <w:pPr>
        <w:rPr>
          <w:rFonts w:ascii="Helvetica" w:hAnsi="Helvetica" w:cs="Helvetica"/>
          <w:b/>
          <w:bCs/>
          <w:color w:val="222222"/>
          <w:sz w:val="21"/>
          <w:szCs w:val="21"/>
        </w:rPr>
      </w:pPr>
    </w:p>
    <w:p w14:paraId="3A84363B"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3.8. </w:t>
      </w:r>
      <w:r w:rsidRPr="009378F7">
        <w:rPr>
          <w:rFonts w:ascii="Helvetica" w:hAnsi="Helvetica" w:cs="Helvetica" w:hint="eastAsia"/>
          <w:b/>
          <w:bCs/>
          <w:color w:val="222222"/>
          <w:sz w:val="21"/>
          <w:szCs w:val="21"/>
        </w:rPr>
        <w:t>Определение</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плодовитости</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потомства</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трансгенных</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линий</w:t>
      </w:r>
    </w:p>
    <w:p w14:paraId="7D213C50" w14:textId="77777777" w:rsidR="009378F7" w:rsidRPr="009378F7" w:rsidRDefault="009378F7" w:rsidP="009378F7">
      <w:pPr>
        <w:rPr>
          <w:rFonts w:ascii="Helvetica" w:hAnsi="Helvetica" w:cs="Helvetica"/>
          <w:b/>
          <w:bCs/>
          <w:color w:val="222222"/>
          <w:sz w:val="21"/>
          <w:szCs w:val="21"/>
        </w:rPr>
      </w:pPr>
    </w:p>
    <w:p w14:paraId="7F13D134" w14:textId="77777777" w:rsidR="009378F7" w:rsidRPr="009378F7" w:rsidRDefault="009378F7" w:rsidP="009378F7">
      <w:pPr>
        <w:rPr>
          <w:rFonts w:ascii="Helvetica" w:hAnsi="Helvetica" w:cs="Helvetica"/>
          <w:b/>
          <w:bCs/>
          <w:color w:val="222222"/>
          <w:sz w:val="21"/>
          <w:szCs w:val="21"/>
        </w:rPr>
      </w:pPr>
      <w:r w:rsidRPr="009378F7">
        <w:rPr>
          <w:rFonts w:ascii="Helvetica" w:hAnsi="Helvetica" w:cs="Helvetica"/>
          <w:b/>
          <w:bCs/>
          <w:color w:val="222222"/>
          <w:sz w:val="21"/>
          <w:szCs w:val="21"/>
        </w:rPr>
        <w:t xml:space="preserve">3.9. </w:t>
      </w:r>
      <w:r w:rsidRPr="009378F7">
        <w:rPr>
          <w:rFonts w:ascii="Helvetica" w:hAnsi="Helvetica" w:cs="Helvetica" w:hint="eastAsia"/>
          <w:b/>
          <w:bCs/>
          <w:color w:val="222222"/>
          <w:sz w:val="21"/>
          <w:szCs w:val="21"/>
        </w:rPr>
        <w:t>Вклад</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нмБТШ</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в</w:t>
      </w:r>
      <w:r w:rsidRPr="009378F7">
        <w:rPr>
          <w:rFonts w:ascii="Helvetica" w:hAnsi="Helvetica" w:cs="Helvetica"/>
          <w:b/>
          <w:bCs/>
          <w:color w:val="222222"/>
          <w:sz w:val="21"/>
          <w:szCs w:val="21"/>
        </w:rPr>
        <w:t xml:space="preserve"> </w:t>
      </w:r>
      <w:r w:rsidRPr="009378F7">
        <w:rPr>
          <w:rFonts w:ascii="Helvetica" w:hAnsi="Helvetica" w:cs="Helvetica" w:hint="eastAsia"/>
          <w:b/>
          <w:bCs/>
          <w:color w:val="222222"/>
          <w:sz w:val="21"/>
          <w:szCs w:val="21"/>
        </w:rPr>
        <w:t>термоустойчивость</w:t>
      </w:r>
    </w:p>
    <w:p w14:paraId="364DB9BE" w14:textId="77777777" w:rsidR="009378F7" w:rsidRPr="009378F7" w:rsidRDefault="009378F7" w:rsidP="009378F7">
      <w:pPr>
        <w:rPr>
          <w:rFonts w:ascii="Helvetica" w:hAnsi="Helvetica" w:cs="Helvetica"/>
          <w:b/>
          <w:bCs/>
          <w:color w:val="222222"/>
          <w:sz w:val="21"/>
          <w:szCs w:val="21"/>
        </w:rPr>
      </w:pPr>
    </w:p>
    <w:p w14:paraId="109CC004" w14:textId="5EDB7F9E" w:rsidR="00484EB4" w:rsidRPr="009378F7" w:rsidRDefault="009378F7" w:rsidP="009378F7">
      <w:r w:rsidRPr="009378F7">
        <w:rPr>
          <w:rFonts w:ascii="Helvetica" w:hAnsi="Helvetica" w:cs="Helvetica"/>
          <w:b/>
          <w:bCs/>
          <w:color w:val="222222"/>
          <w:sz w:val="21"/>
          <w:szCs w:val="21"/>
        </w:rPr>
        <w:t xml:space="preserve">4. </w:t>
      </w:r>
      <w:r w:rsidRPr="009378F7">
        <w:rPr>
          <w:rFonts w:ascii="Helvetica" w:hAnsi="Helvetica" w:cs="Helvetica" w:hint="eastAsia"/>
          <w:b/>
          <w:bCs/>
          <w:color w:val="222222"/>
          <w:sz w:val="21"/>
          <w:szCs w:val="21"/>
        </w:rPr>
        <w:t>ВЫВОДЫ</w:t>
      </w:r>
    </w:p>
    <w:sectPr w:rsidR="00484EB4" w:rsidRPr="009378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456F" w14:textId="77777777" w:rsidR="00FC0B03" w:rsidRDefault="00FC0B03">
      <w:pPr>
        <w:spacing w:after="0" w:line="240" w:lineRule="auto"/>
      </w:pPr>
      <w:r>
        <w:separator/>
      </w:r>
    </w:p>
  </w:endnote>
  <w:endnote w:type="continuationSeparator" w:id="0">
    <w:p w14:paraId="46F2C0B8" w14:textId="77777777" w:rsidR="00FC0B03" w:rsidRDefault="00FC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F412" w14:textId="77777777" w:rsidR="00FC0B03" w:rsidRDefault="00FC0B03"/>
    <w:p w14:paraId="6EF128CF" w14:textId="77777777" w:rsidR="00FC0B03" w:rsidRDefault="00FC0B03"/>
    <w:p w14:paraId="34B777F9" w14:textId="77777777" w:rsidR="00FC0B03" w:rsidRDefault="00FC0B03"/>
    <w:p w14:paraId="7D825F26" w14:textId="77777777" w:rsidR="00FC0B03" w:rsidRDefault="00FC0B03"/>
    <w:p w14:paraId="0D8930E4" w14:textId="77777777" w:rsidR="00FC0B03" w:rsidRDefault="00FC0B03"/>
    <w:p w14:paraId="63254682" w14:textId="77777777" w:rsidR="00FC0B03" w:rsidRDefault="00FC0B03"/>
    <w:p w14:paraId="280EE576" w14:textId="77777777" w:rsidR="00FC0B03" w:rsidRDefault="00FC0B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62DDB5" wp14:editId="45E031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FAC20" w14:textId="77777777" w:rsidR="00FC0B03" w:rsidRDefault="00FC0B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62DD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2FAC20" w14:textId="77777777" w:rsidR="00FC0B03" w:rsidRDefault="00FC0B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85997C" w14:textId="77777777" w:rsidR="00FC0B03" w:rsidRDefault="00FC0B03"/>
    <w:p w14:paraId="465E1E09" w14:textId="77777777" w:rsidR="00FC0B03" w:rsidRDefault="00FC0B03"/>
    <w:p w14:paraId="23B32001" w14:textId="77777777" w:rsidR="00FC0B03" w:rsidRDefault="00FC0B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D270A3" wp14:editId="5837EB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5AA1C" w14:textId="77777777" w:rsidR="00FC0B03" w:rsidRDefault="00FC0B03"/>
                          <w:p w14:paraId="7DBBD3B4" w14:textId="77777777" w:rsidR="00FC0B03" w:rsidRDefault="00FC0B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270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E5AA1C" w14:textId="77777777" w:rsidR="00FC0B03" w:rsidRDefault="00FC0B03"/>
                    <w:p w14:paraId="7DBBD3B4" w14:textId="77777777" w:rsidR="00FC0B03" w:rsidRDefault="00FC0B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DF8CF3" w14:textId="77777777" w:rsidR="00FC0B03" w:rsidRDefault="00FC0B03"/>
    <w:p w14:paraId="002EFDCE" w14:textId="77777777" w:rsidR="00FC0B03" w:rsidRDefault="00FC0B03">
      <w:pPr>
        <w:rPr>
          <w:sz w:val="2"/>
          <w:szCs w:val="2"/>
        </w:rPr>
      </w:pPr>
    </w:p>
    <w:p w14:paraId="25CB6BCE" w14:textId="77777777" w:rsidR="00FC0B03" w:rsidRDefault="00FC0B03"/>
    <w:p w14:paraId="07F37883" w14:textId="77777777" w:rsidR="00FC0B03" w:rsidRDefault="00FC0B03">
      <w:pPr>
        <w:spacing w:after="0" w:line="240" w:lineRule="auto"/>
      </w:pPr>
    </w:p>
  </w:footnote>
  <w:footnote w:type="continuationSeparator" w:id="0">
    <w:p w14:paraId="51B455EC" w14:textId="77777777" w:rsidR="00FC0B03" w:rsidRDefault="00FC0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03"/>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211077</TotalTime>
  <Pages>4</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2133</cp:revision>
  <cp:lastPrinted>2009-02-06T05:36:00Z</cp:lastPrinted>
  <dcterms:created xsi:type="dcterms:W3CDTF">2024-01-07T13:43:00Z</dcterms:created>
  <dcterms:modified xsi:type="dcterms:W3CDTF">2025-11-20T12:25:00Z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