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EB90" w14:textId="77777777" w:rsidR="00606FAB" w:rsidRPr="00606FAB" w:rsidRDefault="00606FAB" w:rsidP="00606FAB">
      <w:pPr>
        <w:rPr>
          <w:rFonts w:ascii="Helvetica" w:eastAsia="Symbol" w:hAnsi="Helvetica" w:cs="Helvetica"/>
          <w:b/>
          <w:bCs/>
          <w:color w:val="222222"/>
          <w:kern w:val="0"/>
          <w:sz w:val="21"/>
          <w:szCs w:val="21"/>
          <w:lang w:eastAsia="ru-RU"/>
        </w:rPr>
      </w:pPr>
      <w:proofErr w:type="spellStart"/>
      <w:r w:rsidRPr="00606FAB">
        <w:rPr>
          <w:rFonts w:ascii="Helvetica" w:eastAsia="Symbol" w:hAnsi="Helvetica" w:cs="Helvetica"/>
          <w:b/>
          <w:bCs/>
          <w:color w:val="222222"/>
          <w:kern w:val="0"/>
          <w:sz w:val="21"/>
          <w:szCs w:val="21"/>
          <w:lang w:eastAsia="ru-RU"/>
        </w:rPr>
        <w:t>Лескаускас</w:t>
      </w:r>
      <w:proofErr w:type="spellEnd"/>
      <w:r w:rsidRPr="00606FAB">
        <w:rPr>
          <w:rFonts w:ascii="Helvetica" w:eastAsia="Symbol" w:hAnsi="Helvetica" w:cs="Helvetica"/>
          <w:b/>
          <w:bCs/>
          <w:color w:val="222222"/>
          <w:kern w:val="0"/>
          <w:sz w:val="21"/>
          <w:szCs w:val="21"/>
          <w:lang w:eastAsia="ru-RU"/>
        </w:rPr>
        <w:t xml:space="preserve">, </w:t>
      </w:r>
      <w:proofErr w:type="spellStart"/>
      <w:r w:rsidRPr="00606FAB">
        <w:rPr>
          <w:rFonts w:ascii="Helvetica" w:eastAsia="Symbol" w:hAnsi="Helvetica" w:cs="Helvetica"/>
          <w:b/>
          <w:bCs/>
          <w:color w:val="222222"/>
          <w:kern w:val="0"/>
          <w:sz w:val="21"/>
          <w:szCs w:val="21"/>
          <w:lang w:eastAsia="ru-RU"/>
        </w:rPr>
        <w:t>Романас</w:t>
      </w:r>
      <w:proofErr w:type="spellEnd"/>
      <w:r w:rsidRPr="00606FAB">
        <w:rPr>
          <w:rFonts w:ascii="Helvetica" w:eastAsia="Symbol" w:hAnsi="Helvetica" w:cs="Helvetica"/>
          <w:b/>
          <w:bCs/>
          <w:color w:val="222222"/>
          <w:kern w:val="0"/>
          <w:sz w:val="21"/>
          <w:szCs w:val="21"/>
          <w:lang w:eastAsia="ru-RU"/>
        </w:rPr>
        <w:t xml:space="preserve"> </w:t>
      </w:r>
      <w:proofErr w:type="spellStart"/>
      <w:r w:rsidRPr="00606FAB">
        <w:rPr>
          <w:rFonts w:ascii="Helvetica" w:eastAsia="Symbol" w:hAnsi="Helvetica" w:cs="Helvetica"/>
          <w:b/>
          <w:bCs/>
          <w:color w:val="222222"/>
          <w:kern w:val="0"/>
          <w:sz w:val="21"/>
          <w:szCs w:val="21"/>
          <w:lang w:eastAsia="ru-RU"/>
        </w:rPr>
        <w:t>Владович</w:t>
      </w:r>
      <w:proofErr w:type="spellEnd"/>
      <w:r w:rsidRPr="00606FAB">
        <w:rPr>
          <w:rFonts w:ascii="Helvetica" w:eastAsia="Symbol" w:hAnsi="Helvetica" w:cs="Helvetica"/>
          <w:b/>
          <w:bCs/>
          <w:color w:val="222222"/>
          <w:kern w:val="0"/>
          <w:sz w:val="21"/>
          <w:szCs w:val="21"/>
          <w:lang w:eastAsia="ru-RU"/>
        </w:rPr>
        <w:t>.</w:t>
      </w:r>
    </w:p>
    <w:p w14:paraId="6060A97C"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 xml:space="preserve">Исследование распространения примесей в зоне выпадения осадков из кучево-дождевых облаков при помощи радиоактивных </w:t>
      </w:r>
      <w:proofErr w:type="gramStart"/>
      <w:r w:rsidRPr="00606FAB">
        <w:rPr>
          <w:rFonts w:ascii="Helvetica" w:eastAsia="Symbol" w:hAnsi="Helvetica" w:cs="Helvetica"/>
          <w:b/>
          <w:bCs/>
          <w:color w:val="222222"/>
          <w:kern w:val="0"/>
          <w:sz w:val="21"/>
          <w:szCs w:val="21"/>
          <w:lang w:eastAsia="ru-RU"/>
        </w:rPr>
        <w:t>трассеров :</w:t>
      </w:r>
      <w:proofErr w:type="gramEnd"/>
      <w:r w:rsidRPr="00606FAB">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Вильнюс, 1982. - 149 </w:t>
      </w:r>
      <w:proofErr w:type="gramStart"/>
      <w:r w:rsidRPr="00606FAB">
        <w:rPr>
          <w:rFonts w:ascii="Helvetica" w:eastAsia="Symbol" w:hAnsi="Helvetica" w:cs="Helvetica"/>
          <w:b/>
          <w:bCs/>
          <w:color w:val="222222"/>
          <w:kern w:val="0"/>
          <w:sz w:val="21"/>
          <w:szCs w:val="21"/>
          <w:lang w:eastAsia="ru-RU"/>
        </w:rPr>
        <w:t>с. :</w:t>
      </w:r>
      <w:proofErr w:type="gramEnd"/>
      <w:r w:rsidRPr="00606FAB">
        <w:rPr>
          <w:rFonts w:ascii="Helvetica" w:eastAsia="Symbol" w:hAnsi="Helvetica" w:cs="Helvetica"/>
          <w:b/>
          <w:bCs/>
          <w:color w:val="222222"/>
          <w:kern w:val="0"/>
          <w:sz w:val="21"/>
          <w:szCs w:val="21"/>
          <w:lang w:eastAsia="ru-RU"/>
        </w:rPr>
        <w:t xml:space="preserve"> ил.</w:t>
      </w:r>
    </w:p>
    <w:p w14:paraId="7752E065"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 xml:space="preserve">Оглавление </w:t>
      </w:r>
      <w:proofErr w:type="spellStart"/>
      <w:r w:rsidRPr="00606FAB">
        <w:rPr>
          <w:rFonts w:ascii="Helvetica" w:eastAsia="Symbol" w:hAnsi="Helvetica" w:cs="Helvetica"/>
          <w:b/>
          <w:bCs/>
          <w:color w:val="222222"/>
          <w:kern w:val="0"/>
          <w:sz w:val="21"/>
          <w:szCs w:val="21"/>
          <w:lang w:eastAsia="ru-RU"/>
        </w:rPr>
        <w:t>диссертациикандидат</w:t>
      </w:r>
      <w:proofErr w:type="spellEnd"/>
      <w:r w:rsidRPr="00606FAB">
        <w:rPr>
          <w:rFonts w:ascii="Helvetica" w:eastAsia="Symbol" w:hAnsi="Helvetica" w:cs="Helvetica"/>
          <w:b/>
          <w:bCs/>
          <w:color w:val="222222"/>
          <w:kern w:val="0"/>
          <w:sz w:val="21"/>
          <w:szCs w:val="21"/>
          <w:lang w:eastAsia="ru-RU"/>
        </w:rPr>
        <w:t xml:space="preserve"> физико-математических наук </w:t>
      </w:r>
      <w:proofErr w:type="spellStart"/>
      <w:r w:rsidRPr="00606FAB">
        <w:rPr>
          <w:rFonts w:ascii="Helvetica" w:eastAsia="Symbol" w:hAnsi="Helvetica" w:cs="Helvetica"/>
          <w:b/>
          <w:bCs/>
          <w:color w:val="222222"/>
          <w:kern w:val="0"/>
          <w:sz w:val="21"/>
          <w:szCs w:val="21"/>
          <w:lang w:eastAsia="ru-RU"/>
        </w:rPr>
        <w:t>Лескаускас</w:t>
      </w:r>
      <w:proofErr w:type="spellEnd"/>
      <w:r w:rsidRPr="00606FAB">
        <w:rPr>
          <w:rFonts w:ascii="Helvetica" w:eastAsia="Symbol" w:hAnsi="Helvetica" w:cs="Helvetica"/>
          <w:b/>
          <w:bCs/>
          <w:color w:val="222222"/>
          <w:kern w:val="0"/>
          <w:sz w:val="21"/>
          <w:szCs w:val="21"/>
          <w:lang w:eastAsia="ru-RU"/>
        </w:rPr>
        <w:t xml:space="preserve">, </w:t>
      </w:r>
      <w:proofErr w:type="spellStart"/>
      <w:r w:rsidRPr="00606FAB">
        <w:rPr>
          <w:rFonts w:ascii="Helvetica" w:eastAsia="Symbol" w:hAnsi="Helvetica" w:cs="Helvetica"/>
          <w:b/>
          <w:bCs/>
          <w:color w:val="222222"/>
          <w:kern w:val="0"/>
          <w:sz w:val="21"/>
          <w:szCs w:val="21"/>
          <w:lang w:eastAsia="ru-RU"/>
        </w:rPr>
        <w:t>Романас</w:t>
      </w:r>
      <w:proofErr w:type="spellEnd"/>
      <w:r w:rsidRPr="00606FAB">
        <w:rPr>
          <w:rFonts w:ascii="Helvetica" w:eastAsia="Symbol" w:hAnsi="Helvetica" w:cs="Helvetica"/>
          <w:b/>
          <w:bCs/>
          <w:color w:val="222222"/>
          <w:kern w:val="0"/>
          <w:sz w:val="21"/>
          <w:szCs w:val="21"/>
          <w:lang w:eastAsia="ru-RU"/>
        </w:rPr>
        <w:t xml:space="preserve"> </w:t>
      </w:r>
      <w:proofErr w:type="spellStart"/>
      <w:r w:rsidRPr="00606FAB">
        <w:rPr>
          <w:rFonts w:ascii="Helvetica" w:eastAsia="Symbol" w:hAnsi="Helvetica" w:cs="Helvetica"/>
          <w:b/>
          <w:bCs/>
          <w:color w:val="222222"/>
          <w:kern w:val="0"/>
          <w:sz w:val="21"/>
          <w:szCs w:val="21"/>
          <w:lang w:eastAsia="ru-RU"/>
        </w:rPr>
        <w:t>Владович</w:t>
      </w:r>
      <w:proofErr w:type="spellEnd"/>
    </w:p>
    <w:p w14:paraId="4177878A"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ВВЕДЕНИЕ.</w:t>
      </w:r>
    </w:p>
    <w:p w14:paraId="219794EC"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ГЛАВА I. ОБЗОР РАБОТ ПО ИССЛЕДОВАНИЮ КОНВЕКТИВНЫХ ОБЛАКОВ</w:t>
      </w:r>
    </w:p>
    <w:p w14:paraId="4F38E8C4"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С ПОМОЩЬЮ ХИМИЧЕСКИХ ТРАССЕРОВ.</w:t>
      </w:r>
    </w:p>
    <w:p w14:paraId="55468889"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1.1. Введение.</w:t>
      </w:r>
    </w:p>
    <w:p w14:paraId="0DF0C7BD"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1.2. Развитие исследований</w:t>
      </w:r>
    </w:p>
    <w:p w14:paraId="692B5A93"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1.3. Цели экспериментов.</w:t>
      </w:r>
    </w:p>
    <w:p w14:paraId="3F3EAD18"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1.4. Результаты и их обсуждение.</w:t>
      </w:r>
    </w:p>
    <w:p w14:paraId="62833693"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ГЛАВА 2. ТРАССЕРНЫЙ 210Ро.</w:t>
      </w:r>
    </w:p>
    <w:p w14:paraId="5ED1A2D5"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 xml:space="preserve">2.1. Физико-химические свойства </w:t>
      </w:r>
      <w:proofErr w:type="spellStart"/>
      <w:r w:rsidRPr="00606FAB">
        <w:rPr>
          <w:rFonts w:ascii="Helvetica" w:eastAsia="Symbol" w:hAnsi="Helvetica" w:cs="Helvetica"/>
          <w:b/>
          <w:bCs/>
          <w:color w:val="222222"/>
          <w:kern w:val="0"/>
          <w:sz w:val="21"/>
          <w:szCs w:val="21"/>
          <w:lang w:eastAsia="ru-RU"/>
        </w:rPr>
        <w:t>трассерного</w:t>
      </w:r>
      <w:proofErr w:type="spellEnd"/>
    </w:p>
    <w:p w14:paraId="2B60A1C4"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 xml:space="preserve">2.2. Алгоритм вычисления параметров вымывания </w:t>
      </w:r>
      <w:proofErr w:type="spellStart"/>
      <w:r w:rsidRPr="00606FAB">
        <w:rPr>
          <w:rFonts w:ascii="Helvetica" w:eastAsia="Symbol" w:hAnsi="Helvetica" w:cs="Helvetica"/>
          <w:b/>
          <w:bCs/>
          <w:color w:val="222222"/>
          <w:kern w:val="0"/>
          <w:sz w:val="21"/>
          <w:szCs w:val="21"/>
          <w:lang w:eastAsia="ru-RU"/>
        </w:rPr>
        <w:t>трассерного</w:t>
      </w:r>
      <w:proofErr w:type="spellEnd"/>
      <w:r w:rsidRPr="00606FAB">
        <w:rPr>
          <w:rFonts w:ascii="Helvetica" w:eastAsia="Symbol" w:hAnsi="Helvetica" w:cs="Helvetica"/>
          <w:b/>
          <w:bCs/>
          <w:color w:val="222222"/>
          <w:kern w:val="0"/>
          <w:sz w:val="21"/>
          <w:szCs w:val="21"/>
          <w:lang w:eastAsia="ru-RU"/>
        </w:rPr>
        <w:t xml:space="preserve"> и эффективность </w:t>
      </w:r>
      <w:proofErr w:type="spellStart"/>
      <w:r w:rsidRPr="00606FAB">
        <w:rPr>
          <w:rFonts w:ascii="Helvetica" w:eastAsia="Symbol" w:hAnsi="Helvetica" w:cs="Helvetica"/>
          <w:b/>
          <w:bCs/>
          <w:color w:val="222222"/>
          <w:kern w:val="0"/>
          <w:sz w:val="21"/>
          <w:szCs w:val="21"/>
          <w:lang w:eastAsia="ru-RU"/>
        </w:rPr>
        <w:t>вьщеления</w:t>
      </w:r>
      <w:proofErr w:type="spellEnd"/>
      <w:r w:rsidRPr="00606FAB">
        <w:rPr>
          <w:rFonts w:ascii="Helvetica" w:eastAsia="Symbol" w:hAnsi="Helvetica" w:cs="Helvetica"/>
          <w:b/>
          <w:bCs/>
          <w:color w:val="222222"/>
          <w:kern w:val="0"/>
          <w:sz w:val="21"/>
          <w:szCs w:val="21"/>
          <w:lang w:eastAsia="ru-RU"/>
        </w:rPr>
        <w:t xml:space="preserve"> его из проб осадков.</w:t>
      </w:r>
    </w:p>
    <w:p w14:paraId="352AB49F"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ГЛАВА 3. АППАРАТУРА ДЛЯ ИЗМЕРЕНИЙ СОДЕРЖАНИЯ П0Л0НИЯ-2Ю</w:t>
      </w:r>
    </w:p>
    <w:p w14:paraId="425FF820"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В ПРОБАХ ОСАДКОВ.</w:t>
      </w:r>
    </w:p>
    <w:p w14:paraId="76BEBE96"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 xml:space="preserve">3.1. Схема измерения -активности изотопов </w:t>
      </w:r>
      <w:proofErr w:type="spellStart"/>
      <w:r w:rsidRPr="00606FAB">
        <w:rPr>
          <w:rFonts w:ascii="Helvetica" w:eastAsia="Symbol" w:hAnsi="Helvetica" w:cs="Helvetica"/>
          <w:b/>
          <w:bCs/>
          <w:color w:val="222222"/>
          <w:kern w:val="0"/>
          <w:sz w:val="21"/>
          <w:szCs w:val="21"/>
          <w:lang w:eastAsia="ru-RU"/>
        </w:rPr>
        <w:t>Ро</w:t>
      </w:r>
      <w:proofErr w:type="spellEnd"/>
      <w:r w:rsidRPr="00606FAB">
        <w:rPr>
          <w:rFonts w:ascii="Helvetica" w:eastAsia="Symbol" w:hAnsi="Helvetica" w:cs="Helvetica"/>
          <w:b/>
          <w:bCs/>
          <w:color w:val="222222"/>
          <w:kern w:val="0"/>
          <w:sz w:val="21"/>
          <w:szCs w:val="21"/>
          <w:lang w:eastAsia="ru-RU"/>
        </w:rPr>
        <w:t xml:space="preserve"> и w </w:t>
      </w:r>
      <w:proofErr w:type="spellStart"/>
      <w:r w:rsidRPr="00606FAB">
        <w:rPr>
          <w:rFonts w:ascii="Helvetica" w:eastAsia="Symbol" w:hAnsi="Helvetica" w:cs="Helvetica"/>
          <w:b/>
          <w:bCs/>
          <w:color w:val="222222"/>
          <w:kern w:val="0"/>
          <w:sz w:val="21"/>
          <w:szCs w:val="21"/>
          <w:lang w:eastAsia="ru-RU"/>
        </w:rPr>
        <w:t>Po</w:t>
      </w:r>
      <w:proofErr w:type="spellEnd"/>
      <w:r w:rsidRPr="00606FAB">
        <w:rPr>
          <w:rFonts w:ascii="Helvetica" w:eastAsia="Symbol" w:hAnsi="Helvetica" w:cs="Helvetica"/>
          <w:b/>
          <w:bCs/>
          <w:color w:val="222222"/>
          <w:kern w:val="0"/>
          <w:sz w:val="21"/>
          <w:szCs w:val="21"/>
          <w:lang w:eastAsia="ru-RU"/>
        </w:rPr>
        <w:t xml:space="preserve"> при помощи промышленной аппаратуры.</w:t>
      </w:r>
    </w:p>
    <w:p w14:paraId="0EA26DF7"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3.2. Энергетические спектры °С -частиц изотопов полония</w:t>
      </w:r>
    </w:p>
    <w:p w14:paraId="08615EBF"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3.3. Автоматический ос -спектрометр</w:t>
      </w:r>
    </w:p>
    <w:p w14:paraId="1A7C79D7"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3.4. Использование электронно-вычислительной техники в обработке экспериментального материала</w:t>
      </w:r>
    </w:p>
    <w:p w14:paraId="345AE647"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ГЛАВА 4. СТАТИСТИЧЕСКИЕ ИССЛЕДОВАНИЯ СТРУКТУРЫ ПОЛЕЙ ОСАДКОВ И ТРАССЕРОВ.</w:t>
      </w:r>
    </w:p>
    <w:p w14:paraId="1E40FBF9"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4.1. Теория случайных функций в исследованиях статистической структуры полей</w:t>
      </w:r>
    </w:p>
    <w:p w14:paraId="3E0F528E"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4.2. Алгоритмы и методика расчета статистических функций</w:t>
      </w:r>
    </w:p>
    <w:p w14:paraId="6CDED5EB"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4.3. Структура полей сумм осадков.</w:t>
      </w:r>
    </w:p>
    <w:p w14:paraId="3BC18B63"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4.4. Структура полей трассеров.</w:t>
      </w:r>
    </w:p>
    <w:p w14:paraId="0B0D27EA"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ГЛАВА 5. ЭКСПЕРИМЕНТЫ С ПРОСТРЖТВШО-ВРЕШНЫМ РАЗРЕШЕНИЕМ ПОЛЕЙ ОСАДКОВ И ТРАССЕРОВ.</w:t>
      </w:r>
    </w:p>
    <w:p w14:paraId="12C0F269"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5.1. Методика выполнения экспериментов</w:t>
      </w:r>
    </w:p>
    <w:p w14:paraId="0F2054AE"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lastRenderedPageBreak/>
        <w:t>5.2. Эксперимент 27 июля 1980 г.</w:t>
      </w:r>
    </w:p>
    <w:p w14:paraId="665D42F8"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5.3. Эксперимент 9 августа 1980 г.</w:t>
      </w:r>
    </w:p>
    <w:p w14:paraId="22DF00EF"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5.4. Обсуждение результатов экспериментов</w:t>
      </w:r>
    </w:p>
    <w:p w14:paraId="60338652" w14:textId="77777777" w:rsidR="00606FAB" w:rsidRPr="00606FAB" w:rsidRDefault="00606FAB" w:rsidP="00606FAB">
      <w:pPr>
        <w:rPr>
          <w:rFonts w:ascii="Helvetica" w:eastAsia="Symbol" w:hAnsi="Helvetica" w:cs="Helvetica"/>
          <w:b/>
          <w:bCs/>
          <w:color w:val="222222"/>
          <w:kern w:val="0"/>
          <w:sz w:val="21"/>
          <w:szCs w:val="21"/>
          <w:lang w:eastAsia="ru-RU"/>
        </w:rPr>
      </w:pPr>
      <w:r w:rsidRPr="00606FAB">
        <w:rPr>
          <w:rFonts w:ascii="Helvetica" w:eastAsia="Symbol" w:hAnsi="Helvetica" w:cs="Helvetica"/>
          <w:b/>
          <w:bCs/>
          <w:color w:val="222222"/>
          <w:kern w:val="0"/>
          <w:sz w:val="21"/>
          <w:szCs w:val="21"/>
          <w:lang w:eastAsia="ru-RU"/>
        </w:rPr>
        <w:t>ОСНОВНЫЕ РЕЗУЛЬТАТЫ РАБОТЫ</w:t>
      </w:r>
    </w:p>
    <w:p w14:paraId="77FDBE4B" w14:textId="4E2262B2" w:rsidR="00410372" w:rsidRPr="00606FAB" w:rsidRDefault="00410372" w:rsidP="00606FAB"/>
    <w:sectPr w:rsidR="00410372" w:rsidRPr="00606F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BE0D" w14:textId="77777777" w:rsidR="00DB1BF6" w:rsidRDefault="00DB1BF6">
      <w:pPr>
        <w:spacing w:after="0" w:line="240" w:lineRule="auto"/>
      </w:pPr>
      <w:r>
        <w:separator/>
      </w:r>
    </w:p>
  </w:endnote>
  <w:endnote w:type="continuationSeparator" w:id="0">
    <w:p w14:paraId="530B686D" w14:textId="77777777" w:rsidR="00DB1BF6" w:rsidRDefault="00DB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0F91" w14:textId="77777777" w:rsidR="00DB1BF6" w:rsidRDefault="00DB1BF6"/>
    <w:p w14:paraId="6D4A1227" w14:textId="77777777" w:rsidR="00DB1BF6" w:rsidRDefault="00DB1BF6"/>
    <w:p w14:paraId="4DA75243" w14:textId="77777777" w:rsidR="00DB1BF6" w:rsidRDefault="00DB1BF6"/>
    <w:p w14:paraId="270BA3FE" w14:textId="77777777" w:rsidR="00DB1BF6" w:rsidRDefault="00DB1BF6"/>
    <w:p w14:paraId="049EFDFA" w14:textId="77777777" w:rsidR="00DB1BF6" w:rsidRDefault="00DB1BF6"/>
    <w:p w14:paraId="628203DC" w14:textId="77777777" w:rsidR="00DB1BF6" w:rsidRDefault="00DB1BF6"/>
    <w:p w14:paraId="30DAF6EC" w14:textId="77777777" w:rsidR="00DB1BF6" w:rsidRDefault="00DB1B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7C56ED" wp14:editId="7A1F99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BBAE5" w14:textId="77777777" w:rsidR="00DB1BF6" w:rsidRDefault="00DB1B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7C56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ABBAE5" w14:textId="77777777" w:rsidR="00DB1BF6" w:rsidRDefault="00DB1B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3F9A11" w14:textId="77777777" w:rsidR="00DB1BF6" w:rsidRDefault="00DB1BF6"/>
    <w:p w14:paraId="32067251" w14:textId="77777777" w:rsidR="00DB1BF6" w:rsidRDefault="00DB1BF6"/>
    <w:p w14:paraId="3C5C55BB" w14:textId="77777777" w:rsidR="00DB1BF6" w:rsidRDefault="00DB1B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57DBBE" wp14:editId="2A95C3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23CA4" w14:textId="77777777" w:rsidR="00DB1BF6" w:rsidRDefault="00DB1BF6"/>
                          <w:p w14:paraId="504D0FD5" w14:textId="77777777" w:rsidR="00DB1BF6" w:rsidRDefault="00DB1B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7DB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323CA4" w14:textId="77777777" w:rsidR="00DB1BF6" w:rsidRDefault="00DB1BF6"/>
                    <w:p w14:paraId="504D0FD5" w14:textId="77777777" w:rsidR="00DB1BF6" w:rsidRDefault="00DB1B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51CBA3" w14:textId="77777777" w:rsidR="00DB1BF6" w:rsidRDefault="00DB1BF6"/>
    <w:p w14:paraId="05FE0ADA" w14:textId="77777777" w:rsidR="00DB1BF6" w:rsidRDefault="00DB1BF6">
      <w:pPr>
        <w:rPr>
          <w:sz w:val="2"/>
          <w:szCs w:val="2"/>
        </w:rPr>
      </w:pPr>
    </w:p>
    <w:p w14:paraId="7DF3107A" w14:textId="77777777" w:rsidR="00DB1BF6" w:rsidRDefault="00DB1BF6"/>
    <w:p w14:paraId="70CC1CDE" w14:textId="77777777" w:rsidR="00DB1BF6" w:rsidRDefault="00DB1BF6">
      <w:pPr>
        <w:spacing w:after="0" w:line="240" w:lineRule="auto"/>
      </w:pPr>
    </w:p>
  </w:footnote>
  <w:footnote w:type="continuationSeparator" w:id="0">
    <w:p w14:paraId="3B06F091" w14:textId="77777777" w:rsidR="00DB1BF6" w:rsidRDefault="00DB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BF6"/>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138731</TotalTime>
  <Pages>2</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3697</cp:revision>
  <cp:lastPrinted>2009-02-06T05:36:00Z</cp:lastPrinted>
  <dcterms:created xsi:type="dcterms:W3CDTF">2024-01-07T13:43:00Z</dcterms:created>
  <dcterms:modified xsi:type="dcterms:W3CDTF">2025-07-22T12:43:00Z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