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05E7" w14:textId="77777777" w:rsidR="00D56D9A" w:rsidRDefault="00D56D9A" w:rsidP="00D56D9A">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сбалансированных показателей торгового предприятия</w:t>
      </w:r>
    </w:p>
    <w:p w14:paraId="77238895" w14:textId="77777777" w:rsidR="00D56D9A" w:rsidRDefault="00D56D9A" w:rsidP="00D56D9A">
      <w:pPr>
        <w:rPr>
          <w:rFonts w:ascii="Verdana" w:hAnsi="Verdana"/>
          <w:color w:val="000000"/>
          <w:sz w:val="18"/>
          <w:szCs w:val="18"/>
          <w:shd w:val="clear" w:color="auto" w:fill="FFFFFF"/>
        </w:rPr>
      </w:pPr>
    </w:p>
    <w:p w14:paraId="293BA721" w14:textId="77777777" w:rsidR="00D56D9A" w:rsidRDefault="00D56D9A" w:rsidP="00D56D9A">
      <w:pPr>
        <w:rPr>
          <w:rFonts w:ascii="Verdana" w:hAnsi="Verdana"/>
          <w:color w:val="000000"/>
          <w:sz w:val="18"/>
          <w:szCs w:val="18"/>
          <w:shd w:val="clear" w:color="auto" w:fill="FFFFFF"/>
        </w:rPr>
      </w:pPr>
    </w:p>
    <w:p w14:paraId="27D9C135" w14:textId="77777777" w:rsidR="00D56D9A" w:rsidRDefault="00D56D9A" w:rsidP="00D56D9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Адушкин, Артем Евгеньевич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7D5CCE4" w14:textId="77777777" w:rsidR="00D56D9A" w:rsidRDefault="00D56D9A" w:rsidP="00D56D9A">
      <w:pPr>
        <w:spacing w:line="270" w:lineRule="atLeast"/>
        <w:rPr>
          <w:rFonts w:ascii="Verdana" w:hAnsi="Verdana"/>
          <w:color w:val="000000"/>
          <w:sz w:val="18"/>
          <w:szCs w:val="18"/>
        </w:rPr>
      </w:pPr>
      <w:r>
        <w:rPr>
          <w:rFonts w:ascii="Verdana" w:hAnsi="Verdana"/>
          <w:color w:val="000000"/>
          <w:sz w:val="18"/>
          <w:szCs w:val="18"/>
        </w:rPr>
        <w:t>2012</w:t>
      </w:r>
    </w:p>
    <w:p w14:paraId="10224157" w14:textId="77777777" w:rsidR="00D56D9A" w:rsidRDefault="00D56D9A" w:rsidP="00D56D9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D315969" w14:textId="77777777" w:rsidR="00D56D9A" w:rsidRDefault="00D56D9A" w:rsidP="00D56D9A">
      <w:pPr>
        <w:spacing w:line="270" w:lineRule="atLeast"/>
        <w:rPr>
          <w:rFonts w:ascii="Verdana" w:hAnsi="Verdana"/>
          <w:color w:val="000000"/>
          <w:sz w:val="18"/>
          <w:szCs w:val="18"/>
        </w:rPr>
      </w:pPr>
      <w:r>
        <w:rPr>
          <w:rFonts w:ascii="Verdana" w:hAnsi="Verdana"/>
          <w:color w:val="000000"/>
          <w:sz w:val="18"/>
          <w:szCs w:val="18"/>
        </w:rPr>
        <w:t>Адушкин, Артем Евгеньевич</w:t>
      </w:r>
    </w:p>
    <w:p w14:paraId="393FCA77" w14:textId="77777777" w:rsidR="00D56D9A" w:rsidRDefault="00D56D9A" w:rsidP="00D56D9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470F58" w14:textId="77777777" w:rsidR="00D56D9A" w:rsidRDefault="00D56D9A" w:rsidP="00D56D9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24942F" w14:textId="77777777" w:rsidR="00D56D9A" w:rsidRDefault="00D56D9A" w:rsidP="00D56D9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A55BA85" w14:textId="77777777" w:rsidR="00D56D9A" w:rsidRDefault="00D56D9A" w:rsidP="00D56D9A">
      <w:pPr>
        <w:spacing w:line="270" w:lineRule="atLeast"/>
        <w:rPr>
          <w:rFonts w:ascii="Verdana" w:hAnsi="Verdana"/>
          <w:color w:val="000000"/>
          <w:sz w:val="18"/>
          <w:szCs w:val="18"/>
        </w:rPr>
      </w:pPr>
      <w:r>
        <w:rPr>
          <w:rFonts w:ascii="Verdana" w:hAnsi="Verdana"/>
          <w:color w:val="000000"/>
          <w:sz w:val="18"/>
          <w:szCs w:val="18"/>
        </w:rPr>
        <w:t>Москва</w:t>
      </w:r>
    </w:p>
    <w:p w14:paraId="55E16C49" w14:textId="77777777" w:rsidR="00D56D9A" w:rsidRDefault="00D56D9A" w:rsidP="00D56D9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40422E8" w14:textId="77777777" w:rsidR="00D56D9A" w:rsidRDefault="00D56D9A" w:rsidP="00D56D9A">
      <w:pPr>
        <w:spacing w:line="270" w:lineRule="atLeast"/>
        <w:rPr>
          <w:rFonts w:ascii="Verdana" w:hAnsi="Verdana"/>
          <w:color w:val="000000"/>
          <w:sz w:val="18"/>
          <w:szCs w:val="18"/>
        </w:rPr>
      </w:pPr>
      <w:r>
        <w:rPr>
          <w:rFonts w:ascii="Verdana" w:hAnsi="Verdana"/>
          <w:color w:val="000000"/>
          <w:sz w:val="18"/>
          <w:szCs w:val="18"/>
        </w:rPr>
        <w:t>08.00.12</w:t>
      </w:r>
    </w:p>
    <w:p w14:paraId="6DBBF7D1" w14:textId="77777777" w:rsidR="00D56D9A" w:rsidRDefault="00D56D9A" w:rsidP="00D56D9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F1F0F73" w14:textId="77777777" w:rsidR="00D56D9A" w:rsidRDefault="00D56D9A" w:rsidP="00D56D9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5A098CD" w14:textId="77777777" w:rsidR="00D56D9A" w:rsidRDefault="00D56D9A" w:rsidP="00D56D9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12CB23" w14:textId="77777777" w:rsidR="00D56D9A" w:rsidRDefault="00D56D9A" w:rsidP="00D56D9A">
      <w:pPr>
        <w:spacing w:line="270" w:lineRule="atLeast"/>
        <w:rPr>
          <w:rFonts w:ascii="Verdana" w:hAnsi="Verdana"/>
          <w:color w:val="000000"/>
          <w:sz w:val="18"/>
          <w:szCs w:val="18"/>
        </w:rPr>
      </w:pPr>
      <w:r>
        <w:rPr>
          <w:rFonts w:ascii="Verdana" w:hAnsi="Verdana"/>
          <w:color w:val="000000"/>
          <w:sz w:val="18"/>
          <w:szCs w:val="18"/>
        </w:rPr>
        <w:t>185</w:t>
      </w:r>
    </w:p>
    <w:p w14:paraId="1507CF51" w14:textId="77777777" w:rsidR="00D56D9A" w:rsidRDefault="00D56D9A" w:rsidP="00D56D9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Адушкин, Артем Евгеньевич</w:t>
      </w:r>
    </w:p>
    <w:p w14:paraId="67A9027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D1216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торгового предприятия.</w:t>
      </w:r>
    </w:p>
    <w:p w14:paraId="46FAEB12"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Исторический опыт формирования и современное развитие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2318E10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Понятийный аппарат и содержание сбалансированной системы</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Fonts w:ascii="Verdana" w:hAnsi="Verdana"/>
          <w:color w:val="000000"/>
          <w:sz w:val="18"/>
          <w:szCs w:val="18"/>
        </w:rPr>
        <w:t>.</w:t>
      </w:r>
    </w:p>
    <w:p w14:paraId="0C7E0BC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Концептуальные подходы к анализу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с использованием ССП.</w:t>
      </w:r>
    </w:p>
    <w:p w14:paraId="5A95E41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Основы формирования механизма оценки сбалансированных показателей торговых предприятий.</w:t>
      </w:r>
    </w:p>
    <w:p w14:paraId="435D608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комплексного внедрения ССП и анализа сбалансированных показателей.</w:t>
      </w:r>
    </w:p>
    <w:p w14:paraId="704C66F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концепции ССП как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 анализу сбалансированных показателей и управлению</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компаниями.</w:t>
      </w:r>
    </w:p>
    <w:p w14:paraId="3E1708B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внедрения ССП и анализа сбалансированных показателей в торговых компаниях.</w:t>
      </w:r>
    </w:p>
    <w:p w14:paraId="14B63F6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системы и анализ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w:t>
      </w:r>
    </w:p>
    <w:p w14:paraId="2EAB33F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использования ССП в торгово-хозяйственной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ритейла</w:t>
      </w:r>
      <w:r>
        <w:rPr>
          <w:rFonts w:ascii="Verdana" w:hAnsi="Verdana"/>
          <w:color w:val="000000"/>
          <w:sz w:val="18"/>
          <w:szCs w:val="18"/>
        </w:rPr>
        <w:t>.</w:t>
      </w:r>
    </w:p>
    <w:p w14:paraId="78F5C45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ССП торгово-розничной сети.</w:t>
      </w:r>
    </w:p>
    <w:p w14:paraId="0779A17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сбалансированных показателей торговой компании.</w:t>
      </w:r>
    </w:p>
    <w:p w14:paraId="6032EDC6" w14:textId="77777777" w:rsidR="00D56D9A" w:rsidRDefault="00D56D9A" w:rsidP="00D56D9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сбалансированных показателей торгового предприятия"</w:t>
      </w:r>
    </w:p>
    <w:p w14:paraId="1CD8A597"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Активное развитие и переход российской экономики к рыночной саморегуляции раскрывает новые возможности в управлении бизнес-процессами компаний.</w:t>
      </w:r>
      <w:r>
        <w:rPr>
          <w:rStyle w:val="WW8Num2z0"/>
          <w:rFonts w:ascii="Verdana" w:hAnsi="Verdana"/>
          <w:color w:val="000000"/>
          <w:sz w:val="18"/>
          <w:szCs w:val="18"/>
        </w:rPr>
        <w:t> </w:t>
      </w:r>
      <w:r>
        <w:rPr>
          <w:rStyle w:val="WW8Num3z0"/>
          <w:rFonts w:ascii="Verdana" w:hAnsi="Verdana"/>
          <w:color w:val="4682B4"/>
          <w:sz w:val="18"/>
          <w:szCs w:val="18"/>
        </w:rPr>
        <w:t>Владельцы</w:t>
      </w:r>
      <w:r>
        <w:rPr>
          <w:rStyle w:val="WW8Num2z0"/>
          <w:rFonts w:ascii="Verdana" w:hAnsi="Verdana"/>
          <w:color w:val="000000"/>
          <w:sz w:val="18"/>
          <w:szCs w:val="18"/>
        </w:rPr>
        <w:t> </w:t>
      </w:r>
      <w:r>
        <w:rPr>
          <w:rFonts w:ascii="Verdana" w:hAnsi="Verdana"/>
          <w:color w:val="000000"/>
          <w:sz w:val="18"/>
          <w:szCs w:val="18"/>
        </w:rPr>
        <w:t>современных корпораций ориентируются на создание систем принятия решений, способствующих в условиях высокой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эффективному, устойчивому, долгосрочному функционированию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Компании нацелены на установление органичных взаимосвязей между такими элементами, как миссия, видение, стратегия,</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стратегических целей до всех сотрудников компании, ключевые показатели эффективности и другие. Кроме сложностей разработки стратегии компании, наиболее острым вопросом стоит вопрос ее реализации. Структура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современной компании, функционирующей в ведущих отраслях, таких как нефте- и</w:t>
      </w:r>
      <w:r>
        <w:rPr>
          <w:rStyle w:val="WW8Num2z0"/>
          <w:rFonts w:ascii="Verdana" w:hAnsi="Verdana"/>
          <w:color w:val="000000"/>
          <w:sz w:val="18"/>
          <w:szCs w:val="18"/>
        </w:rPr>
        <w:t> </w:t>
      </w:r>
      <w:r>
        <w:rPr>
          <w:rStyle w:val="WW8Num3z0"/>
          <w:rFonts w:ascii="Verdana" w:hAnsi="Verdana"/>
          <w:color w:val="4682B4"/>
          <w:sz w:val="18"/>
          <w:szCs w:val="18"/>
        </w:rPr>
        <w:t>газодобыча</w:t>
      </w:r>
      <w:r>
        <w:rPr>
          <w:rFonts w:ascii="Verdana" w:hAnsi="Verdana"/>
          <w:color w:val="000000"/>
          <w:sz w:val="18"/>
          <w:szCs w:val="18"/>
        </w:rPr>
        <w:t>, торговля, энергетика и др., существенно отличается друг от друга и разрабатывается индивидуально для компании, учитывая все тонкости внутренних и внешних бизнес-процессов.</w:t>
      </w:r>
    </w:p>
    <w:p w14:paraId="3E55517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w:t>
      </w:r>
      <w:r>
        <w:rPr>
          <w:rStyle w:val="WW8Num2z0"/>
          <w:rFonts w:ascii="Verdana" w:hAnsi="Verdana"/>
          <w:color w:val="000000"/>
          <w:sz w:val="18"/>
          <w:szCs w:val="18"/>
        </w:rPr>
        <w:t> </w:t>
      </w:r>
      <w:r>
        <w:rPr>
          <w:rStyle w:val="WW8Num3z0"/>
          <w:rFonts w:ascii="Verdana" w:hAnsi="Verdana"/>
          <w:color w:val="4682B4"/>
          <w:sz w:val="18"/>
          <w:szCs w:val="18"/>
        </w:rPr>
        <w:t>ритейла</w:t>
      </w:r>
      <w:r>
        <w:rPr>
          <w:rStyle w:val="WW8Num2z0"/>
          <w:rFonts w:ascii="Verdana" w:hAnsi="Verdana"/>
          <w:color w:val="000000"/>
          <w:sz w:val="18"/>
          <w:szCs w:val="18"/>
        </w:rPr>
        <w:t> </w:t>
      </w:r>
      <w:r>
        <w:rPr>
          <w:rFonts w:ascii="Verdana" w:hAnsi="Verdana"/>
          <w:color w:val="000000"/>
          <w:sz w:val="18"/>
          <w:szCs w:val="18"/>
        </w:rPr>
        <w:t>в современной экономике развивается достаточно активно, как в направлении заполнения российского рынка, так и в направлении совершенствования бизнес-технологий, сформированных на базе национального и международного опыта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компаний. Структура стратегических целей торгово-розничной сети существенно отличается от стратегических целей компаний других отраслей, так как для нее характерны такие факторы, как высокая скорость внутренних и внешних бизнес-процессов, сложность</w:t>
      </w:r>
      <w:r>
        <w:rPr>
          <w:rStyle w:val="WW8Num2z0"/>
          <w:rFonts w:ascii="Verdana" w:hAnsi="Verdana"/>
          <w:color w:val="000000"/>
          <w:sz w:val="18"/>
          <w:szCs w:val="18"/>
        </w:rPr>
        <w:t> </w:t>
      </w:r>
      <w:r>
        <w:rPr>
          <w:rStyle w:val="WW8Num3z0"/>
          <w:rFonts w:ascii="Verdana" w:hAnsi="Verdana"/>
          <w:color w:val="4682B4"/>
          <w:sz w:val="18"/>
          <w:szCs w:val="18"/>
        </w:rPr>
        <w:t>логистических</w:t>
      </w:r>
      <w:r>
        <w:rPr>
          <w:rStyle w:val="WW8Num2z0"/>
          <w:rFonts w:ascii="Verdana" w:hAnsi="Verdana"/>
          <w:color w:val="000000"/>
          <w:sz w:val="18"/>
          <w:szCs w:val="18"/>
        </w:rPr>
        <w:t> </w:t>
      </w:r>
      <w:r>
        <w:rPr>
          <w:rFonts w:ascii="Verdana" w:hAnsi="Verdana"/>
          <w:color w:val="000000"/>
          <w:sz w:val="18"/>
          <w:szCs w:val="18"/>
        </w:rPr>
        <w:t>взаимосвязей, индивидуальные особенности отдельных форматов</w:t>
      </w:r>
      <w:r>
        <w:rPr>
          <w:rStyle w:val="WW8Num2z0"/>
          <w:rFonts w:ascii="Verdana" w:hAnsi="Verdana"/>
          <w:color w:val="000000"/>
          <w:sz w:val="18"/>
          <w:szCs w:val="18"/>
        </w:rPr>
        <w:t> </w:t>
      </w:r>
      <w:r>
        <w:rPr>
          <w:rStyle w:val="WW8Num3z0"/>
          <w:rFonts w:ascii="Verdana" w:hAnsi="Verdana"/>
          <w:color w:val="4682B4"/>
          <w:sz w:val="18"/>
          <w:szCs w:val="18"/>
        </w:rPr>
        <w:t>магазинов</w:t>
      </w:r>
      <w:r>
        <w:rPr>
          <w:rStyle w:val="WW8Num2z0"/>
          <w:rFonts w:ascii="Verdana" w:hAnsi="Verdana"/>
          <w:color w:val="000000"/>
          <w:sz w:val="18"/>
          <w:szCs w:val="18"/>
        </w:rPr>
        <w:t> </w:t>
      </w:r>
      <w:r>
        <w:rPr>
          <w:rFonts w:ascii="Verdana" w:hAnsi="Verdana"/>
          <w:color w:val="000000"/>
          <w:sz w:val="18"/>
          <w:szCs w:val="18"/>
        </w:rPr>
        <w:t>и другое. Торгово-розничный бизнес нацелен на рост стоимости компании, добиться которого в условиях жесткой конкуренции можно достигнув собственных стратегических целей, основанных на реализации</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сформированном целевом сегменте. Существует ряд теоретических и практических методик по реализации стратегии компании и достижения стратегических целей. Нацеленной на эффективность, полностью обоснованной практическими процедурами и сформулированной методикой является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(ССП). ССП характерна своей актуальностью в развитии современных компаний в России. Зарубежный опыт показывает, что</w:t>
      </w:r>
      <w:r>
        <w:rPr>
          <w:rStyle w:val="WW8Num2z0"/>
          <w:rFonts w:ascii="Verdana" w:hAnsi="Verdana"/>
          <w:color w:val="000000"/>
          <w:sz w:val="18"/>
          <w:szCs w:val="18"/>
        </w:rPr>
        <w:t> </w:t>
      </w: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 действенный инструмент реализации и анализа стратегии компаний различных размеров и структур. В России идет процесс адаптации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ССП. В послекризисный период</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ССП существенно повысился и достиг</w:t>
      </w:r>
      <w:r>
        <w:rPr>
          <w:rStyle w:val="WW8Num2z0"/>
          <w:rFonts w:ascii="Verdana" w:hAnsi="Verdana"/>
          <w:color w:val="000000"/>
          <w:sz w:val="18"/>
          <w:szCs w:val="18"/>
        </w:rPr>
        <w:t> </w:t>
      </w:r>
      <w:r>
        <w:rPr>
          <w:rStyle w:val="WW8Num3z0"/>
          <w:rFonts w:ascii="Verdana" w:hAnsi="Verdana"/>
          <w:color w:val="4682B4"/>
          <w:sz w:val="18"/>
          <w:szCs w:val="18"/>
        </w:rPr>
        <w:t>докризисного</w:t>
      </w:r>
      <w:r>
        <w:rPr>
          <w:rStyle w:val="WW8Num2z0"/>
          <w:rFonts w:ascii="Verdana" w:hAnsi="Verdana"/>
          <w:color w:val="000000"/>
          <w:sz w:val="18"/>
          <w:szCs w:val="18"/>
        </w:rPr>
        <w:t> </w:t>
      </w:r>
      <w:r>
        <w:rPr>
          <w:rFonts w:ascii="Verdana" w:hAnsi="Verdana"/>
          <w:color w:val="000000"/>
          <w:sz w:val="18"/>
          <w:szCs w:val="18"/>
        </w:rPr>
        <w:t>уровня, так как российские компании, пережившие</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захотели укрепить свою структуру и нацелить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на реализацию стратегии акционеров. Функционирование современной торгово-розничной сети неразрывно связано с работой по достижению стратегических целей - работой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персоналом, оптимизацией внутренних бизнес-процессов,</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Эти сферы учтены в ССП в виде конкретных показателей, которые оценивают как финансовые, так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параметры. Учет и анализ</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Fonts w:ascii="Verdana" w:hAnsi="Verdana"/>
          <w:color w:val="000000"/>
          <w:sz w:val="18"/>
          <w:szCs w:val="18"/>
        </w:rPr>
        <w:t>показателей в реализации стратегии торгово-розничной сети, а также рост</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ССП в послекризисный период является особенно важными факторами и актуальной частью исследования.</w:t>
      </w:r>
    </w:p>
    <w:p w14:paraId="6A234A99"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ССП и методики анализа сбалансированных показателей для ритейла, или отдельной торгово-розничной сети формата «</w:t>
      </w:r>
      <w:r>
        <w:rPr>
          <w:rStyle w:val="WW8Num3z0"/>
          <w:rFonts w:ascii="Verdana" w:hAnsi="Verdana"/>
          <w:color w:val="4682B4"/>
          <w:sz w:val="18"/>
          <w:szCs w:val="18"/>
        </w:rPr>
        <w:t>супермаркет</w:t>
      </w:r>
      <w:r>
        <w:rPr>
          <w:rFonts w:ascii="Verdana" w:hAnsi="Verdana"/>
          <w:color w:val="000000"/>
          <w:sz w:val="18"/>
          <w:szCs w:val="18"/>
        </w:rPr>
        <w:t>» существенно повлияет на функционирование современного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и научно-изыскательской работы специалистов в области разработки ССП, KPI1 и др.</w:t>
      </w:r>
    </w:p>
    <w:p w14:paraId="66F1BFE6"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для торгово-розничной сети подчеркивается также тем, что ССП является новой системой управления, механизмом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стратегии, надежным контролем показателей будущего, системой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обратной связи, анализа, обучения и развития. Так как ССП для ритейла на нормативном уровне не сформулирована, практических рекомендаций, а также научных исследований, проходящих весь путь от формирования стратегии до разработки программы по оценке и оптимизации дея</w:t>
      </w:r>
    </w:p>
    <w:p w14:paraId="635BBF1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Ключевые показатели эффективности (англ. Key Performance Indicators, KPI) — система оценки, которая помогает организации определить достижение стратегических и тактических (</w:t>
      </w:r>
      <w:r>
        <w:rPr>
          <w:rStyle w:val="WW8Num3z0"/>
          <w:rFonts w:ascii="Verdana" w:hAnsi="Verdana"/>
          <w:color w:val="4682B4"/>
          <w:sz w:val="18"/>
          <w:szCs w:val="18"/>
        </w:rPr>
        <w:t>операционных</w:t>
      </w:r>
      <w:r>
        <w:rPr>
          <w:rFonts w:ascii="Verdana" w:hAnsi="Verdana"/>
          <w:color w:val="000000"/>
          <w:sz w:val="18"/>
          <w:szCs w:val="18"/>
        </w:rPr>
        <w:t>) целей. Их использование дает организации возможность оценить свое состояние и помочь в оценке реализации стратегии. KPI позволяет производить контроль деловой активности сотрудников и компании в целом в реальном времени. тельности торгово-розничной сети на данный момент не проводилось. Это создает основу для разработки ССП и методики анализа сбалансированных показателей для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 с использованием классических методов Р. Каплана и Д.</w:t>
      </w:r>
      <w:r>
        <w:rPr>
          <w:rStyle w:val="WW8Num2z0"/>
          <w:rFonts w:ascii="Verdana" w:hAnsi="Verdana"/>
          <w:color w:val="000000"/>
          <w:sz w:val="18"/>
          <w:szCs w:val="18"/>
        </w:rPr>
        <w:t> </w:t>
      </w:r>
      <w:r>
        <w:rPr>
          <w:rStyle w:val="WW8Num3z0"/>
          <w:rFonts w:ascii="Verdana" w:hAnsi="Verdana"/>
          <w:color w:val="4682B4"/>
          <w:sz w:val="18"/>
          <w:szCs w:val="18"/>
        </w:rPr>
        <w:t>Нортона</w:t>
      </w:r>
      <w:r>
        <w:rPr>
          <w:rStyle w:val="WW8Num2z0"/>
          <w:rFonts w:ascii="Verdana" w:hAnsi="Verdana"/>
          <w:color w:val="000000"/>
          <w:sz w:val="18"/>
          <w:szCs w:val="18"/>
        </w:rPr>
        <w:t> </w:t>
      </w:r>
      <w:r>
        <w:rPr>
          <w:rFonts w:ascii="Verdana" w:hAnsi="Verdana"/>
          <w:color w:val="000000"/>
          <w:sz w:val="18"/>
          <w:szCs w:val="18"/>
        </w:rPr>
        <w:t>и реализацией полученных результатов в форме программы по оценке и оптимизации деятельности компании.</w:t>
      </w:r>
    </w:p>
    <w:p w14:paraId="51BF65DE"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и актуальность научного исследования системы сбалансированных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реализации стратегии подчеркивают все вышеперечисленные факторы. На их основе, учитывая практический опыт работы в торгово-розничной сети, автором представлен комплекс процедур по разработке ССП и анализу сбалансированных показателей в</w:t>
      </w:r>
      <w:r>
        <w:rPr>
          <w:rStyle w:val="WW8Num2z0"/>
          <w:rFonts w:ascii="Verdana" w:hAnsi="Verdana"/>
          <w:color w:val="000000"/>
          <w:sz w:val="18"/>
          <w:szCs w:val="18"/>
        </w:rPr>
        <w:t> </w:t>
      </w:r>
      <w:r>
        <w:rPr>
          <w:rStyle w:val="WW8Num3z0"/>
          <w:rFonts w:ascii="Verdana" w:hAnsi="Verdana"/>
          <w:color w:val="4682B4"/>
          <w:sz w:val="18"/>
          <w:szCs w:val="18"/>
        </w:rPr>
        <w:t>ритейле</w:t>
      </w:r>
      <w:r>
        <w:rPr>
          <w:rFonts w:ascii="Verdana" w:hAnsi="Verdana"/>
          <w:color w:val="000000"/>
          <w:sz w:val="18"/>
          <w:szCs w:val="18"/>
        </w:rPr>
        <w:t>, проведен научный анализ теоретических основ классической теории, практического опыта торговой компании с предложением собственной структуры и технологии работы со</w:t>
      </w:r>
      <w:r>
        <w:rPr>
          <w:rStyle w:val="WW8Num2z0"/>
          <w:rFonts w:ascii="Verdana" w:hAnsi="Verdana"/>
          <w:color w:val="000000"/>
          <w:sz w:val="18"/>
          <w:szCs w:val="18"/>
        </w:rPr>
        <w:t> </w:t>
      </w:r>
      <w:r>
        <w:rPr>
          <w:rStyle w:val="WW8Num3z0"/>
          <w:rFonts w:ascii="Verdana" w:hAnsi="Verdana"/>
          <w:color w:val="4682B4"/>
          <w:sz w:val="18"/>
          <w:szCs w:val="18"/>
        </w:rPr>
        <w:t>сбалансированными</w:t>
      </w:r>
      <w:r>
        <w:rPr>
          <w:rStyle w:val="WW8Num2z0"/>
          <w:rFonts w:ascii="Verdana" w:hAnsi="Verdana"/>
          <w:color w:val="000000"/>
          <w:sz w:val="18"/>
          <w:szCs w:val="18"/>
        </w:rPr>
        <w:t> </w:t>
      </w:r>
      <w:r>
        <w:rPr>
          <w:rFonts w:ascii="Verdana" w:hAnsi="Verdana"/>
          <w:color w:val="000000"/>
          <w:sz w:val="18"/>
          <w:szCs w:val="18"/>
        </w:rPr>
        <w:t>показателями, формирования стратегических карт, методики анализа сбалансированных показателей, разработки программы по оценке и оптимизации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ритейлера</w:t>
      </w:r>
      <w:r>
        <w:rPr>
          <w:rStyle w:val="WW8Num2z0"/>
          <w:rFonts w:ascii="Verdana" w:hAnsi="Verdana"/>
          <w:color w:val="000000"/>
          <w:sz w:val="18"/>
          <w:szCs w:val="18"/>
        </w:rPr>
        <w:t> </w:t>
      </w:r>
      <w:r>
        <w:rPr>
          <w:rFonts w:ascii="Verdana" w:hAnsi="Verdana"/>
          <w:color w:val="000000"/>
          <w:sz w:val="18"/>
          <w:szCs w:val="18"/>
        </w:rPr>
        <w:t>на основе ССП и ДР</w:t>
      </w:r>
    </w:p>
    <w:p w14:paraId="36B3E78A"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Обозначенная актуальность: необходимость разработки ССП, методика анализа сбалансированных показателей и программа оценки и оптимизации деятельности для торгово-розничной сети определяют актуальность темы диссертационного исследования.</w:t>
      </w:r>
    </w:p>
    <w:p w14:paraId="2EC67692"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Весомый вклад в исследование теоретических и практических особенностей разработки системы и анализа сбалансированных показателей внесли отечественные авторы: В.В.</w:t>
      </w:r>
      <w:r>
        <w:rPr>
          <w:rStyle w:val="WW8Num2z0"/>
          <w:rFonts w:ascii="Verdana" w:hAnsi="Verdana"/>
          <w:color w:val="000000"/>
          <w:sz w:val="18"/>
          <w:szCs w:val="18"/>
        </w:rPr>
        <w:t> </w:t>
      </w:r>
      <w:r>
        <w:rPr>
          <w:rStyle w:val="WW8Num3z0"/>
          <w:rFonts w:ascii="Verdana" w:hAnsi="Verdana"/>
          <w:color w:val="4682B4"/>
          <w:sz w:val="18"/>
          <w:szCs w:val="18"/>
        </w:rPr>
        <w:t>Авдеев</w:t>
      </w:r>
      <w:r>
        <w:rPr>
          <w:rFonts w:ascii="Verdana" w:hAnsi="Verdana"/>
          <w:color w:val="000000"/>
          <w:sz w:val="18"/>
          <w:szCs w:val="18"/>
        </w:rPr>
        <w:t>, И.В. Афонин, М.В. Бибнев,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В.Н. Волкова, Е.В. Доб-ренькова, Е.В.</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А.Т. Зуб, А.К. Клочков,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Ю.Н. Лапы-гин, O.E. Николаева, H.H.</w:t>
      </w:r>
      <w:r>
        <w:rPr>
          <w:rStyle w:val="WW8Num2z0"/>
          <w:rFonts w:ascii="Verdana" w:hAnsi="Verdana"/>
          <w:color w:val="000000"/>
          <w:sz w:val="18"/>
          <w:szCs w:val="18"/>
        </w:rPr>
        <w:t> </w:t>
      </w:r>
      <w:r>
        <w:rPr>
          <w:rStyle w:val="WW8Num3z0"/>
          <w:rFonts w:ascii="Verdana" w:hAnsi="Verdana"/>
          <w:color w:val="4682B4"/>
          <w:sz w:val="18"/>
          <w:szCs w:val="18"/>
        </w:rPr>
        <w:t>Парасоцкая</w:t>
      </w:r>
      <w:r>
        <w:rPr>
          <w:rFonts w:ascii="Verdana" w:hAnsi="Verdana"/>
          <w:color w:val="000000"/>
          <w:sz w:val="18"/>
          <w:szCs w:val="18"/>
        </w:rPr>
        <w:t>, В.П. Суйц, А.Н. Хорин,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 другие. Однако отметим, что вопросы исследования ССП торгово-розничной сети, разработки методики анализа сбалансированных показателей для отрасли ритейла изучены недостаточно и в современных условиях развития экономики РФ, при использовании сложных схем по реализации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на высоко конкурентном рынке требуют весьма подробного исследования, как теоретического, так и практического характера.</w:t>
      </w:r>
    </w:p>
    <w:p w14:paraId="0EBF85E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некоторые концептуально-методологические аспекты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являются достаточно дискуссионными и требуют более углубленного изучения. Продолжают оставаться актуальными вопросы, касающиеся возможности применения финансовых показателей в качестве базисных для анализа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производственной деятельности. Требуют уточнения технология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порядок интегрирования финансовых и нефинансовых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эффективностью, механизм формирования системы сбалансированных показателей, ее оценки, в том числе и в торговых организациях на региональном уровне. Недостаточность научной проработки очерченного круга проблем обусловили актуальность и определили выбор темы, постановку цели и задач диссертационного исследования.</w:t>
      </w:r>
    </w:p>
    <w:p w14:paraId="64818221"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проводится исследование исторического опыта формирования и современного развития ССП, концептуальных основ анализа эффективности деятельности торговых предприятий с использованием ССП. Обращено внимание на комплекс известных показателей ССП для торговой компании, особенности использования различных концепций ССП, акцент в части использования ССП и анализа сбалансированных показателей для управления стоимостью предприятия. Отдельно выделен анализ методологических основ формирования механизма оценки сбалансированных показателей торгового предприятия, в рамках которого сформулированы преимущества и проблемы внедрения ССП в торгово-розничной сети.</w:t>
      </w:r>
    </w:p>
    <w:p w14:paraId="576A0C32"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исследовательских работ изучен понятийный аппарат и содержание ССП для торговых компаний в России. Проведен анализ как национального, так и международного исторического опыта формирования ССП, при этом акцентировано внимание на отражении исторических причин формирования ССП и потребностей в ее использовании в компаниях. Также обоснована необходимость внедрения ССП с последующим мониторингом показателей в целях повышения эффективности функционирования торговой компании.</w:t>
      </w:r>
    </w:p>
    <w:p w14:paraId="1A62BCB3"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время проведения научной работы анализировались различные материалы в области нормативно-правового регулирования, теории, принципов разработки системы сбалансированных показателей: монографии зарубежных авторов, научно-методическая литература периодических изданий, публикации, а также практические материалы по торгово-розничным компаниям.</w:t>
      </w:r>
    </w:p>
    <w:p w14:paraId="58EDCD0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научного исследования были использованы разработки, работы и печатные материалы: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В.Т. Чая, O.E. Николаевой,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С.И. Поляковой, А.Т. Зуб, Ю.Н.</w:t>
      </w:r>
      <w:r>
        <w:rPr>
          <w:rStyle w:val="WW8Num2z0"/>
          <w:rFonts w:ascii="Verdana" w:hAnsi="Verdana"/>
          <w:color w:val="000000"/>
          <w:sz w:val="18"/>
          <w:szCs w:val="18"/>
        </w:rPr>
        <w:t> </w:t>
      </w:r>
      <w:r>
        <w:rPr>
          <w:rStyle w:val="WW8Num3z0"/>
          <w:rFonts w:ascii="Verdana" w:hAnsi="Verdana"/>
          <w:color w:val="4682B4"/>
          <w:sz w:val="18"/>
          <w:szCs w:val="18"/>
        </w:rPr>
        <w:t>Лапыгина</w:t>
      </w:r>
      <w:r>
        <w:rPr>
          <w:rFonts w:ascii="Verdana" w:hAnsi="Verdana"/>
          <w:color w:val="000000"/>
          <w:sz w:val="18"/>
          <w:szCs w:val="18"/>
        </w:rPr>
        <w:t>, А.Н. Хорина, В.В. Авдеева и др.</w:t>
      </w:r>
    </w:p>
    <w:p w14:paraId="35DF99FA"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формирование инструментария системы сбалансированных показателей, его совершенствование с позиции эффективного управления стоимостью бизнеса, а также разработка системы сбалансированных показателей, системы интервальной оценки и бального</w:t>
      </w:r>
      <w:r>
        <w:rPr>
          <w:rStyle w:val="WW8Num2z0"/>
          <w:rFonts w:ascii="Verdana" w:hAnsi="Verdana"/>
          <w:color w:val="000000"/>
          <w:sz w:val="18"/>
          <w:szCs w:val="18"/>
        </w:rPr>
        <w:t> </w:t>
      </w:r>
      <w:r>
        <w:rPr>
          <w:rStyle w:val="WW8Num3z0"/>
          <w:rFonts w:ascii="Verdana" w:hAnsi="Verdana"/>
          <w:color w:val="4682B4"/>
          <w:sz w:val="18"/>
          <w:szCs w:val="18"/>
        </w:rPr>
        <w:t>рейтингования</w:t>
      </w:r>
      <w:r>
        <w:rPr>
          <w:rFonts w:ascii="Verdana" w:hAnsi="Verdana"/>
          <w:color w:val="000000"/>
          <w:sz w:val="18"/>
          <w:szCs w:val="18"/>
        </w:rPr>
        <w:t>, программы по оценке и оптимизации деятельности торговой компании.</w:t>
      </w:r>
    </w:p>
    <w:p w14:paraId="5E22DF24"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выбранной цели, необходимо решить следующие задачи, определяющие логику и структуру диссертации:</w:t>
      </w:r>
    </w:p>
    <w:p w14:paraId="7AD74151"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исторический опыт формирования и развития ССП, эволюцию</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ССП, ее актуальность и особенности внедрения, роль стратегии в функционировании компании, а также рассмотреть существующую структуру ССП и применимость комплекса показателей оценки управления стоимостью торговой компании;</w:t>
      </w:r>
    </w:p>
    <w:p w14:paraId="2EF1A714"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взгляды ведущих экономических деятелей, экспертов, специалистов на проблематику разработки ССП и анализа сбалансированных показателей,</w:t>
      </w:r>
    </w:p>
    <w:p w14:paraId="07A37E6A"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способы достижения эффективности от внедрения ССП в торговой компании, провести сравнительный анализ существующих концепций и подходов к оценке, анализу и управлению стоимостью торговой компании с помощью ССП;</w:t>
      </w:r>
    </w:p>
    <w:p w14:paraId="26355B50"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особенности методологии комплексного внедрения ССП и анализа сбалансированных показателей в торговой компании, сформулировать предпосылки эффективности функционирования торгово-розничной сети в современном рынке ритейла;</w:t>
      </w:r>
    </w:p>
    <w:p w14:paraId="67FCC561"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торгово-розничной сети на основе системы 8\¥ОТ-анализа в целях определения структуры и формализации стратегии торговой компании;</w:t>
      </w:r>
    </w:p>
    <w:p w14:paraId="672D18B7"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проверить на практике ССП, методику анализа сбалансированных показателей для торговой компании, систему интервальной оценки и бального рейтингования;</w:t>
      </w:r>
    </w:p>
    <w:p w14:paraId="481A15B2"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базе разработанных сбалансированных показателей определить комплекс мер и процедур по оптимизации деятельности торгово-розничной сети.</w:t>
      </w:r>
    </w:p>
    <w:p w14:paraId="2BBF391D"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 практические решения, связанные с совершенствованием модификаций системы сбалансированных показателей торговой компании в целях определения направлений оптимизации деятельности.</w:t>
      </w:r>
    </w:p>
    <w:p w14:paraId="61FED324"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компании, в частности, функционирующие в сфере ритейла на примере торгово-розничной сети, активно развивающейся и занимающей крупную долю на российском рынке.</w:t>
      </w:r>
    </w:p>
    <w:p w14:paraId="07F7027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научного исследования являются труды отечественных и зарубежных специалистов в области оценки экономической эффективности компаний, разработки стратегии, построения систем сбалансированных показателей в различных отраслях, развития рынка ритейла, функционирования торговых компаний и</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сетей, диссертационные работы и практические материалы по разработке и внедрению системы сбалансированных показателей.</w:t>
      </w:r>
    </w:p>
    <w:p w14:paraId="2A2668C5"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Настоящее исследование базируется на практическом опыте, полученном при участии в процессе разработки ССП и анализа сбалансированных показателей для торгово-розничной сети, функционирующей на российском рынке ритейла.</w:t>
      </w:r>
    </w:p>
    <w:p w14:paraId="1E8E29B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анализа, синтеза, логики,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подхода, сравнения, системности и иные методы познания. Указанные методы позволили обобщить имеющийся опыт торговых компаний, имеющих практику разработки и внедрения ССП, выявить противоречия, ошибки и преимущества, предложить пути решения проблем в виде комплекса практических процедур и мероприятий, нацеленных на эффективное использование оценки показателей ССП в торговой компании.</w:t>
      </w:r>
    </w:p>
    <w:p w14:paraId="4EE3AE72"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задач по совершенствованию, разработке системы сбалансированных показателей и методики их анализа с помощью методологии реализации стратегии, внедрения ССП, использования системы интервальной оценки и бального рейтингования, комплекса процедур по оценке и оптимизации деятельности торговой компании.</w:t>
      </w:r>
    </w:p>
    <w:p w14:paraId="0FA81825"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наиболее важные научные результаты, выносимые на защиту:</w:t>
      </w:r>
    </w:p>
    <w:p w14:paraId="3EB2F6EB"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особенности разработки, внедрения ССП и анализа сбалансированных показателей для торговой компании, а также определены недостатки существующих модификаций ССП, позволяющие разрабатывать ССП индивидуального формата для торговых компаний;</w:t>
      </w:r>
    </w:p>
    <w:p w14:paraId="72B7670A"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комплекс проблем и преимуществ технологии ССП для торгового бизнеса, способствующий разработке системы анализа сбалансированных показателей;</w:t>
      </w:r>
    </w:p>
    <w:p w14:paraId="00F8EA64"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внедрения ССП в торгово-розничной сети и выведены недостатки подходов к оценке сбалансированных показателей, позволяющие эффективно управлять рыночной стоимостью предприятия;</w:t>
      </w:r>
    </w:p>
    <w:p w14:paraId="6844A643"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недостаточная эффективность применения первоначальной классической концепции ССП в современных торговых компаниях, предложен комплекс изменений и дополнений в процедуры разработки и внедрения ССП, позволяющий формировать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разработки и управления сбалансированными показателями торговой компании;</w:t>
      </w:r>
    </w:p>
    <w:p w14:paraId="2CAB516D"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8\\ЮТ-анализа сформирована структура стратегии и разработана система сбалансированных показателей для торгово-розничной сети, подразумевающая достичь высоких финансовых показателей в условиях высокой конкуренции;</w:t>
      </w:r>
    </w:p>
    <w:p w14:paraId="435F95E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исследования методологии ССП предложены к использованию и практически подтверждены</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для проекций: «</w:t>
      </w:r>
      <w:r>
        <w:rPr>
          <w:rStyle w:val="WW8Num3z0"/>
          <w:rFonts w:ascii="Verdana" w:hAnsi="Verdana"/>
          <w:color w:val="4682B4"/>
          <w:sz w:val="18"/>
          <w:szCs w:val="18"/>
        </w:rPr>
        <w:t>персонал</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«внутренние бизнес-процессы» и «</w:t>
      </w:r>
      <w:r>
        <w:rPr>
          <w:rStyle w:val="WW8Num3z0"/>
          <w:rFonts w:ascii="Verdana" w:hAnsi="Verdana"/>
          <w:color w:val="4682B4"/>
          <w:sz w:val="18"/>
          <w:szCs w:val="18"/>
        </w:rPr>
        <w:t>клиенты</w:t>
      </w:r>
      <w:r>
        <w:rPr>
          <w:rFonts w:ascii="Verdana" w:hAnsi="Verdana"/>
          <w:color w:val="000000"/>
          <w:sz w:val="18"/>
          <w:szCs w:val="18"/>
        </w:rPr>
        <w:t>», реализация которых позволит повысить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торговой компании;</w:t>
      </w:r>
    </w:p>
    <w:p w14:paraId="4507319C"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сбалансированных показателей на основе интервальной оценки и бального рейтингования, а также программа оценки и оптимизации деятельности торгово-розничной сети, позволяющая эффективнее проанализировать результаты использования ССП и достигнуть стратегические цели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торгово-розничной сети.</w:t>
      </w:r>
    </w:p>
    <w:p w14:paraId="40071453"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реальной возможностью применения разработанной системы сбалансированных показателей, механизма оценки эффективности управления стоимостью компании, процедур разработки стратегии и структуры стратегических целей, методики анализа сбалансированных показателей, рекомендаций по оценке и оптимизации деятельности торговой компании в теории и на практике при осуществлении:</w:t>
      </w:r>
    </w:p>
    <w:p w14:paraId="6AA38825"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в сфере разработки и корректировки стратегии, системы сбалансированных показателей, оценки эффективности управления стоимостью компании, оптимизации деятельности;</w:t>
      </w:r>
    </w:p>
    <w:p w14:paraId="1EAAE509"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деятельности по разработке методик и систем сбалансированных показателей торговых компаний;</w:t>
      </w:r>
    </w:p>
    <w:p w14:paraId="1D214BD6"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деятельности по разработке стратегии в компаниях сферы ритейла;</w:t>
      </w:r>
    </w:p>
    <w:p w14:paraId="216701BF"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07BACE49"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w:t>
      </w:r>
    </w:p>
    <w:p w14:paraId="24888E74"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научно-исследовательских разработок;</w:t>
      </w:r>
    </w:p>
    <w:p w14:paraId="25CDBA01"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деятельности по разработке учебных программ;</w:t>
      </w:r>
    </w:p>
    <w:p w14:paraId="6065853D"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другой деятельности.</w:t>
      </w:r>
    </w:p>
    <w:p w14:paraId="31B55CF0"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разработана система сбалансированных показателей торговой компании, сформулированы стратегические карты ССП, предложена к использованию методика анализа сбалансированных показателей на основе</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подготовлена программа оценки и оптимизации деятельности торговой компании на основе результатов ССП торговой компании, а также отдельно предложены процедуры и мероприятия по совершенствованию существующей методологии разработки и внедрения ССП в торговых компаниях.</w:t>
      </w:r>
    </w:p>
    <w:p w14:paraId="15BB2C9F"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полученная в процессе исследования, может быть использована на практике торговыми компаниями, в частности, торгово-розничными сетями, для реализации стратегии акционеров через предложенную систему сбалансированных показателей и соответствующие процедуры по ее разработке, а также</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организациями для предоставления услуг по разработке, внедрению ССП и анализу сбалансированных показателей в торговых компаниях.</w:t>
      </w:r>
    </w:p>
    <w:p w14:paraId="48AB8389"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w:t>
      </w:r>
    </w:p>
    <w:p w14:paraId="76E20C50"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диссертационной работы рассматриваются к внедрению в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«ПТО» Тех-КРЕП» (справка о внедрении результатов диссертационного исследования № 49/2 от «28» октября 2010 года), в деятельность ООО «</w:t>
      </w:r>
      <w:r>
        <w:rPr>
          <w:rStyle w:val="WW8Num3z0"/>
          <w:rFonts w:ascii="Verdana" w:hAnsi="Verdana"/>
          <w:color w:val="4682B4"/>
          <w:sz w:val="18"/>
          <w:szCs w:val="18"/>
        </w:rPr>
        <w:t>ЭНЕРГОСИСТЕМА</w:t>
      </w:r>
      <w:r>
        <w:rPr>
          <w:rFonts w:ascii="Verdana" w:hAnsi="Verdana"/>
          <w:color w:val="000000"/>
          <w:sz w:val="18"/>
          <w:szCs w:val="18"/>
        </w:rPr>
        <w:t>» (справка о внедрении результатов диссертационного исследования № 12 от «1» ноября 2010 года) и были приняты к внедрению международной общественной организации «Ассоциация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w:t>
      </w:r>
      <w:r>
        <w:rPr>
          <w:rStyle w:val="WW8Num3z0"/>
          <w:rFonts w:ascii="Verdana" w:hAnsi="Verdana"/>
          <w:color w:val="4682B4"/>
          <w:sz w:val="18"/>
          <w:szCs w:val="18"/>
        </w:rPr>
        <w:t>Содружество</w:t>
      </w:r>
      <w:r>
        <w:rPr>
          <w:rFonts w:ascii="Verdana" w:hAnsi="Verdana"/>
          <w:color w:val="000000"/>
          <w:sz w:val="18"/>
          <w:szCs w:val="18"/>
        </w:rPr>
        <w:t>» (акт о внедрении № 13/10-2010 от 19 октября 2010 года).</w:t>
      </w:r>
    </w:p>
    <w:p w14:paraId="58FF4854"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системы сбалансированных показателей и программы по оценке и оптимизации деятельности торговой компании осуществлялась также в ходе участия и выступления на научно-практических конференциях и семинарах. В частности, на XXXVIII международной научно 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на тему «</w:t>
      </w:r>
      <w:r>
        <w:rPr>
          <w:rStyle w:val="WW8Num3z0"/>
          <w:rFonts w:ascii="Verdana" w:hAnsi="Verdana"/>
          <w:color w:val="4682B4"/>
          <w:sz w:val="18"/>
          <w:szCs w:val="18"/>
        </w:rPr>
        <w:t>Стратегический экономический анализ и его информационное обеспечение</w:t>
      </w:r>
      <w:r>
        <w:rPr>
          <w:rFonts w:ascii="Verdana" w:hAnsi="Verdana"/>
          <w:color w:val="000000"/>
          <w:sz w:val="18"/>
          <w:szCs w:val="18"/>
        </w:rPr>
        <w:t>».</w:t>
      </w:r>
    </w:p>
    <w:p w14:paraId="5486B4A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7 работ общим объемом 3,85 печатных листов, в т. ч. в ведущих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4 публикации общим объемом 3,4 печатных листа.</w:t>
      </w:r>
    </w:p>
    <w:p w14:paraId="4ECE3BD8"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заключения и библиографического списка.</w:t>
      </w:r>
    </w:p>
    <w:p w14:paraId="58DAB5FE" w14:textId="77777777" w:rsidR="00D56D9A" w:rsidRDefault="00D56D9A" w:rsidP="00D56D9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Адушкин, Артем Евгеньевич</w:t>
      </w:r>
    </w:p>
    <w:p w14:paraId="5984BA06"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автора в данном диссертационном исследовании на основе теоретического и практического анализа внедрения</w:t>
      </w:r>
      <w:r>
        <w:rPr>
          <w:rStyle w:val="WW8Num2z0"/>
          <w:rFonts w:ascii="Verdana" w:hAnsi="Verdana"/>
          <w:color w:val="000000"/>
          <w:sz w:val="18"/>
          <w:szCs w:val="18"/>
        </w:rPr>
        <w:t> </w:t>
      </w:r>
      <w:r>
        <w:rPr>
          <w:rStyle w:val="WW8Num3z0"/>
          <w:rFonts w:ascii="Verdana" w:hAnsi="Verdana"/>
          <w:color w:val="4682B4"/>
          <w:sz w:val="18"/>
          <w:szCs w:val="18"/>
        </w:rPr>
        <w:t>ССП</w:t>
      </w:r>
      <w:r>
        <w:rPr>
          <w:rFonts w:ascii="Verdana" w:hAnsi="Verdana"/>
          <w:color w:val="000000"/>
          <w:sz w:val="18"/>
          <w:szCs w:val="18"/>
        </w:rPr>
        <w:t>, особенно для торговых компаний, необходимо использовать при подробном рассмотрении практики разработки и внедрения ССП, а также анализа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торговой компании. За основу исследования автором взят действующий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бизнес, представляющий из себя сеть</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компаний, функционирующих в различных регионах России. Название компании в целях исследования изменено автором.</w:t>
      </w:r>
    </w:p>
    <w:p w14:paraId="53E14F7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3. Разработка системы и анализ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w:t>
      </w:r>
    </w:p>
    <w:p w14:paraId="05B29FE4"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Особенности использования ССП в торгово-хозяйственной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ритейла</w:t>
      </w:r>
    </w:p>
    <w:p w14:paraId="30AC9385"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научного исследования важно обратить внимание, что в современном развитии экономики России отмечается</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продуктовых сетей, в зависимости от месторасположения отдельных</w:t>
      </w:r>
      <w:r>
        <w:rPr>
          <w:rStyle w:val="WW8Num2z0"/>
          <w:rFonts w:ascii="Verdana" w:hAnsi="Verdana"/>
          <w:color w:val="000000"/>
          <w:sz w:val="18"/>
          <w:szCs w:val="18"/>
        </w:rPr>
        <w:t> </w:t>
      </w:r>
      <w:r>
        <w:rPr>
          <w:rStyle w:val="WW8Num3z0"/>
          <w:rFonts w:ascii="Verdana" w:hAnsi="Verdana"/>
          <w:color w:val="4682B4"/>
          <w:sz w:val="18"/>
          <w:szCs w:val="18"/>
        </w:rPr>
        <w:t>магазинов</w:t>
      </w:r>
      <w:r>
        <w:rPr>
          <w:rFonts w:ascii="Verdana" w:hAnsi="Verdana"/>
          <w:color w:val="000000"/>
          <w:sz w:val="18"/>
          <w:szCs w:val="18"/>
        </w:rPr>
        <w:t>, формата торговли и от типов</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(в зависимости от уровня доходов). Российский рынок</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находится в стадии восстанавливающегося</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после кризиса 2008 года. Наблюдается высокая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между торговыми сетями, предлагающими широкий</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товаров, открываются торговые точки с</w:t>
      </w:r>
      <w:r>
        <w:rPr>
          <w:rStyle w:val="WW8Num2z0"/>
          <w:rFonts w:ascii="Verdana" w:hAnsi="Verdana"/>
          <w:color w:val="000000"/>
          <w:sz w:val="18"/>
          <w:szCs w:val="18"/>
        </w:rPr>
        <w:t> </w:t>
      </w:r>
      <w:r>
        <w:rPr>
          <w:rStyle w:val="WW8Num3z0"/>
          <w:rFonts w:ascii="Verdana" w:hAnsi="Verdana"/>
          <w:color w:val="4682B4"/>
          <w:sz w:val="18"/>
          <w:szCs w:val="18"/>
        </w:rPr>
        <w:t>выгодным</w:t>
      </w:r>
      <w:r>
        <w:rPr>
          <w:rStyle w:val="WW8Num2z0"/>
          <w:rFonts w:ascii="Verdana" w:hAnsi="Verdana"/>
          <w:color w:val="000000"/>
          <w:sz w:val="18"/>
          <w:szCs w:val="18"/>
        </w:rPr>
        <w:t> </w:t>
      </w:r>
      <w:r>
        <w:rPr>
          <w:rFonts w:ascii="Verdana" w:hAnsi="Verdana"/>
          <w:color w:val="000000"/>
          <w:sz w:val="18"/>
          <w:szCs w:val="18"/>
        </w:rPr>
        <w:t>территориальным расположением, идет активная борьба на региональном рынке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России.</w:t>
      </w:r>
    </w:p>
    <w:p w14:paraId="67A416C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Стоит отметить, что развитие ритейла существенно приостановилось с началом международного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 года. К примеру, общий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в России в 2009г. снизился по сравнению с 2008 годом на 5,5% и составил 14,517 трлн.</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При этом до кризиса, в 2007 году</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развивалась значительно динамичнее: по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прирост оборота розничной торговли составил 15,2%, тогда как в 2006 году -13,9%. По мнению специалистов тенденции в развитии торговых сетей FMCG (fast moving customer goods -</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массового спроса) являются определяющими для всей розничной торговли России. Самым активным периодом развития российского ритейла</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называют период 2000-2006 гг. По нашему мнению российский рынок розничной торговли постепенно набирает объемы, отмеченные в</w:t>
      </w:r>
      <w:r>
        <w:rPr>
          <w:rStyle w:val="WW8Num2z0"/>
          <w:rFonts w:ascii="Verdana" w:hAnsi="Verdana"/>
          <w:color w:val="000000"/>
          <w:sz w:val="18"/>
          <w:szCs w:val="18"/>
        </w:rPr>
        <w:t> </w:t>
      </w:r>
      <w:r>
        <w:rPr>
          <w:rStyle w:val="WW8Num3z0"/>
          <w:rFonts w:ascii="Verdana" w:hAnsi="Verdana"/>
          <w:color w:val="4682B4"/>
          <w:sz w:val="18"/>
          <w:szCs w:val="18"/>
        </w:rPr>
        <w:t>докризисный</w:t>
      </w:r>
      <w:r>
        <w:rPr>
          <w:rStyle w:val="WW8Num2z0"/>
          <w:rFonts w:ascii="Verdana" w:hAnsi="Verdana"/>
          <w:color w:val="000000"/>
          <w:sz w:val="18"/>
          <w:szCs w:val="18"/>
        </w:rPr>
        <w:t> </w:t>
      </w:r>
      <w:r>
        <w:rPr>
          <w:rFonts w:ascii="Verdana" w:hAnsi="Verdana"/>
          <w:color w:val="000000"/>
          <w:sz w:val="18"/>
          <w:szCs w:val="18"/>
        </w:rPr>
        <w:t>период. В целях более эффективного развития всего рынка, необходимо обращать внимание на эффективность функционирования ведущих субъектов рынка - применяемых методик, особенностей построения внутренних бизнес-процессов,</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акционеров, бизнес планирования,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др.</w:t>
      </w:r>
    </w:p>
    <w:p w14:paraId="1D0BAD3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Причины</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на рынке ритейла в период кризиса - невозможность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банков по причине значительного повышения</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До 85% оборотных средств как федеральных, так и региональных субъектов рынка</w:t>
      </w:r>
      <w:r>
        <w:rPr>
          <w:rStyle w:val="WW8Num2z0"/>
          <w:rFonts w:ascii="Verdana" w:hAnsi="Verdana"/>
          <w:color w:val="000000"/>
          <w:sz w:val="18"/>
          <w:szCs w:val="18"/>
        </w:rPr>
        <w:t> </w:t>
      </w:r>
      <w:r>
        <w:rPr>
          <w:rStyle w:val="WW8Num3z0"/>
          <w:rFonts w:ascii="Verdana" w:hAnsi="Verdana"/>
          <w:color w:val="4682B4"/>
          <w:sz w:val="18"/>
          <w:szCs w:val="18"/>
        </w:rPr>
        <w:t>продуктового</w:t>
      </w:r>
      <w:r>
        <w:rPr>
          <w:rStyle w:val="WW8Num2z0"/>
          <w:rFonts w:ascii="Verdana" w:hAnsi="Verdana"/>
          <w:color w:val="000000"/>
          <w:sz w:val="18"/>
          <w:szCs w:val="18"/>
        </w:rPr>
        <w:t> </w:t>
      </w:r>
      <w:r>
        <w:rPr>
          <w:rFonts w:ascii="Verdana" w:hAnsi="Verdana"/>
          <w:color w:val="000000"/>
          <w:sz w:val="18"/>
          <w:szCs w:val="18"/>
        </w:rPr>
        <w:t>ритейла составляют различные виды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финансирования.</w:t>
      </w:r>
    </w:p>
    <w:p w14:paraId="6401ACD0"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российском</w:t>
      </w:r>
      <w:r>
        <w:rPr>
          <w:rStyle w:val="WW8Num2z0"/>
          <w:rFonts w:ascii="Verdana" w:hAnsi="Verdana"/>
          <w:color w:val="000000"/>
          <w:sz w:val="18"/>
          <w:szCs w:val="18"/>
        </w:rPr>
        <w:t> </w:t>
      </w:r>
      <w:r>
        <w:rPr>
          <w:rStyle w:val="WW8Num3z0"/>
          <w:rFonts w:ascii="Verdana" w:hAnsi="Verdana"/>
          <w:color w:val="4682B4"/>
          <w:sz w:val="18"/>
          <w:szCs w:val="18"/>
        </w:rPr>
        <w:t>продуктовом</w:t>
      </w:r>
      <w:r>
        <w:rPr>
          <w:rStyle w:val="WW8Num2z0"/>
          <w:rFonts w:ascii="Verdana" w:hAnsi="Verdana"/>
          <w:color w:val="000000"/>
          <w:sz w:val="18"/>
          <w:szCs w:val="18"/>
        </w:rPr>
        <w:t> </w:t>
      </w:r>
      <w:r>
        <w:rPr>
          <w:rFonts w:ascii="Verdana" w:hAnsi="Verdana"/>
          <w:color w:val="000000"/>
          <w:sz w:val="18"/>
          <w:szCs w:val="18"/>
        </w:rPr>
        <w:t>ритейле отмечаются следующие субъекты: независимые операторы (</w:t>
      </w:r>
      <w:r>
        <w:rPr>
          <w:rStyle w:val="WW8Num3z0"/>
          <w:rFonts w:ascii="Verdana" w:hAnsi="Verdana"/>
          <w:color w:val="4682B4"/>
          <w:sz w:val="18"/>
          <w:szCs w:val="18"/>
        </w:rPr>
        <w:t>несетевые</w:t>
      </w:r>
      <w:r>
        <w:rPr>
          <w:rStyle w:val="WW8Num2z0"/>
          <w:rFonts w:ascii="Verdana" w:hAnsi="Verdana"/>
          <w:color w:val="000000"/>
          <w:sz w:val="18"/>
          <w:szCs w:val="18"/>
        </w:rPr>
        <w:t> </w:t>
      </w:r>
      <w:r>
        <w:rPr>
          <w:rFonts w:ascii="Verdana" w:hAnsi="Verdana"/>
          <w:color w:val="000000"/>
          <w:sz w:val="18"/>
          <w:szCs w:val="18"/>
        </w:rPr>
        <w:t>магазины), торговые сети, рынки.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сети делятся на шесть форматов по типу торговли:</w:t>
      </w:r>
    </w:p>
    <w:p w14:paraId="2F4F957C"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кэш</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кэрри,</w:t>
      </w:r>
    </w:p>
    <w:p w14:paraId="1B267B6F"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гипермаркеты</w:t>
      </w:r>
      <w:r>
        <w:rPr>
          <w:rFonts w:ascii="Verdana" w:hAnsi="Verdana"/>
          <w:color w:val="000000"/>
          <w:sz w:val="18"/>
          <w:szCs w:val="18"/>
        </w:rPr>
        <w:t>,</w:t>
      </w:r>
    </w:p>
    <w:p w14:paraId="2E5A0C72"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супермаркеты</w:t>
      </w:r>
      <w:r>
        <w:rPr>
          <w:rFonts w:ascii="Verdana" w:hAnsi="Verdana"/>
          <w:color w:val="000000"/>
          <w:sz w:val="18"/>
          <w:szCs w:val="18"/>
        </w:rPr>
        <w:t>,</w:t>
      </w:r>
    </w:p>
    <w:p w14:paraId="4F9C30F4"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дискаунтеры</w:t>
      </w:r>
      <w:r>
        <w:rPr>
          <w:rFonts w:ascii="Verdana" w:hAnsi="Verdana"/>
          <w:color w:val="000000"/>
          <w:sz w:val="18"/>
          <w:szCs w:val="18"/>
        </w:rPr>
        <w:t>,</w:t>
      </w:r>
    </w:p>
    <w:p w14:paraId="360EDBAE"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магазин</w:t>
      </w:r>
      <w:r>
        <w:rPr>
          <w:rStyle w:val="WW8Num2z0"/>
          <w:rFonts w:ascii="Verdana" w:hAnsi="Verdana"/>
          <w:color w:val="000000"/>
          <w:sz w:val="18"/>
          <w:szCs w:val="18"/>
        </w:rPr>
        <w:t> </w:t>
      </w:r>
      <w:r>
        <w:rPr>
          <w:rFonts w:ascii="Verdana" w:hAnsi="Verdana"/>
          <w:color w:val="000000"/>
          <w:sz w:val="18"/>
          <w:szCs w:val="18"/>
        </w:rPr>
        <w:t>у дома,</w:t>
      </w:r>
    </w:p>
    <w:p w14:paraId="730E7049"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гастрономы</w:t>
      </w:r>
      <w:r>
        <w:rPr>
          <w:rStyle w:val="WW8Num2z0"/>
          <w:rFonts w:ascii="Verdana" w:hAnsi="Verdana"/>
          <w:color w:val="000000"/>
          <w:sz w:val="18"/>
          <w:szCs w:val="18"/>
        </w:rPr>
        <w:t> </w:t>
      </w:r>
      <w:r>
        <w:rPr>
          <w:rFonts w:ascii="Verdana" w:hAnsi="Verdana"/>
          <w:color w:val="000000"/>
          <w:sz w:val="18"/>
          <w:szCs w:val="18"/>
        </w:rPr>
        <w:t>класса премиум и суперпремиум.</w:t>
      </w:r>
    </w:p>
    <w:p w14:paraId="0BF684B4"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автором будут рассмотрена</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розничная сеть с магазинами в формате супермаркеты.</w:t>
      </w:r>
    </w:p>
    <w:p w14:paraId="0B4D9B53"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рынке</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сетей в России наблюдается тенденция в сторону развития</w:t>
      </w:r>
      <w:r>
        <w:rPr>
          <w:rStyle w:val="WW8Num2z0"/>
          <w:rFonts w:ascii="Verdana" w:hAnsi="Verdana"/>
          <w:color w:val="000000"/>
          <w:sz w:val="18"/>
          <w:szCs w:val="18"/>
        </w:rPr>
        <w:t> </w:t>
      </w:r>
      <w:r>
        <w:rPr>
          <w:rStyle w:val="WW8Num3z0"/>
          <w:rFonts w:ascii="Verdana" w:hAnsi="Verdana"/>
          <w:color w:val="4682B4"/>
          <w:sz w:val="18"/>
          <w:szCs w:val="18"/>
        </w:rPr>
        <w:t>супермаркетов</w:t>
      </w:r>
      <w:r>
        <w:rPr>
          <w:rStyle w:val="WW8Num2z0"/>
          <w:rFonts w:ascii="Verdana" w:hAnsi="Verdana"/>
          <w:color w:val="000000"/>
          <w:sz w:val="18"/>
          <w:szCs w:val="18"/>
        </w:rPr>
        <w:t> </w:t>
      </w:r>
      <w:r>
        <w:rPr>
          <w:rFonts w:ascii="Verdana" w:hAnsi="Verdana"/>
          <w:color w:val="000000"/>
          <w:sz w:val="18"/>
          <w:szCs w:val="18"/>
        </w:rPr>
        <w:t>в региональном масштабе: быстрый рост числа торговых точек, значительное удлинение внешних и</w:t>
      </w:r>
      <w:r>
        <w:rPr>
          <w:rStyle w:val="WW8Num2z0"/>
          <w:rFonts w:ascii="Verdana" w:hAnsi="Verdana"/>
          <w:color w:val="000000"/>
          <w:sz w:val="18"/>
          <w:szCs w:val="18"/>
        </w:rPr>
        <w:t> </w:t>
      </w:r>
      <w:r>
        <w:rPr>
          <w:rStyle w:val="WW8Num3z0"/>
          <w:rFonts w:ascii="Verdana" w:hAnsi="Verdana"/>
          <w:color w:val="4682B4"/>
          <w:sz w:val="18"/>
          <w:szCs w:val="18"/>
        </w:rPr>
        <w:t>внутрисетевых</w:t>
      </w:r>
      <w:r>
        <w:rPr>
          <w:rStyle w:val="WW8Num2z0"/>
          <w:rFonts w:ascii="Verdana" w:hAnsi="Verdana"/>
          <w:color w:val="000000"/>
          <w:sz w:val="18"/>
          <w:szCs w:val="18"/>
        </w:rPr>
        <w:t> </w:t>
      </w:r>
      <w:r>
        <w:rPr>
          <w:rFonts w:ascii="Verdana" w:hAnsi="Verdana"/>
          <w:color w:val="000000"/>
          <w:sz w:val="18"/>
          <w:szCs w:val="18"/>
        </w:rPr>
        <w:t>коммуникаций вследствие активной территориальной экспансии</w:t>
      </w:r>
      <w:r>
        <w:rPr>
          <w:rStyle w:val="WW8Num2z0"/>
          <w:rFonts w:ascii="Verdana" w:hAnsi="Verdana"/>
          <w:color w:val="000000"/>
          <w:sz w:val="18"/>
          <w:szCs w:val="18"/>
        </w:rPr>
        <w:t> </w:t>
      </w:r>
      <w:r>
        <w:rPr>
          <w:rStyle w:val="WW8Num3z0"/>
          <w:rFonts w:ascii="Verdana" w:hAnsi="Verdana"/>
          <w:color w:val="4682B4"/>
          <w:sz w:val="18"/>
          <w:szCs w:val="18"/>
        </w:rPr>
        <w:t>ритейлеров</w:t>
      </w:r>
      <w:r>
        <w:rPr>
          <w:rFonts w:ascii="Verdana" w:hAnsi="Verdana"/>
          <w:color w:val="000000"/>
          <w:sz w:val="18"/>
          <w:szCs w:val="18"/>
        </w:rPr>
        <w:t>, низкий уровень развития транспортной и</w:t>
      </w:r>
      <w:r>
        <w:rPr>
          <w:rStyle w:val="WW8Num2z0"/>
          <w:rFonts w:ascii="Verdana" w:hAnsi="Verdana"/>
          <w:color w:val="000000"/>
          <w:sz w:val="18"/>
          <w:szCs w:val="18"/>
        </w:rPr>
        <w:t> </w:t>
      </w:r>
      <w:r>
        <w:rPr>
          <w:rStyle w:val="WW8Num3z0"/>
          <w:rFonts w:ascii="Verdana" w:hAnsi="Verdana"/>
          <w:color w:val="4682B4"/>
          <w:sz w:val="18"/>
          <w:szCs w:val="18"/>
        </w:rPr>
        <w:t>складской</w:t>
      </w:r>
      <w:r>
        <w:rPr>
          <w:rStyle w:val="WW8Num2z0"/>
          <w:rFonts w:ascii="Verdana" w:hAnsi="Verdana"/>
          <w:color w:val="000000"/>
          <w:sz w:val="18"/>
          <w:szCs w:val="18"/>
        </w:rPr>
        <w:t> </w:t>
      </w:r>
      <w:r>
        <w:rPr>
          <w:rFonts w:ascii="Verdana" w:hAnsi="Verdana"/>
          <w:color w:val="000000"/>
          <w:sz w:val="18"/>
          <w:szCs w:val="18"/>
        </w:rPr>
        <w:t>инфраструктуры, необходимость снижения внутренних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условиях обострения конкуренции между сетевыми операторами на региональных рынках и роста затрат на развитие сетей. Характерной особенностью современного этапа развития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ритейла является существенное повышение роли</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В условиях жесткой конкуренции рынка г. Москвы и г. Санкт-Петербурга существенным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является возможность инвестирования в развитие, рыночную экспансию. В комплексе предпосылок эффективного функционирования торговой сети отметим следующие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w:t>
      </w:r>
    </w:p>
    <w:p w14:paraId="3B4C7FE4"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широкий ассортимент продукции;</w:t>
      </w:r>
    </w:p>
    <w:p w14:paraId="00D32546"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выбор определенного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представленного ассортимента продукции;</w:t>
      </w:r>
    </w:p>
    <w:p w14:paraId="3F49A0EF"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глубина</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 ключевых категориях; концентрация на определенной группе покупателей за счет</w:t>
      </w:r>
      <w:r>
        <w:rPr>
          <w:rStyle w:val="WW8Num2z0"/>
          <w:rFonts w:ascii="Verdana" w:hAnsi="Verdana"/>
          <w:color w:val="000000"/>
          <w:sz w:val="18"/>
          <w:szCs w:val="18"/>
        </w:rPr>
        <w:t> </w:t>
      </w:r>
      <w:r>
        <w:rPr>
          <w:rStyle w:val="WW8Num3z0"/>
          <w:rFonts w:ascii="Verdana" w:hAnsi="Verdana"/>
          <w:color w:val="4682B4"/>
          <w:sz w:val="18"/>
          <w:szCs w:val="18"/>
        </w:rPr>
        <w:t>брендов</w:t>
      </w:r>
      <w:r>
        <w:rPr>
          <w:rFonts w:ascii="Verdana" w:hAnsi="Verdana"/>
          <w:color w:val="000000"/>
          <w:sz w:val="18"/>
          <w:szCs w:val="18"/>
        </w:rPr>
        <w:t>; концентрация на определенном географическом рынке;</w:t>
      </w:r>
    </w:p>
    <w:p w14:paraId="06AFB4A4"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формирование уникальных предложений;</w:t>
      </w:r>
    </w:p>
    <w:p w14:paraId="1DB19EE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наличие нескольких уровней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сегментации, ориентированной на качество продукции и</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к покупателям;</w:t>
      </w:r>
    </w:p>
    <w:p w14:paraId="422A5EB5"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специальные программы и</w:t>
      </w:r>
      <w:r>
        <w:rPr>
          <w:rStyle w:val="WW8Num2z0"/>
          <w:rFonts w:ascii="Verdana" w:hAnsi="Verdana"/>
          <w:color w:val="000000"/>
          <w:sz w:val="18"/>
          <w:szCs w:val="18"/>
        </w:rPr>
        <w:t> </w:t>
      </w:r>
      <w:r>
        <w:rPr>
          <w:rStyle w:val="WW8Num3z0"/>
          <w:rFonts w:ascii="Verdana" w:hAnsi="Verdana"/>
          <w:color w:val="4682B4"/>
          <w:sz w:val="18"/>
          <w:szCs w:val="18"/>
        </w:rPr>
        <w:t>промоакции</w:t>
      </w:r>
      <w:r>
        <w:rPr>
          <w:rFonts w:ascii="Verdana" w:hAnsi="Verdana"/>
          <w:color w:val="000000"/>
          <w:sz w:val="18"/>
          <w:szCs w:val="18"/>
        </w:rPr>
        <w:t>;</w:t>
      </w:r>
    </w:p>
    <w:p w14:paraId="6E802E93"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высокий уровень качества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4687C206"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режим и время работы</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Fonts w:ascii="Verdana" w:hAnsi="Verdana"/>
          <w:color w:val="000000"/>
          <w:sz w:val="18"/>
          <w:szCs w:val="18"/>
        </w:rPr>
        <w:t>.</w:t>
      </w:r>
    </w:p>
    <w:p w14:paraId="612B4D80"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кризиса, в 2010 году тенденция уменьшения количества торговых точек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экспансии в регионы изменилась -</w:t>
      </w:r>
      <w:r>
        <w:rPr>
          <w:rStyle w:val="WW8Num2z0"/>
          <w:rFonts w:ascii="Verdana" w:hAnsi="Verdana"/>
          <w:color w:val="000000"/>
          <w:sz w:val="18"/>
          <w:szCs w:val="18"/>
        </w:rPr>
        <w:t> </w:t>
      </w:r>
      <w:r>
        <w:rPr>
          <w:rStyle w:val="WW8Num3z0"/>
          <w:rFonts w:ascii="Verdana" w:hAnsi="Verdana"/>
          <w:color w:val="4682B4"/>
          <w:sz w:val="18"/>
          <w:szCs w:val="18"/>
        </w:rPr>
        <w:t>ритейлеры</w:t>
      </w:r>
      <w:r>
        <w:rPr>
          <w:rStyle w:val="WW8Num2z0"/>
          <w:rFonts w:ascii="Verdana" w:hAnsi="Verdana"/>
          <w:color w:val="000000"/>
          <w:sz w:val="18"/>
          <w:szCs w:val="18"/>
        </w:rPr>
        <w:t> </w:t>
      </w:r>
      <w:r>
        <w:rPr>
          <w:rFonts w:ascii="Verdana" w:hAnsi="Verdana"/>
          <w:color w:val="000000"/>
          <w:sz w:val="18"/>
          <w:szCs w:val="18"/>
        </w:rPr>
        <w:t>выбрали одной из стратегических целей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региональную экспансию путем открытия новых торговых точек. В результате российский</w:t>
      </w:r>
      <w:r>
        <w:rPr>
          <w:rStyle w:val="WW8Num2z0"/>
          <w:rFonts w:ascii="Verdana" w:hAnsi="Verdana"/>
          <w:color w:val="000000"/>
          <w:sz w:val="18"/>
          <w:szCs w:val="18"/>
        </w:rPr>
        <w:t> </w:t>
      </w:r>
      <w:r>
        <w:rPr>
          <w:rStyle w:val="WW8Num3z0"/>
          <w:rFonts w:ascii="Verdana" w:hAnsi="Verdana"/>
          <w:color w:val="4682B4"/>
          <w:sz w:val="18"/>
          <w:szCs w:val="18"/>
        </w:rPr>
        <w:t>продуктовый</w:t>
      </w:r>
      <w:r>
        <w:rPr>
          <w:rStyle w:val="WW8Num2z0"/>
          <w:rFonts w:ascii="Verdana" w:hAnsi="Verdana"/>
          <w:color w:val="000000"/>
          <w:sz w:val="18"/>
          <w:szCs w:val="18"/>
        </w:rPr>
        <w:t> </w:t>
      </w:r>
      <w:r>
        <w:rPr>
          <w:rFonts w:ascii="Verdana" w:hAnsi="Verdana"/>
          <w:color w:val="000000"/>
          <w:sz w:val="18"/>
          <w:szCs w:val="18"/>
        </w:rPr>
        <w:t>ритейл в настоящее время находится на стадии динамичного развития. С позиции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рынок продуктового ритейла в России является инвестиционно</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и быстрорастущим и одним из крупнейших в мире. Партнерами российских ритейлеров являются</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структуры.</w:t>
      </w:r>
    </w:p>
    <w:p w14:paraId="554901D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достижения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выхода на запланированные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модернизации деятельности в рамках тенденций развития рынка розничной торговли необходимы существенные изменения в торгово-хозяйственной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ритейлера</w:t>
      </w:r>
      <w:r>
        <w:rPr>
          <w:rFonts w:ascii="Verdana" w:hAnsi="Verdana"/>
          <w:color w:val="000000"/>
          <w:sz w:val="18"/>
          <w:szCs w:val="18"/>
        </w:rPr>
        <w:t>. Высокая конкуренция и ликвидность бизнеса розничной сети, с одной стороны, не позволяют экспериментировать на внедрении различных систем управления, а с другой стороны, компания, в которой стратегия сформулирована только на словах, скорее всего не эффективна и добиться значимых результатов не способна. В связи с чем, одним из возможных направлений реализации стратегии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является именно ССП. Для торговой розничной сети ССП и методика анализа сбалансированных показателей приобретают индивидуальный формат, при котором система не столь глубоко погружается во внутренние бизнес-процессы компании и нацелена на оперативное внедрение стратегии, анализ, повышение эффективности, мониторинг и частое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Fonts w:ascii="Verdana" w:hAnsi="Verdana"/>
          <w:color w:val="000000"/>
          <w:sz w:val="18"/>
          <w:szCs w:val="18"/>
        </w:rPr>
        <w:t>.</w:t>
      </w:r>
    </w:p>
    <w:p w14:paraId="6CD9575F"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ССП торгово-розничной сети</w:t>
      </w:r>
    </w:p>
    <w:p w14:paraId="68F9BA6A"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теоретического и практического анализа ССП, особенностей комплексного внедрения ССП в торговых компаниях автором были получены научные результаты, которые служат основой для проведения практических мероприятий и процедур по разработке модели ССП, анализа сбалансированных показателей для торгово-розничной сети и закрепления полученных результатов в виде практических рекомендаций.</w:t>
      </w:r>
    </w:p>
    <w:p w14:paraId="4F716BB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Торговая компания, информация о деятельности которой использована в исследовании, представляет собой крупную</w:t>
      </w:r>
      <w:r>
        <w:rPr>
          <w:rStyle w:val="WW8Num2z0"/>
          <w:rFonts w:ascii="Verdana" w:hAnsi="Verdana"/>
          <w:color w:val="000000"/>
          <w:sz w:val="18"/>
          <w:szCs w:val="18"/>
        </w:rPr>
        <w:t> </w:t>
      </w:r>
      <w:r>
        <w:rPr>
          <w:rStyle w:val="WW8Num3z0"/>
          <w:rFonts w:ascii="Verdana" w:hAnsi="Verdana"/>
          <w:color w:val="4682B4"/>
          <w:sz w:val="18"/>
          <w:szCs w:val="18"/>
        </w:rPr>
        <w:t>розничную</w:t>
      </w:r>
      <w:r>
        <w:rPr>
          <w:rStyle w:val="WW8Num2z0"/>
          <w:rFonts w:ascii="Verdana" w:hAnsi="Verdana"/>
          <w:color w:val="000000"/>
          <w:sz w:val="18"/>
          <w:szCs w:val="18"/>
        </w:rPr>
        <w:t> </w:t>
      </w:r>
      <w:r>
        <w:rPr>
          <w:rFonts w:ascii="Verdana" w:hAnsi="Verdana"/>
          <w:color w:val="000000"/>
          <w:sz w:val="18"/>
          <w:szCs w:val="18"/>
        </w:rPr>
        <w:t>торговую сеть ОАО «</w:t>
      </w:r>
      <w:r>
        <w:rPr>
          <w:rStyle w:val="WW8Num3z0"/>
          <w:rFonts w:ascii="Verdana" w:hAnsi="Verdana"/>
          <w:color w:val="4682B4"/>
          <w:sz w:val="18"/>
          <w:szCs w:val="18"/>
        </w:rPr>
        <w:t>ТоргСеть</w:t>
      </w:r>
      <w:r>
        <w:rPr>
          <w:rFonts w:ascii="Verdana" w:hAnsi="Verdana"/>
          <w:color w:val="000000"/>
          <w:sz w:val="18"/>
          <w:szCs w:val="18"/>
        </w:rPr>
        <w:t>», являющуюся одним из ведущих торговых операторов в России. Компания осуществляет деятельность в двух основных форматах: супермаркеты и гипермаркеты.</w:t>
      </w:r>
      <w:r>
        <w:rPr>
          <w:rStyle w:val="WW8Num2z0"/>
          <w:rFonts w:ascii="Verdana" w:hAnsi="Verdana"/>
          <w:color w:val="000000"/>
          <w:sz w:val="18"/>
          <w:szCs w:val="18"/>
        </w:rPr>
        <w:t> </w:t>
      </w:r>
      <w:r>
        <w:rPr>
          <w:rStyle w:val="WW8Num3z0"/>
          <w:rFonts w:ascii="Verdana" w:hAnsi="Verdana"/>
          <w:color w:val="4682B4"/>
          <w:sz w:val="18"/>
          <w:szCs w:val="18"/>
        </w:rPr>
        <w:t>Магазины</w:t>
      </w:r>
      <w:r>
        <w:rPr>
          <w:rStyle w:val="WW8Num2z0"/>
          <w:rFonts w:ascii="Verdana" w:hAnsi="Verdana"/>
          <w:color w:val="000000"/>
          <w:sz w:val="18"/>
          <w:szCs w:val="18"/>
        </w:rPr>
        <w:t> </w:t>
      </w:r>
      <w:r>
        <w:rPr>
          <w:rFonts w:ascii="Verdana" w:hAnsi="Verdana"/>
          <w:color w:val="000000"/>
          <w:sz w:val="18"/>
          <w:szCs w:val="18"/>
        </w:rPr>
        <w:t>сети расположены в Москве и Московской области, Калининграде и</w:t>
      </w:r>
      <w:r>
        <w:rPr>
          <w:rStyle w:val="WW8Num3z0"/>
          <w:rFonts w:ascii="Verdana" w:hAnsi="Verdana"/>
          <w:color w:val="4682B4"/>
          <w:sz w:val="18"/>
          <w:szCs w:val="18"/>
        </w:rPr>
        <w:t>Калининградской</w:t>
      </w:r>
      <w:r>
        <w:rPr>
          <w:rStyle w:val="WW8Num2z0"/>
          <w:rFonts w:ascii="Verdana" w:hAnsi="Verdana"/>
          <w:color w:val="000000"/>
          <w:sz w:val="18"/>
          <w:szCs w:val="18"/>
        </w:rPr>
        <w:t> </w:t>
      </w:r>
      <w:r>
        <w:rPr>
          <w:rFonts w:ascii="Verdana" w:hAnsi="Verdana"/>
          <w:color w:val="000000"/>
          <w:sz w:val="18"/>
          <w:szCs w:val="18"/>
        </w:rPr>
        <w:t>области, Санкт-Петербурге и других городах. Доходы компании в соответствии с</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отчетностью по МСФО за последний год составили около 1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w:t>
      </w:r>
    </w:p>
    <w:p w14:paraId="4D3E4B4F"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отрасли розничной торговли, в которой осуществляет деятельность рассматриваемая компания, во многом зависит от факторов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характера, поскольку спрос на</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товары является функцией располагаемых доходов населения. До кризиса 2008 года, благодаря рекордным</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доходам и интенсивному расширению банковского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экономика РФ развивалась динамично. Во втором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2008 года снижение экспортных цен и ограниченный доступ к внешним заимствованиям стали причинами последовательного замедления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всех ключевых 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Происходит снижение оборота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(под влиянием снижения динамики реальных располагаемых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и реальной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Финансовый кризис отрицательно повлиял на результаты финансово-хозяйственной деятельности рассматриваемой торгово-розничной компании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ТоргСеть</w:t>
      </w:r>
      <w:r>
        <w:rPr>
          <w:rFonts w:ascii="Verdana" w:hAnsi="Verdana"/>
          <w:color w:val="000000"/>
          <w:sz w:val="18"/>
          <w:szCs w:val="18"/>
        </w:rPr>
        <w:t>». Последствия сложившихся тенденций способствовали снижению</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пищевыми продуктами, включая напитки, и табачными изделиями, тогда как оборот</w:t>
      </w:r>
      <w:r>
        <w:rPr>
          <w:rStyle w:val="WW8Num2z0"/>
          <w:rFonts w:ascii="Verdana" w:hAnsi="Verdana"/>
          <w:color w:val="000000"/>
          <w:sz w:val="18"/>
          <w:szCs w:val="18"/>
        </w:rPr>
        <w:t> </w:t>
      </w:r>
      <w:r>
        <w:rPr>
          <w:rStyle w:val="WW8Num3z0"/>
          <w:rFonts w:ascii="Verdana" w:hAnsi="Verdana"/>
          <w:color w:val="4682B4"/>
          <w:sz w:val="18"/>
          <w:szCs w:val="18"/>
        </w:rPr>
        <w:t>непродовольственных</w:t>
      </w:r>
      <w:r>
        <w:rPr>
          <w:rStyle w:val="WW8Num2z0"/>
          <w:rFonts w:ascii="Verdana" w:hAnsi="Verdana"/>
          <w:color w:val="000000"/>
          <w:sz w:val="18"/>
          <w:szCs w:val="18"/>
        </w:rPr>
        <w:t> </w:t>
      </w:r>
      <w:r>
        <w:rPr>
          <w:rFonts w:ascii="Verdana" w:hAnsi="Verdana"/>
          <w:color w:val="000000"/>
          <w:sz w:val="18"/>
          <w:szCs w:val="18"/>
        </w:rPr>
        <w:t>товаров сокращается. Таким образом, снижение</w:t>
      </w:r>
      <w:r>
        <w:rPr>
          <w:rStyle w:val="WW8Num3z0"/>
          <w:rFonts w:ascii="Verdana" w:hAnsi="Verdana"/>
          <w:color w:val="4682B4"/>
          <w:sz w:val="18"/>
          <w:szCs w:val="18"/>
        </w:rPr>
        <w:t>покупательской</w:t>
      </w:r>
      <w:r>
        <w:rPr>
          <w:rStyle w:val="WW8Num2z0"/>
          <w:rFonts w:ascii="Verdana" w:hAnsi="Verdana"/>
          <w:color w:val="000000"/>
          <w:sz w:val="18"/>
          <w:szCs w:val="18"/>
        </w:rPr>
        <w:t> </w:t>
      </w:r>
      <w:r>
        <w:rPr>
          <w:rFonts w:ascii="Verdana" w:hAnsi="Verdana"/>
          <w:color w:val="000000"/>
          <w:sz w:val="18"/>
          <w:szCs w:val="18"/>
        </w:rPr>
        <w:t>способности оказало существенное влияние на общую реализацию продукции.</w:t>
      </w:r>
    </w:p>
    <w:p w14:paraId="69DBEAE4"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последствие кризиса для ритейлеров, особенно региональных, — отсутствие возможности для</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долгов. Дефолт по своим</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обязательствам торговой сети, в конечном счете, приведет к потере бизнеса и смене</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Выходом из этой ситуации может быть попытка</w:t>
      </w:r>
      <w:r>
        <w:rPr>
          <w:rStyle w:val="WW8Num2z0"/>
          <w:rFonts w:ascii="Verdana" w:hAnsi="Verdana"/>
          <w:color w:val="000000"/>
          <w:sz w:val="18"/>
          <w:szCs w:val="18"/>
        </w:rPr>
        <w:t> </w:t>
      </w:r>
      <w:r>
        <w:rPr>
          <w:rStyle w:val="WW8Num3z0"/>
          <w:rFonts w:ascii="Verdana" w:hAnsi="Verdana"/>
          <w:color w:val="4682B4"/>
          <w:sz w:val="18"/>
          <w:szCs w:val="18"/>
        </w:rPr>
        <w:t>расплатиться</w:t>
      </w:r>
      <w:r>
        <w:rPr>
          <w:rStyle w:val="WW8Num2z0"/>
          <w:rFonts w:ascii="Verdana" w:hAnsi="Verdana"/>
          <w:color w:val="000000"/>
          <w:sz w:val="18"/>
          <w:szCs w:val="18"/>
        </w:rPr>
        <w:t> </w:t>
      </w:r>
      <w:r>
        <w:rPr>
          <w:rFonts w:ascii="Verdana" w:hAnsi="Verdana"/>
          <w:color w:val="000000"/>
          <w:sz w:val="18"/>
          <w:szCs w:val="18"/>
        </w:rPr>
        <w:t>за счет контрагентов —</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покупателей. В первую очередь необходимо</w:t>
      </w:r>
      <w:r>
        <w:rPr>
          <w:rStyle w:val="WW8Num2z0"/>
          <w:rFonts w:ascii="Verdana" w:hAnsi="Verdana"/>
          <w:color w:val="000000"/>
          <w:sz w:val="18"/>
          <w:szCs w:val="18"/>
        </w:rPr>
        <w:t> </w:t>
      </w:r>
      <w:r>
        <w:rPr>
          <w:rStyle w:val="WW8Num3z0"/>
          <w:rFonts w:ascii="Verdana" w:hAnsi="Verdana"/>
          <w:color w:val="4682B4"/>
          <w:sz w:val="18"/>
          <w:szCs w:val="18"/>
        </w:rPr>
        <w:t>погасить</w:t>
      </w:r>
      <w:r>
        <w:rPr>
          <w:rFonts w:ascii="Verdana" w:hAnsi="Verdana"/>
          <w:color w:val="000000"/>
          <w:sz w:val="18"/>
          <w:szCs w:val="18"/>
        </w:rPr>
        <w:t>задолженность перед финансовыми учреждениями. Отношения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на практике выстроены иначе. Если временно возложить нагрузку на другого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можно краткосрочно улучшить ситуацию с</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Fonts w:ascii="Verdana" w:hAnsi="Verdana"/>
          <w:color w:val="000000"/>
          <w:sz w:val="18"/>
          <w:szCs w:val="18"/>
        </w:rPr>
        <w:t>. При этом нельзя приостановить</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за уже поставленную продукцию, можно быстро потерять покупателей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Поставщики и торговые сети неразрывно связаны, поэтому прекращать регулярную</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уже поставленного товара не представляется возможным, но есть вероятность договориться об увеличении</w:t>
      </w:r>
      <w:r>
        <w:rPr>
          <w:rStyle w:val="WW8Num2z0"/>
          <w:rFonts w:ascii="Verdana" w:hAnsi="Verdana"/>
          <w:color w:val="000000"/>
          <w:sz w:val="18"/>
          <w:szCs w:val="18"/>
        </w:rPr>
        <w:t> </w:t>
      </w:r>
      <w:r>
        <w:rPr>
          <w:rStyle w:val="WW8Num3z0"/>
          <w:rFonts w:ascii="Verdana" w:hAnsi="Verdana"/>
          <w:color w:val="4682B4"/>
          <w:sz w:val="18"/>
          <w:szCs w:val="18"/>
        </w:rPr>
        <w:t>отсрочек</w:t>
      </w:r>
      <w:r>
        <w:rPr>
          <w:rStyle w:val="WW8Num2z0"/>
          <w:rFonts w:ascii="Verdana" w:hAnsi="Verdana"/>
          <w:color w:val="000000"/>
          <w:sz w:val="18"/>
          <w:szCs w:val="18"/>
        </w:rPr>
        <w:t> </w:t>
      </w:r>
      <w:r>
        <w:rPr>
          <w:rFonts w:ascii="Verdana" w:hAnsi="Verdana"/>
          <w:color w:val="000000"/>
          <w:sz w:val="18"/>
          <w:szCs w:val="18"/>
        </w:rPr>
        <w:t>по будущим поставкам.</w:t>
      </w:r>
    </w:p>
    <w:p w14:paraId="34CF1AD3"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развития компании нацелена на повышение стоимости</w:t>
      </w:r>
      <w:r>
        <w:rPr>
          <w:rStyle w:val="WW8Num2z0"/>
          <w:rFonts w:ascii="Verdana" w:hAnsi="Verdana"/>
          <w:color w:val="000000"/>
          <w:sz w:val="18"/>
          <w:szCs w:val="18"/>
        </w:rPr>
        <w:t> </w:t>
      </w:r>
      <w:r>
        <w:rPr>
          <w:rStyle w:val="WW8Num3z0"/>
          <w:rFonts w:ascii="Verdana" w:hAnsi="Verdana"/>
          <w:color w:val="4682B4"/>
          <w:sz w:val="18"/>
          <w:szCs w:val="18"/>
        </w:rPr>
        <w:t>бренда</w:t>
      </w:r>
      <w:r>
        <w:rPr>
          <w:rFonts w:ascii="Verdana" w:hAnsi="Verdana"/>
          <w:color w:val="000000"/>
          <w:sz w:val="18"/>
          <w:szCs w:val="18"/>
        </w:rPr>
        <w:t>, рост продаж и рентабельности бизнеса за счет открытия новых и увеличения</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существующих магазинов, дальнейшего развития услуг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товаров, с целью увеличения доли рынка 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стоимости ОАО «</w:t>
      </w:r>
      <w:r>
        <w:rPr>
          <w:rStyle w:val="WW8Num3z0"/>
          <w:rFonts w:ascii="Verdana" w:hAnsi="Verdana"/>
          <w:color w:val="4682B4"/>
          <w:sz w:val="18"/>
          <w:szCs w:val="18"/>
        </w:rPr>
        <w:t>ТоргСеть</w:t>
      </w:r>
      <w:r>
        <w:rPr>
          <w:rFonts w:ascii="Verdana" w:hAnsi="Verdana"/>
          <w:color w:val="000000"/>
          <w:sz w:val="18"/>
          <w:szCs w:val="18"/>
        </w:rPr>
        <w:t>». Компания</w:t>
      </w:r>
      <w:r>
        <w:rPr>
          <w:rStyle w:val="WW8Num2z0"/>
          <w:rFonts w:ascii="Verdana" w:hAnsi="Verdana"/>
          <w:color w:val="000000"/>
          <w:sz w:val="18"/>
          <w:szCs w:val="18"/>
        </w:rPr>
        <w:t> </w:t>
      </w:r>
      <w:r>
        <w:rPr>
          <w:rStyle w:val="WW8Num3z0"/>
          <w:rFonts w:ascii="Verdana" w:hAnsi="Verdana"/>
          <w:color w:val="4682B4"/>
          <w:sz w:val="18"/>
          <w:szCs w:val="18"/>
        </w:rPr>
        <w:t>планирует</w:t>
      </w:r>
      <w:r>
        <w:rPr>
          <w:rStyle w:val="WW8Num2z0"/>
          <w:rFonts w:ascii="Verdana" w:hAnsi="Verdana"/>
          <w:color w:val="000000"/>
          <w:sz w:val="18"/>
          <w:szCs w:val="18"/>
        </w:rPr>
        <w:t> </w:t>
      </w:r>
      <w:r>
        <w:rPr>
          <w:rFonts w:ascii="Verdana" w:hAnsi="Verdana"/>
          <w:color w:val="000000"/>
          <w:sz w:val="18"/>
          <w:szCs w:val="18"/>
        </w:rPr>
        <w:t>развивать данный сегмент розничной торговли, открывая магазины в формате</w:t>
      </w:r>
      <w:r>
        <w:rPr>
          <w:rStyle w:val="WW8Num2z0"/>
          <w:rFonts w:ascii="Verdana" w:hAnsi="Verdana"/>
          <w:color w:val="000000"/>
          <w:sz w:val="18"/>
          <w:szCs w:val="18"/>
        </w:rPr>
        <w:t> </w:t>
      </w:r>
      <w:r>
        <w:rPr>
          <w:rStyle w:val="WW8Num3z0"/>
          <w:rFonts w:ascii="Verdana" w:hAnsi="Verdana"/>
          <w:color w:val="4682B4"/>
          <w:sz w:val="18"/>
          <w:szCs w:val="18"/>
        </w:rPr>
        <w:t>гипермаркет</w:t>
      </w:r>
      <w:r>
        <w:rPr>
          <w:rStyle w:val="WW8Num2z0"/>
          <w:rFonts w:ascii="Verdana" w:hAnsi="Verdana"/>
          <w:color w:val="000000"/>
          <w:sz w:val="18"/>
          <w:szCs w:val="18"/>
        </w:rPr>
        <w:t> </w:t>
      </w:r>
      <w:r>
        <w:rPr>
          <w:rFonts w:ascii="Verdana" w:hAnsi="Verdana"/>
          <w:color w:val="000000"/>
          <w:sz w:val="18"/>
          <w:szCs w:val="18"/>
        </w:rPr>
        <w:t>в Москве, Калининграде, в Московской и других областях России. В соответствии со стратегией регионального развития изучаются наиболее перспективные регионы России для открытия</w:t>
      </w:r>
      <w:r>
        <w:rPr>
          <w:rStyle w:val="WW8Num2z0"/>
          <w:rFonts w:ascii="Verdana" w:hAnsi="Verdana"/>
          <w:color w:val="000000"/>
          <w:sz w:val="18"/>
          <w:szCs w:val="18"/>
        </w:rPr>
        <w:t> </w:t>
      </w:r>
      <w:r>
        <w:rPr>
          <w:rStyle w:val="WW8Num3z0"/>
          <w:rFonts w:ascii="Verdana" w:hAnsi="Verdana"/>
          <w:color w:val="4682B4"/>
          <w:sz w:val="18"/>
          <w:szCs w:val="18"/>
        </w:rPr>
        <w:t>гипермаркетов</w:t>
      </w:r>
      <w:r>
        <w:rPr>
          <w:rFonts w:ascii="Verdana" w:hAnsi="Verdana"/>
          <w:color w:val="000000"/>
          <w:sz w:val="18"/>
          <w:szCs w:val="18"/>
        </w:rPr>
        <w:t>, а также рассматривается возможность открытия в региональных российских городах магазинов в формате «</w:t>
      </w:r>
      <w:r>
        <w:rPr>
          <w:rStyle w:val="WW8Num3z0"/>
          <w:rFonts w:ascii="Verdana" w:hAnsi="Verdana"/>
          <w:color w:val="4682B4"/>
          <w:sz w:val="18"/>
          <w:szCs w:val="18"/>
        </w:rPr>
        <w:t>Универсам</w:t>
      </w:r>
      <w:r>
        <w:rPr>
          <w:rFonts w:ascii="Verdana" w:hAnsi="Verdana"/>
          <w:color w:val="000000"/>
          <w:sz w:val="18"/>
          <w:szCs w:val="18"/>
        </w:rPr>
        <w:t>». Доходы холдинга состоят из</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поступающей от розничных продаж. В будущем</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дальнейшее развитие сети и, как следствие, увеличение доходов. Также, в настоящее время, незначительная часть доходов состоит из</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платежей по переданной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части свободных торговых площадей. В будущем, в результате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 собственность строящихся торговых центров, как в Московском регионе, так и в других регионах России, планируется расширить площади, предоставляемые в аренду и, как следствие, увеличение таких доходов.</w:t>
      </w:r>
    </w:p>
    <w:p w14:paraId="0844DD02"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на основе методологии комплексного анализа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нами был проведен анализ финансово-хозяйственной деятельности компании ОАО «</w:t>
      </w:r>
      <w:r>
        <w:rPr>
          <w:rStyle w:val="WW8Num3z0"/>
          <w:rFonts w:ascii="Verdana" w:hAnsi="Verdana"/>
          <w:color w:val="4682B4"/>
          <w:sz w:val="18"/>
          <w:szCs w:val="18"/>
        </w:rPr>
        <w:t>ТоргСеть</w:t>
      </w:r>
      <w:r>
        <w:rPr>
          <w:rFonts w:ascii="Verdana" w:hAnsi="Verdana"/>
          <w:color w:val="000000"/>
          <w:sz w:val="18"/>
          <w:szCs w:val="18"/>
        </w:rPr>
        <w:t>», включающий в себя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маркетинговый анализ и другое. В течение деятельности прослеживается рост выручки 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Так в 2004-2006 гг.</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выручки составили 21-41%. Рост выручки в 2007 году составил 11%. Следует отметить, что в 2007 году существенно выросла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дочерних компаний холдинга, что связано с активным региональным развитием в последние годы.</w:t>
      </w:r>
    </w:p>
    <w:p w14:paraId="54DF4CB9"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Положительная динамика показателей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2003-2008 гг. является результатом успешного развития бизнеса и увеличения масштабов его деятельности. В последние годы</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увеличивалась не только в абсолютном выражении, но и в показателе коэффициента чистой прибыли. В 2007 году чистая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составила 2 326 083 тыс. рублей и коэффициент чистой</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достиг 8,5%). В 2008 года чистая прибыль составила 200 032 тыс. руб. и коэффициент чистой прибыльности составил 4,2%, в 3 кв.</w:t>
      </w:r>
    </w:p>
    <w:p w14:paraId="158F3B7D"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2009 - 50 338 и - 2,1% соответственно. В 2009 года чистая прибыль упала до 20 828 тыс. руб. и коэффициент чистой прибыльности составил 1%, во 2 кв.</w:t>
      </w:r>
    </w:p>
    <w:p w14:paraId="32E9DB90"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2010 - 5 965 тыс. рублей. На протяжении рассматриваемого периода компания стремилась к поддержанию высоких показателей эффективности. В рассматриваемом периоде</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собственного капитала составляла 24,7% в</w:t>
      </w:r>
    </w:p>
    <w:p w14:paraId="50990325"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2004 году, 27,1% в 2005, 15,7% в 2006, 17,5% в 2007, 9,4% в 2008, 6,1% в 2009 и 4%.</w:t>
      </w:r>
    </w:p>
    <w:p w14:paraId="191A887F"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размера выручки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продукции, услуг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 сравнению с аналогичным периодом предшествующего года следствием активного развития компании. К концу 2004 года общее количество магазинов торговой сети в достигло 77, к концу 2005 г. - 111 магазинов, к концу 2006 года - 123 магазинов, к концу 2007 г. - 127 магазинов,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- 140 магазинов. Среди факторов, приведших к росту выручки, можно выделить рост</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страны, политику администрации г. Москвы, направленную на развитие цивилизованных форм торговли продуктами питания вместо</w:t>
      </w:r>
      <w:r>
        <w:rPr>
          <w:rStyle w:val="WW8Num2z0"/>
          <w:rFonts w:ascii="Verdana" w:hAnsi="Verdana"/>
          <w:color w:val="000000"/>
          <w:sz w:val="18"/>
          <w:szCs w:val="18"/>
        </w:rPr>
        <w:t> </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рынков, и увеличение торговых площадей. Основными факторами роста прибыли стали: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товаров и более четкая</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что стало возможным благодаря использованию эффекта</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за счет масштабов деятельности,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Степень влияния (в процентах), которое оказал каждый из приведенных факторов на показатели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компании. Факторы увеличения выручки: рост благосостояния населения - 35%, политика администрации г. Москвы, направленная на развитие цивилизованных форм торговли - 10%), увеличение торговых площадей - 45%,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матрицей - 10%. Факторы роста прибыли: снижение себестоимости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за счет эффекта масштаба - 40%, рост производительности труда -30%), эффективное управление издержками - 25%,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оборачиваемостью</w:t>
      </w:r>
      <w:r>
        <w:rPr>
          <w:rStyle w:val="WW8Num2z0"/>
          <w:rFonts w:ascii="Verdana" w:hAnsi="Verdana"/>
          <w:color w:val="000000"/>
          <w:sz w:val="18"/>
          <w:szCs w:val="18"/>
        </w:rPr>
        <w:t> </w:t>
      </w:r>
      <w:r>
        <w:rPr>
          <w:rFonts w:ascii="Verdana" w:hAnsi="Verdana"/>
          <w:color w:val="000000"/>
          <w:sz w:val="18"/>
          <w:szCs w:val="18"/>
        </w:rPr>
        <w:t>товарных запасов - 5%.</w:t>
      </w:r>
    </w:p>
    <w:p w14:paraId="29F332C0"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среднем рентабельность торгово-розничной сети ОАО «</w:t>
      </w:r>
      <w:r>
        <w:rPr>
          <w:rStyle w:val="WW8Num3z0"/>
          <w:rFonts w:ascii="Verdana" w:hAnsi="Verdana"/>
          <w:color w:val="4682B4"/>
          <w:sz w:val="18"/>
          <w:szCs w:val="18"/>
        </w:rPr>
        <w:t>ТоргСеть</w:t>
      </w:r>
      <w:r>
        <w:rPr>
          <w:rFonts w:ascii="Verdana" w:hAnsi="Verdana"/>
          <w:color w:val="000000"/>
          <w:sz w:val="18"/>
          <w:szCs w:val="18"/>
        </w:rPr>
        <w:t>» не высока. У крупных поставщиков больший</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финансовых ресурсов, чем у отечественных сетей, при том, что концентрация торговых сетей в больших городах в России невелика. Десять крупнейших торговых компаний в совокупности занимают около 10% рынка российского ритейла.</w:t>
      </w:r>
    </w:p>
    <w:p w14:paraId="71EEB595"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до кризиса</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по платежам были на 20-50% меньше, чем в развитых экономиках. Компания ОАО «</w:t>
      </w:r>
      <w:r>
        <w:rPr>
          <w:rStyle w:val="WW8Num3z0"/>
          <w:rFonts w:ascii="Verdana" w:hAnsi="Verdana"/>
          <w:color w:val="4682B4"/>
          <w:sz w:val="18"/>
          <w:szCs w:val="18"/>
        </w:rPr>
        <w:t>ТоргСеть</w:t>
      </w:r>
      <w:r>
        <w:rPr>
          <w:rFonts w:ascii="Verdana" w:hAnsi="Verdana"/>
          <w:color w:val="000000"/>
          <w:sz w:val="18"/>
          <w:szCs w:val="18"/>
        </w:rPr>
        <w:t>» в после</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 получила от значительной части поставщиков просьбу о повышении цен на 5-30%. В периоды</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конкуренция за платежеспособного клиента обострилась.</w:t>
      </w:r>
    </w:p>
    <w:p w14:paraId="6DB8FA0E"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у ОАО «</w:t>
      </w:r>
      <w:r>
        <w:rPr>
          <w:rStyle w:val="WW8Num3z0"/>
          <w:rFonts w:ascii="Verdana" w:hAnsi="Verdana"/>
          <w:color w:val="4682B4"/>
          <w:sz w:val="18"/>
          <w:szCs w:val="18"/>
        </w:rPr>
        <w:t>ТоргСеть</w:t>
      </w:r>
      <w:r>
        <w:rPr>
          <w:rFonts w:ascii="Verdana" w:hAnsi="Verdana"/>
          <w:color w:val="000000"/>
          <w:sz w:val="18"/>
          <w:szCs w:val="18"/>
        </w:rPr>
        <w:t>» есть дополнительные доходы в виде «входных</w:t>
      </w:r>
      <w:r>
        <w:rPr>
          <w:rStyle w:val="WW8Num2z0"/>
          <w:rFonts w:ascii="Verdana" w:hAnsi="Verdana"/>
          <w:color w:val="000000"/>
          <w:sz w:val="18"/>
          <w:szCs w:val="18"/>
        </w:rPr>
        <w:t> </w:t>
      </w:r>
      <w:r>
        <w:rPr>
          <w:rStyle w:val="WW8Num3z0"/>
          <w:rFonts w:ascii="Verdana" w:hAnsi="Verdana"/>
          <w:color w:val="4682B4"/>
          <w:sz w:val="18"/>
          <w:szCs w:val="18"/>
        </w:rPr>
        <w:t>бонусов</w:t>
      </w:r>
      <w:r>
        <w:rPr>
          <w:rFonts w:ascii="Verdana" w:hAnsi="Verdana"/>
          <w:color w:val="000000"/>
          <w:sz w:val="18"/>
          <w:szCs w:val="18"/>
        </w:rPr>
        <w:t>» - платы за полку с поставщиков, например,</w:t>
      </w:r>
      <w:r>
        <w:rPr>
          <w:rStyle w:val="WW8Num2z0"/>
          <w:rFonts w:ascii="Verdana" w:hAnsi="Verdana"/>
          <w:color w:val="000000"/>
          <w:sz w:val="18"/>
          <w:szCs w:val="18"/>
        </w:rPr>
        <w:t> </w:t>
      </w:r>
      <w:r>
        <w:rPr>
          <w:rStyle w:val="WW8Num3z0"/>
          <w:rFonts w:ascii="Verdana" w:hAnsi="Verdana"/>
          <w:color w:val="4682B4"/>
          <w:sz w:val="18"/>
          <w:szCs w:val="18"/>
        </w:rPr>
        <w:t>сельхозпродукции</w:t>
      </w:r>
      <w:r>
        <w:rPr>
          <w:rStyle w:val="WW8Num2z0"/>
          <w:rFonts w:ascii="Verdana" w:hAnsi="Verdana"/>
          <w:color w:val="000000"/>
          <w:sz w:val="18"/>
          <w:szCs w:val="18"/>
        </w:rPr>
        <w:t> </w:t>
      </w:r>
      <w:r>
        <w:rPr>
          <w:rFonts w:ascii="Verdana" w:hAnsi="Verdana"/>
          <w:color w:val="000000"/>
          <w:sz w:val="18"/>
          <w:szCs w:val="18"/>
        </w:rPr>
        <w:t>— фрукты, овощи, мясо, птица, рыба, хлеб. В случае, если компания не</w:t>
      </w:r>
      <w:r>
        <w:rPr>
          <w:rStyle w:val="WW8Num2z0"/>
          <w:rFonts w:ascii="Verdana" w:hAnsi="Verdana"/>
          <w:color w:val="000000"/>
          <w:sz w:val="18"/>
          <w:szCs w:val="18"/>
        </w:rPr>
        <w:t> </w:t>
      </w:r>
      <w:r>
        <w:rPr>
          <w:rStyle w:val="WW8Num3z0"/>
          <w:rFonts w:ascii="Verdana" w:hAnsi="Verdana"/>
          <w:color w:val="4682B4"/>
          <w:sz w:val="18"/>
          <w:szCs w:val="18"/>
        </w:rPr>
        <w:t>рассчиталась</w:t>
      </w:r>
      <w:r>
        <w:rPr>
          <w:rStyle w:val="WW8Num2z0"/>
          <w:rFonts w:ascii="Verdana" w:hAnsi="Verdana"/>
          <w:color w:val="000000"/>
          <w:sz w:val="18"/>
          <w:szCs w:val="18"/>
        </w:rPr>
        <w:t> </w:t>
      </w:r>
      <w:r>
        <w:rPr>
          <w:rFonts w:ascii="Verdana" w:hAnsi="Verdana"/>
          <w:color w:val="000000"/>
          <w:sz w:val="18"/>
          <w:szCs w:val="18"/>
        </w:rPr>
        <w:t>с поставщиком, у него начинаются проблемы с</w:t>
      </w:r>
      <w:r>
        <w:rPr>
          <w:rStyle w:val="WW8Num2z0"/>
          <w:rFonts w:ascii="Verdana" w:hAnsi="Verdana"/>
          <w:color w:val="000000"/>
          <w:sz w:val="18"/>
          <w:szCs w:val="18"/>
        </w:rPr>
        <w:t> </w:t>
      </w:r>
      <w:r>
        <w:rPr>
          <w:rStyle w:val="WW8Num3z0"/>
          <w:rFonts w:ascii="Verdana" w:hAnsi="Verdana"/>
          <w:color w:val="4682B4"/>
          <w:sz w:val="18"/>
          <w:szCs w:val="18"/>
        </w:rPr>
        <w:t>закупкой</w:t>
      </w:r>
      <w:r>
        <w:rPr>
          <w:rStyle w:val="WW8Num2z0"/>
          <w:rFonts w:ascii="Verdana" w:hAnsi="Verdana"/>
          <w:color w:val="000000"/>
          <w:sz w:val="18"/>
          <w:szCs w:val="18"/>
        </w:rPr>
        <w:t> </w:t>
      </w:r>
      <w:r>
        <w:rPr>
          <w:rFonts w:ascii="Verdana" w:hAnsi="Verdana"/>
          <w:color w:val="000000"/>
          <w:sz w:val="18"/>
          <w:szCs w:val="18"/>
        </w:rPr>
        <w:t>сырья или материалов, соответственно, возникает риск</w:t>
      </w:r>
      <w:r>
        <w:rPr>
          <w:rStyle w:val="WW8Num2z0"/>
          <w:rFonts w:ascii="Verdana" w:hAnsi="Verdana"/>
          <w:color w:val="000000"/>
          <w:sz w:val="18"/>
          <w:szCs w:val="18"/>
        </w:rPr>
        <w:t> </w:t>
      </w:r>
      <w:r>
        <w:rPr>
          <w:rStyle w:val="WW8Num3z0"/>
          <w:rFonts w:ascii="Verdana" w:hAnsi="Verdana"/>
          <w:color w:val="4682B4"/>
          <w:sz w:val="18"/>
          <w:szCs w:val="18"/>
        </w:rPr>
        <w:t>недопоставки</w:t>
      </w:r>
      <w:r>
        <w:rPr>
          <w:rStyle w:val="WW8Num2z0"/>
          <w:rFonts w:ascii="Verdana" w:hAnsi="Verdana"/>
          <w:color w:val="000000"/>
          <w:sz w:val="18"/>
          <w:szCs w:val="18"/>
        </w:rPr>
        <w:t> </w:t>
      </w:r>
      <w:r>
        <w:rPr>
          <w:rFonts w:ascii="Verdana" w:hAnsi="Verdana"/>
          <w:color w:val="000000"/>
          <w:sz w:val="18"/>
          <w:szCs w:val="18"/>
        </w:rPr>
        <w:t>продукции даже другим ритейлерам, которые осуществляют платежи в срок. Одной из основных целей функционирования ОАО «</w:t>
      </w:r>
      <w:r>
        <w:rPr>
          <w:rStyle w:val="WW8Num3z0"/>
          <w:rFonts w:ascii="Verdana" w:hAnsi="Verdana"/>
          <w:color w:val="4682B4"/>
          <w:sz w:val="18"/>
          <w:szCs w:val="18"/>
        </w:rPr>
        <w:t>ТоргСеть</w:t>
      </w:r>
      <w:r>
        <w:rPr>
          <w:rFonts w:ascii="Verdana" w:hAnsi="Verdana"/>
          <w:color w:val="000000"/>
          <w:sz w:val="18"/>
          <w:szCs w:val="18"/>
        </w:rPr>
        <w:t>» в период кризиса и после - платежи перед</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в срок, а в случае возникновения сложностей - платежи в</w:t>
      </w:r>
      <w:r>
        <w:rPr>
          <w:rStyle w:val="WW8Num2z0"/>
          <w:rFonts w:ascii="Verdana" w:hAnsi="Verdana"/>
          <w:color w:val="000000"/>
          <w:sz w:val="18"/>
          <w:szCs w:val="18"/>
        </w:rPr>
        <w:t> </w:t>
      </w:r>
      <w:r>
        <w:rPr>
          <w:rStyle w:val="WW8Num3z0"/>
          <w:rFonts w:ascii="Verdana" w:hAnsi="Verdana"/>
          <w:color w:val="4682B4"/>
          <w:sz w:val="18"/>
          <w:szCs w:val="18"/>
        </w:rPr>
        <w:t>рассрочку</w:t>
      </w:r>
      <w:r>
        <w:rPr>
          <w:rStyle w:val="WW8Num2z0"/>
          <w:rFonts w:ascii="Verdana" w:hAnsi="Verdana"/>
          <w:color w:val="000000"/>
          <w:sz w:val="18"/>
          <w:szCs w:val="18"/>
        </w:rPr>
        <w:t> </w:t>
      </w:r>
      <w:r>
        <w:rPr>
          <w:rFonts w:ascii="Verdana" w:hAnsi="Verdana"/>
          <w:color w:val="000000"/>
          <w:sz w:val="18"/>
          <w:szCs w:val="18"/>
        </w:rPr>
        <w:t>на взаимовыгодных условиях. Кроме этого, компания выступает с предложением о</w:t>
      </w:r>
      <w:r>
        <w:rPr>
          <w:rStyle w:val="WW8Num2z0"/>
          <w:rFonts w:ascii="Verdana" w:hAnsi="Verdana"/>
          <w:color w:val="000000"/>
          <w:sz w:val="18"/>
          <w:szCs w:val="18"/>
        </w:rPr>
        <w:t> </w:t>
      </w:r>
      <w:r>
        <w:rPr>
          <w:rStyle w:val="WW8Num3z0"/>
          <w:rFonts w:ascii="Verdana" w:hAnsi="Verdana"/>
          <w:color w:val="4682B4"/>
          <w:sz w:val="18"/>
          <w:szCs w:val="18"/>
        </w:rPr>
        <w:t>выкупе</w:t>
      </w:r>
      <w:r>
        <w:rPr>
          <w:rStyle w:val="WW8Num2z0"/>
          <w:rFonts w:ascii="Verdana" w:hAnsi="Verdana"/>
          <w:color w:val="000000"/>
          <w:sz w:val="18"/>
          <w:szCs w:val="18"/>
        </w:rPr>
        <w:t> </w:t>
      </w:r>
      <w:r>
        <w:rPr>
          <w:rFonts w:ascii="Verdana" w:hAnsi="Verdana"/>
          <w:color w:val="000000"/>
          <w:sz w:val="18"/>
          <w:szCs w:val="18"/>
        </w:rPr>
        <w:t>товарных остатков, если у поставщиков и</w:t>
      </w:r>
      <w:r>
        <w:rPr>
          <w:rStyle w:val="WW8Num2z0"/>
          <w:rFonts w:ascii="Verdana" w:hAnsi="Verdana"/>
          <w:color w:val="000000"/>
          <w:sz w:val="18"/>
          <w:szCs w:val="18"/>
        </w:rPr>
        <w:t> </w:t>
      </w:r>
      <w:r>
        <w:rPr>
          <w:rStyle w:val="WW8Num3z0"/>
          <w:rFonts w:ascii="Verdana" w:hAnsi="Verdana"/>
          <w:color w:val="4682B4"/>
          <w:sz w:val="18"/>
          <w:szCs w:val="18"/>
        </w:rPr>
        <w:t>дистрибуторов</w:t>
      </w:r>
      <w:r>
        <w:rPr>
          <w:rStyle w:val="WW8Num2z0"/>
          <w:rFonts w:ascii="Verdana" w:hAnsi="Verdana"/>
          <w:color w:val="000000"/>
          <w:sz w:val="18"/>
          <w:szCs w:val="18"/>
        </w:rPr>
        <w:t> </w:t>
      </w:r>
      <w:r>
        <w:rPr>
          <w:rFonts w:ascii="Verdana" w:hAnsi="Verdana"/>
          <w:color w:val="000000"/>
          <w:sz w:val="18"/>
          <w:szCs w:val="18"/>
        </w:rPr>
        <w:t>нехватка ликвидных денежных средств.</w:t>
      </w:r>
    </w:p>
    <w:p w14:paraId="6C5DDEB3"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на практике рискуют в первую очередь супермаркеты и гипер-маркеты: для них характерна высокая доля продуктов для среднего класса,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которые во время кризиса всегда падает.</w:t>
      </w:r>
      <w:r>
        <w:rPr>
          <w:rStyle w:val="WW8Num2z0"/>
          <w:rFonts w:ascii="Verdana" w:hAnsi="Verdana"/>
          <w:color w:val="000000"/>
          <w:sz w:val="18"/>
          <w:szCs w:val="18"/>
        </w:rPr>
        <w:t> </w:t>
      </w:r>
      <w:r>
        <w:rPr>
          <w:rStyle w:val="WW8Num3z0"/>
          <w:rFonts w:ascii="Verdana" w:hAnsi="Verdana"/>
          <w:color w:val="4682B4"/>
          <w:sz w:val="18"/>
          <w:szCs w:val="18"/>
        </w:rPr>
        <w:t>Покупатели</w:t>
      </w:r>
      <w:r>
        <w:rPr>
          <w:rStyle w:val="WW8Num2z0"/>
          <w:rFonts w:ascii="Verdana" w:hAnsi="Verdana"/>
          <w:color w:val="000000"/>
          <w:sz w:val="18"/>
          <w:szCs w:val="18"/>
        </w:rPr>
        <w:t> </w:t>
      </w:r>
      <w:r>
        <w:rPr>
          <w:rFonts w:ascii="Verdana" w:hAnsi="Verdana"/>
          <w:color w:val="000000"/>
          <w:sz w:val="18"/>
          <w:szCs w:val="18"/>
        </w:rPr>
        <w:t>смещают свой потребительский интерес от дорогих продуктов к базовым. После кризиса в компании отмечено значительное сокращение ассортимента, к примеру, от пары десятков брендов молока произошло снижение до 5-ти или 7-ми брендов. На сегодня конкуренция магазинов зачастую выражается в цене на</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Существуют примеры, когда в период кризиса,</w:t>
      </w:r>
      <w:r>
        <w:rPr>
          <w:rStyle w:val="WW8Num2z0"/>
          <w:rFonts w:ascii="Verdana" w:hAnsi="Verdana"/>
          <w:color w:val="000000"/>
          <w:sz w:val="18"/>
          <w:szCs w:val="18"/>
        </w:rPr>
        <w:t> </w:t>
      </w:r>
      <w:r>
        <w:rPr>
          <w:rStyle w:val="WW8Num3z0"/>
          <w:rFonts w:ascii="Verdana" w:hAnsi="Verdana"/>
          <w:color w:val="4682B4"/>
          <w:sz w:val="18"/>
          <w:szCs w:val="18"/>
        </w:rPr>
        <w:t>ритейлер</w:t>
      </w:r>
      <w:r>
        <w:rPr>
          <w:rStyle w:val="WW8Num2z0"/>
          <w:rFonts w:ascii="Verdana" w:hAnsi="Verdana"/>
          <w:color w:val="000000"/>
          <w:sz w:val="18"/>
          <w:szCs w:val="18"/>
        </w:rPr>
        <w:t> </w:t>
      </w:r>
      <w:r>
        <w:rPr>
          <w:rFonts w:ascii="Verdana" w:hAnsi="Verdana"/>
          <w:color w:val="000000"/>
          <w:sz w:val="18"/>
          <w:szCs w:val="18"/>
        </w:rPr>
        <w:t>перестает существовать, а активы делятся между другими банками и поставщиками, как произошло с такими компаниями, как «</w:t>
      </w:r>
      <w:r>
        <w:rPr>
          <w:rStyle w:val="WW8Num3z0"/>
          <w:rFonts w:ascii="Verdana" w:hAnsi="Verdana"/>
          <w:color w:val="4682B4"/>
          <w:sz w:val="18"/>
          <w:szCs w:val="18"/>
        </w:rPr>
        <w:t>Незабудка</w:t>
      </w:r>
      <w:r>
        <w:rPr>
          <w:rFonts w:ascii="Verdana" w:hAnsi="Verdana"/>
          <w:color w:val="000000"/>
          <w:sz w:val="18"/>
          <w:szCs w:val="18"/>
        </w:rPr>
        <w:t>» или «</w:t>
      </w:r>
      <w:r>
        <w:rPr>
          <w:rStyle w:val="WW8Num3z0"/>
          <w:rFonts w:ascii="Verdana" w:hAnsi="Verdana"/>
          <w:color w:val="4682B4"/>
          <w:sz w:val="18"/>
          <w:szCs w:val="18"/>
        </w:rPr>
        <w:t>Марта</w:t>
      </w:r>
      <w:r>
        <w:rPr>
          <w:rFonts w:ascii="Verdana" w:hAnsi="Verdana"/>
          <w:color w:val="000000"/>
          <w:sz w:val="18"/>
          <w:szCs w:val="18"/>
        </w:rPr>
        <w:t>». Наш анализ показал, что у компании ОАО «</w:t>
      </w:r>
      <w:r>
        <w:rPr>
          <w:rStyle w:val="WW8Num3z0"/>
          <w:rFonts w:ascii="Verdana" w:hAnsi="Verdana"/>
          <w:color w:val="4682B4"/>
          <w:sz w:val="18"/>
          <w:szCs w:val="18"/>
        </w:rPr>
        <w:t>ТоргСеть</w:t>
      </w:r>
      <w:r>
        <w:rPr>
          <w:rFonts w:ascii="Verdana" w:hAnsi="Verdana"/>
          <w:color w:val="000000"/>
          <w:sz w:val="18"/>
          <w:szCs w:val="18"/>
        </w:rPr>
        <w:t>» соотношение</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к EBITDA до кризиса не было высоким, однако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функционировал с нулевой прибылью. Существует риск даже при небольшом уровне</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нагрузки получить убытки и потерять долю рынка.</w:t>
      </w:r>
    </w:p>
    <w:p w14:paraId="68355D5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компании ОАО «</w:t>
      </w:r>
      <w:r>
        <w:rPr>
          <w:rStyle w:val="WW8Num3z0"/>
          <w:rFonts w:ascii="Verdana" w:hAnsi="Verdana"/>
          <w:color w:val="4682B4"/>
          <w:sz w:val="18"/>
          <w:szCs w:val="18"/>
        </w:rPr>
        <w:t>ТоргСеть</w:t>
      </w:r>
      <w:r>
        <w:rPr>
          <w:rFonts w:ascii="Verdana" w:hAnsi="Verdana"/>
          <w:color w:val="000000"/>
          <w:sz w:val="18"/>
          <w:szCs w:val="18"/>
        </w:rPr>
        <w:t>» более 4000 поставщиков. Во время кризиса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торгово-розничной сети оказано не было, хотя была поставлена задача государственным банкам — помочь</w:t>
      </w:r>
      <w:r>
        <w:rPr>
          <w:rStyle w:val="WW8Num2z0"/>
          <w:rFonts w:ascii="Verdana" w:hAnsi="Verdana"/>
          <w:color w:val="000000"/>
          <w:sz w:val="18"/>
          <w:szCs w:val="18"/>
        </w:rPr>
        <w:t> </w:t>
      </w:r>
      <w:r>
        <w:rPr>
          <w:rStyle w:val="WW8Num3z0"/>
          <w:rFonts w:ascii="Verdana" w:hAnsi="Verdana"/>
          <w:color w:val="4682B4"/>
          <w:sz w:val="18"/>
          <w:szCs w:val="18"/>
        </w:rPr>
        <w:t>ритейлерам</w:t>
      </w:r>
      <w:r>
        <w:rPr>
          <w:rFonts w:ascii="Verdana" w:hAnsi="Verdana"/>
          <w:color w:val="000000"/>
          <w:sz w:val="18"/>
          <w:szCs w:val="18"/>
        </w:rPr>
        <w:t>. В современной ситуации с ликвидностью компанией была пересмотрена программу развития и были заморожены множество проектов с открытием в 2010-2011 гг. При этом отметим, что 3/4</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компании — долгосрочные.</w:t>
      </w:r>
    </w:p>
    <w:p w14:paraId="624B4E4A"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время кризиса компанией было принято решение провести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30% административного персонала в головном и региональных</w:t>
      </w:r>
      <w:r>
        <w:rPr>
          <w:rStyle w:val="WW8Num2z0"/>
          <w:rFonts w:ascii="Verdana" w:hAnsi="Verdana"/>
          <w:color w:val="000000"/>
          <w:sz w:val="18"/>
          <w:szCs w:val="18"/>
        </w:rPr>
        <w:t> </w:t>
      </w:r>
      <w:r>
        <w:rPr>
          <w:rStyle w:val="WW8Num3z0"/>
          <w:rFonts w:ascii="Verdana" w:hAnsi="Verdana"/>
          <w:color w:val="4682B4"/>
          <w:sz w:val="18"/>
          <w:szCs w:val="18"/>
        </w:rPr>
        <w:t>офисах</w:t>
      </w:r>
      <w:r>
        <w:rPr>
          <w:rFonts w:ascii="Verdana" w:hAnsi="Verdana"/>
          <w:color w:val="000000"/>
          <w:sz w:val="18"/>
          <w:szCs w:val="18"/>
        </w:rPr>
        <w:t>, провести перепрофилирование ряда сотрудников и направить их на работу в новых</w:t>
      </w:r>
      <w:r>
        <w:rPr>
          <w:rStyle w:val="WW8Num2z0"/>
          <w:rFonts w:ascii="Verdana" w:hAnsi="Verdana"/>
          <w:color w:val="000000"/>
          <w:sz w:val="18"/>
          <w:szCs w:val="18"/>
        </w:rPr>
        <w:t> </w:t>
      </w:r>
      <w:r>
        <w:rPr>
          <w:rStyle w:val="WW8Num3z0"/>
          <w:rFonts w:ascii="Verdana" w:hAnsi="Verdana"/>
          <w:color w:val="4682B4"/>
          <w:sz w:val="18"/>
          <w:szCs w:val="18"/>
        </w:rPr>
        <w:t>магазинах</w:t>
      </w:r>
      <w:r>
        <w:rPr>
          <w:rFonts w:ascii="Verdana" w:hAnsi="Verdana"/>
          <w:color w:val="000000"/>
          <w:sz w:val="18"/>
          <w:szCs w:val="18"/>
        </w:rPr>
        <w:t>. Стоимость торговой недвижимости во время кризиса снизилась на 30-60%).</w:t>
      </w:r>
      <w:r>
        <w:rPr>
          <w:rStyle w:val="WW8Num2z0"/>
          <w:rFonts w:ascii="Verdana" w:hAnsi="Verdana"/>
          <w:color w:val="000000"/>
          <w:sz w:val="18"/>
          <w:szCs w:val="18"/>
        </w:rPr>
        <w:t> </w:t>
      </w:r>
      <w:r>
        <w:rPr>
          <w:rStyle w:val="WW8Num3z0"/>
          <w:rFonts w:ascii="Verdana" w:hAnsi="Verdana"/>
          <w:color w:val="4682B4"/>
          <w:sz w:val="18"/>
          <w:szCs w:val="18"/>
        </w:rPr>
        <w:t>Арендный</w:t>
      </w:r>
      <w:r>
        <w:rPr>
          <w:rStyle w:val="WW8Num2z0"/>
          <w:rFonts w:ascii="Verdana" w:hAnsi="Verdana"/>
          <w:color w:val="000000"/>
          <w:sz w:val="18"/>
          <w:szCs w:val="18"/>
        </w:rPr>
        <w:t> </w:t>
      </w:r>
      <w:r>
        <w:rPr>
          <w:rFonts w:ascii="Verdana" w:hAnsi="Verdana"/>
          <w:color w:val="000000"/>
          <w:sz w:val="18"/>
          <w:szCs w:val="18"/>
        </w:rPr>
        <w:t>рынок менее динамичен: цена предложения упала почти вдвое.</w:t>
      </w:r>
    </w:p>
    <w:p w14:paraId="7E074BB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Ключевой для компании московский рынок розничной торговли является наиболее</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региональным рынком в России и представлен практически всеми крупными российскими операторами, а также рядом западных компаний. В процессе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и восстановления после кризиса, компания вынуждена снизить цены на продукцию, чтобы сохранить</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рост товарооборота и долю рынка, что привело к снижению рентабельности. Необходим комплекс мероприятий в отношении управления</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Fonts w:ascii="Verdana" w:hAnsi="Verdana"/>
          <w:color w:val="000000"/>
          <w:sz w:val="18"/>
          <w:szCs w:val="18"/>
        </w:rPr>
        <w:t>, что позволит сохранить требуемую эффективность бизнеса.</w:t>
      </w:r>
    </w:p>
    <w:p w14:paraId="78F19036"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торговой компании определена необходимость внедрения ССП, которая обосновывается в первую очередь следующими факторами:</w:t>
      </w:r>
    </w:p>
    <w:p w14:paraId="66365FE0"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реализация стратегии</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бизнеса,</w:t>
      </w:r>
    </w:p>
    <w:p w14:paraId="4F0902BE"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управления в холдинге,</w:t>
      </w:r>
    </w:p>
    <w:p w14:paraId="27BB223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расчетная эффективность от внедрения ССП выше эффективности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бизнес-процессов (нацеленность на рост финансовых показателей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w:t>
      </w:r>
    </w:p>
    <w:p w14:paraId="511C8719"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оптимизация проблемных бизнес-процессов в компании,</w:t>
      </w:r>
    </w:p>
    <w:p w14:paraId="4E77B23B"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рост эффективности в процессе региональной экспансии,</w:t>
      </w:r>
    </w:p>
    <w:p w14:paraId="60FD6DB4"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выход на докризисный уровень по финансовым показателям и подготовка к их росту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75667E49"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эффективное распределение полномочий для достижений целей компании и отдельного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7807A5EF"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Отмечается также, что на момент проведения анализа функционирование компании ОАО «</w:t>
      </w:r>
      <w:r>
        <w:rPr>
          <w:rStyle w:val="WW8Num3z0"/>
          <w:rFonts w:ascii="Verdana" w:hAnsi="Verdana"/>
          <w:color w:val="4682B4"/>
          <w:sz w:val="18"/>
          <w:szCs w:val="18"/>
        </w:rPr>
        <w:t>ТоргСеть</w:t>
      </w:r>
      <w:r>
        <w:rPr>
          <w:rFonts w:ascii="Verdana" w:hAnsi="Verdana"/>
          <w:color w:val="000000"/>
          <w:sz w:val="18"/>
          <w:szCs w:val="18"/>
        </w:rPr>
        <w:t>» не соответствует ранее определенным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владельцев бизнеса. Для исправления сложившейся ситуации и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компании необходимо внедрить ССП, используя при этом четыре классических направления оценки эффективности деятельности компании:</w:t>
      </w:r>
    </w:p>
    <w:p w14:paraId="5875C5EC"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собственников,</w:t>
      </w:r>
    </w:p>
    <w:p w14:paraId="3936D191"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удовлетворение потребителей/покупателей,</w:t>
      </w:r>
    </w:p>
    <w:p w14:paraId="0712718F"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эффективные бизнес-процессы,</w:t>
      </w:r>
    </w:p>
    <w:p w14:paraId="699B322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компетентный и мотивированный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w:t>
      </w:r>
    </w:p>
    <w:p w14:paraId="01E096CF"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ССП были использованы следующие обязательные элементы:</w:t>
      </w:r>
    </w:p>
    <w:p w14:paraId="200627FE"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карта стратегических задач, связанных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компании,</w:t>
      </w:r>
    </w:p>
    <w:p w14:paraId="2738F5DF"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карта сбалансированных показателей,</w:t>
      </w:r>
    </w:p>
    <w:p w14:paraId="4F3D3823"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проекты компании (инвестиции, обучение и т.д.), обеспечивающие внедрение необходимых изменений.</w:t>
      </w:r>
    </w:p>
    <w:p w14:paraId="7A9F858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ССП и анализе сбалансированных показателей необходимо чтобы задачи и показатели, установленные топ-менеджерами как целевые для всей компании, были обоснованы. После этого стоит сделать реализацию стратегии компании регулярной деятельностью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(исходя из организационной структуры компании), управляемой с помощью</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анализа сбалансированных показателей, а также мотивации персонала на их достижение.</w:t>
      </w:r>
    </w:p>
    <w:p w14:paraId="54D2A50C"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Обратим внимание, что разрабатывая и внедряя в компании ССП необходимо использовать не только уже существующие методики, адаптируя их под бизнес розничной сети, но и разрабатывать новые идеи и схемы ССП для индивидуальных особенностей бизнеса ОАО «</w:t>
      </w:r>
      <w:r>
        <w:rPr>
          <w:rStyle w:val="WW8Num3z0"/>
          <w:rFonts w:ascii="Verdana" w:hAnsi="Verdana"/>
          <w:color w:val="4682B4"/>
          <w:sz w:val="18"/>
          <w:szCs w:val="18"/>
        </w:rPr>
        <w:t>ТоргСеть</w:t>
      </w:r>
      <w:r>
        <w:rPr>
          <w:rFonts w:ascii="Verdana" w:hAnsi="Verdana"/>
          <w:color w:val="000000"/>
          <w:sz w:val="18"/>
          <w:szCs w:val="18"/>
        </w:rPr>
        <w:t>». В первую очередь для построения ССП необходимо собрать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информацию о текущей деятельности компании:</w:t>
      </w:r>
      <w:r>
        <w:rPr>
          <w:rStyle w:val="WW8Num3z0"/>
          <w:rFonts w:ascii="Verdana" w:hAnsi="Verdana"/>
          <w:color w:val="4682B4"/>
          <w:sz w:val="18"/>
          <w:szCs w:val="18"/>
        </w:rPr>
        <w:t>стратегический</w:t>
      </w:r>
      <w:r>
        <w:rPr>
          <w:rFonts w:ascii="Verdana" w:hAnsi="Verdana"/>
          <w:color w:val="000000"/>
          <w:sz w:val="18"/>
          <w:szCs w:val="18"/>
        </w:rPr>
        <w:t>, финансовый, маркетинговый и производственный планы компании,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отчеты о деятельности компании, программы развития и улучшений, анализ</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контрагентов, конкурентов, отрасли и др. Перечень рассматриваемой в процессе разработки ССП информации о компании может быть дополнен.</w:t>
      </w:r>
    </w:p>
    <w:p w14:paraId="301293E7"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разработки, внедрения ССП и анализа сбалансированных показателей в торговой розничной сети, с нашей точки зрения, включает в себя следующие этапы и имеет следующий временной график (таблица 5):</w:t>
      </w:r>
    </w:p>
    <w:p w14:paraId="53C0D6E3"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800B7BB"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получены следующие выводы и предложения:</w:t>
      </w:r>
    </w:p>
    <w:p w14:paraId="3E953EA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отличие от формирования ССП на разработках Роберта Каплана и Дэвида</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начавшихся в 1992 году в целях актуального, более эффективного и гибкого представления будущих результатов финансово-хозяйственной деятельности субъектов рынка, современная ССП дает представление о финансовых результатах,</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стратегии, НЯ-развитии, использовании 1Т-технологий, создании</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культуры, стратегии работы с</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и др. — направлениях развития предприятия, входящих в разряд драйверов и стимулов роста эффективности деятельности того или иного субъекта.</w:t>
      </w:r>
    </w:p>
    <w:p w14:paraId="7E92401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Так как ССП обеспечивает</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стратегических задач с показателями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планирования и бюджетирования бизнес-процессов, а также существует возможность сочетания формализованных,</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показателей и критериев достижения целей, система может эффективно использоваться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бюджетировании современного торгового предприятия. В результате полученные показатели могут быть использованы в процессе комплексного анализа финансово-хозяйственной деятельности предприятия.</w:t>
      </w:r>
    </w:p>
    <w:p w14:paraId="4BB1E356"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Результаты анализа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показали, что совокупность причинно-следственных связей между перспективами ССП носит условную привязку к системе показателей перспективы «</w:t>
      </w:r>
      <w:r>
        <w:rPr>
          <w:rStyle w:val="WW8Num3z0"/>
          <w:rFonts w:ascii="Verdana" w:hAnsi="Verdana"/>
          <w:color w:val="4682B4"/>
          <w:sz w:val="18"/>
          <w:szCs w:val="18"/>
        </w:rPr>
        <w:t>финансы</w:t>
      </w:r>
      <w:r>
        <w:rPr>
          <w:rFonts w:ascii="Verdana" w:hAnsi="Verdana"/>
          <w:color w:val="000000"/>
          <w:sz w:val="18"/>
          <w:szCs w:val="18"/>
        </w:rPr>
        <w:t>», являющейся приоритетной и базирующейся на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 и рентабельности, как объектами анализа сбалансированных показателей. В процессе анализа автором рекомендуется использовать теорию анализа финансово-хозяйственной деятельности компании, разработанную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w:t>
      </w:r>
    </w:p>
    <w:p w14:paraId="026B3595"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Эффективное управление стратегией, ее</w:t>
      </w:r>
      <w:r>
        <w:rPr>
          <w:rStyle w:val="WW8Num2z0"/>
          <w:rFonts w:ascii="Verdana" w:hAnsi="Verdana"/>
          <w:color w:val="000000"/>
          <w:sz w:val="18"/>
          <w:szCs w:val="18"/>
        </w:rPr>
        <w:t> </w:t>
      </w:r>
      <w:r>
        <w:rPr>
          <w:rStyle w:val="WW8Num3z0"/>
          <w:rFonts w:ascii="Verdana" w:hAnsi="Verdana"/>
          <w:color w:val="4682B4"/>
          <w:sz w:val="18"/>
          <w:szCs w:val="18"/>
        </w:rPr>
        <w:t>синергия</w:t>
      </w:r>
      <w:r>
        <w:rPr>
          <w:rStyle w:val="WW8Num2z0"/>
          <w:rFonts w:ascii="Verdana" w:hAnsi="Verdana"/>
          <w:color w:val="000000"/>
          <w:sz w:val="18"/>
          <w:szCs w:val="18"/>
        </w:rPr>
        <w:t> </w:t>
      </w:r>
      <w:r>
        <w:rPr>
          <w:rFonts w:ascii="Verdana" w:hAnsi="Verdana"/>
          <w:color w:val="000000"/>
          <w:sz w:val="18"/>
          <w:szCs w:val="18"/>
        </w:rPr>
        <w:t>со всеми составляющими ССП позволяет компании оперативно реагировать на рыночные изменения и адекватно к ним приспосабливаться. Система выводит развитие организации на новый этап, включающий в себя эффективное функционирование в занимаемой на рынке</w:t>
      </w:r>
      <w:r>
        <w:rPr>
          <w:rStyle w:val="WW8Num2z0"/>
          <w:rFonts w:ascii="Verdana" w:hAnsi="Verdana"/>
          <w:color w:val="000000"/>
          <w:sz w:val="18"/>
          <w:szCs w:val="18"/>
        </w:rPr>
        <w:t> </w:t>
      </w:r>
      <w:r>
        <w:rPr>
          <w:rStyle w:val="WW8Num3z0"/>
          <w:rFonts w:ascii="Verdana" w:hAnsi="Verdana"/>
          <w:color w:val="4682B4"/>
          <w:sz w:val="18"/>
          <w:szCs w:val="18"/>
        </w:rPr>
        <w:t>нише</w:t>
      </w:r>
      <w:r>
        <w:rPr>
          <w:rFonts w:ascii="Verdana" w:hAnsi="Verdana"/>
          <w:color w:val="000000"/>
          <w:sz w:val="18"/>
          <w:szCs w:val="18"/>
        </w:rPr>
        <w:t>, интегрирует и развивает процессы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в организации.</w:t>
      </w:r>
    </w:p>
    <w:p w14:paraId="65F358B6"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 основе анализа информации из научных источников, изучающих процессы разработки ССП и анализа сбалансированных показателей, выявлены следующие недостатки системы:</w:t>
      </w:r>
    </w:p>
    <w:p w14:paraId="439F382E"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большинство авторов рассматривают оценку сбалансированных показателей и стоимости компании применительно к крупным</w:t>
      </w:r>
      <w:r>
        <w:rPr>
          <w:rStyle w:val="WW8Num2z0"/>
          <w:rFonts w:ascii="Verdana" w:hAnsi="Verdana"/>
          <w:color w:val="000000"/>
          <w:sz w:val="18"/>
          <w:szCs w:val="18"/>
        </w:rPr>
        <w:t> </w:t>
      </w:r>
      <w:r>
        <w:rPr>
          <w:rStyle w:val="WW8Num3z0"/>
          <w:rFonts w:ascii="Verdana" w:hAnsi="Verdana"/>
          <w:color w:val="4682B4"/>
          <w:sz w:val="18"/>
          <w:szCs w:val="18"/>
        </w:rPr>
        <w:t>акционерным</w:t>
      </w:r>
      <w:r>
        <w:rPr>
          <w:rStyle w:val="WW8Num2z0"/>
          <w:rFonts w:ascii="Verdana" w:hAnsi="Verdana"/>
          <w:color w:val="000000"/>
          <w:sz w:val="18"/>
          <w:szCs w:val="18"/>
        </w:rPr>
        <w:t> </w:t>
      </w:r>
      <w:r>
        <w:rPr>
          <w:rFonts w:ascii="Verdana" w:hAnsi="Verdana"/>
          <w:color w:val="000000"/>
          <w:sz w:val="18"/>
          <w:szCs w:val="18"/>
        </w:rPr>
        <w:t>компаниям, акции которых представлены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уделяют мало внимания предприятиям малого и среднего бизнеса, которыми и являются преимущественно торговые предприятия;</w:t>
      </w:r>
    </w:p>
    <w:p w14:paraId="4E3B0311"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 подходов к управлению</w:t>
      </w:r>
      <w:r>
        <w:rPr>
          <w:rStyle w:val="WW8Num2z0"/>
          <w:rFonts w:ascii="Verdana" w:hAnsi="Verdana"/>
          <w:color w:val="000000"/>
          <w:sz w:val="18"/>
          <w:szCs w:val="18"/>
        </w:rPr>
        <w:t> </w:t>
      </w:r>
      <w:r>
        <w:rPr>
          <w:rStyle w:val="WW8Num3z0"/>
          <w:rFonts w:ascii="Verdana" w:hAnsi="Verdana"/>
          <w:color w:val="4682B4"/>
          <w:sz w:val="18"/>
          <w:szCs w:val="18"/>
        </w:rPr>
        <w:t>непубличными</w:t>
      </w:r>
      <w:r>
        <w:rPr>
          <w:rFonts w:ascii="Verdana" w:hAnsi="Verdana"/>
          <w:color w:val="000000"/>
          <w:sz w:val="18"/>
          <w:szCs w:val="18"/>
        </w:rPr>
        <w:t>, закрытыми компаниями затруднительно по причине закрытости информации об их финансово-хозяйственном положении, сложности сопоставления с аналогичными предприятиями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бизнеса;</w:t>
      </w:r>
    </w:p>
    <w:p w14:paraId="48F19285"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разносторонние подходы не позволяют зафиксировать базовую концепцию анализа сбалансированных показателей для торгового предприятия, что необходимо осуществить на основе практического опыта компаний.</w:t>
      </w:r>
    </w:p>
    <w:p w14:paraId="768ECF01"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Историческое формирование концепции ССП провело систему через множество модификаций, доработок и изменений. На основе анализа экономической ситуации в России, учитывая особенности кризиса 2008 года, автором обозначена необходимость совершенствования и модификации систем сбалансированных показателей и обоснована высокая актуальность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ССП и анализа сбалансированных показателей в целях реализации стратегии торговой компании.</w:t>
      </w:r>
    </w:p>
    <w:p w14:paraId="5FA85FA2"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России отмечается особый потенциал для развития ССП и анализа сбалансированных показателей, так как она не получила должного развития ранее и благодаря своей мотивационной составляющей может быть наиболее эффективна и применима для российских компаний. В периоды кризиса необходимо иметь эффективный и подходящий для ситуации вариант анализа и управления предприятием, в чем помогает</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концепции ССП, который может быть дополнением или проводиться совместно с комплексным анализом деятельности предприятия.</w:t>
      </w:r>
    </w:p>
    <w:p w14:paraId="5969B6DF"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Методологические основы ССП и анализа сбалансированных показателей для современного торгового предприятия существенно модифицируются в трех плоскостях:</w:t>
      </w:r>
    </w:p>
    <w:p w14:paraId="47996DDD"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Особенности отрасли: например, в торговых компаниях - высокая</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Fonts w:ascii="Verdana" w:hAnsi="Verdana"/>
          <w:color w:val="000000"/>
          <w:sz w:val="18"/>
          <w:szCs w:val="18"/>
        </w:rPr>
        <w:t>, ориентация на розничного клиента, значимость</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бизнесе, нацеленность на эффективную деятельность персонала влияют на формирование методологии ССП.</w:t>
      </w:r>
    </w:p>
    <w:p w14:paraId="6418A3D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изменения: ограничивают предприятия любой отрасли в принятии эффективных стратегий, исходя из внешних признаков - как улучшения финансового состояния, так и ухудшения.</w:t>
      </w:r>
    </w:p>
    <w:p w14:paraId="2052E9F8"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Style w:val="WW8Num2z0"/>
          <w:rFonts w:ascii="Verdana" w:hAnsi="Verdana"/>
          <w:color w:val="000000"/>
          <w:sz w:val="18"/>
          <w:szCs w:val="18"/>
        </w:rPr>
        <w:t> </w:t>
      </w:r>
      <w:r>
        <w:rPr>
          <w:rFonts w:ascii="Verdana" w:hAnsi="Verdana"/>
          <w:color w:val="000000"/>
          <w:sz w:val="18"/>
          <w:szCs w:val="18"/>
        </w:rPr>
        <w:t>изменения: корректируются финансовые и нефинансовые показатели развития предприятия на стадии внедрения ССП.</w:t>
      </w:r>
    </w:p>
    <w:p w14:paraId="27E687AB"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Автором приведены факторы, обосновывающие факт, что применительно к российской практике торгового бизнеса классические этапы проектирования и постановки карты ССП будут реализованы не достаточно эффективно. В отличие от классической ССП для торгового бизнеса список стратегических целей может быть существенно расширен, например, длительность одного цикла бизнес-процесов компании, эффективность отдельных магазинов торговой сети и другие. Цели и критерии необходимо сформулировать настолько точно, насколько это возможно. С точки зрения использования внешней помощи, целесообразно привлекать</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по стратегическому планированию. По окончании всех процедур внедрения ССП и достижения поставленных целей, создать окончательно эффективную модель бизнеса, особенно торгового, невозможно. Модель бизнеса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анализа и управления нуждаются в постоянной доработке и совершенствовании.</w:t>
      </w:r>
    </w:p>
    <w:p w14:paraId="51EF63EA"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ССП для торговой компании следует привязывать к пяти временным горизонтам, например, 1 месяц, 3 месяца, 6 месяцев, 9 месяцев и 1 год. Выбор временных интервалов зависит от стабильности отрасли и экономики в целом, от этапа жизненного цикла торговой компании. Для торговой компании особую важность</w:t>
      </w:r>
      <w:r>
        <w:rPr>
          <w:rStyle w:val="WW8Num2z0"/>
          <w:rFonts w:ascii="Verdana" w:hAnsi="Verdana"/>
          <w:color w:val="000000"/>
          <w:sz w:val="18"/>
          <w:szCs w:val="18"/>
        </w:rPr>
        <w:t> </w:t>
      </w:r>
      <w:r>
        <w:rPr>
          <w:rStyle w:val="WW8Num3z0"/>
          <w:rFonts w:ascii="Verdana" w:hAnsi="Verdana"/>
          <w:color w:val="4682B4"/>
          <w:sz w:val="18"/>
          <w:szCs w:val="18"/>
        </w:rPr>
        <w:t>каскадирование</w:t>
      </w:r>
      <w:r>
        <w:rPr>
          <w:rStyle w:val="WW8Num2z0"/>
          <w:rFonts w:ascii="Verdana" w:hAnsi="Verdana"/>
          <w:color w:val="000000"/>
          <w:sz w:val="18"/>
          <w:szCs w:val="18"/>
        </w:rPr>
        <w:t> </w:t>
      </w:r>
      <w:r>
        <w:rPr>
          <w:rFonts w:ascii="Verdana" w:hAnsi="Verdana"/>
          <w:color w:val="000000"/>
          <w:sz w:val="18"/>
          <w:szCs w:val="18"/>
        </w:rPr>
        <w:t>ССП до уровня сотрудников. Для приведения стратегии в действие необходимо разработать действующую на постоянной основе систему планирования, мониторинга, распределить ответственность, обеспечить мотивацию.</w:t>
      </w:r>
    </w:p>
    <w:p w14:paraId="67D8FC12"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Предложенный механизм реализации новой концепции не должен исходить от разработки ССП - как основы для структурирования целей и показателей, а также быть основой для постановки планов в целях достижения результатов. Разработка ССП должна быть основана на иерархичности структуры бизнеса, системе планирования и поставленных целях. Система ССП сама по себе единое целое, которая в процессе внедрения может повлечь за собой структурные изменения внутри компании, изменения видения целей, вследствие чего могут поменяться планы.</w:t>
      </w:r>
    </w:p>
    <w:p w14:paraId="0A4B263E"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Автором даны собственные рекомендации по внедрению ССП и анализу сбалансированных показателей для торговой компании. Рекомендации могут применяться при разработке и внедрении ССП, но могут быть не эффективны без понимания основных проблем, обозначенных в практическом опыте внедрения таких систем в других компаниях.</w:t>
      </w:r>
    </w:p>
    <w:p w14:paraId="0006DAFD"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Для торговой компании определена необходимость внедрения ССП и анализа сбалансированных показателей, которая обосновывается в первую очередь следующими факторами:</w:t>
      </w:r>
    </w:p>
    <w:p w14:paraId="220BD3CF"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реализация стратегии владельцев бизнеса,</w:t>
      </w:r>
    </w:p>
    <w:p w14:paraId="3AC97302"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 прозрачности управления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w:t>
      </w:r>
    </w:p>
    <w:p w14:paraId="5D4DEDCA"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расчетная эффективность от внедрения ССП выше эффективности текущих бизнес-процессов (нацеленность на рост финансовых показателей в краткосрочном периоде),</w:t>
      </w:r>
    </w:p>
    <w:p w14:paraId="11A844F6"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оптимизация проблемных бизнес-процессов в компании,</w:t>
      </w:r>
    </w:p>
    <w:p w14:paraId="7F6A5E64"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рост эффективности в процессе региональной экспансии,</w:t>
      </w:r>
    </w:p>
    <w:p w14:paraId="2EB4180B"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выход на докризисный уровень по финансовым показателям и подготовка к их росту в краткосрочной перспективе,</w:t>
      </w:r>
    </w:p>
    <w:p w14:paraId="4E0B1F42" w14:textId="77777777" w:rsidR="00D56D9A" w:rsidRDefault="00D56D9A" w:rsidP="00D56D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эффективное распределение полномочий для достижений целей компании и отдельного подразделения.</w:t>
      </w:r>
    </w:p>
    <w:p w14:paraId="1BBB08D6"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На основе карты ССП и анализа сбалансированных показателей разработаны отдельные карты показателей для отдельных проекций направлений деятельности торговой компании и подготовлена база для</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стратегических целей в рамках ее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Особенностью представленных карт проекций является их</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 наличие причинно-следственных связей индикаторов. Реализуя представленную структуру стратегических целей в компании ОАО «</w:t>
      </w:r>
      <w:r>
        <w:rPr>
          <w:rStyle w:val="WW8Num3z0"/>
          <w:rFonts w:ascii="Verdana" w:hAnsi="Verdana"/>
          <w:color w:val="4682B4"/>
          <w:sz w:val="18"/>
          <w:szCs w:val="18"/>
        </w:rPr>
        <w:t>ТоргСеть</w:t>
      </w:r>
      <w:r>
        <w:rPr>
          <w:rFonts w:ascii="Verdana" w:hAnsi="Verdana"/>
          <w:color w:val="000000"/>
          <w:sz w:val="18"/>
          <w:szCs w:val="18"/>
        </w:rPr>
        <w:t>» были разработаны</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показывающие достижение подцелей по работе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714EB5C2"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За счет высокой производительности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а также эффективных логистических процессов функционирование торгово-розничной сети в работе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а именно привлечения новых и удержания старых клиентов, повышения качества продукции, позволяет реализовать стратегические цели компании. Синергия процессов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новых покупателей и работы по удержанию старых клиентов в понимании акционеров приводит к увеличению доли рынка, которую занимает ОАО «</w:t>
      </w:r>
      <w:r>
        <w:rPr>
          <w:rStyle w:val="WW8Num3z0"/>
          <w:rFonts w:ascii="Verdana" w:hAnsi="Verdana"/>
          <w:color w:val="4682B4"/>
          <w:sz w:val="18"/>
          <w:szCs w:val="18"/>
        </w:rPr>
        <w:t>ТоргСеть</w:t>
      </w:r>
      <w:r>
        <w:rPr>
          <w:rFonts w:ascii="Verdana" w:hAnsi="Verdana"/>
          <w:color w:val="000000"/>
          <w:sz w:val="18"/>
          <w:szCs w:val="18"/>
        </w:rPr>
        <w:t>». Стратегия компании определяет специфические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рынка, которые намеревается расширить и повысить рентабельность.</w:t>
      </w:r>
    </w:p>
    <w:p w14:paraId="739FC045"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Автором разработана главная</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карта ССП компании ОАО «</w:t>
      </w:r>
      <w:r>
        <w:rPr>
          <w:rStyle w:val="WW8Num3z0"/>
          <w:rFonts w:ascii="Verdana" w:hAnsi="Verdana"/>
          <w:color w:val="4682B4"/>
          <w:sz w:val="18"/>
          <w:szCs w:val="18"/>
        </w:rPr>
        <w:t>ТоргСеть</w:t>
      </w:r>
      <w:r>
        <w:rPr>
          <w:rFonts w:ascii="Verdana" w:hAnsi="Verdana"/>
          <w:color w:val="000000"/>
          <w:sz w:val="18"/>
          <w:szCs w:val="18"/>
        </w:rPr>
        <w:t>». Карта ССП сформирована как итог процедур по анализу финансово-хозяйственной деятельности компании, разработке стратегии, формулировке и анализу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каскадированию</w:t>
      </w:r>
      <w:r>
        <w:rPr>
          <w:rStyle w:val="WW8Num2z0"/>
          <w:rFonts w:ascii="Verdana" w:hAnsi="Verdana"/>
          <w:color w:val="000000"/>
          <w:sz w:val="18"/>
          <w:szCs w:val="18"/>
        </w:rPr>
        <w:t> </w:t>
      </w:r>
      <w:r>
        <w:rPr>
          <w:rFonts w:ascii="Verdana" w:hAnsi="Verdana"/>
          <w:color w:val="000000"/>
          <w:sz w:val="18"/>
          <w:szCs w:val="18"/>
        </w:rPr>
        <w:t>стратегических целей и др. Финансовые результаты компании ОАО «Торг-Сеть» улучшаются исходя из реализации стратегии через ССП в части основных стратегических целей.</w:t>
      </w:r>
    </w:p>
    <w:p w14:paraId="52A00D61"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работе определена роль и место в структуре методологии разработки, внедрения, использования и контроля ССП. В результате исследования разработана и предложена к использованию методика анализа сбалансированных показателей торговой компании на примере торгово-розничной сети ОАО «</w:t>
      </w:r>
      <w:r>
        <w:rPr>
          <w:rStyle w:val="WW8Num3z0"/>
          <w:rFonts w:ascii="Verdana" w:hAnsi="Verdana"/>
          <w:color w:val="4682B4"/>
          <w:sz w:val="18"/>
          <w:szCs w:val="18"/>
        </w:rPr>
        <w:t>ТоргСеть</w:t>
      </w:r>
      <w:r>
        <w:rPr>
          <w:rFonts w:ascii="Verdana" w:hAnsi="Verdana"/>
          <w:color w:val="000000"/>
          <w:sz w:val="18"/>
          <w:szCs w:val="18"/>
        </w:rPr>
        <w:t>».</w:t>
      </w:r>
    </w:p>
    <w:p w14:paraId="612E14E2"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В целях оценки и диагностики внедрения и использования ССП в торговой компании автором разработана, опробована и предложена к использованию система интервальной оценки и бального</w:t>
      </w:r>
      <w:r>
        <w:rPr>
          <w:rStyle w:val="WW8Num2z0"/>
          <w:rFonts w:ascii="Verdana" w:hAnsi="Verdana"/>
          <w:color w:val="000000"/>
          <w:sz w:val="18"/>
          <w:szCs w:val="18"/>
        </w:rPr>
        <w:t> </w:t>
      </w:r>
      <w:r>
        <w:rPr>
          <w:rStyle w:val="WW8Num3z0"/>
          <w:rFonts w:ascii="Verdana" w:hAnsi="Verdana"/>
          <w:color w:val="4682B4"/>
          <w:sz w:val="18"/>
          <w:szCs w:val="18"/>
        </w:rPr>
        <w:t>рейтингования</w:t>
      </w:r>
      <w:r>
        <w:rPr>
          <w:rFonts w:ascii="Verdana" w:hAnsi="Verdana"/>
          <w:color w:val="000000"/>
          <w:sz w:val="18"/>
          <w:szCs w:val="18"/>
        </w:rPr>
        <w:t>, способствующая проведению анализа эффективности ССП, а также позволяющая в дополнение к анализу финансово-хозяйственной деятельности провести комплексный анализ эффективности деятельности торговой компании.</w:t>
      </w:r>
    </w:p>
    <w:p w14:paraId="3FE4095A" w14:textId="77777777" w:rsidR="00D56D9A" w:rsidRDefault="00D56D9A" w:rsidP="00D56D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Автором разработана, проверена на практике и предложена к использованию программа по оценке и оптимизации деятельности торгово-розничной сети, которая включает в себя комплекс практических мероприятий, поддерживающих ССП. Цель разработки подобной программы - учесть все выявленные на стадии внедрения негативные факторы развития компании и использовать полученную информацию в процессе реализации стратегии и анализа сбалансированных показателей. Данная программа должна корректироваться и разрабатываться на ключевых точках в период использования ССП. Для торгово-розничной компании рекомендуется использовать период - 3 месяца. Комплекс практических процедур, представленных в работе, является дополнением к методике разработки ССП, анализа сбалансированных показателей и позволяет эффективнее проанализировать результаты использования системы для достижения стратегических целей акционеров торгово-розничной сети ОАО «</w:t>
      </w:r>
      <w:r>
        <w:rPr>
          <w:rStyle w:val="WW8Num3z0"/>
          <w:rFonts w:ascii="Verdana" w:hAnsi="Verdana"/>
          <w:color w:val="4682B4"/>
          <w:sz w:val="18"/>
          <w:szCs w:val="18"/>
        </w:rPr>
        <w:t>ТоргСеть</w:t>
      </w:r>
      <w:r>
        <w:rPr>
          <w:rFonts w:ascii="Verdana" w:hAnsi="Verdana"/>
          <w:color w:val="000000"/>
          <w:sz w:val="18"/>
          <w:szCs w:val="18"/>
        </w:rPr>
        <w:t>».</w:t>
      </w:r>
    </w:p>
    <w:p w14:paraId="2A47A713" w14:textId="77777777" w:rsidR="00D56D9A" w:rsidRDefault="00D56D9A" w:rsidP="00D56D9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Адушкин, Артем Евгеньевич, 2012 год</w:t>
      </w:r>
    </w:p>
    <w:p w14:paraId="19E1548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N 51-ФЗ (ред. от 06.04.2011),</w:t>
      </w:r>
    </w:p>
    <w:p w14:paraId="7474839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26.01.1996 N 14-ФЗ (ред. от 19.10.2011),</w:t>
      </w:r>
    </w:p>
    <w:p w14:paraId="34E98C8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N 129-ФЗ (ред. от 28.09.2010)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вступающими в силу с 01.01.2011),</w:t>
      </w:r>
    </w:p>
    <w:p w14:paraId="7EBFF78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26.12.1995 N 208-ФЗ (ред. от 28.12.2010)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и доп., вступающими в силу с 01.01.2011),</w:t>
      </w:r>
    </w:p>
    <w:p w14:paraId="25878E2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Д.А. Бизнес-стратегия: от измерения рыночной среды до выработки беспроигрышных решений. М.: Эксмо, 2007. - 464 е.,</w:t>
      </w:r>
    </w:p>
    <w:p w14:paraId="5C65F45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В.В.,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Финансовые и бухгалтерские консультации, 2008, N 8,</w:t>
      </w:r>
    </w:p>
    <w:p w14:paraId="4E5B9CF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Т.А. Теория организация: Учеб. пособие для вузов. — М.: ЮНИТИ-ДАНА, 2003. 367 с,</w:t>
      </w:r>
    </w:p>
    <w:p w14:paraId="2BA0ECF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Б., Балан С. Н. Основы теории систем и системного анализа: Учеб. пособие.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2002. 88 е.,</w:t>
      </w:r>
    </w:p>
    <w:p w14:paraId="57AFC60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Альтшулер</w:t>
      </w:r>
      <w:r>
        <w:rPr>
          <w:rStyle w:val="WW8Num2z0"/>
          <w:rFonts w:ascii="Verdana" w:hAnsi="Verdana"/>
          <w:color w:val="000000"/>
          <w:sz w:val="18"/>
          <w:szCs w:val="18"/>
        </w:rPr>
        <w:t> </w:t>
      </w:r>
      <w:r>
        <w:rPr>
          <w:rFonts w:ascii="Verdana" w:hAnsi="Verdana"/>
          <w:color w:val="000000"/>
          <w:sz w:val="18"/>
          <w:szCs w:val="18"/>
        </w:rPr>
        <w:t>И.Г. Практика бизнеса. Записки</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М.: Изда-тельско-торговый дом «</w:t>
      </w:r>
      <w:r>
        <w:rPr>
          <w:rStyle w:val="WW8Num3z0"/>
          <w:rFonts w:ascii="Verdana" w:hAnsi="Verdana"/>
          <w:color w:val="4682B4"/>
          <w:sz w:val="18"/>
          <w:szCs w:val="18"/>
        </w:rPr>
        <w:t>Русская Редакция</w:t>
      </w:r>
      <w:r>
        <w:rPr>
          <w:rFonts w:ascii="Verdana" w:hAnsi="Verdana"/>
          <w:color w:val="000000"/>
          <w:sz w:val="18"/>
          <w:szCs w:val="18"/>
        </w:rPr>
        <w:t>», 2003. - 432 е.,</w:t>
      </w:r>
    </w:p>
    <w:p w14:paraId="0D4BDB0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Андерсен Бьёрн. Бизнес-процессы.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совершенствования. -М.: РИА «</w:t>
      </w:r>
      <w:r>
        <w:rPr>
          <w:rStyle w:val="WW8Num3z0"/>
          <w:rFonts w:ascii="Verdana" w:hAnsi="Verdana"/>
          <w:color w:val="4682B4"/>
          <w:sz w:val="18"/>
          <w:szCs w:val="18"/>
        </w:rPr>
        <w:t>Стандарты и качество</w:t>
      </w:r>
      <w:r>
        <w:rPr>
          <w:rFonts w:ascii="Verdana" w:hAnsi="Verdana"/>
          <w:color w:val="000000"/>
          <w:sz w:val="18"/>
          <w:szCs w:val="18"/>
        </w:rPr>
        <w:t>», 2005. 272 е.,</w:t>
      </w:r>
    </w:p>
    <w:p w14:paraId="321E33A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Изд-во «</w:t>
      </w:r>
      <w:r>
        <w:rPr>
          <w:rStyle w:val="WW8Num3z0"/>
          <w:rFonts w:ascii="Verdana" w:hAnsi="Verdana"/>
          <w:color w:val="4682B4"/>
          <w:sz w:val="18"/>
          <w:szCs w:val="18"/>
        </w:rPr>
        <w:t>Питер</w:t>
      </w:r>
      <w:r>
        <w:rPr>
          <w:rFonts w:ascii="Verdana" w:hAnsi="Verdana"/>
          <w:color w:val="000000"/>
          <w:sz w:val="18"/>
          <w:szCs w:val="18"/>
        </w:rPr>
        <w:t>», 1999.-416 е.,</w:t>
      </w:r>
    </w:p>
    <w:p w14:paraId="4BB113B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Афонин</w:t>
      </w:r>
      <w:r>
        <w:rPr>
          <w:rStyle w:val="WW8Num2z0"/>
          <w:rFonts w:ascii="Verdana" w:hAnsi="Verdana"/>
          <w:color w:val="000000"/>
          <w:sz w:val="18"/>
          <w:szCs w:val="18"/>
        </w:rPr>
        <w:t> </w:t>
      </w:r>
      <w:r>
        <w:rPr>
          <w:rFonts w:ascii="Verdana" w:hAnsi="Verdana"/>
          <w:color w:val="000000"/>
          <w:sz w:val="18"/>
          <w:szCs w:val="18"/>
        </w:rPr>
        <w:t>И. В. Управление развитием предприятия: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инновации, инвестиции, цены: Учебное пособие.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2002. — 380 е.,</w:t>
      </w:r>
    </w:p>
    <w:p w14:paraId="634D4EB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Баркер Дж. Парадигмы мышления: Как увидеть новое и преуспеть в меняющемся мире /</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Баркер;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Брукс, 2007.- 187 е.,</w:t>
      </w:r>
    </w:p>
    <w:p w14:paraId="27D154B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A.A., Короткое Э.М. Системология организации: Учебник. М.: ИНФРА-М, 2000 - 182 е.,</w:t>
      </w:r>
    </w:p>
    <w:p w14:paraId="24AAC31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Бибнев</w:t>
      </w:r>
      <w:r>
        <w:rPr>
          <w:rStyle w:val="WW8Num2z0"/>
          <w:rFonts w:ascii="Verdana" w:hAnsi="Verdana"/>
          <w:color w:val="000000"/>
          <w:sz w:val="18"/>
          <w:szCs w:val="18"/>
        </w:rPr>
        <w:t> </w:t>
      </w:r>
      <w:r>
        <w:rPr>
          <w:rFonts w:ascii="Verdana" w:hAnsi="Verdana"/>
          <w:color w:val="000000"/>
          <w:sz w:val="18"/>
          <w:szCs w:val="18"/>
        </w:rPr>
        <w:t>М.В., «</w:t>
      </w:r>
      <w:r>
        <w:rPr>
          <w:rStyle w:val="WW8Num3z0"/>
          <w:rFonts w:ascii="Verdana" w:hAnsi="Verdana"/>
          <w:color w:val="4682B4"/>
          <w:sz w:val="18"/>
          <w:szCs w:val="18"/>
        </w:rPr>
        <w:t>Сбалансированная система финансовых показателей</w:t>
      </w:r>
      <w:r>
        <w:rPr>
          <w:rFonts w:ascii="Verdana" w:hAnsi="Verdana"/>
          <w:color w:val="000000"/>
          <w:sz w:val="18"/>
          <w:szCs w:val="18"/>
        </w:rPr>
        <w:t>», Экономический анализ: теория и практика, 2009, N 7,</w:t>
      </w:r>
    </w:p>
    <w:p w14:paraId="460B63C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Блумфилд Ч.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индикаторов: методология Microsoft Balanced Scorecard Framework. Официальное описание. Корпорация Insightformation, Ins., 2002. 3le.</w:t>
      </w:r>
    </w:p>
    <w:p w14:paraId="3DFFD75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Боди 3., Мертон Р.</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Пер. с англ. М.: Издательский дом "Вильяме", 2000, 592 е.,</w:t>
      </w:r>
    </w:p>
    <w:p w14:paraId="1AF5A6E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A.C. Менеджмент: стратегия успеха. СПб.: Издательский Дом «</w:t>
      </w:r>
      <w:r>
        <w:rPr>
          <w:rStyle w:val="WW8Num3z0"/>
          <w:rFonts w:ascii="Verdana" w:hAnsi="Verdana"/>
          <w:color w:val="4682B4"/>
          <w:sz w:val="18"/>
          <w:szCs w:val="18"/>
        </w:rPr>
        <w:t>Литера</w:t>
      </w:r>
      <w:r>
        <w:rPr>
          <w:rFonts w:ascii="Verdana" w:hAnsi="Verdana"/>
          <w:color w:val="000000"/>
          <w:sz w:val="18"/>
          <w:szCs w:val="18"/>
        </w:rPr>
        <w:t>», 2001. - 224 е.,</w:t>
      </w:r>
    </w:p>
    <w:p w14:paraId="5D100A5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Боумен</w:t>
      </w:r>
      <w:r>
        <w:rPr>
          <w:rStyle w:val="WW8Num2z0"/>
          <w:rFonts w:ascii="Verdana" w:hAnsi="Verdana"/>
          <w:color w:val="000000"/>
          <w:sz w:val="18"/>
          <w:szCs w:val="18"/>
        </w:rPr>
        <w:t> </w:t>
      </w:r>
      <w:r>
        <w:rPr>
          <w:rFonts w:ascii="Verdana" w:hAnsi="Verdana"/>
          <w:color w:val="000000"/>
          <w:sz w:val="18"/>
          <w:szCs w:val="18"/>
        </w:rPr>
        <w:t>К. Стратегия на практике. СПб.: Питер, 2003. - 251 е.,</w:t>
      </w:r>
    </w:p>
    <w:p w14:paraId="4B6A589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Браун Марк Г.</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на маршруте внедрения / Марк Грэм Браун; Пер. с англ.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 226 е.,</w:t>
      </w:r>
    </w:p>
    <w:p w14:paraId="49D58BA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Бриджес, Уильям. Управление компанией в период</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изменений. М.: ООО «И.Д. Вильяме», 2007. - 208 е.,</w:t>
      </w:r>
    </w:p>
    <w:p w14:paraId="205B1D4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Современные проблемы анализа деятельности предприятий</w:t>
      </w:r>
      <w:r>
        <w:rPr>
          <w:rFonts w:ascii="Verdana" w:hAnsi="Verdana"/>
          <w:color w:val="000000"/>
          <w:sz w:val="18"/>
          <w:szCs w:val="18"/>
        </w:rPr>
        <w:t>»,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N 9,</w:t>
      </w:r>
    </w:p>
    <w:p w14:paraId="627EC23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Управление инновационным бизнесом. Учебное пособие для вузов. М.: ЮНИТИ-ДАНА, 2001. - 343 е.,</w:t>
      </w:r>
    </w:p>
    <w:p w14:paraId="33EDDC9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 Пер с анлг. М.: Издательство «Фин-пресс», 2000. - 272 е.,</w:t>
      </w:r>
    </w:p>
    <w:p w14:paraId="4734B5E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2-е изд., пере-раб. и доп. - М.: Гардарика, 1998. - 296 е.,</w:t>
      </w:r>
    </w:p>
    <w:p w14:paraId="4C32E3A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Вишняков О., Ламонов Д., «Постановка</w:t>
      </w:r>
      <w:r>
        <w:rPr>
          <w:rStyle w:val="WW8Num2z0"/>
          <w:rFonts w:ascii="Verdana" w:hAnsi="Verdana"/>
          <w:color w:val="000000"/>
          <w:sz w:val="18"/>
          <w:szCs w:val="18"/>
        </w:rPr>
        <w:t> </w:t>
      </w:r>
      <w:r>
        <w:rPr>
          <w:rStyle w:val="WW8Num3z0"/>
          <w:rFonts w:ascii="Verdana" w:hAnsi="Verdana"/>
          <w:color w:val="4682B4"/>
          <w:sz w:val="18"/>
          <w:szCs w:val="18"/>
        </w:rPr>
        <w:t>ССП</w:t>
      </w:r>
      <w:r>
        <w:rPr>
          <w:rFonts w:ascii="Verdana" w:hAnsi="Verdana"/>
          <w:color w:val="000000"/>
          <w:sz w:val="18"/>
          <w:szCs w:val="18"/>
        </w:rPr>
        <w:t>: как избежать провала», "Консультант", 2005, N 7,</w:t>
      </w:r>
    </w:p>
    <w:p w14:paraId="5753CF1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Внедрение сбалансированной системы показателей / Horvath &amp; Partners: Пер. с нем. 2-е изд. - М.: Альпина Бизнес Букс, 2006. - 478 е.,</w:t>
      </w:r>
    </w:p>
    <w:p w14:paraId="453B736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Теория систем и системный анализ в управлении организациями: Справочник: Учеб. пособие / Под ред. В.Н. Волковой и A.A. Емельянова. -М.: Финансы и статистика, 2006. 848 е.,</w:t>
      </w:r>
    </w:p>
    <w:p w14:paraId="14C7010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Воскобойник С., «Проверка на прочность, как оценивают ситуацию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компаниях», Кадровик. Кадровый менеджмент, 2009, N 1,</w:t>
      </w:r>
    </w:p>
    <w:p w14:paraId="317FFFE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Галасюк</w:t>
      </w:r>
      <w:r>
        <w:rPr>
          <w:rStyle w:val="WW8Num2z0"/>
          <w:rFonts w:ascii="Verdana" w:hAnsi="Verdana"/>
          <w:color w:val="000000"/>
          <w:sz w:val="18"/>
          <w:szCs w:val="18"/>
        </w:rPr>
        <w:t> </w:t>
      </w:r>
      <w:r>
        <w:rPr>
          <w:rFonts w:ascii="Verdana" w:hAnsi="Verdana"/>
          <w:color w:val="000000"/>
          <w:sz w:val="18"/>
          <w:szCs w:val="18"/>
        </w:rPr>
        <w:t>В.В. Проблемы теории принятия экономических решений. Днепропетровск: Новая идеология, 2002. 304 е.,</w:t>
      </w:r>
    </w:p>
    <w:p w14:paraId="168912E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Галенко</w:t>
      </w:r>
      <w:r>
        <w:rPr>
          <w:rStyle w:val="WW8Num2z0"/>
          <w:rFonts w:ascii="Verdana" w:hAnsi="Verdana"/>
          <w:color w:val="000000"/>
          <w:sz w:val="18"/>
          <w:szCs w:val="18"/>
        </w:rPr>
        <w:t> </w:t>
      </w:r>
      <w:r>
        <w:rPr>
          <w:rFonts w:ascii="Verdana" w:hAnsi="Verdana"/>
          <w:color w:val="000000"/>
          <w:sz w:val="18"/>
          <w:szCs w:val="18"/>
        </w:rPr>
        <w:t>В.П., Страхова O.A., Файбушевич С.И. Как эффективно управлять организацией? М.: Бера-тор-Пресс, 2003. - 160 е.,</w:t>
      </w:r>
    </w:p>
    <w:p w14:paraId="23A683B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A.JI. Стратегия социально-экономического развития: страна, регион, город.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2001. - 224 е.,</w:t>
      </w:r>
    </w:p>
    <w:p w14:paraId="46185AA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Гарднер Г. Великолепная пятерка: Мыслительные стратегии, ведущие к успеху / Говард Гарднер; Пер. с англ. М.: Альпина Бизнес Букс, 2008. -155 е.,</w:t>
      </w:r>
    </w:p>
    <w:p w14:paraId="2F5B6C1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Гаррет Б.,</w:t>
      </w:r>
      <w:r>
        <w:rPr>
          <w:rStyle w:val="WW8Num2z0"/>
          <w:rFonts w:ascii="Verdana" w:hAnsi="Verdana"/>
          <w:color w:val="000000"/>
          <w:sz w:val="18"/>
          <w:szCs w:val="18"/>
        </w:rPr>
        <w:t> </w:t>
      </w:r>
      <w:r>
        <w:rPr>
          <w:rStyle w:val="WW8Num3z0"/>
          <w:rFonts w:ascii="Verdana" w:hAnsi="Verdana"/>
          <w:color w:val="4682B4"/>
          <w:sz w:val="18"/>
          <w:szCs w:val="18"/>
        </w:rPr>
        <w:t>Дюссож</w:t>
      </w:r>
      <w:r>
        <w:rPr>
          <w:rStyle w:val="WW8Num2z0"/>
          <w:rFonts w:ascii="Verdana" w:hAnsi="Verdana"/>
          <w:color w:val="000000"/>
          <w:sz w:val="18"/>
          <w:szCs w:val="18"/>
        </w:rPr>
        <w:t> </w:t>
      </w:r>
      <w:r>
        <w:rPr>
          <w:rFonts w:ascii="Verdana" w:hAnsi="Verdana"/>
          <w:color w:val="000000"/>
          <w:sz w:val="18"/>
          <w:szCs w:val="18"/>
        </w:rPr>
        <w:t>П. Стратегические альянсы: Пер с англ. М.: ИНФРА-М. 2002.-332 е.,</w:t>
      </w:r>
    </w:p>
    <w:p w14:paraId="614EDF5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Гертман М.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/Пер. с франц. под ред. Д. О. Ямпольской. СПб.: Издательский дом «Нева». 2003. - 96 е.,</w:t>
      </w:r>
    </w:p>
    <w:p w14:paraId="29DAC16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A.C. «Методологические особенности и основные принципы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предприятия, обоснование их величины». Журнал депонированных рукописей № 9 сентябрь, 2002,</w:t>
      </w:r>
    </w:p>
    <w:p w14:paraId="483B74F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Грэттон Линда. Живая стратегия: как поместить людей в центр решения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задач / Пер с англ. Днепропетровск: Баланс-Клуб, 2003. -280 с.,</w:t>
      </w:r>
    </w:p>
    <w:p w14:paraId="2C03506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Г.В., Управление региональной экономикой / Г.В. Гутман, A.A.</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C.B. Федин; под ред Г.В. Гутмана. М.: Финансы и статистика, 2001.- 176 е.,</w:t>
      </w:r>
    </w:p>
    <w:p w14:paraId="163007A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Асват,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Альпина Бизнес Букс, 2007, 1342 е.,</w:t>
      </w:r>
    </w:p>
    <w:p w14:paraId="4BA2B77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Данилин Олег. Принципы разработки ключевых показателей эффективности (</w:t>
      </w:r>
      <w:r>
        <w:rPr>
          <w:rStyle w:val="WW8Num3z0"/>
          <w:rFonts w:ascii="Verdana" w:hAnsi="Verdana"/>
          <w:color w:val="4682B4"/>
          <w:sz w:val="18"/>
          <w:szCs w:val="18"/>
        </w:rPr>
        <w:t>КПЗ</w:t>
      </w:r>
      <w:r>
        <w:rPr>
          <w:rFonts w:ascii="Verdana" w:hAnsi="Verdana"/>
          <w:color w:val="000000"/>
          <w:sz w:val="18"/>
          <w:szCs w:val="18"/>
        </w:rPr>
        <w:t>) для промышленных предприятий и практика их применения. Управление Компанией, 2003, №2(21),</w:t>
      </w:r>
    </w:p>
    <w:p w14:paraId="3C65E8C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A.B., «Система ключевых стратегических показателей (ССП) эффективности службы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Финансы, 2006, N 10,</w:t>
      </w:r>
    </w:p>
    <w:p w14:paraId="2C9F5D1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Дженстер</w:t>
      </w:r>
      <w:r>
        <w:rPr>
          <w:rStyle w:val="WW8Num2z0"/>
          <w:rFonts w:ascii="Verdana" w:hAnsi="Verdana"/>
          <w:color w:val="000000"/>
          <w:sz w:val="18"/>
          <w:szCs w:val="18"/>
        </w:rPr>
        <w:t> </w:t>
      </w:r>
      <w:r>
        <w:rPr>
          <w:rFonts w:ascii="Verdana" w:hAnsi="Verdana"/>
          <w:color w:val="000000"/>
          <w:sz w:val="18"/>
          <w:szCs w:val="18"/>
        </w:rPr>
        <w:t>Пер, Хасси Дэвид. Анализ сильных и слабых сторон компании: определение стратегических возможностей.: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- 368 е.,</w:t>
      </w:r>
    </w:p>
    <w:p w14:paraId="78C292B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Даниель ДАК. Монстр перемен. Причины успеха и провала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преобразований. М.: Альпина Паблишер, 2003. - 320 е.,</w:t>
      </w:r>
    </w:p>
    <w:p w14:paraId="5B8471F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Джон ван</w:t>
      </w:r>
      <w:r>
        <w:rPr>
          <w:rStyle w:val="WW8Num2z0"/>
          <w:rFonts w:ascii="Verdana" w:hAnsi="Verdana"/>
          <w:color w:val="000000"/>
          <w:sz w:val="18"/>
          <w:szCs w:val="18"/>
        </w:rPr>
        <w:t> </w:t>
      </w:r>
      <w:r>
        <w:rPr>
          <w:rStyle w:val="WW8Num3z0"/>
          <w:rFonts w:ascii="Verdana" w:hAnsi="Verdana"/>
          <w:color w:val="4682B4"/>
          <w:sz w:val="18"/>
          <w:szCs w:val="18"/>
        </w:rPr>
        <w:t>Маурик</w:t>
      </w:r>
      <w:r>
        <w:rPr>
          <w:rFonts w:ascii="Verdana" w:hAnsi="Verdana"/>
          <w:color w:val="000000"/>
          <w:sz w:val="18"/>
          <w:szCs w:val="18"/>
        </w:rPr>
        <w:t>. Эффективный стратег: Пер с англ. М.: ИНФРА-М, 2002.-208 е.,</w:t>
      </w:r>
    </w:p>
    <w:p w14:paraId="0315F79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Диксон П. Бизнес-тренды:</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моделирование будущего. -М.: Изд-во Эксмо, 2005. 480 е.,</w:t>
      </w:r>
    </w:p>
    <w:p w14:paraId="7CC7246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Добренькова</w:t>
      </w:r>
      <w:r>
        <w:rPr>
          <w:rStyle w:val="WW8Num2z0"/>
          <w:rFonts w:ascii="Verdana" w:hAnsi="Verdana"/>
          <w:color w:val="000000"/>
          <w:sz w:val="18"/>
          <w:szCs w:val="18"/>
        </w:rPr>
        <w:t> </w:t>
      </w:r>
      <w:r>
        <w:rPr>
          <w:rFonts w:ascii="Verdana" w:hAnsi="Verdana"/>
          <w:color w:val="000000"/>
          <w:sz w:val="18"/>
          <w:szCs w:val="18"/>
        </w:rPr>
        <w:t>Е.В., Долгоруков A.M.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М.: Международный институт бизнеса и управления, 2001. - 407 е.,</w:t>
      </w:r>
    </w:p>
    <w:p w14:paraId="7ECD76F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 Пер. с англ. М. Котельниковой. М.: ФАИР-ПРЕСС, 2001.-288 е.,</w:t>
      </w:r>
    </w:p>
    <w:p w14:paraId="2B5AAF6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Егерев</w:t>
      </w:r>
      <w:r>
        <w:rPr>
          <w:rStyle w:val="WW8Num2z0"/>
          <w:rFonts w:ascii="Verdana" w:hAnsi="Verdana"/>
          <w:color w:val="000000"/>
          <w:sz w:val="18"/>
          <w:szCs w:val="18"/>
        </w:rPr>
        <w:t> </w:t>
      </w:r>
      <w:r>
        <w:rPr>
          <w:rFonts w:ascii="Verdana" w:hAnsi="Verdana"/>
          <w:color w:val="000000"/>
          <w:sz w:val="18"/>
          <w:szCs w:val="18"/>
        </w:rPr>
        <w:t>И.А., «</w:t>
      </w:r>
      <w:r>
        <w:rPr>
          <w:rStyle w:val="WW8Num3z0"/>
          <w:rFonts w:ascii="Verdana" w:hAnsi="Verdana"/>
          <w:color w:val="4682B4"/>
          <w:sz w:val="18"/>
          <w:szCs w:val="18"/>
        </w:rPr>
        <w:t>Стоимость бизнеса: Искусство управления</w:t>
      </w:r>
      <w:r>
        <w:rPr>
          <w:rFonts w:ascii="Verdana" w:hAnsi="Verdana"/>
          <w:color w:val="000000"/>
          <w:sz w:val="18"/>
          <w:szCs w:val="18"/>
        </w:rPr>
        <w:t>», М.: Дело, 2003-480 е.,</w:t>
      </w:r>
    </w:p>
    <w:p w14:paraId="51073CF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О.Н., Королевская В.И., Хохлов С.Н. Системный подход к управлению: Учебное пособие для вузов. М.: ЮНИТИ-ДАНА, 2001, - 62 е.,</w:t>
      </w:r>
    </w:p>
    <w:p w14:paraId="1DBA749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Е.В. «Карта сбалансированных показателей: методология проектирования и особенности постановки в российских компаниях». Энциклопедия Balanced Scorecard. Москва: ITeam, 2003,</w:t>
      </w:r>
    </w:p>
    <w:p w14:paraId="1517D32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Е.В., «Система сбалансированных показателей: методология проектирования и особенности постановки в российских условиях», 2003,</w:t>
      </w:r>
    </w:p>
    <w:p w14:paraId="4E0C09C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 Я. Антикризисное управление. Теория и практика: учебное пособие для студентов вузов, обучающихся по специальностям экономики иуправления / В .Я. Захаров, А.О.</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Д.В. Хавин. М.: ЮНИТИ-Дана, 2007.-287 е.,</w:t>
      </w:r>
    </w:p>
    <w:p w14:paraId="3EE11C1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Зинкевич-Евстигнеева Т.Д. Пять кейсов для бизнес-тренера. СПб.: Речь, 2006.-208 е.,</w:t>
      </w:r>
    </w:p>
    <w:p w14:paraId="5CFFB30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Локтионов М.В. Системный стратегический менеджмент: методология и практика. М.: Генезис, 2001. - 752 е.,</w:t>
      </w:r>
    </w:p>
    <w:p w14:paraId="5883625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Панина Е.М. Антикризисное управление организацией: учебное пособие. М.: ИД «</w:t>
      </w:r>
      <w:r>
        <w:rPr>
          <w:rStyle w:val="WW8Num3z0"/>
          <w:rFonts w:ascii="Verdana" w:hAnsi="Verdana"/>
          <w:color w:val="4682B4"/>
          <w:sz w:val="18"/>
          <w:szCs w:val="18"/>
        </w:rPr>
        <w:t>Форум</w:t>
      </w:r>
      <w:r>
        <w:rPr>
          <w:rFonts w:ascii="Verdana" w:hAnsi="Verdana"/>
          <w:color w:val="000000"/>
          <w:sz w:val="18"/>
          <w:szCs w:val="18"/>
        </w:rPr>
        <w:t>»: Инфра-М, 2007. - 256 е.,</w:t>
      </w:r>
    </w:p>
    <w:p w14:paraId="435F8A4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Игнатушин</w:t>
      </w:r>
      <w:r>
        <w:rPr>
          <w:rStyle w:val="WW8Num2z0"/>
          <w:rFonts w:ascii="Verdana" w:hAnsi="Verdana"/>
          <w:color w:val="000000"/>
          <w:sz w:val="18"/>
          <w:szCs w:val="18"/>
        </w:rPr>
        <w:t> </w:t>
      </w:r>
      <w:r>
        <w:rPr>
          <w:rFonts w:ascii="Verdana" w:hAnsi="Verdana"/>
          <w:color w:val="000000"/>
          <w:sz w:val="18"/>
          <w:szCs w:val="18"/>
        </w:rPr>
        <w:t>Ю.В. Слияния и поглощения: стратегия, тактика, финансы. Спб.: Питер, 2005. - 208 е.,</w:t>
      </w:r>
    </w:p>
    <w:p w14:paraId="434993C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A.B., Максимов М.М. Исследование систем управления: Учебное пособие для вузов. М.: ЮНИТИ-ДАНА, 2000. - 157 е.,</w:t>
      </w:r>
    </w:p>
    <w:p w14:paraId="78B5F62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В.В. СМК и человеческий фактор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2006, №3. - с.24-25.,</w:t>
      </w:r>
    </w:p>
    <w:p w14:paraId="77B21CD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В. В., Немчин А. М. Общая теория социально-экономических систем: Учеб. пособие. — СПб.: Изд. дом «Бизнес-пресса», 2002. — 176 е.,</w:t>
      </w:r>
    </w:p>
    <w:p w14:paraId="07099E7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Камерон Э., Грин М. Управление изменениями. М.: Издательство «</w:t>
      </w:r>
      <w:r>
        <w:rPr>
          <w:rStyle w:val="WW8Num3z0"/>
          <w:rFonts w:ascii="Verdana" w:hAnsi="Verdana"/>
          <w:color w:val="4682B4"/>
          <w:sz w:val="18"/>
          <w:szCs w:val="18"/>
        </w:rPr>
        <w:t>Добрая книга</w:t>
      </w:r>
      <w:r>
        <w:rPr>
          <w:rFonts w:ascii="Verdana" w:hAnsi="Verdana"/>
          <w:color w:val="000000"/>
          <w:sz w:val="18"/>
          <w:szCs w:val="18"/>
        </w:rPr>
        <w:t>», 2006. - 360 е.,</w:t>
      </w:r>
    </w:p>
    <w:p w14:paraId="1710981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От стратегии к действию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год,</w:t>
      </w:r>
    </w:p>
    <w:p w14:paraId="72A77CE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М.: ЗАО "Олимп-Бизнес", 2004. - 416 е.,</w:t>
      </w:r>
    </w:p>
    <w:p w14:paraId="1E707062"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Каплан Роберт С., Нортон Дейвид П. Сбалансированная система показателей. От стратегии к действию. 2-е изд., испр. и доп.: Пер. с англ. - М.: ЗАО "Олимп-Бизнес", 2005. - 320 е.,</w:t>
      </w:r>
    </w:p>
    <w:p w14:paraId="5A9422D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Каплан Роберт С., Нортон Дейвид П.</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Пер. с англ. М.: ЗАО "Олимп-Бизнес", 2005. - 512 е.,</w:t>
      </w:r>
    </w:p>
    <w:p w14:paraId="00085CC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Каплан Роберт С., Нортон Дейвид П. Стратегическое единство: создание</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с помощью сбалансированной системы показателей: Пер. с англ.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 Д. Вильяме", 2006. - 384 е.,</w:t>
      </w:r>
    </w:p>
    <w:p w14:paraId="5BDC289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Кемпбэл Э.,</w:t>
      </w:r>
      <w:r>
        <w:rPr>
          <w:rStyle w:val="WW8Num2z0"/>
          <w:rFonts w:ascii="Verdana" w:hAnsi="Verdana"/>
          <w:color w:val="000000"/>
          <w:sz w:val="18"/>
          <w:szCs w:val="18"/>
        </w:rPr>
        <w:t> </w:t>
      </w:r>
      <w:r>
        <w:rPr>
          <w:rStyle w:val="WW8Num3z0"/>
          <w:rFonts w:ascii="Verdana" w:hAnsi="Verdana"/>
          <w:color w:val="4682B4"/>
          <w:sz w:val="18"/>
          <w:szCs w:val="18"/>
        </w:rPr>
        <w:t>Саммерс</w:t>
      </w:r>
      <w:r>
        <w:rPr>
          <w:rStyle w:val="WW8Num2z0"/>
          <w:rFonts w:ascii="Verdana" w:hAnsi="Verdana"/>
          <w:color w:val="000000"/>
          <w:sz w:val="18"/>
          <w:szCs w:val="18"/>
        </w:rPr>
        <w:t> </w:t>
      </w:r>
      <w:r>
        <w:rPr>
          <w:rFonts w:ascii="Verdana" w:hAnsi="Verdana"/>
          <w:color w:val="000000"/>
          <w:sz w:val="18"/>
          <w:szCs w:val="18"/>
        </w:rPr>
        <w:t>Лаче К. Стратегический синергизм, 2-е изд. -СПб.: Питер, 2004. 416 е.,</w:t>
      </w:r>
    </w:p>
    <w:p w14:paraId="280F059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А. К. KPI и мотивация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Полный сборник практических инструментов. — Эксмо, 2010. — 160 е.,</w:t>
      </w:r>
    </w:p>
    <w:p w14:paraId="6355A72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Кноринг</w:t>
      </w:r>
      <w:r>
        <w:rPr>
          <w:rStyle w:val="WW8Num2z0"/>
          <w:rFonts w:ascii="Verdana" w:hAnsi="Verdana"/>
          <w:color w:val="000000"/>
          <w:sz w:val="18"/>
          <w:szCs w:val="18"/>
        </w:rPr>
        <w:t> </w:t>
      </w:r>
      <w:r>
        <w:rPr>
          <w:rFonts w:ascii="Verdana" w:hAnsi="Verdana"/>
          <w:color w:val="000000"/>
          <w:sz w:val="18"/>
          <w:szCs w:val="18"/>
        </w:rPr>
        <w:t>В.И. Теория, практика и искусство управления: Учебник для вузов. М.: Норма, 2004. - 544 е.,</w:t>
      </w:r>
    </w:p>
    <w:p w14:paraId="67FA595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Пучков В.В., Тютиков Ю.П.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Fonts w:ascii="Verdana" w:hAnsi="Verdana"/>
          <w:color w:val="000000"/>
          <w:sz w:val="18"/>
          <w:szCs w:val="18"/>
        </w:rPr>
        <w:t>. СПб.: КультИнформПресс, 2002. - 240 е.,</w:t>
      </w:r>
    </w:p>
    <w:p w14:paraId="0A420DB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Ковени М. Стратегический разрыв: Технология воплощения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в жизнь / Макл Новени, Денис</w:t>
      </w:r>
      <w:r>
        <w:rPr>
          <w:rStyle w:val="WW8Num2z0"/>
          <w:rFonts w:ascii="Verdana" w:hAnsi="Verdana"/>
          <w:color w:val="000000"/>
          <w:sz w:val="18"/>
          <w:szCs w:val="18"/>
        </w:rPr>
        <w:t> </w:t>
      </w:r>
      <w:r>
        <w:rPr>
          <w:rStyle w:val="WW8Num3z0"/>
          <w:rFonts w:ascii="Verdana" w:hAnsi="Verdana"/>
          <w:color w:val="4682B4"/>
          <w:sz w:val="18"/>
          <w:szCs w:val="18"/>
        </w:rPr>
        <w:t>Гэнстер</w:t>
      </w:r>
      <w:r>
        <w:rPr>
          <w:rFonts w:ascii="Verdana" w:hAnsi="Verdana"/>
          <w:color w:val="000000"/>
          <w:sz w:val="18"/>
          <w:szCs w:val="18"/>
        </w:rPr>
        <w:t>, Брайан Хартлен, Дейв Кинг; Пер с англ. М.: Альпина Бизнес Букс, 2004. - 232 е.,</w:t>
      </w:r>
    </w:p>
    <w:p w14:paraId="2315C8C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 Издательство «Альфа-Пресс», 2005. - 200 е.,</w:t>
      </w:r>
    </w:p>
    <w:p w14:paraId="15C542B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Коленсо</w:t>
      </w:r>
      <w:r>
        <w:rPr>
          <w:rStyle w:val="WW8Num2z0"/>
          <w:rFonts w:ascii="Verdana" w:hAnsi="Verdana"/>
          <w:color w:val="000000"/>
          <w:sz w:val="18"/>
          <w:szCs w:val="18"/>
        </w:rPr>
        <w:t> </w:t>
      </w:r>
      <w:r>
        <w:rPr>
          <w:rFonts w:ascii="Verdana" w:hAnsi="Verdana"/>
          <w:color w:val="000000"/>
          <w:sz w:val="18"/>
          <w:szCs w:val="18"/>
        </w:rPr>
        <w:t>М. Стратегия кайзен для успешных организационных перемен: Пер с англ. М.: ИНФРА-М, 2002. - 175 е.,</w:t>
      </w:r>
    </w:p>
    <w:p w14:paraId="4B9CD24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Инструментарий бизнеса: современные методологии управления предприятием. М.: Издательско-консультационная компания Статус-Кво 97, 2001. - 336 е.,</w:t>
      </w:r>
    </w:p>
    <w:p w14:paraId="5A3AB97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менеджмента, или как улучшить свой бизнес. М.: ФАИР-ПРЕСС, 2005. - 392 е.,</w:t>
      </w:r>
    </w:p>
    <w:p w14:paraId="19E8F5E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Коробков A., «The Balanced Scorecard (ССП) новые возможности для эффективного управления», Управление компанией,</w:t>
      </w:r>
    </w:p>
    <w:p w14:paraId="192D535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Короткое Э.М.</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 Под ред. Э.М. Короткова. М.: ИНФРА-М, 2007.- 620 е.,</w:t>
      </w:r>
    </w:p>
    <w:p w14:paraId="7AE2F69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Э.М. Исследование систем управления. М.: ООО Издатель-ско-Консалтинговое Предприятие «ДеКА», 2004. - 336 е.,</w:t>
      </w:r>
    </w:p>
    <w:p w14:paraId="701ACB5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Филип, Армстронг, Гари, Сондерс, Джон,</w:t>
      </w:r>
      <w:r>
        <w:rPr>
          <w:rStyle w:val="WW8Num2z0"/>
          <w:rFonts w:ascii="Verdana" w:hAnsi="Verdana"/>
          <w:color w:val="000000"/>
          <w:sz w:val="18"/>
          <w:szCs w:val="18"/>
        </w:rPr>
        <w:t> </w:t>
      </w:r>
      <w:r>
        <w:rPr>
          <w:rStyle w:val="WW8Num3z0"/>
          <w:rFonts w:ascii="Verdana" w:hAnsi="Verdana"/>
          <w:color w:val="4682B4"/>
          <w:sz w:val="18"/>
          <w:szCs w:val="18"/>
        </w:rPr>
        <w:t>Вонг</w:t>
      </w:r>
      <w:r>
        <w:rPr>
          <w:rFonts w:ascii="Verdana" w:hAnsi="Verdana"/>
          <w:color w:val="000000"/>
          <w:sz w:val="18"/>
          <w:szCs w:val="18"/>
        </w:rPr>
        <w:t>, Вероника. Основы маркетинга: Пер. с англ. — 2-е европ. изд. — М.; СПб.; К.; Издательский дом "Вильяме", 2001. — 944 е.,</w:t>
      </w:r>
    </w:p>
    <w:p w14:paraId="4EF84D6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Колер Т., Мурин Дж. Стоимость компаний: оценка и управление. М.: Олимп-Бизнес, 2008. - 576с.,</w:t>
      </w:r>
    </w:p>
    <w:p w14:paraId="26BF5A0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Кох Р. Стратегия / Ричард Кох; пер с англ. М.: Эксмо, 2007. - 224 е.,</w:t>
      </w:r>
    </w:p>
    <w:p w14:paraId="15EE0CC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Кочнев</w:t>
      </w:r>
      <w:r>
        <w:rPr>
          <w:rStyle w:val="WW8Num2z0"/>
          <w:rFonts w:ascii="Verdana" w:hAnsi="Verdana"/>
          <w:color w:val="000000"/>
          <w:sz w:val="18"/>
          <w:szCs w:val="18"/>
        </w:rPr>
        <w:t> </w:t>
      </w:r>
      <w:r>
        <w:rPr>
          <w:rFonts w:ascii="Verdana" w:hAnsi="Verdana"/>
          <w:color w:val="000000"/>
          <w:sz w:val="18"/>
          <w:szCs w:val="18"/>
        </w:rPr>
        <w:t>A.C., Фастов И.С., «</w:t>
      </w:r>
      <w:r>
        <w:rPr>
          <w:rStyle w:val="WW8Num3z0"/>
          <w:rFonts w:ascii="Verdana" w:hAnsi="Verdana"/>
          <w:color w:val="4682B4"/>
          <w:sz w:val="18"/>
          <w:szCs w:val="18"/>
        </w:rPr>
        <w:t>С чего начать разработку сбалансированной системы показателей</w:t>
      </w:r>
      <w:r>
        <w:rPr>
          <w:rFonts w:ascii="Verdana" w:hAnsi="Verdana"/>
          <w:color w:val="000000"/>
          <w:sz w:val="18"/>
          <w:szCs w:val="18"/>
        </w:rPr>
        <w:t>», http://www.iteam.ru/,</w:t>
      </w:r>
    </w:p>
    <w:p w14:paraId="686BD06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«Сбалансированная система показателей как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в условиях современной рыночной экономики», Экономический анализ: теория и практика, 2007, N 24,</w:t>
      </w:r>
    </w:p>
    <w:p w14:paraId="0B27EC0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Крюков И., Шадрин А. Сбалансированная система показателей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системе качества // Стандарты и качество. 2004, №6. - С.62-64,</w:t>
      </w:r>
    </w:p>
    <w:p w14:paraId="1596506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Кубышкин И., «</w:t>
      </w:r>
      <w:r>
        <w:rPr>
          <w:rStyle w:val="WW8Num3z0"/>
          <w:rFonts w:ascii="Verdana" w:hAnsi="Verdana"/>
          <w:color w:val="4682B4"/>
          <w:sz w:val="18"/>
          <w:szCs w:val="18"/>
        </w:rPr>
        <w:t>Использование финансового анализа для управления компанией</w:t>
      </w:r>
      <w:r>
        <w:rPr>
          <w:rFonts w:ascii="Verdana" w:hAnsi="Verdana"/>
          <w:color w:val="000000"/>
          <w:sz w:val="18"/>
          <w:szCs w:val="18"/>
        </w:rPr>
        <w:t>», Финансовый директор, №4, 2005,</w:t>
      </w:r>
    </w:p>
    <w:p w14:paraId="4297A8C2"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Методы стратегического менеджмента.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2006.- 142 с,</w:t>
      </w:r>
    </w:p>
    <w:p w14:paraId="4F31E16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Основы управленческого консультирования. М.: Академический проект, 2006. - 350 е.,</w:t>
      </w:r>
    </w:p>
    <w:p w14:paraId="47A239B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Стратегический менеджмент. М.: Инфра-М, 2006. -245 е.,</w:t>
      </w:r>
    </w:p>
    <w:p w14:paraId="358BF10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Лафта</w:t>
      </w:r>
      <w:r>
        <w:rPr>
          <w:rStyle w:val="WW8Num2z0"/>
          <w:rFonts w:ascii="Verdana" w:hAnsi="Verdana"/>
          <w:color w:val="000000"/>
          <w:sz w:val="18"/>
          <w:szCs w:val="18"/>
        </w:rPr>
        <w:t> </w:t>
      </w:r>
      <w:r>
        <w:rPr>
          <w:rFonts w:ascii="Verdana" w:hAnsi="Verdana"/>
          <w:color w:val="000000"/>
          <w:sz w:val="18"/>
          <w:szCs w:val="18"/>
        </w:rPr>
        <w:t>Дж.К. Теория организаций: Учебное пособие. М.: ТК Велби, изд-во Проспект, 2003. - 416 е.,</w:t>
      </w:r>
    </w:p>
    <w:p w14:paraId="54AA561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С.Н. Экономика торгового предприятия: Учебное пособие/ С.Н. Лебедева, H.A. Козиначикова, A.B.</w:t>
      </w:r>
      <w:r>
        <w:rPr>
          <w:rStyle w:val="WW8Num2z0"/>
          <w:rFonts w:ascii="Verdana" w:hAnsi="Verdana"/>
          <w:color w:val="000000"/>
          <w:sz w:val="18"/>
          <w:szCs w:val="18"/>
        </w:rPr>
        <w:t> </w:t>
      </w:r>
      <w:r>
        <w:rPr>
          <w:rStyle w:val="WW8Num3z0"/>
          <w:rFonts w:ascii="Verdana" w:hAnsi="Verdana"/>
          <w:color w:val="4682B4"/>
          <w:sz w:val="18"/>
          <w:szCs w:val="18"/>
        </w:rPr>
        <w:t>Гавриков</w:t>
      </w:r>
      <w:r>
        <w:rPr>
          <w:rFonts w:ascii="Verdana" w:hAnsi="Verdana"/>
          <w:color w:val="000000"/>
          <w:sz w:val="18"/>
          <w:szCs w:val="18"/>
        </w:rPr>
        <w:t>. Под ред. С.Н. Лебедевой. -3-е изд., испр. Мн.: Новое знание, 2003, 240 е.,</w:t>
      </w:r>
    </w:p>
    <w:p w14:paraId="25B55AD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Любанова</w:t>
      </w:r>
      <w:r>
        <w:rPr>
          <w:rStyle w:val="WW8Num2z0"/>
          <w:rFonts w:ascii="Verdana" w:hAnsi="Verdana"/>
          <w:color w:val="000000"/>
          <w:sz w:val="18"/>
          <w:szCs w:val="18"/>
        </w:rPr>
        <w:t> </w:t>
      </w:r>
      <w:r>
        <w:rPr>
          <w:rFonts w:ascii="Verdana" w:hAnsi="Verdana"/>
          <w:color w:val="000000"/>
          <w:sz w:val="18"/>
          <w:szCs w:val="18"/>
        </w:rPr>
        <w:t>Т.П., Мясоедова Л.В., Олейникова Ю.А.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М.: ИКЦ «МарТ»; Ростов н/Д. издательский центр «МарТ», 2005. - 400 е.,</w:t>
      </w:r>
    </w:p>
    <w:p w14:paraId="396AC392"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Малин</w:t>
      </w:r>
      <w:r>
        <w:rPr>
          <w:rStyle w:val="WW8Num2z0"/>
          <w:rFonts w:ascii="Verdana" w:hAnsi="Verdana"/>
          <w:color w:val="000000"/>
          <w:sz w:val="18"/>
          <w:szCs w:val="18"/>
        </w:rPr>
        <w:t> </w:t>
      </w:r>
      <w:r>
        <w:rPr>
          <w:rFonts w:ascii="Verdana" w:hAnsi="Verdana"/>
          <w:color w:val="000000"/>
          <w:sz w:val="18"/>
          <w:szCs w:val="18"/>
        </w:rPr>
        <w:t>A.C., Мухин В.И. Исследование систем управления: Учебник для вузов. 2-е изд. - М.: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 - 400 е.,</w:t>
      </w:r>
    </w:p>
    <w:p w14:paraId="4FDD8D3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Марк К.Скотт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ЗАО "Олимп-Бизнес" 2000 год, 2000 е.,</w:t>
      </w:r>
    </w:p>
    <w:p w14:paraId="017FFE6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Мащенко</w:t>
      </w:r>
      <w:r>
        <w:rPr>
          <w:rStyle w:val="WW8Num2z0"/>
          <w:rFonts w:ascii="Verdana" w:hAnsi="Verdana"/>
          <w:color w:val="000000"/>
          <w:sz w:val="18"/>
          <w:szCs w:val="18"/>
        </w:rPr>
        <w:t> </w:t>
      </w:r>
      <w:r>
        <w:rPr>
          <w:rFonts w:ascii="Verdana" w:hAnsi="Verdana"/>
          <w:color w:val="000000"/>
          <w:sz w:val="18"/>
          <w:szCs w:val="18"/>
        </w:rPr>
        <w:t>В.Е. Системное корпоративное управление. — М.: Сирин, 2003.-251с,</w:t>
      </w:r>
    </w:p>
    <w:p w14:paraId="26508E5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Мейер, Маршал В. Оценка эффективности бизнеса/Маршал В. Мейер; Пер. с англ. А.О. Корсунский. М.: ООО «</w:t>
      </w:r>
      <w:r>
        <w:rPr>
          <w:rStyle w:val="WW8Num3z0"/>
          <w:rFonts w:ascii="Verdana" w:hAnsi="Verdana"/>
          <w:color w:val="4682B4"/>
          <w:sz w:val="18"/>
          <w:szCs w:val="18"/>
        </w:rPr>
        <w:t>Вершина</w:t>
      </w:r>
      <w:r>
        <w:rPr>
          <w:rFonts w:ascii="Verdana" w:hAnsi="Verdana"/>
          <w:color w:val="000000"/>
          <w:sz w:val="18"/>
          <w:szCs w:val="18"/>
        </w:rPr>
        <w:t>», 2004. - 272 с,</w:t>
      </w:r>
    </w:p>
    <w:p w14:paraId="7B70706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Мидлтон Джон. Библиотека избранных трудов о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Пятьдесят наиболее влиятельных идей всех времен / Пер с англ. М.: ЗАО «Олимп-Бизнес», 2006. - 272 с,</w:t>
      </w:r>
    </w:p>
    <w:p w14:paraId="2395D10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2-е изд. - М.: ИНФРА-М, 2000.-480 с,</w:t>
      </w:r>
    </w:p>
    <w:p w14:paraId="4580465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Структура в кулаке: создание эффективной организации. -СПб.: Питер, 2002. 512 с,</w:t>
      </w:r>
    </w:p>
    <w:p w14:paraId="65185BA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Минцберг Г,</w:t>
      </w:r>
      <w:r>
        <w:rPr>
          <w:rStyle w:val="WW8Num2z0"/>
          <w:rFonts w:ascii="Verdana" w:hAnsi="Verdana"/>
          <w:color w:val="000000"/>
          <w:sz w:val="18"/>
          <w:szCs w:val="18"/>
        </w:rPr>
        <w:t> </w:t>
      </w:r>
      <w:r>
        <w:rPr>
          <w:rStyle w:val="WW8Num3z0"/>
          <w:rFonts w:ascii="Verdana" w:hAnsi="Verdana"/>
          <w:color w:val="4682B4"/>
          <w:sz w:val="18"/>
          <w:szCs w:val="18"/>
        </w:rPr>
        <w:t>Альстрэнд</w:t>
      </w:r>
      <w:r>
        <w:rPr>
          <w:rStyle w:val="WW8Num2z0"/>
          <w:rFonts w:ascii="Verdana" w:hAnsi="Verdana"/>
          <w:color w:val="000000"/>
          <w:sz w:val="18"/>
          <w:szCs w:val="18"/>
        </w:rPr>
        <w:t> </w:t>
      </w:r>
      <w:r>
        <w:rPr>
          <w:rFonts w:ascii="Verdana" w:hAnsi="Verdana"/>
          <w:color w:val="000000"/>
          <w:sz w:val="18"/>
          <w:szCs w:val="18"/>
        </w:rPr>
        <w:t>Б, Лэмпел Дж. Школы стратегий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2000. - 336 с,</w:t>
      </w:r>
    </w:p>
    <w:p w14:paraId="7281689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Минцберг Г,</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Дж. Б, Гошал С. Стратегический процесс / Пер с англ под ред Ю.Н. Каптуревского. СПб.: Питер, 2001. - 688 с,</w:t>
      </w:r>
    </w:p>
    <w:p w14:paraId="69964EE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Момот</w:t>
      </w:r>
      <w:r>
        <w:rPr>
          <w:rStyle w:val="WW8Num2z0"/>
          <w:rFonts w:ascii="Verdana" w:hAnsi="Verdana"/>
          <w:color w:val="000000"/>
          <w:sz w:val="18"/>
          <w:szCs w:val="18"/>
        </w:rPr>
        <w:t> </w:t>
      </w:r>
      <w:r>
        <w:rPr>
          <w:rFonts w:ascii="Verdana" w:hAnsi="Verdana"/>
          <w:color w:val="000000"/>
          <w:sz w:val="18"/>
          <w:szCs w:val="18"/>
        </w:rPr>
        <w:t>А.И. Менеджмент качества и элементы системы качества: Учебник. Донецк: Норд-Прес, 2005, 319 с,</w:t>
      </w:r>
    </w:p>
    <w:p w14:paraId="465E036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Мордашов</w:t>
      </w:r>
      <w:r>
        <w:rPr>
          <w:rStyle w:val="WW8Num2z0"/>
          <w:rFonts w:ascii="Verdana" w:hAnsi="Verdana"/>
          <w:color w:val="000000"/>
          <w:sz w:val="18"/>
          <w:szCs w:val="18"/>
        </w:rPr>
        <w:t> </w:t>
      </w:r>
      <w:r>
        <w:rPr>
          <w:rFonts w:ascii="Verdana" w:hAnsi="Verdana"/>
          <w:color w:val="000000"/>
          <w:sz w:val="18"/>
          <w:szCs w:val="18"/>
        </w:rPr>
        <w:t>С, «Рычаги управления стоимостью компании»//РЦБ, 2005, №15-с. 51-55,</w:t>
      </w:r>
    </w:p>
    <w:p w14:paraId="1FB5808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Мыльник</w:t>
      </w:r>
      <w:r>
        <w:rPr>
          <w:rStyle w:val="WW8Num2z0"/>
          <w:rFonts w:ascii="Verdana" w:hAnsi="Verdana"/>
          <w:color w:val="000000"/>
          <w:sz w:val="18"/>
          <w:szCs w:val="18"/>
        </w:rPr>
        <w:t> </w:t>
      </w:r>
      <w:r>
        <w:rPr>
          <w:rFonts w:ascii="Verdana" w:hAnsi="Verdana"/>
          <w:color w:val="000000"/>
          <w:sz w:val="18"/>
          <w:szCs w:val="18"/>
        </w:rPr>
        <w:t>В.В. Титаренко Б.П. Волочиенко В.А. Системы управления. Учебное пособие. М.: Экономика и финансы, 2002. - 384 с,</w:t>
      </w:r>
    </w:p>
    <w:p w14:paraId="11117DE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Учебное пособие. М.: Высшая школа, 1997, 192 с.</w:t>
      </w:r>
    </w:p>
    <w:p w14:paraId="6718219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Нивен</w:t>
      </w:r>
      <w:r>
        <w:rPr>
          <w:rStyle w:val="WW8Num2z0"/>
          <w:rFonts w:ascii="Verdana" w:hAnsi="Verdana"/>
          <w:color w:val="000000"/>
          <w:sz w:val="18"/>
          <w:szCs w:val="18"/>
        </w:rPr>
        <w:t> </w:t>
      </w:r>
      <w:r>
        <w:rPr>
          <w:rFonts w:ascii="Verdana" w:hAnsi="Verdana"/>
          <w:color w:val="000000"/>
          <w:sz w:val="18"/>
          <w:szCs w:val="18"/>
        </w:rPr>
        <w:t>Пол Р. Сбалансированная Система Показателей шаг за шагом: Максимальное повышение эффективности и закрепление полученных результатов:/ Пер. с англ. - Днепропетровск: Баланс-Клуб, 2003. - 328 е.,</w:t>
      </w:r>
    </w:p>
    <w:p w14:paraId="23CCB44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Нивен Пол Р. Сбалансированная система показателей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неприбыльных</w:t>
      </w:r>
      <w:r>
        <w:rPr>
          <w:rStyle w:val="WW8Num2z0"/>
          <w:rFonts w:ascii="Verdana" w:hAnsi="Verdana"/>
          <w:color w:val="000000"/>
          <w:sz w:val="18"/>
          <w:szCs w:val="18"/>
        </w:rPr>
        <w:t> </w:t>
      </w:r>
      <w:r>
        <w:rPr>
          <w:rFonts w:ascii="Verdana" w:hAnsi="Verdana"/>
          <w:color w:val="000000"/>
          <w:sz w:val="18"/>
          <w:szCs w:val="18"/>
        </w:rPr>
        <w:t>организаций, Баланс Бизнес Букс, 2005, 336 е.,</w:t>
      </w:r>
    </w:p>
    <w:p w14:paraId="7F2D0A9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Изд. ЖИ, 2008.-304 е.,</w:t>
      </w:r>
    </w:p>
    <w:p w14:paraId="7DFD2EC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Классический управленческий учет. -М.: УРСС, 2006.-320 е.,</w:t>
      </w:r>
    </w:p>
    <w:p w14:paraId="74F8915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Классический управленческий учет. -М.: Изд. ЛКИ, 2010. 400 е.,</w:t>
      </w:r>
    </w:p>
    <w:p w14:paraId="7EEC729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Нифаева</w:t>
      </w:r>
      <w:r>
        <w:rPr>
          <w:rStyle w:val="WW8Num2z0"/>
          <w:rFonts w:ascii="Verdana" w:hAnsi="Verdana"/>
          <w:color w:val="000000"/>
          <w:sz w:val="18"/>
          <w:szCs w:val="18"/>
        </w:rPr>
        <w:t> </w:t>
      </w:r>
      <w:r>
        <w:rPr>
          <w:rFonts w:ascii="Verdana" w:hAnsi="Verdana"/>
          <w:color w:val="000000"/>
          <w:sz w:val="18"/>
          <w:szCs w:val="18"/>
        </w:rPr>
        <w:t>О.В., «Применение системы сбалансированных показателей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Маркетинг в России и за рубежом, №5, 2005,</w:t>
      </w:r>
    </w:p>
    <w:p w14:paraId="4FF62AA2"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 Кифф Дж. Бизнес-прорыв. Восемь стратегий достижения выдающихся практических результатов / Пер. с англ. Парал Тит англ. М.: Изд-во Эксмо, 2005. - 256 е.,</w:t>
      </w:r>
    </w:p>
    <w:p w14:paraId="31CE5FD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О'Коннор Дж. Искусство системного мышления: Необходимые знания о системах и творческом подходе к решению проблем / Джозеф О'Коннор и Иан Макдемотт; Пер. с англ. М.: Альпина Бизнес Букс, 2006. - 256 е.,</w:t>
      </w:r>
    </w:p>
    <w:p w14:paraId="553FB6E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Омае</w:t>
      </w:r>
      <w:r>
        <w:rPr>
          <w:rStyle w:val="WW8Num2z0"/>
          <w:rFonts w:ascii="Verdana" w:hAnsi="Verdana"/>
          <w:color w:val="000000"/>
          <w:sz w:val="18"/>
          <w:szCs w:val="18"/>
        </w:rPr>
        <w:t> </w:t>
      </w:r>
      <w:r>
        <w:rPr>
          <w:rFonts w:ascii="Verdana" w:hAnsi="Verdana"/>
          <w:color w:val="000000"/>
          <w:sz w:val="18"/>
          <w:szCs w:val="18"/>
        </w:rPr>
        <w:t>К. Мышление стратега: Искусство бизнеса по-японски /</w:t>
      </w:r>
      <w:r>
        <w:rPr>
          <w:rStyle w:val="WW8Num2z0"/>
          <w:rFonts w:ascii="Verdana" w:hAnsi="Verdana"/>
          <w:color w:val="000000"/>
          <w:sz w:val="18"/>
          <w:szCs w:val="18"/>
        </w:rPr>
        <w:t> </w:t>
      </w:r>
      <w:r>
        <w:rPr>
          <w:rStyle w:val="WW8Num3z0"/>
          <w:rFonts w:ascii="Verdana" w:hAnsi="Verdana"/>
          <w:color w:val="4682B4"/>
          <w:sz w:val="18"/>
          <w:szCs w:val="18"/>
        </w:rPr>
        <w:t>Кеничи</w:t>
      </w:r>
      <w:r>
        <w:rPr>
          <w:rStyle w:val="WW8Num2z0"/>
          <w:rFonts w:ascii="Verdana" w:hAnsi="Verdana"/>
          <w:color w:val="000000"/>
          <w:sz w:val="18"/>
          <w:szCs w:val="18"/>
        </w:rPr>
        <w:t> </w:t>
      </w:r>
      <w:r>
        <w:rPr>
          <w:rFonts w:ascii="Verdana" w:hAnsi="Verdana"/>
          <w:color w:val="000000"/>
          <w:sz w:val="18"/>
          <w:szCs w:val="18"/>
        </w:rPr>
        <w:t>Омае; Пер. с англ. М.: Альпина Бизнес Букс, 2007. - 215 е.,</w:t>
      </w:r>
    </w:p>
    <w:p w14:paraId="0857FF0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А.И., Коробейников И.О. Стратегический менеджмент: Учеб. пособие для вузов. — 2-е изд., перераб. и доп. — М.: ЮНИТИ-ДАНА, 2004. -285 е.,</w:t>
      </w:r>
    </w:p>
    <w:p w14:paraId="32DE895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H.H., Юрасова И.В.,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систем показателей на предприятиях, производящих быстрозамороженную продукцию», Экономический анализ: теория и практика, 2007, N 13,</w:t>
      </w:r>
    </w:p>
    <w:p w14:paraId="1E48202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Парахина</w:t>
      </w:r>
      <w:r>
        <w:rPr>
          <w:rStyle w:val="WW8Num2z0"/>
          <w:rFonts w:ascii="Verdana" w:hAnsi="Verdana"/>
          <w:color w:val="000000"/>
          <w:sz w:val="18"/>
          <w:szCs w:val="18"/>
        </w:rPr>
        <w:t> </w:t>
      </w:r>
      <w:r>
        <w:rPr>
          <w:rFonts w:ascii="Verdana" w:hAnsi="Verdana"/>
          <w:color w:val="000000"/>
          <w:sz w:val="18"/>
          <w:szCs w:val="18"/>
        </w:rPr>
        <w:t>В.Н. Стратегический менеджмент: учебник / В.Н. Парахина, Л.С.</w:t>
      </w:r>
      <w:r>
        <w:rPr>
          <w:rStyle w:val="WW8Num2z0"/>
          <w:rFonts w:ascii="Verdana" w:hAnsi="Verdana"/>
          <w:color w:val="000000"/>
          <w:sz w:val="18"/>
          <w:szCs w:val="18"/>
        </w:rPr>
        <w:t> </w:t>
      </w:r>
      <w:r>
        <w:rPr>
          <w:rStyle w:val="WW8Num3z0"/>
          <w:rFonts w:ascii="Verdana" w:hAnsi="Verdana"/>
          <w:color w:val="4682B4"/>
          <w:sz w:val="18"/>
          <w:szCs w:val="18"/>
        </w:rPr>
        <w:t>Максименко</w:t>
      </w:r>
      <w:r>
        <w:rPr>
          <w:rFonts w:ascii="Verdana" w:hAnsi="Verdana"/>
          <w:color w:val="000000"/>
          <w:sz w:val="18"/>
          <w:szCs w:val="18"/>
        </w:rPr>
        <w:t>, C.B. Панасенко. М.: КНОРУС, 2005. - 496 е.,</w:t>
      </w:r>
    </w:p>
    <w:p w14:paraId="5007606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Пашанин И, «Сбалансированная система показателей как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Финансовая газета, №11, 2007,</w:t>
      </w:r>
    </w:p>
    <w:p w14:paraId="460AF5A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Петер Хорват, Сбалансированная система показателей как средство управления предприятием // Стандарты и качество. 2004, №2. - С.50-53,</w:t>
      </w:r>
    </w:p>
    <w:p w14:paraId="2D7F39D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Планирование на предприятии: Учебное пособие.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- 232 с,</w:t>
      </w:r>
    </w:p>
    <w:p w14:paraId="04DB116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Майкл, Э. Конкуренция.: Пер. с англ.: Уч. пос. — М.: Издательский дом "Вильяме", 2001. — 495 с,</w:t>
      </w:r>
    </w:p>
    <w:p w14:paraId="6338430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Методы развития организаций.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-864 е.,</w:t>
      </w:r>
    </w:p>
    <w:p w14:paraId="0070923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К. Хьюберт. Универсальная система показателей деятельности: Как достигать результатов, сохраняя целостность /</w:t>
      </w:r>
      <w:r>
        <w:rPr>
          <w:rStyle w:val="WW8Num2z0"/>
          <w:rFonts w:ascii="Verdana" w:hAnsi="Verdana"/>
          <w:color w:val="000000"/>
          <w:sz w:val="18"/>
          <w:szCs w:val="18"/>
        </w:rPr>
        <w:t> </w:t>
      </w:r>
      <w:r>
        <w:rPr>
          <w:rStyle w:val="WW8Num3z0"/>
          <w:rFonts w:ascii="Verdana" w:hAnsi="Verdana"/>
          <w:color w:val="4682B4"/>
          <w:sz w:val="18"/>
          <w:szCs w:val="18"/>
        </w:rPr>
        <w:t>Хьюберт</w:t>
      </w:r>
      <w:r>
        <w:rPr>
          <w:rStyle w:val="WW8Num2z0"/>
          <w:rFonts w:ascii="Verdana" w:hAnsi="Verdana"/>
          <w:color w:val="000000"/>
          <w:sz w:val="18"/>
          <w:szCs w:val="18"/>
        </w:rPr>
        <w:t> </w:t>
      </w:r>
      <w:r>
        <w:rPr>
          <w:rFonts w:ascii="Verdana" w:hAnsi="Verdana"/>
          <w:color w:val="000000"/>
          <w:sz w:val="18"/>
          <w:szCs w:val="18"/>
        </w:rPr>
        <w:t>К. Рамперсад; Пер. с англ. — М.: Альпина Бизнес Букс, 2004. — 352 с,</w:t>
      </w:r>
    </w:p>
    <w:p w14:paraId="79A597E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Рамперсад X. Универсальная система показателей: как достигнуть результатов, сохраняя целостность: Пер. с англ. 3-е изд. - М.: Альпина Бизнес Букс, 2006. - 352 с,</w:t>
      </w:r>
    </w:p>
    <w:p w14:paraId="60C0550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K.M. Менеджмент качества перспективы развития // Век качества. - 2003, №6. - С.24-26,</w:t>
      </w:r>
    </w:p>
    <w:p w14:paraId="4D8BAFA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Родионова В.Н, Федоркова Н.В,</w:t>
      </w:r>
      <w:r>
        <w:rPr>
          <w:rStyle w:val="WW8Num2z0"/>
          <w:rFonts w:ascii="Verdana" w:hAnsi="Verdana"/>
          <w:color w:val="000000"/>
          <w:sz w:val="18"/>
          <w:szCs w:val="18"/>
        </w:rPr>
        <w:t> </w:t>
      </w:r>
      <w:r>
        <w:rPr>
          <w:rStyle w:val="WW8Num3z0"/>
          <w:rFonts w:ascii="Verdana" w:hAnsi="Verdana"/>
          <w:color w:val="4682B4"/>
          <w:sz w:val="18"/>
          <w:szCs w:val="18"/>
        </w:rPr>
        <w:t>Чекменев</w:t>
      </w:r>
      <w:r>
        <w:rPr>
          <w:rStyle w:val="WW8Num2z0"/>
          <w:rFonts w:ascii="Verdana" w:hAnsi="Verdana"/>
          <w:color w:val="000000"/>
          <w:sz w:val="18"/>
          <w:szCs w:val="18"/>
        </w:rPr>
        <w:t> </w:t>
      </w:r>
      <w:r>
        <w:rPr>
          <w:rFonts w:ascii="Verdana" w:hAnsi="Verdana"/>
          <w:color w:val="000000"/>
          <w:sz w:val="18"/>
          <w:szCs w:val="18"/>
        </w:rPr>
        <w:t>А.Н. Стратегический менеджмент: Учебное пособие. М.: Издательство РИОР, 2003. - 81 с,</w:t>
      </w:r>
    </w:p>
    <w:p w14:paraId="02DEBB5E"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Н.В. Взаимосвязи экономических и социальных показателей в системах управления предприятиями. СПб.: СПбГИЭУ, 2004. - 247 с,</w:t>
      </w:r>
    </w:p>
    <w:p w14:paraId="35C6B7E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Рубинштейн Моше Ф,</w:t>
      </w:r>
      <w:r>
        <w:rPr>
          <w:rStyle w:val="WW8Num2z0"/>
          <w:rFonts w:ascii="Verdana" w:hAnsi="Verdana"/>
          <w:color w:val="000000"/>
          <w:sz w:val="18"/>
          <w:szCs w:val="18"/>
        </w:rPr>
        <w:t> </w:t>
      </w:r>
      <w:r>
        <w:rPr>
          <w:rStyle w:val="WW8Num3z0"/>
          <w:rFonts w:ascii="Verdana" w:hAnsi="Verdana"/>
          <w:color w:val="4682B4"/>
          <w:sz w:val="18"/>
          <w:szCs w:val="18"/>
        </w:rPr>
        <w:t>Фирстенберг</w:t>
      </w:r>
      <w:r>
        <w:rPr>
          <w:rStyle w:val="WW8Num2z0"/>
          <w:rFonts w:ascii="Verdana" w:hAnsi="Verdana"/>
          <w:color w:val="000000"/>
          <w:sz w:val="18"/>
          <w:szCs w:val="18"/>
        </w:rPr>
        <w:t> </w:t>
      </w:r>
      <w:r>
        <w:rPr>
          <w:rFonts w:ascii="Verdana" w:hAnsi="Verdana"/>
          <w:color w:val="000000"/>
          <w:sz w:val="18"/>
          <w:szCs w:val="18"/>
        </w:rPr>
        <w:t>Айрис Р. Интеллектуальная организация. Привнеси будущее в настоящее и преврати творческие идеи в бизнес-решения: Пер. с англ. М.: ИНФРА-М. 2003. - 192 с,</w:t>
      </w:r>
    </w:p>
    <w:p w14:paraId="2388E51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Самоукина Н. Антикризисное управление компанией. СПб.: Питер, 2003.- 192 с,</w:t>
      </w:r>
    </w:p>
    <w:p w14:paraId="55C9969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Сафаров А, Бабенкова Т, «Что нужно для успеха сбалансированной системы показателей?», Экономика и Жизнь, №14, 2005,</w:t>
      </w:r>
    </w:p>
    <w:p w14:paraId="31A32CF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Семь нот менеджмента. Настольная книга руководителя. М.: Изд-во Эксмо, 2005. - 832 е.,</w:t>
      </w:r>
    </w:p>
    <w:p w14:paraId="5C01FC1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Сенге</w:t>
      </w:r>
      <w:r>
        <w:rPr>
          <w:rStyle w:val="WW8Num2z0"/>
          <w:rFonts w:ascii="Verdana" w:hAnsi="Verdana"/>
          <w:color w:val="000000"/>
          <w:sz w:val="18"/>
          <w:szCs w:val="18"/>
        </w:rPr>
        <w:t> </w:t>
      </w:r>
      <w:r>
        <w:rPr>
          <w:rFonts w:ascii="Verdana" w:hAnsi="Verdana"/>
          <w:color w:val="000000"/>
          <w:sz w:val="18"/>
          <w:szCs w:val="18"/>
        </w:rPr>
        <w:t>П. Пятая дисциплина: искусство и практика</w:t>
      </w:r>
      <w:r>
        <w:rPr>
          <w:rStyle w:val="WW8Num2z0"/>
          <w:rFonts w:ascii="Verdana" w:hAnsi="Verdana"/>
          <w:color w:val="000000"/>
          <w:sz w:val="18"/>
          <w:szCs w:val="18"/>
        </w:rPr>
        <w:t> </w:t>
      </w:r>
      <w:r>
        <w:rPr>
          <w:rStyle w:val="WW8Num3z0"/>
          <w:rFonts w:ascii="Verdana" w:hAnsi="Verdana"/>
          <w:color w:val="4682B4"/>
          <w:sz w:val="18"/>
          <w:szCs w:val="18"/>
        </w:rPr>
        <w:t>самообучающейся</w:t>
      </w:r>
      <w:r>
        <w:rPr>
          <w:rStyle w:val="WW8Num2z0"/>
          <w:rFonts w:ascii="Verdana" w:hAnsi="Verdana"/>
          <w:color w:val="000000"/>
          <w:sz w:val="18"/>
          <w:szCs w:val="18"/>
        </w:rPr>
        <w:t> </w:t>
      </w:r>
      <w:r>
        <w:rPr>
          <w:rFonts w:ascii="Verdana" w:hAnsi="Verdana"/>
          <w:color w:val="000000"/>
          <w:sz w:val="18"/>
          <w:szCs w:val="18"/>
        </w:rPr>
        <w:t>организации. -М.: ЗАО «Олимп-Бизнес», 2003. 408 е.,</w:t>
      </w:r>
    </w:p>
    <w:p w14:paraId="532FF25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Смотрич, Жанн, «SWOT-анализ Сбалансированной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Современный капитал, №9/2004,</w:t>
      </w:r>
    </w:p>
    <w:p w14:paraId="716FD49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Ю.В. Стратегия предприятия и стратегический менеджмент: Учеб. пособие / Ю.В. Соболев, В JI. Дикань, А.Г.</w:t>
      </w:r>
      <w:r>
        <w:rPr>
          <w:rStyle w:val="WW8Num2z0"/>
          <w:rFonts w:ascii="Verdana" w:hAnsi="Verdana"/>
          <w:color w:val="000000"/>
          <w:sz w:val="18"/>
          <w:szCs w:val="18"/>
        </w:rPr>
        <w:t> </w:t>
      </w:r>
      <w:r>
        <w:rPr>
          <w:rStyle w:val="WW8Num3z0"/>
          <w:rFonts w:ascii="Verdana" w:hAnsi="Verdana"/>
          <w:color w:val="4682B4"/>
          <w:sz w:val="18"/>
          <w:szCs w:val="18"/>
        </w:rPr>
        <w:t>Дейнека</w:t>
      </w:r>
      <w:r>
        <w:rPr>
          <w:rFonts w:ascii="Verdana" w:hAnsi="Verdana"/>
          <w:color w:val="000000"/>
          <w:sz w:val="18"/>
          <w:szCs w:val="18"/>
        </w:rPr>
        <w:t>, JLA. Позднякова. — X.: ООО «</w:t>
      </w:r>
      <w:r>
        <w:rPr>
          <w:rStyle w:val="WW8Num3z0"/>
          <w:rFonts w:ascii="Verdana" w:hAnsi="Verdana"/>
          <w:color w:val="4682B4"/>
          <w:sz w:val="18"/>
          <w:szCs w:val="18"/>
        </w:rPr>
        <w:t>Олант</w:t>
      </w:r>
      <w:r>
        <w:rPr>
          <w:rFonts w:ascii="Verdana" w:hAnsi="Verdana"/>
          <w:color w:val="000000"/>
          <w:sz w:val="18"/>
          <w:szCs w:val="18"/>
        </w:rPr>
        <w:t>», 2002.-416с.,</w:t>
      </w:r>
    </w:p>
    <w:p w14:paraId="6A3C2D9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Style w:val="WW8Num2z0"/>
          <w:rFonts w:ascii="Verdana" w:hAnsi="Verdana"/>
          <w:color w:val="000000"/>
          <w:sz w:val="18"/>
          <w:szCs w:val="18"/>
        </w:rPr>
        <w:t> </w:t>
      </w:r>
      <w:r>
        <w:rPr>
          <w:rFonts w:ascii="Verdana" w:hAnsi="Verdana"/>
          <w:color w:val="000000"/>
          <w:sz w:val="18"/>
          <w:szCs w:val="18"/>
        </w:rPr>
        <w:t>А.Н. Стратегия будущего // Методы менеджмента качества. 2006, №10. - С.56-57,</w:t>
      </w:r>
    </w:p>
    <w:p w14:paraId="21AD569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Ю.А., «Сбалансированная система показателей важный элемент современной системы управления»,</w:t>
      </w:r>
    </w:p>
    <w:p w14:paraId="11DEBD5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Старинский Б., «</w:t>
      </w:r>
      <w:r>
        <w:rPr>
          <w:rStyle w:val="WW8Num3z0"/>
          <w:rFonts w:ascii="Verdana" w:hAnsi="Verdana"/>
          <w:color w:val="4682B4"/>
          <w:sz w:val="18"/>
          <w:szCs w:val="18"/>
        </w:rPr>
        <w:t>Сбалансированная система управления как инструмент стратегического управления</w:t>
      </w:r>
      <w:r>
        <w:rPr>
          <w:rFonts w:ascii="Verdana" w:hAnsi="Verdana"/>
          <w:color w:val="000000"/>
          <w:sz w:val="18"/>
          <w:szCs w:val="18"/>
        </w:rPr>
        <w:t>»,</w:t>
      </w:r>
    </w:p>
    <w:p w14:paraId="2911683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Стратегический менеджмент: Учебник / Пер. с англ. Н.И. Алмазовой. -М.: ООО «</w:t>
      </w:r>
      <w:r>
        <w:rPr>
          <w:rStyle w:val="WW8Num3z0"/>
          <w:rFonts w:ascii="Verdana" w:hAnsi="Verdana"/>
          <w:color w:val="4682B4"/>
          <w:sz w:val="18"/>
          <w:szCs w:val="18"/>
        </w:rPr>
        <w:t>Издательство Проспект</w:t>
      </w:r>
      <w:r>
        <w:rPr>
          <w:rFonts w:ascii="Verdana" w:hAnsi="Verdana"/>
          <w:color w:val="000000"/>
          <w:sz w:val="18"/>
          <w:szCs w:val="18"/>
        </w:rPr>
        <w:t>», 2003. 336 е.,</w:t>
      </w:r>
    </w:p>
    <w:p w14:paraId="1BD83B7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Стратегия. Как создавать и использовать эффективную стратегию. 2-е изд./ Р. Кох. — СПб.: Питер, 2003. 320 е.,</w:t>
      </w:r>
    </w:p>
    <w:p w14:paraId="516DCEC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Татарников</w:t>
      </w:r>
      <w:r>
        <w:rPr>
          <w:rStyle w:val="WW8Num2z0"/>
          <w:rFonts w:ascii="Verdana" w:hAnsi="Verdana"/>
          <w:color w:val="000000"/>
          <w:sz w:val="18"/>
          <w:szCs w:val="18"/>
        </w:rPr>
        <w:t> </w:t>
      </w:r>
      <w:r>
        <w:rPr>
          <w:rFonts w:ascii="Verdana" w:hAnsi="Verdana"/>
          <w:color w:val="000000"/>
          <w:sz w:val="18"/>
          <w:szCs w:val="18"/>
        </w:rPr>
        <w:t>Е.А. Антикризисное управление. М.: Издательство РИОР, 2005.-95 с,</w:t>
      </w:r>
    </w:p>
    <w:p w14:paraId="7CA3330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Стратегическое управление: учебное пособие для вузов. -М.: Издательство ПРИОР, 2003 288 е.,</w:t>
      </w:r>
    </w:p>
    <w:p w14:paraId="1BE9D2B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Уолш К. Ключевые показатели менеджмента: Как анализировать, сравнивать и контролировать данные, определяющие стоимость компании: Пер. с англ. — 2-е изд. — М.: Дело, 2001. — 360 е.,</w:t>
      </w:r>
    </w:p>
    <w:p w14:paraId="74446B7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 орд Кит. Стратегический управленческий учет / Пер. с англ. — М.: ЗАО «Олимп—Бизнес», 2002. — 448 е.,</w:t>
      </w:r>
    </w:p>
    <w:p w14:paraId="7FDCE4D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Управление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системами. М: СИНТЕГ, 2001. - 112с.,</w:t>
      </w:r>
    </w:p>
    <w:p w14:paraId="5844EAB2"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Фатхуддинов</w:t>
      </w:r>
      <w:r>
        <w:rPr>
          <w:rStyle w:val="WW8Num2z0"/>
          <w:rFonts w:ascii="Verdana" w:hAnsi="Verdana"/>
          <w:color w:val="000000"/>
          <w:sz w:val="18"/>
          <w:szCs w:val="18"/>
        </w:rPr>
        <w:t> </w:t>
      </w:r>
      <w:r>
        <w:rPr>
          <w:rFonts w:ascii="Verdana" w:hAnsi="Verdana"/>
          <w:color w:val="000000"/>
          <w:sz w:val="18"/>
          <w:szCs w:val="18"/>
        </w:rPr>
        <w:t>P.A. Управленческие решения ИНФРА-М, 2001 - 283 е.,</w:t>
      </w:r>
    </w:p>
    <w:p w14:paraId="66EC849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H.H. Организационная структура управления предприятием: Учебное пособие. M.: ТК Велби, 2003. - 256 с,</w:t>
      </w:r>
    </w:p>
    <w:p w14:paraId="1AA8154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Филькенштей Сидни. Ошибки топ-менеджеров ведущих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анализ и практические выводы / Пер с англ. М.: Альпина Бизнес Букс, 2004. -394 с,</w:t>
      </w:r>
    </w:p>
    <w:p w14:paraId="3D4474D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сбалансированности показателей развития предприятия. Самара: Содружество, 2008. 208 с,</w:t>
      </w:r>
    </w:p>
    <w:p w14:paraId="0643639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Фомин В.П,</w:t>
      </w:r>
      <w:r>
        <w:rPr>
          <w:rStyle w:val="WW8Num2z0"/>
          <w:rFonts w:ascii="Verdana" w:hAnsi="Verdana"/>
          <w:color w:val="000000"/>
          <w:sz w:val="18"/>
          <w:szCs w:val="18"/>
        </w:rPr>
        <w:t> </w:t>
      </w:r>
      <w:r>
        <w:rPr>
          <w:rStyle w:val="WW8Num3z0"/>
          <w:rFonts w:ascii="Verdana" w:hAnsi="Verdana"/>
          <w:color w:val="4682B4"/>
          <w:sz w:val="18"/>
          <w:szCs w:val="18"/>
        </w:rPr>
        <w:t>Игошина</w:t>
      </w:r>
      <w:r>
        <w:rPr>
          <w:rStyle w:val="WW8Num2z0"/>
          <w:rFonts w:ascii="Verdana" w:hAnsi="Verdana"/>
          <w:color w:val="000000"/>
          <w:sz w:val="18"/>
          <w:szCs w:val="18"/>
        </w:rPr>
        <w:t> </w:t>
      </w:r>
      <w:r>
        <w:rPr>
          <w:rFonts w:ascii="Verdana" w:hAnsi="Verdana"/>
          <w:color w:val="000000"/>
          <w:sz w:val="18"/>
          <w:szCs w:val="18"/>
        </w:rPr>
        <w:t>H.A., «Анализ сбалансированности показателей развития организации в структурном и временном аспектах»,</w:t>
      </w:r>
    </w:p>
    <w:p w14:paraId="624FE7D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Фридаг</w:t>
      </w:r>
      <w:r>
        <w:rPr>
          <w:rStyle w:val="WW8Num2z0"/>
          <w:rFonts w:ascii="Verdana" w:hAnsi="Verdana"/>
          <w:color w:val="000000"/>
          <w:sz w:val="18"/>
          <w:szCs w:val="18"/>
        </w:rPr>
        <w:t> </w:t>
      </w:r>
      <w:r>
        <w:rPr>
          <w:rFonts w:ascii="Verdana" w:hAnsi="Verdana"/>
          <w:color w:val="000000"/>
          <w:sz w:val="18"/>
          <w:szCs w:val="18"/>
        </w:rPr>
        <w:t>Хервиг Р, Шмидт В. Сбалансированная система показателей: Руководство по внедрению: Пер. с нем. М.: "Омега-Л", 2006. - 267 с,</w:t>
      </w:r>
    </w:p>
    <w:p w14:paraId="2E7D794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Фридаг,</w:t>
      </w:r>
      <w:r>
        <w:rPr>
          <w:rStyle w:val="WW8Num2z0"/>
          <w:rFonts w:ascii="Verdana" w:hAnsi="Verdana"/>
          <w:color w:val="000000"/>
          <w:sz w:val="18"/>
          <w:szCs w:val="18"/>
        </w:rPr>
        <w:t> </w:t>
      </w:r>
      <w:r>
        <w:rPr>
          <w:rStyle w:val="WW8Num3z0"/>
          <w:rFonts w:ascii="Verdana" w:hAnsi="Verdana"/>
          <w:color w:val="4682B4"/>
          <w:sz w:val="18"/>
          <w:szCs w:val="18"/>
        </w:rPr>
        <w:t>Хервиг</w:t>
      </w:r>
      <w:r>
        <w:rPr>
          <w:rStyle w:val="WW8Num2z0"/>
          <w:rFonts w:ascii="Verdana" w:hAnsi="Verdana"/>
          <w:color w:val="000000"/>
          <w:sz w:val="18"/>
          <w:szCs w:val="18"/>
        </w:rPr>
        <w:t> </w:t>
      </w:r>
      <w:r>
        <w:rPr>
          <w:rFonts w:ascii="Verdana" w:hAnsi="Verdana"/>
          <w:color w:val="000000"/>
          <w:sz w:val="18"/>
          <w:szCs w:val="18"/>
        </w:rPr>
        <w:t>Р. Сбалансированная система показателей. М.: Издательство «Омега-Л», 2006. - 144 с,</w:t>
      </w:r>
    </w:p>
    <w:p w14:paraId="1EA324D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Фридман М,</w:t>
      </w:r>
      <w:r>
        <w:rPr>
          <w:rStyle w:val="WW8Num2z0"/>
          <w:rFonts w:ascii="Verdana" w:hAnsi="Verdana"/>
          <w:color w:val="000000"/>
          <w:sz w:val="18"/>
          <w:szCs w:val="18"/>
        </w:rPr>
        <w:t> </w:t>
      </w:r>
      <w:r>
        <w:rPr>
          <w:rStyle w:val="WW8Num3z0"/>
          <w:rFonts w:ascii="Verdana" w:hAnsi="Verdana"/>
          <w:color w:val="4682B4"/>
          <w:sz w:val="18"/>
          <w:szCs w:val="18"/>
        </w:rPr>
        <w:t>Трегоу</w:t>
      </w:r>
      <w:r>
        <w:rPr>
          <w:rStyle w:val="WW8Num2z0"/>
          <w:rFonts w:ascii="Verdana" w:hAnsi="Verdana"/>
          <w:color w:val="000000"/>
          <w:sz w:val="18"/>
          <w:szCs w:val="18"/>
        </w:rPr>
        <w:t> </w:t>
      </w:r>
      <w:r>
        <w:rPr>
          <w:rFonts w:ascii="Verdana" w:hAnsi="Verdana"/>
          <w:color w:val="000000"/>
          <w:sz w:val="18"/>
          <w:szCs w:val="18"/>
        </w:rPr>
        <w:t>Б. Искусство и наука стратегии лидерства: Новый подход к</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 Майк Фридман, Бенджамин Трегоу. Пер с англ. Е. Богдановой. - М.: ФАИР-ПРЕСС, 2004. - 272 с,</w:t>
      </w:r>
    </w:p>
    <w:p w14:paraId="73C80EF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Хажински</w:t>
      </w:r>
      <w:r>
        <w:rPr>
          <w:rStyle w:val="WW8Num2z0"/>
          <w:rFonts w:ascii="Verdana" w:hAnsi="Verdana"/>
          <w:color w:val="000000"/>
          <w:sz w:val="18"/>
          <w:szCs w:val="18"/>
        </w:rPr>
        <w:t> </w:t>
      </w:r>
      <w:r>
        <w:rPr>
          <w:rFonts w:ascii="Verdana" w:hAnsi="Verdana"/>
          <w:color w:val="000000"/>
          <w:sz w:val="18"/>
          <w:szCs w:val="18"/>
        </w:rPr>
        <w:t>А. Гуру менеджмента. СПб.: Питер, 2002. - 480 с,</w:t>
      </w:r>
    </w:p>
    <w:p w14:paraId="5CF3C81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Хамел</w:t>
      </w:r>
      <w:r>
        <w:rPr>
          <w:rStyle w:val="WW8Num2z0"/>
          <w:rFonts w:ascii="Verdana" w:hAnsi="Verdana"/>
          <w:color w:val="000000"/>
          <w:sz w:val="18"/>
          <w:szCs w:val="18"/>
        </w:rPr>
        <w:t> </w:t>
      </w:r>
      <w:r>
        <w:rPr>
          <w:rFonts w:ascii="Verdana" w:hAnsi="Verdana"/>
          <w:color w:val="000000"/>
          <w:sz w:val="18"/>
          <w:szCs w:val="18"/>
        </w:rPr>
        <w:t>Г, Прахалад К. К.</w:t>
      </w:r>
      <w:r>
        <w:rPr>
          <w:rStyle w:val="WW8Num2z0"/>
          <w:rFonts w:ascii="Verdana" w:hAnsi="Verdana"/>
          <w:color w:val="000000"/>
          <w:sz w:val="18"/>
          <w:szCs w:val="18"/>
        </w:rPr>
        <w:t> </w:t>
      </w:r>
      <w:r>
        <w:rPr>
          <w:rStyle w:val="WW8Num3z0"/>
          <w:rFonts w:ascii="Verdana" w:hAnsi="Verdana"/>
          <w:color w:val="4682B4"/>
          <w:sz w:val="18"/>
          <w:szCs w:val="18"/>
        </w:rPr>
        <w:t>Конкурируя</w:t>
      </w:r>
      <w:r>
        <w:rPr>
          <w:rStyle w:val="WW8Num2z0"/>
          <w:rFonts w:ascii="Verdana" w:hAnsi="Verdana"/>
          <w:color w:val="000000"/>
          <w:sz w:val="18"/>
          <w:szCs w:val="18"/>
        </w:rPr>
        <w:t> </w:t>
      </w:r>
      <w:r>
        <w:rPr>
          <w:rFonts w:ascii="Verdana" w:hAnsi="Verdana"/>
          <w:color w:val="000000"/>
          <w:sz w:val="18"/>
          <w:szCs w:val="18"/>
        </w:rPr>
        <w:t>за будущее. Создание рынков завтрашнего дня/ Пер. с англ. — М.: ЗАО «Олимп—Бизнес», 2002. — 288 с,</w:t>
      </w:r>
    </w:p>
    <w:p w14:paraId="0F4F0B0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Хамел Г,</w:t>
      </w:r>
      <w:r>
        <w:rPr>
          <w:rStyle w:val="WW8Num2z0"/>
          <w:rFonts w:ascii="Verdana" w:hAnsi="Verdana"/>
          <w:color w:val="000000"/>
          <w:sz w:val="18"/>
          <w:szCs w:val="18"/>
        </w:rPr>
        <w:t> </w:t>
      </w:r>
      <w:r>
        <w:rPr>
          <w:rStyle w:val="WW8Num3z0"/>
          <w:rFonts w:ascii="Verdana" w:hAnsi="Verdana"/>
          <w:color w:val="4682B4"/>
          <w:sz w:val="18"/>
          <w:szCs w:val="18"/>
        </w:rPr>
        <w:t>Прахалад</w:t>
      </w:r>
      <w:r>
        <w:rPr>
          <w:rStyle w:val="WW8Num2z0"/>
          <w:rFonts w:ascii="Verdana" w:hAnsi="Verdana"/>
          <w:color w:val="000000"/>
          <w:sz w:val="18"/>
          <w:szCs w:val="18"/>
        </w:rPr>
        <w:t> </w:t>
      </w:r>
      <w:r>
        <w:rPr>
          <w:rFonts w:ascii="Verdana" w:hAnsi="Verdana"/>
          <w:color w:val="000000"/>
          <w:sz w:val="18"/>
          <w:szCs w:val="18"/>
        </w:rPr>
        <w:t>К, Томас Г, О'Нил Д.</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гибкость. -СПб.: «</w:t>
      </w:r>
      <w:r>
        <w:rPr>
          <w:rStyle w:val="WW8Num3z0"/>
          <w:rFonts w:ascii="Verdana" w:hAnsi="Verdana"/>
          <w:color w:val="4682B4"/>
          <w:sz w:val="18"/>
          <w:szCs w:val="18"/>
        </w:rPr>
        <w:t>Питер</w:t>
      </w:r>
      <w:r>
        <w:rPr>
          <w:rFonts w:ascii="Verdana" w:hAnsi="Verdana"/>
          <w:color w:val="000000"/>
          <w:sz w:val="18"/>
          <w:szCs w:val="18"/>
        </w:rPr>
        <w:t>», 2004. 382 с,</w:t>
      </w:r>
    </w:p>
    <w:p w14:paraId="6666864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Хойер</w:t>
      </w:r>
      <w:r>
        <w:rPr>
          <w:rStyle w:val="WW8Num2z0"/>
          <w:rFonts w:ascii="Verdana" w:hAnsi="Verdana"/>
          <w:color w:val="000000"/>
          <w:sz w:val="18"/>
          <w:szCs w:val="18"/>
        </w:rPr>
        <w:t> </w:t>
      </w:r>
      <w:r>
        <w:rPr>
          <w:rFonts w:ascii="Verdana" w:hAnsi="Verdana"/>
          <w:color w:val="000000"/>
          <w:sz w:val="18"/>
          <w:szCs w:val="18"/>
        </w:rPr>
        <w:t>Р, Хойер Б, «Что такое качество?» // Стандарты и качество. -2002. -№3.-С.97,</w:t>
      </w:r>
    </w:p>
    <w:p w14:paraId="063AF66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- 288 с,</w:t>
      </w:r>
    </w:p>
    <w:p w14:paraId="1F0B1992"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Чая В.Т, Латыпова О.В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учебное пособие, Москва,</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2007г, 528 с,</w:t>
      </w:r>
    </w:p>
    <w:p w14:paraId="07E0B53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Инвестиционная стратегия: Учеб. пособие для вузов. М.: ЮНИТИ-ДАНА, 2003. - 158 с.</w:t>
      </w:r>
    </w:p>
    <w:p w14:paraId="52946A7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Шейн</w:t>
      </w:r>
      <w:r>
        <w:rPr>
          <w:rStyle w:val="WW8Num2z0"/>
          <w:rFonts w:ascii="Verdana" w:hAnsi="Verdana"/>
          <w:color w:val="000000"/>
          <w:sz w:val="18"/>
          <w:szCs w:val="18"/>
        </w:rPr>
        <w:t> </w:t>
      </w:r>
      <w:r>
        <w:rPr>
          <w:rFonts w:ascii="Verdana" w:hAnsi="Verdana"/>
          <w:color w:val="000000"/>
          <w:sz w:val="18"/>
          <w:szCs w:val="18"/>
        </w:rPr>
        <w:t>Э.Х. Организационная культура и лидерство / Пер с англ. Под ред. В.А. Спивака СПб.: Питер, 2002. - 336 е.,</w:t>
      </w:r>
    </w:p>
    <w:p w14:paraId="22C4A076"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Шемакин</w:t>
      </w:r>
      <w:r>
        <w:rPr>
          <w:rStyle w:val="WW8Num2z0"/>
          <w:rFonts w:ascii="Verdana" w:hAnsi="Verdana"/>
          <w:color w:val="000000"/>
          <w:sz w:val="18"/>
          <w:szCs w:val="18"/>
        </w:rPr>
        <w:t> </w:t>
      </w:r>
      <w:r>
        <w:rPr>
          <w:rFonts w:ascii="Verdana" w:hAnsi="Verdana"/>
          <w:color w:val="000000"/>
          <w:sz w:val="18"/>
          <w:szCs w:val="18"/>
        </w:rPr>
        <w:t>Ю.И. Семантика самоорганизующихся систем. М.: Академический Проект, 2003. - 176 е.,</w:t>
      </w:r>
    </w:p>
    <w:p w14:paraId="6C4C8AC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Шеметов</w:t>
      </w:r>
      <w:r>
        <w:rPr>
          <w:rStyle w:val="WW8Num2z0"/>
          <w:rFonts w:ascii="Verdana" w:hAnsi="Verdana"/>
          <w:color w:val="000000"/>
          <w:sz w:val="18"/>
          <w:szCs w:val="18"/>
        </w:rPr>
        <w:t> </w:t>
      </w:r>
      <w:r>
        <w:rPr>
          <w:rFonts w:ascii="Verdana" w:hAnsi="Verdana"/>
          <w:color w:val="000000"/>
          <w:sz w:val="18"/>
          <w:szCs w:val="18"/>
        </w:rPr>
        <w:t>П.В. Теория организации: Курс лекций . М.: ИНФРА-М; Новосибирск: Сибирское соглашение, 2004. 176 е.,</w:t>
      </w:r>
    </w:p>
    <w:p w14:paraId="4F760D0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2006., 415 е.,</w:t>
      </w:r>
    </w:p>
    <w:p w14:paraId="7EDE99A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О.Е., Полякова С.И., Управленческий учет. -М.: ИНФРА-М, 2009. 429 е.,</w:t>
      </w:r>
    </w:p>
    <w:p w14:paraId="3CBACE1A"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Шимко</w:t>
      </w:r>
      <w:r>
        <w:rPr>
          <w:rStyle w:val="WW8Num2z0"/>
          <w:rFonts w:ascii="Verdana" w:hAnsi="Verdana"/>
          <w:color w:val="000000"/>
          <w:sz w:val="18"/>
          <w:szCs w:val="18"/>
        </w:rPr>
        <w:t> </w:t>
      </w:r>
      <w:r>
        <w:rPr>
          <w:rFonts w:ascii="Verdana" w:hAnsi="Verdana"/>
          <w:color w:val="000000"/>
          <w:sz w:val="18"/>
          <w:szCs w:val="18"/>
        </w:rPr>
        <w:t>П.Д. Оптимальное управление экономическими системами. -СПб.: Издательский дом «Бизнес-пресса», 2004. 240 е.,</w:t>
      </w:r>
    </w:p>
    <w:p w14:paraId="65819B4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Шорохов</w:t>
      </w:r>
      <w:r>
        <w:rPr>
          <w:rStyle w:val="WW8Num2z0"/>
          <w:rFonts w:ascii="Verdana" w:hAnsi="Verdana"/>
          <w:color w:val="000000"/>
          <w:sz w:val="18"/>
          <w:szCs w:val="18"/>
        </w:rPr>
        <w:t> </w:t>
      </w:r>
      <w:r>
        <w:rPr>
          <w:rFonts w:ascii="Verdana" w:hAnsi="Verdana"/>
          <w:color w:val="000000"/>
          <w:sz w:val="18"/>
          <w:szCs w:val="18"/>
        </w:rPr>
        <w:t>Ю.И., Глушков А.Н., Мамагулашвили Д.И.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поведение. М.: ПЕР СЭ, 2000. - 126 е.,</w:t>
      </w:r>
    </w:p>
    <w:p w14:paraId="382ED8D9"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Юдицкий</w:t>
      </w:r>
      <w:r>
        <w:rPr>
          <w:rStyle w:val="WW8Num2z0"/>
          <w:rFonts w:ascii="Verdana" w:hAnsi="Verdana"/>
          <w:color w:val="000000"/>
          <w:sz w:val="18"/>
          <w:szCs w:val="18"/>
        </w:rPr>
        <w:t> </w:t>
      </w:r>
      <w:r>
        <w:rPr>
          <w:rFonts w:ascii="Verdana" w:hAnsi="Verdana"/>
          <w:color w:val="000000"/>
          <w:sz w:val="18"/>
          <w:szCs w:val="18"/>
        </w:rPr>
        <w:t>С.А. Сценарный подход к моделированию поведения бизнес-систем. Серия «</w:t>
      </w:r>
      <w:r>
        <w:rPr>
          <w:rStyle w:val="WW8Num3z0"/>
          <w:rFonts w:ascii="Verdana" w:hAnsi="Verdana"/>
          <w:color w:val="4682B4"/>
          <w:sz w:val="18"/>
          <w:szCs w:val="18"/>
        </w:rPr>
        <w:t>Управление организационными системами</w:t>
      </w:r>
      <w:r>
        <w:rPr>
          <w:rFonts w:ascii="Verdana" w:hAnsi="Verdana"/>
          <w:color w:val="000000"/>
          <w:sz w:val="18"/>
          <w:szCs w:val="18"/>
        </w:rPr>
        <w:t>». М.: СИНТЕГ,2001.- 112 с,</w:t>
      </w:r>
    </w:p>
    <w:p w14:paraId="7841BF71"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Яхонтова</w:t>
      </w:r>
      <w:r>
        <w:rPr>
          <w:rStyle w:val="WW8Num2z0"/>
          <w:rFonts w:ascii="Verdana" w:hAnsi="Verdana"/>
          <w:color w:val="000000"/>
          <w:sz w:val="18"/>
          <w:szCs w:val="18"/>
        </w:rPr>
        <w:t> </w:t>
      </w:r>
      <w:r>
        <w:rPr>
          <w:rFonts w:ascii="Verdana" w:hAnsi="Verdana"/>
          <w:color w:val="000000"/>
          <w:sz w:val="18"/>
          <w:szCs w:val="18"/>
        </w:rPr>
        <w:t>Е.С. Эффективность управленческого лидерства.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,2002. 501 с,</w:t>
      </w:r>
    </w:p>
    <w:p w14:paraId="0D5A3E4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Ampuero M, Goranson J, Scott J. Solving the Measurement Puzzle: How EVA and the Balanced Scorecard Fit Together // The Cap Gemini Ernst &amp; Young Center for Business Innovation. Issue 2 "Measuring Business Performance". -1998.-P. 45-52,</w:t>
      </w:r>
    </w:p>
    <w:p w14:paraId="5A12DBD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Andersen H.V, Lawrie G, Shulver M. The Balanced Scorecard vs. the EFQM Business Excellence Model which is the better strategic management tool?: 2GC Working Paper. - UK: 2GC Active Management, 2000, P 65-88,</w:t>
      </w:r>
    </w:p>
    <w:p w14:paraId="2087AE1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Atkinson A, Epstein M. Measure for measure: Realizing the power of the balanced scorecard // CMA Management. September 2000. - P. 22-28,</w:t>
      </w:r>
    </w:p>
    <w:p w14:paraId="102EF8B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Chakravarthy B.S. Measuring strategic performance // Strategic Management Journal. 1986. - № 7. - P. 437-458,</w:t>
      </w:r>
    </w:p>
    <w:p w14:paraId="7508FD3D"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Combining EVA with the Balanced Scorecard to improve strategic focus and alignment: 2GC Discussion Paper. UK: 2GC Active Management, 2001,</w:t>
      </w:r>
    </w:p>
    <w:p w14:paraId="74E80F2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De Haas M, Kleingeld A. Multilevel design of performance measurement systems: enhancing strategic dialogue throughout the organization // Management Accounting Research. 1999. -№ 10. - P. 233-261,</w:t>
      </w:r>
    </w:p>
    <w:p w14:paraId="059A776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Dearden J. Measuring profit center managers // Harvard Business Review. -September/October 1987. Vol. 65. - P. 84-88,</w:t>
      </w:r>
    </w:p>
    <w:p w14:paraId="11E4813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Emmanuel C, Otley D. Readings in Accounting for Management Control. -Chapmann and Hall, 1995, P. 440,</w:t>
      </w:r>
    </w:p>
    <w:p w14:paraId="063DF50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Kaplan R.S, Norton D.P. The Balanced Scorecard: Translating Strategy into Action. Boston (Ma, USA): Harvard Business School Press, 1996, P. 322,</w:t>
      </w:r>
    </w:p>
    <w:p w14:paraId="11EE8D93"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Kaplan, R.S, and Norton, D.P. (2001) The Strategy-Focused Organization. Harvard Business School Press, P. 275,</w:t>
      </w:r>
    </w:p>
    <w:p w14:paraId="07BA0D6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Kaplan, R.S, and Norton, D.P, "Measuring of Intangible Assets" \\ Harvard Business Review, 2004, February,</w:t>
      </w:r>
    </w:p>
    <w:p w14:paraId="07A20450"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Merchant K. Control in Business Organizations. Boston (Ma, USA): Harvard Graduate School of Business, 1985,</w:t>
      </w:r>
    </w:p>
    <w:p w14:paraId="6D8C323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Michael Porter. What Is Strategy? // Harvard Business Review, 1996, November/December,</w:t>
      </w:r>
    </w:p>
    <w:p w14:paraId="36709C24"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Nils Goran Olve and Anna Sjostrand.'The Balanced Scorecard". United Kingdom: Capstone Publishing, 2002, P. 332,</w:t>
      </w:r>
    </w:p>
    <w:p w14:paraId="1922D14B"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Norreklit H. The balance on the balanced scorecard a critical analysis of some of its assumptions // Management Accounting Research. - 2000. - № 11. -P. 65-88,</w:t>
      </w:r>
    </w:p>
    <w:p w14:paraId="67C3F745"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Paul R. Niven. Balanced Scorecard step by step: maximizing performance and maintaining results. New York: John Wiley&amp; Sons, 2002, P. 336,</w:t>
      </w:r>
    </w:p>
    <w:p w14:paraId="63F207C7"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Robert G. Eccles, Robert H. Herz, E. Mary Keegan, David M.H. Phillips. The Valuereporting TM Revolution: Moving Beyond the Earnings Game / John Wiley &amp; Sons, 2001, P. 200,</w:t>
      </w:r>
    </w:p>
    <w:p w14:paraId="572144D8"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Robert G. Eccles, Robert H. Herz, E. Mary Keegan, David M.H. Phillips. Указ. соч.; Robert G. Eccles and Samuel A. DiPiazza Jr. The future of Corporate Reporting: Building public trust / John Wiley &amp; Sons, 2002, P. 212,</w:t>
      </w:r>
    </w:p>
    <w:p w14:paraId="325AED5C"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Stewart, Thomas A. Accounting Gets Radical // Fortune. 2001. - Mondey, April 16,</w:t>
      </w:r>
    </w:p>
    <w:p w14:paraId="6550A28F" w14:textId="77777777" w:rsidR="00D56D9A" w:rsidRDefault="00D56D9A" w:rsidP="00D56D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Young, David. Economic value added: A primer for European managers // European Management Journal. Vol. 15. № 4. - P. 335-344.</w:t>
      </w:r>
    </w:p>
    <w:p w14:paraId="48CC2705" w14:textId="01DAF3FC" w:rsidR="00063AA4" w:rsidRPr="00D56D9A" w:rsidRDefault="00D56D9A" w:rsidP="00D56D9A">
      <w:r>
        <w:rPr>
          <w:rFonts w:ascii="Verdana" w:hAnsi="Verdana"/>
          <w:color w:val="000000"/>
          <w:sz w:val="18"/>
          <w:szCs w:val="18"/>
        </w:rPr>
        <w:br/>
      </w:r>
      <w:bookmarkStart w:id="0" w:name="_GoBack"/>
      <w:bookmarkEnd w:id="0"/>
    </w:p>
    <w:sectPr w:rsidR="00063AA4" w:rsidRPr="00D56D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4679</TotalTime>
  <Pages>21</Pages>
  <Words>11139</Words>
  <Characters>63494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206</cp:revision>
  <cp:lastPrinted>2009-02-06T05:36:00Z</cp:lastPrinted>
  <dcterms:created xsi:type="dcterms:W3CDTF">2016-05-04T14:28:00Z</dcterms:created>
  <dcterms:modified xsi:type="dcterms:W3CDTF">2016-06-21T13:46:00Z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