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3F" w:rsidRPr="00A30408" w:rsidRDefault="00A30408" w:rsidP="00A30408">
      <w:r w:rsidRPr="00FC5A63">
        <w:rPr>
          <w:rStyle w:val="afffffa"/>
          <w:rFonts w:ascii="Times New Roman" w:hAnsi="Times New Roman" w:cs="Times New Roman"/>
          <w:sz w:val="24"/>
          <w:szCs w:val="24"/>
        </w:rPr>
        <w:t>Бабій Андрій Степанович</w:t>
      </w:r>
      <w:r w:rsidRPr="00FC5A63">
        <w:rPr>
          <w:rFonts w:ascii="Times New Roman" w:hAnsi="Times New Roman" w:cs="Times New Roman"/>
          <w:sz w:val="24"/>
          <w:szCs w:val="24"/>
        </w:rPr>
        <w:t>, аспірант кафедри програм</w:t>
      </w:r>
      <w:r w:rsidRPr="00FC5A63">
        <w:rPr>
          <w:rFonts w:ascii="Times New Roman" w:hAnsi="Times New Roman" w:cs="Times New Roman"/>
          <w:sz w:val="24"/>
          <w:szCs w:val="24"/>
        </w:rPr>
        <w:softHyphen/>
        <w:t>ної інженерії Харківського національного університету радіоелектроніки МОН України: «Моделі, методи та інте</w:t>
      </w:r>
      <w:r w:rsidRPr="00FC5A63">
        <w:rPr>
          <w:rFonts w:ascii="Times New Roman" w:hAnsi="Times New Roman" w:cs="Times New Roman"/>
          <w:sz w:val="24"/>
          <w:szCs w:val="24"/>
        </w:rPr>
        <w:softHyphen/>
        <w:t>лектуальна інформаційна технологія аналізу неоднорід</w:t>
      </w:r>
      <w:r w:rsidRPr="00FC5A63">
        <w:rPr>
          <w:rFonts w:ascii="Times New Roman" w:hAnsi="Times New Roman" w:cs="Times New Roman"/>
          <w:sz w:val="24"/>
          <w:szCs w:val="24"/>
        </w:rPr>
        <w:softHyphen/>
        <w:t>них послідовностей» (05.13.06 - інформаційні технології). Спецрада Д 64.052.08 у Харківському національному уні</w:t>
      </w:r>
      <w:r w:rsidRPr="00FC5A63">
        <w:rPr>
          <w:rFonts w:ascii="Times New Roman" w:hAnsi="Times New Roman" w:cs="Times New Roman"/>
          <w:sz w:val="24"/>
          <w:szCs w:val="24"/>
        </w:rPr>
        <w:softHyphen/>
        <w:t>верситеті радіоелектроніки</w:t>
      </w:r>
      <w:bookmarkStart w:id="0" w:name="_GoBack"/>
      <w:bookmarkEnd w:id="0"/>
    </w:p>
    <w:sectPr w:rsidR="0093543F" w:rsidRPr="00A3040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1BD" w:rsidRDefault="001111BD">
      <w:pPr>
        <w:spacing w:after="0" w:line="240" w:lineRule="auto"/>
      </w:pPr>
      <w:r>
        <w:separator/>
      </w:r>
    </w:p>
  </w:endnote>
  <w:endnote w:type="continuationSeparator" w:id="0">
    <w:p w:rsidR="001111BD" w:rsidRDefault="00111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1111BD">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1BD" w:rsidRDefault="001111BD"/>
    <w:p w:rsidR="001111BD" w:rsidRDefault="001111BD"/>
    <w:p w:rsidR="001111BD" w:rsidRDefault="001111BD"/>
    <w:p w:rsidR="001111BD" w:rsidRDefault="001111BD"/>
    <w:p w:rsidR="001111BD" w:rsidRDefault="001111BD">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1111BD" w:rsidRDefault="001111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1111BD" w:rsidRDefault="001111BD"/>
    <w:p w:rsidR="001111BD" w:rsidRDefault="001111BD"/>
    <w:p w:rsidR="001111BD" w:rsidRDefault="001111BD">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1111BD" w:rsidRDefault="001111BD"/>
              </w:txbxContent>
            </v:textbox>
            <w10:wrap anchorx="page" anchory="page"/>
          </v:shape>
        </w:pict>
      </w:r>
    </w:p>
    <w:p w:rsidR="001111BD" w:rsidRDefault="001111BD"/>
    <w:p w:rsidR="001111BD" w:rsidRDefault="001111BD">
      <w:pPr>
        <w:rPr>
          <w:sz w:val="2"/>
          <w:szCs w:val="2"/>
        </w:rPr>
      </w:pPr>
    </w:p>
    <w:p w:rsidR="001111BD" w:rsidRDefault="001111BD"/>
    <w:p w:rsidR="001111BD" w:rsidRDefault="001111BD">
      <w:pPr>
        <w:spacing w:after="0" w:line="240" w:lineRule="auto"/>
      </w:pPr>
    </w:p>
  </w:footnote>
  <w:footnote w:type="continuationSeparator" w:id="0">
    <w:p w:rsidR="001111BD" w:rsidRDefault="00111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1BD"/>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26099-80A5-404D-8BA7-388FE68A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20386</TotalTime>
  <Pages>1</Pages>
  <Words>52</Words>
  <Characters>298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4240</cp:revision>
  <cp:lastPrinted>2009-02-06T05:36:00Z</cp:lastPrinted>
  <dcterms:created xsi:type="dcterms:W3CDTF">2019-12-11T19:28:00Z</dcterms:created>
  <dcterms:modified xsi:type="dcterms:W3CDTF">2020-02-12T11:02:00Z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