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699" w:rsidRPr="002D3699" w:rsidRDefault="002D3699" w:rsidP="002D3699">
      <w:pPr>
        <w:tabs>
          <w:tab w:val="clear" w:pos="709"/>
        </w:tabs>
        <w:suppressAutoHyphens w:val="0"/>
        <w:spacing w:after="0" w:line="230" w:lineRule="exact"/>
        <w:ind w:left="20" w:right="20" w:firstLine="280"/>
        <w:rPr>
          <w:rFonts w:ascii="Times New Roman" w:eastAsia="Arial Narrow" w:hAnsi="Times New Roman" w:cs="Times New Roman"/>
          <w:color w:val="000000"/>
          <w:kern w:val="0"/>
          <w:sz w:val="24"/>
          <w:szCs w:val="24"/>
          <w:lang w:val="uk-UA" w:eastAsia="uk-UA" w:bidi="uk-UA"/>
        </w:rPr>
      </w:pPr>
      <w:r w:rsidRPr="002D3699">
        <w:rPr>
          <w:rFonts w:ascii="Times New Roman" w:eastAsia="Arial Narrow" w:hAnsi="Times New Roman" w:cs="Times New Roman"/>
          <w:b/>
          <w:bCs/>
          <w:color w:val="000000"/>
          <w:kern w:val="0"/>
          <w:sz w:val="24"/>
          <w:lang w:val="uk-UA" w:eastAsia="uk-UA" w:bidi="uk-UA"/>
        </w:rPr>
        <w:t>Корицька Ольга Іванівна</w:t>
      </w:r>
      <w:r w:rsidRPr="002D3699">
        <w:rPr>
          <w:rFonts w:ascii="Times New Roman" w:eastAsia="Arial Narrow" w:hAnsi="Times New Roman" w:cs="Times New Roman"/>
          <w:color w:val="000000"/>
          <w:kern w:val="0"/>
          <w:sz w:val="24"/>
          <w:szCs w:val="24"/>
          <w:lang w:val="uk-UA" w:eastAsia="uk-UA" w:bidi="uk-UA"/>
        </w:rPr>
        <w:t xml:space="preserve">, асистент кафедри обліку і </w:t>
      </w:r>
      <w:r w:rsidRPr="002D3699">
        <w:rPr>
          <w:rFonts w:ascii="Times New Roman" w:eastAsia="Arial Narrow" w:hAnsi="Times New Roman" w:cs="Times New Roman"/>
          <w:color w:val="000000"/>
          <w:kern w:val="0"/>
          <w:sz w:val="24"/>
          <w:szCs w:val="24"/>
          <w:lang w:val="uk-UA" w:eastAsia="ru-RU" w:bidi="ru-RU"/>
        </w:rPr>
        <w:t>ауди</w:t>
      </w:r>
      <w:r w:rsidRPr="002D3699">
        <w:rPr>
          <w:rFonts w:ascii="Times New Roman" w:eastAsia="Arial Narrow" w:hAnsi="Times New Roman" w:cs="Times New Roman"/>
          <w:color w:val="000000"/>
          <w:kern w:val="0"/>
          <w:sz w:val="24"/>
          <w:szCs w:val="24"/>
          <w:lang w:val="uk-UA" w:eastAsia="ru-RU" w:bidi="ru-RU"/>
        </w:rPr>
        <w:softHyphen/>
        <w:t>ту</w:t>
      </w:r>
      <w:r w:rsidRPr="002D3699">
        <w:rPr>
          <w:rFonts w:ascii="Times New Roman" w:eastAsia="Arial Narrow" w:hAnsi="Times New Roman" w:cs="Times New Roman"/>
          <w:color w:val="000000"/>
          <w:kern w:val="0"/>
          <w:sz w:val="24"/>
          <w:szCs w:val="24"/>
          <w:lang w:val="uk-UA" w:eastAsia="uk-UA" w:bidi="uk-UA"/>
        </w:rPr>
        <w:t xml:space="preserve"> Львівського національного університету імені Івана Франка: «Оцінювання ефективності промислового виробництва Укра</w:t>
      </w:r>
      <w:r w:rsidRPr="002D3699">
        <w:rPr>
          <w:rFonts w:ascii="Times New Roman" w:eastAsia="Arial Narrow" w:hAnsi="Times New Roman" w:cs="Times New Roman"/>
          <w:color w:val="000000"/>
          <w:kern w:val="0"/>
          <w:sz w:val="24"/>
          <w:szCs w:val="24"/>
          <w:lang w:val="uk-UA" w:eastAsia="uk-UA" w:bidi="uk-UA"/>
        </w:rPr>
        <w:softHyphen/>
        <w:t>їни в умовах євроінтеграційних процесів» (08.00.03 - еконо</w:t>
      </w:r>
      <w:r w:rsidRPr="002D3699">
        <w:rPr>
          <w:rFonts w:ascii="Times New Roman" w:eastAsia="Arial Narrow" w:hAnsi="Times New Roman" w:cs="Times New Roman"/>
          <w:color w:val="000000"/>
          <w:kern w:val="0"/>
          <w:sz w:val="24"/>
          <w:szCs w:val="24"/>
          <w:lang w:val="uk-UA" w:eastAsia="uk-UA" w:bidi="uk-UA"/>
        </w:rPr>
        <w:softHyphen/>
        <w:t>міка та управління національним господарством). Спецрада Д</w:t>
      </w:r>
    </w:p>
    <w:p w:rsidR="00047DE3" w:rsidRPr="002D3699" w:rsidRDefault="002D3699" w:rsidP="002D3699">
      <w:r w:rsidRPr="002D3699">
        <w:rPr>
          <w:rFonts w:ascii="Times New Roman" w:hAnsi="Times New Roman" w:cs="Times New Roman"/>
          <w:color w:val="000000"/>
          <w:kern w:val="0"/>
          <w:sz w:val="24"/>
          <w:szCs w:val="24"/>
          <w:lang w:val="uk-UA" w:eastAsia="uk-UA" w:bidi="uk-UA"/>
        </w:rPr>
        <w:t>у Львівському національному університеті імені Івана Франка</w:t>
      </w:r>
    </w:p>
    <w:sectPr w:rsidR="00047DE3" w:rsidRPr="002D3699"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66E7CF-DC81-45CC-8128-D3A1D9E90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52</Words>
  <Characters>299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cp:revision>
  <cp:lastPrinted>2009-02-06T05:36:00Z</cp:lastPrinted>
  <dcterms:created xsi:type="dcterms:W3CDTF">2020-05-05T16:48:00Z</dcterms:created>
  <dcterms:modified xsi:type="dcterms:W3CDTF">2020-05-05T17:00:00Z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