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4B29" w14:textId="77777777" w:rsidR="00DA13F7" w:rsidRDefault="00DA13F7" w:rsidP="00DA13F7">
      <w:pPr>
        <w:pStyle w:val="210"/>
        <w:shd w:val="clear" w:color="auto" w:fill="auto"/>
        <w:ind w:right="10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068447ED" w14:textId="77777777" w:rsidR="00DA13F7" w:rsidRDefault="00DA13F7" w:rsidP="00DA13F7">
      <w:pPr>
        <w:pStyle w:val="210"/>
        <w:shd w:val="clear" w:color="auto" w:fill="auto"/>
        <w:ind w:left="280"/>
      </w:pPr>
      <w:r>
        <w:rPr>
          <w:rStyle w:val="21"/>
          <w:color w:val="000000"/>
        </w:rPr>
        <w:t>высшего образования</w:t>
      </w:r>
    </w:p>
    <w:p w14:paraId="1BC81575" w14:textId="77777777" w:rsidR="00DA13F7" w:rsidRDefault="00DA13F7" w:rsidP="00DA13F7">
      <w:pPr>
        <w:pStyle w:val="210"/>
        <w:shd w:val="clear" w:color="auto" w:fill="auto"/>
        <w:spacing w:after="633"/>
        <w:ind w:right="100"/>
      </w:pPr>
      <w:r>
        <w:rPr>
          <w:rStyle w:val="21"/>
          <w:color w:val="000000"/>
        </w:rPr>
        <w:t>«Сибирский государственный университет физической культуры и спорта»</w:t>
      </w:r>
    </w:p>
    <w:p w14:paraId="65EBF27B" w14:textId="77777777" w:rsidR="00DA13F7" w:rsidRDefault="00DA13F7" w:rsidP="00DA13F7">
      <w:pPr>
        <w:pStyle w:val="210"/>
        <w:shd w:val="clear" w:color="auto" w:fill="auto"/>
        <w:spacing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27C255BE" w14:textId="73AC921F" w:rsidR="00DA13F7" w:rsidRDefault="00DA13F7" w:rsidP="00DA13F7">
      <w:pPr>
        <w:framePr w:h="1123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0498D231" wp14:editId="12AC3652">
            <wp:extent cx="922655" cy="715645"/>
            <wp:effectExtent l="0" t="0" r="0" b="825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01391" w14:textId="77777777" w:rsidR="00DA13F7" w:rsidRDefault="00DA13F7" w:rsidP="00DA13F7">
      <w:pPr>
        <w:rPr>
          <w:sz w:val="2"/>
          <w:szCs w:val="2"/>
        </w:rPr>
      </w:pPr>
    </w:p>
    <w:p w14:paraId="31DB8EB3" w14:textId="77777777" w:rsidR="00DA13F7" w:rsidRDefault="00DA13F7" w:rsidP="00DA13F7">
      <w:pPr>
        <w:pStyle w:val="210"/>
        <w:shd w:val="clear" w:color="auto" w:fill="auto"/>
        <w:spacing w:before="153" w:after="948" w:line="280" w:lineRule="exact"/>
        <w:ind w:right="100"/>
      </w:pPr>
      <w:r>
        <w:rPr>
          <w:rStyle w:val="21"/>
          <w:color w:val="000000"/>
        </w:rPr>
        <w:t>Белякова Александра Сергеевна</w:t>
      </w:r>
    </w:p>
    <w:p w14:paraId="4EFE2784" w14:textId="77777777" w:rsidR="00DA13F7" w:rsidRDefault="00DA13F7" w:rsidP="00DA13F7">
      <w:pPr>
        <w:pStyle w:val="210"/>
        <w:shd w:val="clear" w:color="auto" w:fill="auto"/>
        <w:spacing w:after="1035" w:line="485" w:lineRule="exact"/>
        <w:ind w:firstLine="740"/>
        <w:jc w:val="left"/>
      </w:pPr>
      <w:r>
        <w:rPr>
          <w:rStyle w:val="21"/>
          <w:color w:val="000000"/>
        </w:rPr>
        <w:t>СПЕЦИФИКА ПСИХОМОТОРНОЙ ПОДГОТОВКИ НАЧИНАЮЩИХ ЛЕГКОАТЛЕТОВ С РАЗНЫМ МОРФОТИПОЛОГИЧЕСКИМ СТАТУСОМ</w:t>
      </w:r>
    </w:p>
    <w:p w14:paraId="073EDF87" w14:textId="77777777" w:rsidR="00DA13F7" w:rsidRDefault="00DA13F7" w:rsidP="00DA13F7">
      <w:pPr>
        <w:pStyle w:val="210"/>
        <w:shd w:val="clear" w:color="auto" w:fill="auto"/>
        <w:spacing w:after="416" w:line="317" w:lineRule="exact"/>
        <w:ind w:left="740" w:firstLine="360"/>
        <w:jc w:val="left"/>
      </w:pPr>
      <w:r>
        <w:rPr>
          <w:rStyle w:val="21"/>
          <w:color w:val="000000"/>
        </w:rPr>
        <w:t>13.00.04 - Теория и методика физического воспитания, спортивной тренировки, оздоровительной и адаптивной физической культуры</w:t>
      </w:r>
    </w:p>
    <w:p w14:paraId="1211F917" w14:textId="77777777" w:rsidR="00DA13F7" w:rsidRDefault="00DA13F7" w:rsidP="00DA13F7">
      <w:pPr>
        <w:pStyle w:val="210"/>
        <w:shd w:val="clear" w:color="auto" w:fill="auto"/>
        <w:spacing w:after="1893"/>
        <w:ind w:right="100"/>
      </w:pPr>
      <w:r>
        <w:rPr>
          <w:rStyle w:val="21"/>
          <w:color w:val="000000"/>
        </w:rPr>
        <w:t>Диссертация на соискание ученой степени кандидата</w:t>
      </w:r>
      <w:r>
        <w:rPr>
          <w:rStyle w:val="21"/>
          <w:color w:val="000000"/>
        </w:rPr>
        <w:br/>
        <w:t>педагогических наук</w:t>
      </w:r>
    </w:p>
    <w:p w14:paraId="568D9FED" w14:textId="77777777" w:rsidR="00DA13F7" w:rsidRDefault="00DA13F7" w:rsidP="00DA13F7">
      <w:pPr>
        <w:pStyle w:val="210"/>
        <w:shd w:val="clear" w:color="auto" w:fill="auto"/>
        <w:spacing w:after="337" w:line="280" w:lineRule="exact"/>
        <w:ind w:left="280"/>
      </w:pPr>
      <w:r>
        <w:rPr>
          <w:rStyle w:val="21"/>
          <w:color w:val="000000"/>
        </w:rPr>
        <w:t>Научный руководитель: доктор педагогических наук, профессор</w:t>
      </w:r>
    </w:p>
    <w:p w14:paraId="123D2642" w14:textId="77777777" w:rsidR="00DA13F7" w:rsidRDefault="00DA13F7" w:rsidP="00DA13F7">
      <w:pPr>
        <w:pStyle w:val="210"/>
        <w:shd w:val="clear" w:color="auto" w:fill="auto"/>
        <w:spacing w:after="1412" w:line="280" w:lineRule="exact"/>
        <w:ind w:left="280"/>
      </w:pPr>
      <w:r>
        <w:rPr>
          <w:rStyle w:val="21"/>
          <w:color w:val="000000"/>
        </w:rPr>
        <w:lastRenderedPageBreak/>
        <w:t>Горская Инесса Юрьевна</w:t>
      </w:r>
    </w:p>
    <w:p w14:paraId="4EF17FAD" w14:textId="77777777" w:rsidR="00DA13F7" w:rsidRDefault="00DA13F7" w:rsidP="00DA13F7">
      <w:pPr>
        <w:pStyle w:val="210"/>
        <w:shd w:val="clear" w:color="auto" w:fill="auto"/>
        <w:spacing w:line="280" w:lineRule="exact"/>
        <w:ind w:left="280"/>
      </w:pPr>
      <w:r>
        <w:rPr>
          <w:rStyle w:val="21"/>
          <w:color w:val="000000"/>
        </w:rPr>
        <w:t>Омск - 2020</w:t>
      </w:r>
    </w:p>
    <w:p w14:paraId="21BBF78D" w14:textId="77777777" w:rsidR="00DA13F7" w:rsidRDefault="00DA13F7" w:rsidP="00DA13F7">
      <w:pPr>
        <w:pStyle w:val="210"/>
        <w:shd w:val="clear" w:color="auto" w:fill="auto"/>
        <w:spacing w:line="280" w:lineRule="exact"/>
      </w:pPr>
      <w:r>
        <w:rPr>
          <w:rStyle w:val="21"/>
          <w:color w:val="000000"/>
        </w:rPr>
        <w:t>ОГЛАВЛЕНИЕ</w:t>
      </w:r>
    </w:p>
    <w:p w14:paraId="43149EAF" w14:textId="77777777" w:rsidR="00DA13F7" w:rsidRDefault="00DA13F7" w:rsidP="00DA13F7">
      <w:pPr>
        <w:pStyle w:val="61"/>
        <w:tabs>
          <w:tab w:val="right" w:leader="dot" w:pos="9910"/>
        </w:tabs>
        <w:ind w:firstLine="7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color w:val="000000"/>
        </w:rPr>
        <w:t>ВВЕДЕНИЕ</w:t>
      </w:r>
      <w:r>
        <w:rPr>
          <w:rStyle w:val="62"/>
          <w:color w:val="000000"/>
        </w:rPr>
        <w:tab/>
        <w:t>4</w:t>
      </w:r>
    </w:p>
    <w:p w14:paraId="09187DD6" w14:textId="77777777" w:rsidR="00DA13F7" w:rsidRDefault="00DA13F7" w:rsidP="00DA13F7">
      <w:pPr>
        <w:pStyle w:val="61"/>
        <w:ind w:firstLine="760"/>
      </w:pPr>
      <w:hyperlink w:anchor="bookmark2" w:tooltip="Current Document" w:history="1">
        <w:r>
          <w:rPr>
            <w:rStyle w:val="62"/>
            <w:color w:val="000000"/>
          </w:rPr>
          <w:t>ГЛАВА 1. ТЕОРЕТИЧЕСКИЕ И МЕТОДИЧЕСКИЕ ОСНОВЫ</w:t>
        </w:r>
      </w:hyperlink>
      <w:r>
        <w:rPr>
          <w:rStyle w:val="62"/>
          <w:color w:val="000000"/>
        </w:rPr>
        <w:t xml:space="preserve"> </w:t>
      </w:r>
      <w:hyperlink w:anchor="bookmark2" w:tooltip="Current Document" w:history="1">
        <w:r>
          <w:rPr>
            <w:rStyle w:val="62"/>
            <w:color w:val="000000"/>
          </w:rPr>
          <w:t>ПСИХОМОТОРНОЙ ПОДГОТОВКИ И УЧЕТА ИНДИВИДУАЛЬНО</w:t>
        </w:r>
        <w:r>
          <w:rPr>
            <w:rStyle w:val="62"/>
            <w:color w:val="000000"/>
          </w:rPr>
          <w:softHyphen/>
        </w:r>
      </w:hyperlink>
      <w:hyperlink w:anchor="bookmark2" w:tooltip="Current Document" w:history="1">
        <w:r>
          <w:rPr>
            <w:rStyle w:val="62"/>
            <w:color w:val="000000"/>
          </w:rPr>
          <w:t>ТИПОЛОГИЧЕСКИХ ОСОБЕННОСТЕЙ НАЧИНАЮЩИХ ЛЕГКОАТЛЕТОВ 16</w:t>
        </w:r>
      </w:hyperlink>
    </w:p>
    <w:p w14:paraId="0BA0418E" w14:textId="77777777" w:rsidR="00DA13F7" w:rsidRDefault="00DA13F7" w:rsidP="00DA13F7">
      <w:pPr>
        <w:pStyle w:val="61"/>
        <w:widowControl w:val="0"/>
        <w:numPr>
          <w:ilvl w:val="0"/>
          <w:numId w:val="17"/>
        </w:numPr>
        <w:tabs>
          <w:tab w:val="left" w:pos="1330"/>
          <w:tab w:val="left" w:leader="dot" w:pos="9517"/>
        </w:tabs>
        <w:spacing w:after="0" w:line="480" w:lineRule="exact"/>
        <w:ind w:left="0" w:firstLine="760"/>
        <w:jc w:val="both"/>
      </w:pPr>
      <w:hyperlink w:anchor="bookmark4" w:tooltip="Current Document" w:history="1">
        <w:r>
          <w:rPr>
            <w:rStyle w:val="62"/>
            <w:color w:val="000000"/>
          </w:rPr>
          <w:t>Значимость психомоторной подготовки в тренировочном процессе</w:t>
        </w:r>
        <w:r>
          <w:rPr>
            <w:rStyle w:val="62"/>
            <w:color w:val="000000"/>
          </w:rPr>
          <w:tab/>
          <w:t>16</w:t>
        </w:r>
      </w:hyperlink>
    </w:p>
    <w:p w14:paraId="1DFF8AA7" w14:textId="77777777" w:rsidR="00DA13F7" w:rsidRDefault="00DA13F7" w:rsidP="00DA13F7">
      <w:pPr>
        <w:pStyle w:val="61"/>
        <w:widowControl w:val="0"/>
        <w:numPr>
          <w:ilvl w:val="0"/>
          <w:numId w:val="17"/>
        </w:numPr>
        <w:tabs>
          <w:tab w:val="left" w:pos="1521"/>
        </w:tabs>
        <w:spacing w:after="0" w:line="480" w:lineRule="exact"/>
        <w:ind w:left="0" w:firstLine="760"/>
        <w:jc w:val="both"/>
      </w:pPr>
      <w:hyperlink w:anchor="bookmark5" w:tooltip="Current Document" w:history="1">
        <w:r>
          <w:rPr>
            <w:rStyle w:val="62"/>
            <w:color w:val="000000"/>
          </w:rPr>
          <w:t>Анализ существующих подходов к развитию психомоторных</w:t>
        </w:r>
      </w:hyperlink>
    </w:p>
    <w:p w14:paraId="6F76E6A2" w14:textId="77777777" w:rsidR="00DA13F7" w:rsidRDefault="00DA13F7" w:rsidP="00DA13F7">
      <w:pPr>
        <w:pStyle w:val="61"/>
        <w:tabs>
          <w:tab w:val="right" w:leader="dot" w:pos="9910"/>
        </w:tabs>
      </w:pPr>
      <w:hyperlink w:anchor="bookmark7" w:tooltip="Current Document" w:history="1">
        <w:r>
          <w:rPr>
            <w:rStyle w:val="62"/>
            <w:color w:val="000000"/>
          </w:rPr>
          <w:t>способностей спортсменов</w:t>
        </w:r>
        <w:r>
          <w:rPr>
            <w:rStyle w:val="62"/>
            <w:color w:val="000000"/>
          </w:rPr>
          <w:tab/>
          <w:t>25</w:t>
        </w:r>
      </w:hyperlink>
    </w:p>
    <w:p w14:paraId="3F7AB702" w14:textId="77777777" w:rsidR="00DA13F7" w:rsidRDefault="00DA13F7" w:rsidP="00DA13F7">
      <w:pPr>
        <w:pStyle w:val="61"/>
        <w:widowControl w:val="0"/>
        <w:numPr>
          <w:ilvl w:val="0"/>
          <w:numId w:val="17"/>
        </w:numPr>
        <w:tabs>
          <w:tab w:val="left" w:pos="1265"/>
          <w:tab w:val="right" w:leader="dot" w:pos="9895"/>
        </w:tabs>
        <w:spacing w:after="0" w:line="480" w:lineRule="exact"/>
        <w:ind w:left="0" w:firstLine="760"/>
        <w:jc w:val="both"/>
      </w:pPr>
      <w:hyperlink w:anchor="bookmark9" w:tooltip="Current Document" w:history="1">
        <w:r>
          <w:rPr>
            <w:rStyle w:val="62"/>
            <w:color w:val="000000"/>
          </w:rPr>
          <w:t xml:space="preserve">Специфика целей и задач на начальном этапе подготовки легкоатлетов </w:t>
        </w:r>
        <w:r>
          <w:rPr>
            <w:rStyle w:val="62"/>
            <w:color w:val="000000"/>
          </w:rPr>
          <w:tab/>
          <w:t>29</w:t>
        </w:r>
      </w:hyperlink>
    </w:p>
    <w:p w14:paraId="61CB9FC4" w14:textId="77777777" w:rsidR="00DA13F7" w:rsidRDefault="00DA13F7" w:rsidP="00DA13F7">
      <w:pPr>
        <w:pStyle w:val="61"/>
        <w:widowControl w:val="0"/>
        <w:numPr>
          <w:ilvl w:val="0"/>
          <w:numId w:val="17"/>
        </w:numPr>
        <w:tabs>
          <w:tab w:val="left" w:pos="1330"/>
        </w:tabs>
        <w:spacing w:after="152" w:line="280" w:lineRule="exact"/>
        <w:ind w:left="0" w:firstLine="760"/>
        <w:jc w:val="both"/>
      </w:pPr>
      <w:hyperlink w:anchor="bookmark10" w:tooltip="Current Document" w:history="1">
        <w:r>
          <w:rPr>
            <w:rStyle w:val="62"/>
            <w:color w:val="000000"/>
          </w:rPr>
          <w:t>Необходимость учета морфотипологических различий на начальном</w:t>
        </w:r>
      </w:hyperlink>
    </w:p>
    <w:p w14:paraId="5BBD0C73" w14:textId="77777777" w:rsidR="00DA13F7" w:rsidRDefault="00DA13F7" w:rsidP="00DA13F7">
      <w:pPr>
        <w:pStyle w:val="61"/>
        <w:tabs>
          <w:tab w:val="right" w:leader="dot" w:pos="9910"/>
        </w:tabs>
        <w:spacing w:line="280" w:lineRule="exact"/>
      </w:pPr>
      <w:hyperlink w:anchor="bookmark12" w:tooltip="Current Document" w:history="1">
        <w:r>
          <w:rPr>
            <w:rStyle w:val="62"/>
            <w:color w:val="000000"/>
          </w:rPr>
          <w:t>этапе спортивной подготовки</w:t>
        </w:r>
        <w:r>
          <w:rPr>
            <w:rStyle w:val="62"/>
            <w:color w:val="000000"/>
          </w:rPr>
          <w:tab/>
          <w:t>34</w:t>
        </w:r>
      </w:hyperlink>
    </w:p>
    <w:p w14:paraId="7E938758" w14:textId="77777777" w:rsidR="00DA13F7" w:rsidRDefault="00DA13F7" w:rsidP="00DA13F7">
      <w:pPr>
        <w:pStyle w:val="61"/>
        <w:tabs>
          <w:tab w:val="right" w:leader="dot" w:pos="9910"/>
        </w:tabs>
      </w:pPr>
      <w:hyperlink w:anchor="bookmark14" w:tooltip="Current Document" w:history="1">
        <w:r>
          <w:rPr>
            <w:rStyle w:val="62"/>
            <w:color w:val="000000"/>
          </w:rPr>
          <w:t>Заключение по первой главе</w:t>
        </w:r>
        <w:r>
          <w:rPr>
            <w:rStyle w:val="62"/>
            <w:color w:val="000000"/>
          </w:rPr>
          <w:tab/>
          <w:t>42</w:t>
        </w:r>
      </w:hyperlink>
    </w:p>
    <w:p w14:paraId="7CBC2690" w14:textId="77777777" w:rsidR="00DA13F7" w:rsidRDefault="00DA13F7" w:rsidP="00DA13F7">
      <w:pPr>
        <w:pStyle w:val="61"/>
        <w:tabs>
          <w:tab w:val="right" w:leader="dot" w:pos="9910"/>
        </w:tabs>
      </w:pPr>
      <w:r>
        <w:rPr>
          <w:rStyle w:val="62"/>
          <w:color w:val="000000"/>
        </w:rPr>
        <w:t>ГЛАВА 2. МЕТОДЫ И ОРГАНИЗАЦИЯ ИССЛЕДОВАНИЯ</w:t>
      </w:r>
      <w:r>
        <w:rPr>
          <w:rStyle w:val="62"/>
          <w:color w:val="000000"/>
        </w:rPr>
        <w:tab/>
        <w:t>44</w:t>
      </w:r>
    </w:p>
    <w:p w14:paraId="59205C38" w14:textId="77777777" w:rsidR="00DA13F7" w:rsidRDefault="00DA13F7" w:rsidP="00DA13F7">
      <w:pPr>
        <w:pStyle w:val="61"/>
        <w:widowControl w:val="0"/>
        <w:numPr>
          <w:ilvl w:val="0"/>
          <w:numId w:val="18"/>
        </w:numPr>
        <w:tabs>
          <w:tab w:val="left" w:pos="1354"/>
          <w:tab w:val="right" w:leader="dot" w:pos="9910"/>
        </w:tabs>
        <w:spacing w:after="0" w:line="480" w:lineRule="exact"/>
        <w:ind w:left="0" w:firstLine="760"/>
        <w:jc w:val="both"/>
      </w:pPr>
      <w:hyperlink w:anchor="bookmark18" w:tooltip="Current Document" w:history="1">
        <w:r>
          <w:rPr>
            <w:rStyle w:val="62"/>
            <w:color w:val="000000"/>
          </w:rPr>
          <w:t>Методы исследования</w:t>
        </w:r>
        <w:r>
          <w:rPr>
            <w:rStyle w:val="62"/>
            <w:color w:val="000000"/>
          </w:rPr>
          <w:tab/>
          <w:t>44</w:t>
        </w:r>
      </w:hyperlink>
    </w:p>
    <w:p w14:paraId="497EBE90" w14:textId="77777777" w:rsidR="00DA13F7" w:rsidRDefault="00DA13F7" w:rsidP="00DA13F7">
      <w:pPr>
        <w:pStyle w:val="61"/>
        <w:widowControl w:val="0"/>
        <w:numPr>
          <w:ilvl w:val="0"/>
          <w:numId w:val="18"/>
        </w:numPr>
        <w:tabs>
          <w:tab w:val="left" w:pos="1354"/>
          <w:tab w:val="right" w:leader="dot" w:pos="9910"/>
        </w:tabs>
        <w:spacing w:after="0" w:line="480" w:lineRule="exact"/>
        <w:ind w:left="0" w:firstLine="760"/>
        <w:jc w:val="both"/>
      </w:pPr>
      <w:hyperlink w:anchor="bookmark22" w:tooltip="Current Document" w:history="1">
        <w:r>
          <w:rPr>
            <w:rStyle w:val="62"/>
            <w:color w:val="000000"/>
          </w:rPr>
          <w:t>Организация исследования</w:t>
        </w:r>
        <w:r>
          <w:rPr>
            <w:rStyle w:val="62"/>
            <w:color w:val="000000"/>
          </w:rPr>
          <w:tab/>
          <w:t>51</w:t>
        </w:r>
      </w:hyperlink>
    </w:p>
    <w:p w14:paraId="1E617B92" w14:textId="77777777" w:rsidR="00DA13F7" w:rsidRDefault="00DA13F7" w:rsidP="00DA13F7">
      <w:pPr>
        <w:pStyle w:val="61"/>
        <w:ind w:firstLine="760"/>
      </w:pPr>
      <w:hyperlink w:anchor="bookmark23" w:tooltip="Current Document" w:history="1">
        <w:r>
          <w:rPr>
            <w:rStyle w:val="62"/>
            <w:color w:val="000000"/>
          </w:rPr>
          <w:t>ГЛАВА 3. ОСОБЕННОСТИ ПСИХОМОТОРНОГО И</w:t>
        </w:r>
      </w:hyperlink>
    </w:p>
    <w:p w14:paraId="1CCE610A" w14:textId="77777777" w:rsidR="00DA13F7" w:rsidRDefault="00DA13F7" w:rsidP="00DA13F7">
      <w:pPr>
        <w:pStyle w:val="61"/>
        <w:tabs>
          <w:tab w:val="right" w:leader="dot" w:pos="9910"/>
        </w:tabs>
      </w:pPr>
      <w:r>
        <w:rPr>
          <w:rStyle w:val="62"/>
          <w:color w:val="000000"/>
        </w:rPr>
        <w:t>МОРФОТИПОЛОГИЧЕСКОГО СТАТУСА ЛЕГКОАТЛЕТОВ</w:t>
      </w:r>
      <w:r>
        <w:rPr>
          <w:rStyle w:val="62"/>
          <w:color w:val="000000"/>
        </w:rPr>
        <w:tab/>
        <w:t>54</w:t>
      </w:r>
    </w:p>
    <w:p w14:paraId="346D7DAC" w14:textId="77777777" w:rsidR="00DA13F7" w:rsidRDefault="00DA13F7" w:rsidP="00DA13F7">
      <w:pPr>
        <w:pStyle w:val="61"/>
        <w:widowControl w:val="0"/>
        <w:numPr>
          <w:ilvl w:val="0"/>
          <w:numId w:val="2"/>
        </w:numPr>
        <w:tabs>
          <w:tab w:val="left" w:pos="1349"/>
        </w:tabs>
        <w:spacing w:after="0" w:line="480" w:lineRule="exact"/>
        <w:ind w:left="0" w:firstLine="760"/>
        <w:jc w:val="both"/>
      </w:pPr>
      <w:hyperlink w:anchor="bookmark24" w:tooltip="Current Document" w:history="1">
        <w:r>
          <w:rPr>
            <w:rStyle w:val="62"/>
            <w:color w:val="000000"/>
          </w:rPr>
          <w:t>Морфотипологические особенности начинающих легкоатлетов с учетом</w:t>
        </w:r>
      </w:hyperlink>
    </w:p>
    <w:p w14:paraId="677AFC6F" w14:textId="77777777" w:rsidR="00DA13F7" w:rsidRDefault="00DA13F7" w:rsidP="00DA13F7">
      <w:pPr>
        <w:pStyle w:val="61"/>
        <w:tabs>
          <w:tab w:val="right" w:leader="dot" w:pos="9910"/>
        </w:tabs>
      </w:pPr>
      <w:r>
        <w:rPr>
          <w:rStyle w:val="62"/>
          <w:color w:val="000000"/>
        </w:rPr>
        <w:t>спортивной результативности</w:t>
      </w:r>
      <w:r>
        <w:rPr>
          <w:rStyle w:val="62"/>
          <w:color w:val="000000"/>
        </w:rPr>
        <w:tab/>
        <w:t>54</w:t>
      </w:r>
    </w:p>
    <w:p w14:paraId="74331D11" w14:textId="77777777" w:rsidR="00DA13F7" w:rsidRDefault="00DA13F7" w:rsidP="00DA13F7">
      <w:pPr>
        <w:pStyle w:val="61"/>
        <w:widowControl w:val="0"/>
        <w:numPr>
          <w:ilvl w:val="0"/>
          <w:numId w:val="2"/>
        </w:numPr>
        <w:tabs>
          <w:tab w:val="left" w:pos="1521"/>
        </w:tabs>
        <w:spacing w:after="0" w:line="480" w:lineRule="exact"/>
        <w:ind w:left="0" w:firstLine="760"/>
        <w:jc w:val="both"/>
      </w:pPr>
      <w:hyperlink w:anchor="bookmark27" w:tooltip="Current Document" w:history="1">
        <w:r>
          <w:rPr>
            <w:rStyle w:val="62"/>
            <w:color w:val="000000"/>
          </w:rPr>
          <w:t>Определение психомоторной подготовленности начинающих</w:t>
        </w:r>
      </w:hyperlink>
    </w:p>
    <w:p w14:paraId="67EF00D8" w14:textId="77777777" w:rsidR="00DA13F7" w:rsidRDefault="00DA13F7" w:rsidP="00DA13F7">
      <w:pPr>
        <w:pStyle w:val="61"/>
        <w:tabs>
          <w:tab w:val="right" w:leader="dot" w:pos="9910"/>
        </w:tabs>
      </w:pPr>
      <w:r>
        <w:rPr>
          <w:rStyle w:val="62"/>
          <w:color w:val="000000"/>
        </w:rPr>
        <w:t>легкоатлетов с учетом типа телосложения и пола</w:t>
      </w:r>
      <w:r>
        <w:rPr>
          <w:rStyle w:val="62"/>
          <w:color w:val="000000"/>
        </w:rPr>
        <w:tab/>
        <w:t>78</w:t>
      </w:r>
    </w:p>
    <w:p w14:paraId="57005F6B" w14:textId="77777777" w:rsidR="00DA13F7" w:rsidRDefault="00DA13F7" w:rsidP="00DA13F7">
      <w:pPr>
        <w:pStyle w:val="61"/>
        <w:widowControl w:val="0"/>
        <w:numPr>
          <w:ilvl w:val="0"/>
          <w:numId w:val="2"/>
        </w:numPr>
        <w:tabs>
          <w:tab w:val="left" w:pos="1349"/>
        </w:tabs>
        <w:spacing w:after="0" w:line="480" w:lineRule="exact"/>
        <w:ind w:left="0" w:firstLine="760"/>
        <w:jc w:val="both"/>
      </w:pPr>
      <w:hyperlink w:anchor="bookmark29" w:tooltip="Current Document" w:history="1">
        <w:r>
          <w:rPr>
            <w:rStyle w:val="62"/>
            <w:color w:val="000000"/>
          </w:rPr>
          <w:t>Выявление наиболее значимых видов психомоторных способностей для</w:t>
        </w:r>
      </w:hyperlink>
    </w:p>
    <w:p w14:paraId="44597CDD" w14:textId="77777777" w:rsidR="00DA13F7" w:rsidRDefault="00DA13F7" w:rsidP="00DA13F7">
      <w:pPr>
        <w:pStyle w:val="61"/>
        <w:tabs>
          <w:tab w:val="right" w:leader="dot" w:pos="9910"/>
        </w:tabs>
      </w:pPr>
      <w:r>
        <w:rPr>
          <w:rStyle w:val="62"/>
          <w:color w:val="000000"/>
        </w:rPr>
        <w:t>успешности подготовленности в разных видах легкой атлетики</w:t>
      </w:r>
      <w:r>
        <w:rPr>
          <w:rStyle w:val="62"/>
          <w:color w:val="000000"/>
        </w:rPr>
        <w:tab/>
        <w:t>110</w:t>
      </w:r>
    </w:p>
    <w:p w14:paraId="381800D4" w14:textId="77777777" w:rsidR="00DA13F7" w:rsidRDefault="00DA13F7" w:rsidP="00DA13F7">
      <w:pPr>
        <w:pStyle w:val="61"/>
        <w:tabs>
          <w:tab w:val="right" w:leader="dot" w:pos="9910"/>
        </w:tabs>
        <w:ind w:firstLine="760"/>
      </w:pPr>
      <w:hyperlink w:anchor="bookmark32" w:tooltip="Current Document" w:history="1">
        <w:r>
          <w:rPr>
            <w:rStyle w:val="62"/>
            <w:color w:val="000000"/>
          </w:rPr>
          <w:t>Заключение по третьей главе</w:t>
        </w:r>
        <w:r>
          <w:rPr>
            <w:rStyle w:val="62"/>
            <w:color w:val="000000"/>
          </w:rPr>
          <w:tab/>
          <w:t>127</w:t>
        </w:r>
      </w:hyperlink>
    </w:p>
    <w:p w14:paraId="0BE496FE" w14:textId="77777777" w:rsidR="00DA13F7" w:rsidRDefault="00DA13F7" w:rsidP="00DA13F7">
      <w:pPr>
        <w:pStyle w:val="61"/>
        <w:tabs>
          <w:tab w:val="right" w:leader="dot" w:pos="9910"/>
        </w:tabs>
        <w:ind w:firstLine="760"/>
      </w:pPr>
      <w:hyperlink w:anchor="bookmark36" w:tooltip="Current Document" w:history="1">
        <w:r>
          <w:rPr>
            <w:rStyle w:val="62"/>
            <w:color w:val="000000"/>
          </w:rPr>
          <w:t>ГЛАВА 4. СОДЕРЖАНИЕ МЕТОДИКИ ПСИХОМОТОРНОЙ ПОДГОТОВКИ НАЧИНАЮЩИХ ЛЕГКОАТЛЕТОВ С РАЗНЫМ МОРФОТИПОЛОГИЧЕСКИМ СТАТУСОМ</w:t>
        </w:r>
        <w:r>
          <w:rPr>
            <w:rStyle w:val="62"/>
            <w:color w:val="000000"/>
          </w:rPr>
          <w:tab/>
          <w:t>131</w:t>
        </w:r>
      </w:hyperlink>
    </w:p>
    <w:p w14:paraId="5B8136CF" w14:textId="77777777" w:rsidR="00DA13F7" w:rsidRDefault="00DA13F7" w:rsidP="00DA13F7">
      <w:pPr>
        <w:pStyle w:val="61"/>
        <w:widowControl w:val="0"/>
        <w:numPr>
          <w:ilvl w:val="0"/>
          <w:numId w:val="3"/>
        </w:numPr>
        <w:tabs>
          <w:tab w:val="left" w:pos="1304"/>
          <w:tab w:val="left" w:leader="dot" w:pos="9517"/>
        </w:tabs>
        <w:spacing w:after="0" w:line="480" w:lineRule="exact"/>
        <w:ind w:left="0" w:firstLine="760"/>
        <w:jc w:val="both"/>
      </w:pPr>
      <w:hyperlink w:anchor="bookmark50" w:tooltip="Current Document" w:history="1">
        <w:r>
          <w:rPr>
            <w:rStyle w:val="62"/>
            <w:color w:val="000000"/>
          </w:rPr>
          <w:t xml:space="preserve">Теоретическое обоснование методики психомоторной подготовки начинающих легкоатлетов с разным </w:t>
        </w:r>
        <w:r>
          <w:rPr>
            <w:rStyle w:val="62"/>
            <w:color w:val="000000"/>
          </w:rPr>
          <w:lastRenderedPageBreak/>
          <w:t>морфотипологическим статусом</w:t>
        </w:r>
        <w:r>
          <w:rPr>
            <w:rStyle w:val="62"/>
            <w:color w:val="000000"/>
          </w:rPr>
          <w:tab/>
          <w:t>131</w:t>
        </w:r>
      </w:hyperlink>
    </w:p>
    <w:p w14:paraId="0720874F" w14:textId="77777777" w:rsidR="00DA13F7" w:rsidRDefault="00DA13F7" w:rsidP="00DA13F7">
      <w:pPr>
        <w:pStyle w:val="210"/>
        <w:numPr>
          <w:ilvl w:val="0"/>
          <w:numId w:val="3"/>
        </w:numPr>
        <w:shd w:val="clear" w:color="auto" w:fill="auto"/>
        <w:tabs>
          <w:tab w:val="left" w:pos="1304"/>
        </w:tabs>
        <w:spacing w:before="0" w:after="0" w:line="485" w:lineRule="exact"/>
        <w:ind w:firstLine="740"/>
        <w:jc w:val="left"/>
      </w:pPr>
      <w:r>
        <w:fldChar w:fldCharType="end"/>
      </w:r>
      <w:hyperlink w:anchor="bookmark47" w:tooltip="Current Document" w:history="1">
        <w:r>
          <w:rPr>
            <w:rStyle w:val="21"/>
            <w:color w:val="000000"/>
          </w:rPr>
          <w:t>Экспериментальная проверка эффективности методики психомоторной</w:t>
        </w:r>
      </w:hyperlink>
      <w:r>
        <w:rPr>
          <w:rStyle w:val="21"/>
          <w:color w:val="000000"/>
        </w:rPr>
        <w:t xml:space="preserve"> </w:t>
      </w:r>
      <w:hyperlink w:anchor="bookmark47" w:tooltip="Current Document" w:history="1">
        <w:r>
          <w:rPr>
            <w:rStyle w:val="21"/>
            <w:color w:val="000000"/>
          </w:rPr>
          <w:t>подготовки начинающих легкоатлетов с разным морфотипологическим статусом</w:t>
        </w:r>
      </w:hyperlink>
    </w:p>
    <w:p w14:paraId="05F38897" w14:textId="77777777" w:rsidR="00DA13F7" w:rsidRDefault="00DA13F7" w:rsidP="00DA13F7">
      <w:pPr>
        <w:pStyle w:val="210"/>
        <w:shd w:val="clear" w:color="auto" w:fill="auto"/>
        <w:tabs>
          <w:tab w:val="right" w:leader="dot" w:pos="9913"/>
        </w:tabs>
        <w:spacing w:line="480" w:lineRule="exact"/>
        <w:ind w:left="740"/>
        <w:jc w:val="both"/>
      </w:pPr>
      <w:hyperlink w:anchor="bookmark47" w:tooltip="Current Document" w:history="1">
        <w:r>
          <w:rPr>
            <w:rStyle w:val="21"/>
            <w:color w:val="000000"/>
          </w:rPr>
          <w:tab/>
          <w:t>149</w:t>
        </w:r>
      </w:hyperlink>
    </w:p>
    <w:p w14:paraId="6ACBC6BE" w14:textId="77777777" w:rsidR="00DA13F7" w:rsidRDefault="00DA13F7" w:rsidP="00DA13F7">
      <w:pPr>
        <w:pStyle w:val="61"/>
        <w:tabs>
          <w:tab w:val="right" w:leader="dot" w:pos="9913"/>
        </w:tabs>
        <w:ind w:left="74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4" w:tooltip="Current Document" w:history="1">
        <w:r>
          <w:rPr>
            <w:rStyle w:val="62"/>
            <w:color w:val="000000"/>
          </w:rPr>
          <w:t>Заключение по четвертой главе</w:t>
        </w:r>
        <w:r>
          <w:rPr>
            <w:rStyle w:val="62"/>
            <w:color w:val="000000"/>
          </w:rPr>
          <w:tab/>
          <w:t>179</w:t>
        </w:r>
      </w:hyperlink>
    </w:p>
    <w:p w14:paraId="26946894" w14:textId="77777777" w:rsidR="00DA13F7" w:rsidRDefault="00DA13F7" w:rsidP="00DA13F7">
      <w:pPr>
        <w:pStyle w:val="61"/>
        <w:tabs>
          <w:tab w:val="right" w:leader="dot" w:pos="9913"/>
        </w:tabs>
        <w:ind w:left="740"/>
      </w:pPr>
      <w:r>
        <w:rPr>
          <w:rStyle w:val="62"/>
          <w:color w:val="000000"/>
        </w:rPr>
        <w:t>ВЫВОДЫ</w:t>
      </w:r>
      <w:r>
        <w:rPr>
          <w:rStyle w:val="62"/>
          <w:color w:val="000000"/>
        </w:rPr>
        <w:tab/>
        <w:t>182</w:t>
      </w:r>
    </w:p>
    <w:p w14:paraId="267CAB7E" w14:textId="77777777" w:rsidR="00DA13F7" w:rsidRDefault="00DA13F7" w:rsidP="00DA13F7">
      <w:pPr>
        <w:pStyle w:val="61"/>
        <w:tabs>
          <w:tab w:val="right" w:leader="dot" w:pos="9913"/>
        </w:tabs>
        <w:ind w:left="740"/>
      </w:pPr>
      <w:hyperlink w:anchor="bookmark56" w:tooltip="Current Document" w:history="1">
        <w:r>
          <w:rPr>
            <w:rStyle w:val="62"/>
            <w:color w:val="000000"/>
          </w:rPr>
          <w:t>ПРАКТИЧЕСКИЕ РЕКОМЕНДАЦИИ</w:t>
        </w:r>
        <w:r>
          <w:rPr>
            <w:rStyle w:val="62"/>
            <w:color w:val="000000"/>
          </w:rPr>
          <w:tab/>
          <w:t>187</w:t>
        </w:r>
      </w:hyperlink>
    </w:p>
    <w:p w14:paraId="17CBBD51" w14:textId="77777777" w:rsidR="00DA13F7" w:rsidRDefault="00DA13F7" w:rsidP="00DA13F7">
      <w:pPr>
        <w:pStyle w:val="61"/>
        <w:tabs>
          <w:tab w:val="right" w:leader="dot" w:pos="9913"/>
        </w:tabs>
        <w:ind w:left="740"/>
      </w:pPr>
      <w:r>
        <w:rPr>
          <w:rStyle w:val="62"/>
          <w:color w:val="000000"/>
        </w:rPr>
        <w:t>СПИСОК ЛИТЕРАТУРЫ</w:t>
      </w:r>
      <w:r>
        <w:rPr>
          <w:rStyle w:val="62"/>
          <w:color w:val="000000"/>
        </w:rPr>
        <w:tab/>
        <w:t>189</w:t>
      </w:r>
    </w:p>
    <w:p w14:paraId="7E2A9D45" w14:textId="77777777" w:rsidR="00DA13F7" w:rsidRDefault="00DA13F7" w:rsidP="00DA13F7">
      <w:pPr>
        <w:pStyle w:val="61"/>
        <w:ind w:left="740"/>
      </w:pPr>
      <w:hyperlink w:anchor="bookmark60" w:tooltip="Current Document" w:history="1">
        <w:r>
          <w:rPr>
            <w:rStyle w:val="62"/>
            <w:color w:val="000000"/>
          </w:rPr>
          <w:t>ПРИЛОЖЕНИЕ А. Методика определения типов конституции у детей и</w:t>
        </w:r>
      </w:hyperlink>
    </w:p>
    <w:p w14:paraId="43E05FE5" w14:textId="77777777" w:rsidR="00DA13F7" w:rsidRDefault="00DA13F7" w:rsidP="00DA13F7">
      <w:pPr>
        <w:pStyle w:val="61"/>
        <w:tabs>
          <w:tab w:val="right" w:leader="dot" w:pos="9913"/>
        </w:tabs>
      </w:pPr>
      <w:r>
        <w:rPr>
          <w:rStyle w:val="62"/>
          <w:color w:val="000000"/>
        </w:rPr>
        <w:t>подростков</w:t>
      </w:r>
      <w:r>
        <w:rPr>
          <w:rStyle w:val="62"/>
          <w:color w:val="000000"/>
        </w:rPr>
        <w:tab/>
        <w:t>212</w:t>
      </w:r>
    </w:p>
    <w:p w14:paraId="11CBA98A" w14:textId="77777777" w:rsidR="00DA13F7" w:rsidRDefault="00DA13F7" w:rsidP="00DA13F7">
      <w:pPr>
        <w:pStyle w:val="61"/>
        <w:ind w:left="740"/>
      </w:pPr>
      <w:hyperlink w:anchor="bookmark61" w:tooltip="Current Document" w:history="1">
        <w:r>
          <w:rPr>
            <w:rStyle w:val="62"/>
            <w:color w:val="000000"/>
          </w:rPr>
          <w:t>ПРИЛОЖЕНИЕ Б. Критерии экспертной оценки технической</w:t>
        </w:r>
      </w:hyperlink>
    </w:p>
    <w:p w14:paraId="4D33C256" w14:textId="77777777" w:rsidR="00DA13F7" w:rsidRDefault="00DA13F7" w:rsidP="00DA13F7">
      <w:pPr>
        <w:pStyle w:val="61"/>
        <w:tabs>
          <w:tab w:val="right" w:leader="dot" w:pos="9913"/>
        </w:tabs>
      </w:pPr>
      <w:r>
        <w:rPr>
          <w:rStyle w:val="62"/>
          <w:color w:val="000000"/>
        </w:rPr>
        <w:t xml:space="preserve">подготовленности начинающих легкоатлетов </w:t>
      </w:r>
      <w:r>
        <w:rPr>
          <w:rStyle w:val="62"/>
          <w:color w:val="000000"/>
        </w:rPr>
        <w:tab/>
        <w:t>214</w:t>
      </w:r>
    </w:p>
    <w:p w14:paraId="55B347B7" w14:textId="77777777" w:rsidR="00DA13F7" w:rsidRDefault="00DA13F7" w:rsidP="00DA13F7">
      <w:pPr>
        <w:pStyle w:val="61"/>
        <w:ind w:left="740"/>
      </w:pPr>
      <w:hyperlink w:anchor="bookmark62" w:tooltip="Current Document" w:history="1">
        <w:r>
          <w:rPr>
            <w:rStyle w:val="62"/>
            <w:color w:val="000000"/>
          </w:rPr>
          <w:t>ПРИЛОЖЕНИЕ В. Протокол экспертной оценки технической</w:t>
        </w:r>
      </w:hyperlink>
    </w:p>
    <w:p w14:paraId="59D31597" w14:textId="77777777" w:rsidR="00DA13F7" w:rsidRDefault="00DA13F7" w:rsidP="00DA13F7">
      <w:pPr>
        <w:pStyle w:val="61"/>
        <w:tabs>
          <w:tab w:val="right" w:leader="dot" w:pos="9913"/>
        </w:tabs>
      </w:pPr>
      <w:r>
        <w:rPr>
          <w:rStyle w:val="62"/>
          <w:color w:val="000000"/>
        </w:rPr>
        <w:t>подготовленности начинающих легкоатлетов</w:t>
      </w:r>
      <w:r>
        <w:rPr>
          <w:rStyle w:val="62"/>
          <w:color w:val="000000"/>
        </w:rPr>
        <w:tab/>
        <w:t>225</w:t>
      </w:r>
    </w:p>
    <w:p w14:paraId="11F02118" w14:textId="77777777" w:rsidR="00DA13F7" w:rsidRDefault="00DA13F7" w:rsidP="00DA13F7">
      <w:pPr>
        <w:pStyle w:val="61"/>
        <w:ind w:left="740"/>
      </w:pPr>
      <w:hyperlink w:anchor="bookmark63" w:tooltip="Current Document" w:history="1">
        <w:r>
          <w:rPr>
            <w:rStyle w:val="62"/>
            <w:color w:val="000000"/>
          </w:rPr>
          <w:t>ПРИЛОЖЕНИЕ Г. Описание методик, применяемых на «цифровом</w:t>
        </w:r>
      </w:hyperlink>
    </w:p>
    <w:p w14:paraId="44324406" w14:textId="77777777" w:rsidR="00DA13F7" w:rsidRDefault="00DA13F7" w:rsidP="00DA13F7">
      <w:pPr>
        <w:pStyle w:val="61"/>
        <w:tabs>
          <w:tab w:val="right" w:leader="dot" w:pos="9913"/>
        </w:tabs>
      </w:pPr>
      <w:r>
        <w:rPr>
          <w:rStyle w:val="62"/>
          <w:color w:val="000000"/>
        </w:rPr>
        <w:t>кинематометре»</w:t>
      </w:r>
      <w:r>
        <w:rPr>
          <w:rStyle w:val="62"/>
          <w:color w:val="000000"/>
        </w:rPr>
        <w:tab/>
        <w:t>226</w:t>
      </w:r>
    </w:p>
    <w:p w14:paraId="57687DC2" w14:textId="77777777" w:rsidR="00DA13F7" w:rsidRDefault="00DA13F7" w:rsidP="00DA13F7">
      <w:pPr>
        <w:pStyle w:val="61"/>
        <w:ind w:left="740"/>
      </w:pPr>
      <w:hyperlink w:anchor="bookmark65" w:tooltip="Current Document" w:history="1">
        <w:r>
          <w:rPr>
            <w:rStyle w:val="62"/>
            <w:color w:val="000000"/>
          </w:rPr>
          <w:t>ПРИЛОЖЕНИЕ Д. Нормативные критерии оценки психомоторного статуса</w:t>
        </w:r>
      </w:hyperlink>
    </w:p>
    <w:p w14:paraId="5EAD64AD" w14:textId="77777777" w:rsidR="00DA13F7" w:rsidRDefault="00DA13F7" w:rsidP="00DA13F7">
      <w:pPr>
        <w:pStyle w:val="61"/>
        <w:tabs>
          <w:tab w:val="right" w:leader="dot" w:pos="9913"/>
        </w:tabs>
      </w:pPr>
      <w:r>
        <w:rPr>
          <w:rStyle w:val="62"/>
          <w:color w:val="000000"/>
        </w:rPr>
        <w:t>начинающих легкоатлетов 9-10 лет с учетом типа телосложения</w:t>
      </w:r>
      <w:r>
        <w:rPr>
          <w:rStyle w:val="62"/>
          <w:color w:val="000000"/>
        </w:rPr>
        <w:tab/>
        <w:t>229</w:t>
      </w:r>
    </w:p>
    <w:p w14:paraId="3CFC1B96" w14:textId="77777777" w:rsidR="00DA13F7" w:rsidRDefault="00DA13F7" w:rsidP="00DA13F7">
      <w:pPr>
        <w:pStyle w:val="61"/>
        <w:ind w:left="740"/>
      </w:pPr>
      <w:hyperlink w:anchor="bookmark66" w:tooltip="Current Document" w:history="1">
        <w:r>
          <w:rPr>
            <w:rStyle w:val="62"/>
            <w:color w:val="000000"/>
          </w:rPr>
          <w:t>ПРИЛОЖЕНИЕ Е. Нормативные критерии оценки психомоторного статуса</w:t>
        </w:r>
      </w:hyperlink>
    </w:p>
    <w:p w14:paraId="2EBB220F" w14:textId="77777777" w:rsidR="00DA13F7" w:rsidRDefault="00DA13F7" w:rsidP="00DA13F7">
      <w:pPr>
        <w:pStyle w:val="61"/>
        <w:tabs>
          <w:tab w:val="right" w:leader="dot" w:pos="9913"/>
        </w:tabs>
      </w:pPr>
      <w:r>
        <w:rPr>
          <w:rStyle w:val="62"/>
          <w:color w:val="000000"/>
        </w:rPr>
        <w:t>начинающих легкоатлетов 9-10 лет</w:t>
      </w:r>
      <w:r>
        <w:rPr>
          <w:rStyle w:val="62"/>
          <w:color w:val="000000"/>
        </w:rPr>
        <w:tab/>
        <w:t>235</w:t>
      </w:r>
    </w:p>
    <w:p w14:paraId="5C1667BF" w14:textId="77777777" w:rsidR="00DA13F7" w:rsidRDefault="00DA13F7" w:rsidP="00DA13F7">
      <w:pPr>
        <w:pStyle w:val="61"/>
        <w:ind w:left="740"/>
      </w:pPr>
      <w:hyperlink w:anchor="bookmark67" w:tooltip="Current Document" w:history="1">
        <w:r>
          <w:rPr>
            <w:rStyle w:val="62"/>
            <w:color w:val="000000"/>
          </w:rPr>
          <w:t>ПРИЛОЖЕНИЕ Ж. Анкета «Изучение мнения тренеров о значимости</w:t>
        </w:r>
      </w:hyperlink>
    </w:p>
    <w:p w14:paraId="62970378" w14:textId="77777777" w:rsidR="00DA13F7" w:rsidRDefault="00DA13F7" w:rsidP="00DA13F7">
      <w:pPr>
        <w:pStyle w:val="61"/>
        <w:tabs>
          <w:tab w:val="right" w:leader="dot" w:pos="9913"/>
        </w:tabs>
      </w:pPr>
      <w:r>
        <w:rPr>
          <w:rStyle w:val="62"/>
          <w:color w:val="000000"/>
        </w:rPr>
        <w:t>психомоторной подготовки в легкой атлетике»</w:t>
      </w:r>
      <w:r>
        <w:rPr>
          <w:rStyle w:val="62"/>
          <w:color w:val="000000"/>
        </w:rPr>
        <w:tab/>
        <w:t xml:space="preserve"> 237</w:t>
      </w:r>
    </w:p>
    <w:p w14:paraId="566D00D0" w14:textId="77777777" w:rsidR="00DA13F7" w:rsidRDefault="00DA13F7" w:rsidP="00DA13F7">
      <w:pPr>
        <w:pStyle w:val="61"/>
        <w:tabs>
          <w:tab w:val="right" w:leader="dot" w:pos="9913"/>
        </w:tabs>
        <w:ind w:left="740"/>
      </w:pPr>
      <w:r>
        <w:rPr>
          <w:rStyle w:val="62"/>
          <w:color w:val="000000"/>
        </w:rPr>
        <w:t>ПРИЛОЖЕНИЕ И. Корреляционный анализ</w:t>
      </w:r>
      <w:r>
        <w:rPr>
          <w:rStyle w:val="62"/>
          <w:color w:val="000000"/>
        </w:rPr>
        <w:tab/>
        <w:t>240</w:t>
      </w:r>
    </w:p>
    <w:p w14:paraId="2EC50CD2" w14:textId="77777777" w:rsidR="00DA13F7" w:rsidRDefault="00DA13F7" w:rsidP="00DA13F7">
      <w:pPr>
        <w:pStyle w:val="61"/>
        <w:tabs>
          <w:tab w:val="right" w:leader="dot" w:pos="9913"/>
        </w:tabs>
        <w:ind w:left="740"/>
      </w:pPr>
      <w:r>
        <w:rPr>
          <w:rStyle w:val="62"/>
          <w:color w:val="000000"/>
        </w:rPr>
        <w:t>ПРИЛОЖЕНИЕ К. План-конспект занятия</w:t>
      </w:r>
      <w:r>
        <w:rPr>
          <w:rStyle w:val="62"/>
          <w:color w:val="000000"/>
        </w:rPr>
        <w:tab/>
        <w:t>270</w:t>
      </w:r>
    </w:p>
    <w:p w14:paraId="5889A549" w14:textId="77777777" w:rsidR="00DA13F7" w:rsidRDefault="00DA13F7" w:rsidP="00DA13F7">
      <w:pPr>
        <w:pStyle w:val="61"/>
        <w:tabs>
          <w:tab w:val="right" w:leader="dot" w:pos="9913"/>
        </w:tabs>
        <w:ind w:left="740"/>
      </w:pPr>
      <w:r>
        <w:rPr>
          <w:rStyle w:val="62"/>
          <w:color w:val="000000"/>
        </w:rPr>
        <w:t>ПРИЛОЖЕНИЕ Л. Примеры психомоторных упражнений</w:t>
      </w:r>
      <w:r>
        <w:rPr>
          <w:rStyle w:val="62"/>
          <w:color w:val="000000"/>
        </w:rPr>
        <w:tab/>
        <w:t>279</w:t>
      </w:r>
    </w:p>
    <w:p w14:paraId="3396C8EC" w14:textId="77777777" w:rsidR="00DA13F7" w:rsidRDefault="00DA13F7" w:rsidP="00DA13F7">
      <w:pPr>
        <w:pStyle w:val="61"/>
        <w:tabs>
          <w:tab w:val="right" w:leader="dot" w:pos="9913"/>
        </w:tabs>
        <w:ind w:firstLine="740"/>
        <w:sectPr w:rsidR="00DA13F7">
          <w:headerReference w:type="even" r:id="rId8"/>
          <w:headerReference w:type="default" r:id="rId9"/>
          <w:pgSz w:w="11900" w:h="16840"/>
          <w:pgMar w:top="1278" w:right="511" w:bottom="1184" w:left="1371" w:header="0" w:footer="3" w:gutter="0"/>
          <w:cols w:space="720"/>
          <w:noEndnote/>
          <w:titlePg/>
          <w:docGrid w:linePitch="360"/>
        </w:sectPr>
      </w:pPr>
      <w:r>
        <w:rPr>
          <w:rStyle w:val="62"/>
          <w:color w:val="000000"/>
        </w:rPr>
        <w:t>ПРИЛОЖЕНИЕ М. Профиль психомоторной подготовленности после педагогического эксперимента</w:t>
      </w:r>
      <w:r>
        <w:rPr>
          <w:rStyle w:val="62"/>
          <w:color w:val="000000"/>
        </w:rPr>
        <w:tab/>
        <w:t>301</w:t>
      </w:r>
    </w:p>
    <w:p w14:paraId="62AF9E75" w14:textId="79BCB180" w:rsidR="009A6CD0" w:rsidRDefault="00DA13F7" w:rsidP="00DA13F7">
      <w:r>
        <w:lastRenderedPageBreak/>
        <w:fldChar w:fldCharType="end"/>
      </w:r>
    </w:p>
    <w:p w14:paraId="1DFA94DA" w14:textId="77777777" w:rsidR="00DA13F7" w:rsidRDefault="00DA13F7" w:rsidP="00DA13F7">
      <w:pPr>
        <w:pStyle w:val="210"/>
        <w:numPr>
          <w:ilvl w:val="0"/>
          <w:numId w:val="42"/>
        </w:numPr>
        <w:shd w:val="clear" w:color="auto" w:fill="auto"/>
        <w:tabs>
          <w:tab w:val="left" w:pos="1070"/>
        </w:tabs>
        <w:spacing w:before="0" w:after="0" w:line="480" w:lineRule="exact"/>
        <w:ind w:firstLine="760"/>
        <w:jc w:val="both"/>
      </w:pPr>
      <w:bookmarkStart w:id="0" w:name="bookmark55"/>
      <w:r>
        <w:rPr>
          <w:rStyle w:val="21"/>
          <w:color w:val="000000"/>
        </w:rPr>
        <w:t xml:space="preserve">Проведенный анализ морфотипологических особенностей начинающих легкоатлетов с учетом спортивной результативности позволил выявить достоверно значимые различия между показателями разных типов телосложения, выраженные по показателям технической подготовленности. Результаты исследования позволили выявить сильные и слабые стороны подготовленности легкоатлетов разных типов телосложения, в частности, результаты представителей </w:t>
      </w:r>
      <w:r>
        <w:rPr>
          <w:rStyle w:val="28"/>
          <w:color w:val="000000"/>
        </w:rPr>
        <w:t>астенического типа телосложения</w:t>
      </w:r>
      <w:r>
        <w:rPr>
          <w:rStyle w:val="21"/>
          <w:color w:val="000000"/>
        </w:rPr>
        <w:t xml:space="preserve"> преобладают над результатами спортсменов других соматотипов в беге на средние и длинные дистанции. Спортсмены </w:t>
      </w:r>
      <w:r>
        <w:rPr>
          <w:rStyle w:val="28"/>
          <w:color w:val="000000"/>
        </w:rPr>
        <w:t>торакального и мышечного типа телосложения</w:t>
      </w:r>
      <w:r>
        <w:rPr>
          <w:rStyle w:val="21"/>
          <w:color w:val="000000"/>
        </w:rPr>
        <w:t xml:space="preserve"> имеют достоверно более высокий уровень в сравнении с астеническим и дигестивным соматотипами в беге на короткие дистанции, прыжках в длину с разбега и прыжках в высоту с разбега. Результаты представителей </w:t>
      </w:r>
      <w:r>
        <w:rPr>
          <w:rStyle w:val="28"/>
          <w:color w:val="000000"/>
        </w:rPr>
        <w:t>дигестивного типа телосложения</w:t>
      </w:r>
      <w:r>
        <w:rPr>
          <w:rStyle w:val="21"/>
          <w:color w:val="000000"/>
        </w:rPr>
        <w:t xml:space="preserve"> преобладают над результатами других соматотипов в метании мяча весом 150 г. Следовательно, в дальнейшем при построении и коррекции тренировочного процесса, технической подготовке, индивидуализации нагрузок, выбора специализации целесообразно учитывать специфические морфотипологические особенности начинающих легкоатлетов.</w:t>
      </w:r>
      <w:bookmarkEnd w:id="0"/>
    </w:p>
    <w:p w14:paraId="312D2572" w14:textId="77777777" w:rsidR="00DA13F7" w:rsidRDefault="00DA13F7" w:rsidP="00DA13F7">
      <w:pPr>
        <w:pStyle w:val="210"/>
        <w:numPr>
          <w:ilvl w:val="0"/>
          <w:numId w:val="42"/>
        </w:numPr>
        <w:shd w:val="clear" w:color="auto" w:fill="auto"/>
        <w:tabs>
          <w:tab w:val="left" w:pos="126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Проведенный анализ уровня психомоторной подготовленности начинающих легкоатлетов 9-10 лет свидетельствует о выраженных различиях психомоторной подготовленности представителей разных соматотипов, что свидетельствует о необходимости дифференцированного подхода в процессе контроля и развития этих способностей. Выявлено, представители </w:t>
      </w:r>
      <w:r>
        <w:rPr>
          <w:rStyle w:val="28"/>
          <w:color w:val="000000"/>
        </w:rPr>
        <w:t>астенического типа телосложения</w:t>
      </w:r>
      <w:r>
        <w:rPr>
          <w:rStyle w:val="21"/>
          <w:color w:val="000000"/>
        </w:rPr>
        <w:t xml:space="preserve"> продемонстрировали достаточно высокие результаты по показателю точности оценки, воспроизведения, отмеривания, дифференцирования временных параметров движения. Представители </w:t>
      </w:r>
      <w:r>
        <w:rPr>
          <w:rStyle w:val="28"/>
          <w:color w:val="000000"/>
        </w:rPr>
        <w:t>торакального типа телосложения</w:t>
      </w:r>
      <w:r>
        <w:rPr>
          <w:rStyle w:val="21"/>
          <w:color w:val="000000"/>
        </w:rPr>
        <w:t xml:space="preserve"> превосходят по показателям точности оценки, </w:t>
      </w:r>
      <w:r>
        <w:rPr>
          <w:rStyle w:val="21"/>
          <w:color w:val="000000"/>
        </w:rPr>
        <w:lastRenderedPageBreak/>
        <w:t xml:space="preserve">воспроизведения, отмеривания, дифференцирования пространственных и силовых параметров движения. У начинающих легкоатлетов </w:t>
      </w:r>
      <w:r>
        <w:rPr>
          <w:rStyle w:val="28"/>
          <w:color w:val="000000"/>
        </w:rPr>
        <w:t xml:space="preserve">мышечного типа телосложения </w:t>
      </w:r>
      <w:r>
        <w:rPr>
          <w:rStyle w:val="21"/>
          <w:color w:val="000000"/>
        </w:rPr>
        <w:t xml:space="preserve">результаты по показателям быстроты реагирования находятся на высоком уровне в сравнении с другими типами телосложения. Представители </w:t>
      </w:r>
      <w:r>
        <w:rPr>
          <w:rStyle w:val="28"/>
          <w:color w:val="000000"/>
        </w:rPr>
        <w:t>дигестивного типа телосложения</w:t>
      </w:r>
      <w:r>
        <w:rPr>
          <w:rStyle w:val="21"/>
          <w:color w:val="000000"/>
        </w:rPr>
        <w:t xml:space="preserve"> превосходят по показателям точности оценки, воспроизведения, отмеривания, дифференцирования пространственных и силовых параметров движения.</w:t>
      </w:r>
    </w:p>
    <w:p w14:paraId="2C024D5F" w14:textId="77777777" w:rsidR="00DA13F7" w:rsidRDefault="00DA13F7" w:rsidP="00DA13F7">
      <w:pPr>
        <w:pStyle w:val="210"/>
        <w:numPr>
          <w:ilvl w:val="0"/>
          <w:numId w:val="42"/>
        </w:numPr>
        <w:shd w:val="clear" w:color="auto" w:fill="auto"/>
        <w:tabs>
          <w:tab w:val="left" w:pos="105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основе проведенных исследований и анализа уровня психомоторной</w:t>
      </w:r>
    </w:p>
    <w:p w14:paraId="6F5F0FDF" w14:textId="77777777" w:rsidR="00DA13F7" w:rsidRDefault="00DA13F7" w:rsidP="00DA13F7">
      <w:pPr>
        <w:pStyle w:val="210"/>
        <w:shd w:val="clear" w:color="auto" w:fill="auto"/>
        <w:tabs>
          <w:tab w:val="left" w:pos="3338"/>
          <w:tab w:val="right" w:pos="6750"/>
          <w:tab w:val="center" w:pos="7552"/>
          <w:tab w:val="right" w:pos="9907"/>
        </w:tabs>
        <w:spacing w:line="480" w:lineRule="exact"/>
        <w:jc w:val="both"/>
      </w:pPr>
      <w:r>
        <w:rPr>
          <w:rStyle w:val="21"/>
          <w:color w:val="000000"/>
        </w:rPr>
        <w:t>подготовленности начинающих легкоатлетов 9-10 лет были разработаны нормативные критерии</w:t>
      </w:r>
      <w:r>
        <w:rPr>
          <w:rStyle w:val="21"/>
          <w:color w:val="000000"/>
        </w:rPr>
        <w:tab/>
        <w:t>оценки</w:t>
      </w:r>
      <w:r>
        <w:rPr>
          <w:rStyle w:val="21"/>
          <w:color w:val="000000"/>
        </w:rPr>
        <w:tab/>
        <w:t>психомоторного</w:t>
      </w:r>
      <w:r>
        <w:rPr>
          <w:rStyle w:val="21"/>
          <w:color w:val="000000"/>
        </w:rPr>
        <w:tab/>
        <w:t>статуса</w:t>
      </w:r>
      <w:r>
        <w:rPr>
          <w:rStyle w:val="21"/>
          <w:color w:val="000000"/>
        </w:rPr>
        <w:tab/>
        <w:t>начинающих</w:t>
      </w:r>
    </w:p>
    <w:p w14:paraId="2CF0E077" w14:textId="77777777" w:rsidR="00DA13F7" w:rsidRDefault="00DA13F7" w:rsidP="00DA13F7">
      <w:pPr>
        <w:pStyle w:val="210"/>
        <w:shd w:val="clear" w:color="auto" w:fill="auto"/>
        <w:tabs>
          <w:tab w:val="left" w:pos="3338"/>
          <w:tab w:val="right" w:pos="6750"/>
          <w:tab w:val="center" w:pos="7552"/>
          <w:tab w:val="right" w:pos="9907"/>
        </w:tabs>
        <w:spacing w:line="480" w:lineRule="exact"/>
        <w:jc w:val="both"/>
      </w:pPr>
      <w:r>
        <w:rPr>
          <w:rStyle w:val="21"/>
          <w:color w:val="000000"/>
        </w:rPr>
        <w:t>легкоатлетов с учетом типа телосложения и пола, а также разработаны нормативные критерии</w:t>
      </w:r>
      <w:r>
        <w:rPr>
          <w:rStyle w:val="21"/>
          <w:color w:val="000000"/>
        </w:rPr>
        <w:tab/>
        <w:t>оценки</w:t>
      </w:r>
      <w:r>
        <w:rPr>
          <w:rStyle w:val="21"/>
          <w:color w:val="000000"/>
        </w:rPr>
        <w:tab/>
        <w:t>психомоторного</w:t>
      </w:r>
      <w:r>
        <w:rPr>
          <w:rStyle w:val="21"/>
          <w:color w:val="000000"/>
        </w:rPr>
        <w:tab/>
        <w:t>статуса</w:t>
      </w:r>
      <w:r>
        <w:rPr>
          <w:rStyle w:val="21"/>
          <w:color w:val="000000"/>
        </w:rPr>
        <w:tab/>
        <w:t>начинающих</w:t>
      </w:r>
    </w:p>
    <w:p w14:paraId="2FDFF1D9" w14:textId="77777777" w:rsidR="00DA13F7" w:rsidRDefault="00DA13F7" w:rsidP="00DA13F7">
      <w:pPr>
        <w:pStyle w:val="210"/>
        <w:shd w:val="clear" w:color="auto" w:fill="auto"/>
        <w:tabs>
          <w:tab w:val="left" w:pos="3338"/>
          <w:tab w:val="right" w:pos="6750"/>
          <w:tab w:val="center" w:pos="7552"/>
          <w:tab w:val="right" w:pos="9907"/>
        </w:tabs>
        <w:spacing w:line="480" w:lineRule="exact"/>
        <w:jc w:val="both"/>
      </w:pPr>
      <w:r>
        <w:rPr>
          <w:rStyle w:val="21"/>
          <w:color w:val="000000"/>
        </w:rPr>
        <w:t>легкоатлетов 9-10 лет без учета типа телосложения. Нормативные критерии могут быть использованы для обеспечения контроля психофизического состояния спортсменов в годичном цикле подготовки, коррекции тренировочного процесса, индивидуализации нагрузок, спортивной ориентации (уточнения специализации в легкой атлетике). На</w:t>
      </w:r>
      <w:r>
        <w:rPr>
          <w:rStyle w:val="21"/>
          <w:color w:val="000000"/>
        </w:rPr>
        <w:tab/>
        <w:t>основе</w:t>
      </w:r>
      <w:r>
        <w:rPr>
          <w:rStyle w:val="21"/>
          <w:color w:val="000000"/>
        </w:rPr>
        <w:tab/>
        <w:t>среднегрупповых</w:t>
      </w:r>
      <w:r>
        <w:rPr>
          <w:rStyle w:val="21"/>
          <w:color w:val="000000"/>
        </w:rPr>
        <w:tab/>
        <w:t>значений</w:t>
      </w:r>
      <w:r>
        <w:rPr>
          <w:rStyle w:val="21"/>
          <w:color w:val="000000"/>
        </w:rPr>
        <w:tab/>
        <w:t>показателей</w:t>
      </w:r>
    </w:p>
    <w:p w14:paraId="3D4DE9A6" w14:textId="77777777" w:rsidR="00DA13F7" w:rsidRDefault="00DA13F7" w:rsidP="00DA13F7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 xml:space="preserve">психомоторной подготовленности легкоатлетов целесообразно построение индивидуального </w:t>
      </w:r>
      <w:r>
        <w:rPr>
          <w:rStyle w:val="21"/>
          <w:color w:val="000000"/>
        </w:rPr>
        <w:lastRenderedPageBreak/>
        <w:t>профиля психомоторной подготовленности каждого юного спортсмена.</w:t>
      </w:r>
    </w:p>
    <w:p w14:paraId="71095AA5" w14:textId="77777777" w:rsidR="00DA13F7" w:rsidRDefault="00DA13F7" w:rsidP="00DA13F7">
      <w:pPr>
        <w:pStyle w:val="210"/>
        <w:numPr>
          <w:ilvl w:val="0"/>
          <w:numId w:val="42"/>
        </w:numPr>
        <w:shd w:val="clear" w:color="auto" w:fill="auto"/>
        <w:tabs>
          <w:tab w:val="left" w:pos="105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Выявлены наиболее значимые виды психомоторных способностей для успешности достижения спортивного результата в разных видах легкой атлетики на основе изучения мнения тренеров по легкой атлетике о значимости психомоторной подготовки в разных видах легкой атлетики, взаимосвязи показателей психомоторных способностей с параметрами физической подготовленности и спортивного результата, а также в процессе анализа модели морфотипологического и психомоторного статуса легкоатлетов высокой квалификации. Способности </w:t>
      </w:r>
      <w:r>
        <w:rPr>
          <w:rStyle w:val="28"/>
          <w:color w:val="000000"/>
        </w:rPr>
        <w:t>статической и динамической координации движений</w:t>
      </w:r>
      <w:r>
        <w:rPr>
          <w:rStyle w:val="21"/>
          <w:color w:val="000000"/>
        </w:rPr>
        <w:t xml:space="preserve"> значимы в таких видах легкой атлетики как: легкоатлетические прыжки и метания, бег на короткие дистанции, бег с барьерами, бег на средние и длинные дистанции. Способности к </w:t>
      </w:r>
      <w:r>
        <w:rPr>
          <w:rStyle w:val="28"/>
          <w:color w:val="000000"/>
        </w:rPr>
        <w:t>точности оценки, воспроизведения, отмеривания, дифференцирования пространственных и силовых параметров движения</w:t>
      </w:r>
      <w:r>
        <w:rPr>
          <w:rStyle w:val="21"/>
          <w:color w:val="000000"/>
        </w:rPr>
        <w:t xml:space="preserve"> значимы в таких видах легкой атлетики как: легкоатлетические прыжки и метания. Способности к </w:t>
      </w:r>
      <w:r>
        <w:rPr>
          <w:rStyle w:val="28"/>
          <w:color w:val="000000"/>
        </w:rPr>
        <w:t>точности оценки</w:t>
      </w:r>
      <w:r>
        <w:rPr>
          <w:rStyle w:val="21"/>
          <w:color w:val="000000"/>
        </w:rPr>
        <w:t xml:space="preserve">, </w:t>
      </w:r>
      <w:r>
        <w:rPr>
          <w:rStyle w:val="28"/>
          <w:color w:val="000000"/>
        </w:rPr>
        <w:t>воспроизведения</w:t>
      </w:r>
      <w:r>
        <w:rPr>
          <w:rStyle w:val="21"/>
          <w:color w:val="000000"/>
        </w:rPr>
        <w:t xml:space="preserve">, </w:t>
      </w:r>
      <w:r>
        <w:rPr>
          <w:rStyle w:val="28"/>
          <w:color w:val="000000"/>
        </w:rPr>
        <w:t>отмеривания</w:t>
      </w:r>
      <w:r>
        <w:rPr>
          <w:rStyle w:val="21"/>
          <w:color w:val="000000"/>
        </w:rPr>
        <w:t xml:space="preserve">, </w:t>
      </w:r>
      <w:r>
        <w:rPr>
          <w:rStyle w:val="28"/>
          <w:color w:val="000000"/>
        </w:rPr>
        <w:t>дифференцирования временных параметров движения</w:t>
      </w:r>
      <w:r>
        <w:rPr>
          <w:rStyle w:val="21"/>
          <w:color w:val="000000"/>
        </w:rPr>
        <w:t xml:space="preserve"> значимы для достижения спортивного результата в беге на средние и длинные дистанции, легкоатлетических прыжках и метаниях. Способности </w:t>
      </w:r>
      <w:r>
        <w:rPr>
          <w:rStyle w:val="28"/>
          <w:color w:val="000000"/>
        </w:rPr>
        <w:t>быстроты реагирования и темпо-ритмовых характеристик движения</w:t>
      </w:r>
      <w:r>
        <w:rPr>
          <w:rStyle w:val="21"/>
          <w:color w:val="000000"/>
        </w:rPr>
        <w:t xml:space="preserve"> значимы в таких дисциплинах легкой атлетики как: бег на короткие дистанции; бег с барьерами, прыжки с шестом.</w:t>
      </w:r>
    </w:p>
    <w:p w14:paraId="0EE767E0" w14:textId="77777777" w:rsidR="00DA13F7" w:rsidRDefault="00DA13F7" w:rsidP="00DA13F7">
      <w:pPr>
        <w:pStyle w:val="210"/>
        <w:numPr>
          <w:ilvl w:val="0"/>
          <w:numId w:val="42"/>
        </w:numPr>
        <w:shd w:val="clear" w:color="auto" w:fill="auto"/>
        <w:tabs>
          <w:tab w:val="left" w:pos="125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Полученные сведения о специфике морфотипологического и психомоторного статуса высококвалифицированных легкоатлетов разной специализации позволили определить оптимальные (модельные) сочетания индивидуальных соматических и психомоторных признаков, которые обеспечивают благоприятную адаптацию к определенному виду спортивной деятельности в легкой атлетике. При условии высокого уровня развития </w:t>
      </w:r>
      <w:r>
        <w:rPr>
          <w:rStyle w:val="21"/>
          <w:color w:val="000000"/>
        </w:rPr>
        <w:lastRenderedPageBreak/>
        <w:t>конкретных видов психомоторных способностей в сочетании с определенным соматотипом можно говорить о предрасположенности к успешности в определенных видах легкой атлетики, выявлению перспективных спортсменов, о более точном прогнозировании достижения результата.</w:t>
      </w:r>
    </w:p>
    <w:p w14:paraId="5E88C0A2" w14:textId="77777777" w:rsidR="00DA13F7" w:rsidRDefault="00DA13F7" w:rsidP="00DA13F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частности, сочетание астенического типа телосложения с выраженными способностями к точности оценки, воспроизведения, отмеривания, дифференцирования силовых, пространственных и временных параметров движения значимо для успешности достижения результата в беге на средние и длинные дистанции, в прыжках в высоту. Сочетание торакального типа телосложения с выраженными способностями к точности оценки, воспроизведения, отмеривания, дифференцирования силовых пространственных и временных параметров движения значимо для успешности достижения результата в легкоатлетических прыжках в длину, с шестом, беге с барьерами, беге на короткие и средние дистанции. Сочетание мышечного типа телосложения с выраженными способностями быстроты реагирования значимо для успешности достижения результата в такой дисциплине легкой атлетики, как спринтерский бег, прыжки с шестом, бег с барьерами. Сочетание дигестивного типа телосложения с выраженными способностями к точности оценки, воспроизведения, отмеривания, дифференцирования силовых пространственных и временных параметров движения значимо для успешности достижения результата в легкоатлетических метаниях.</w:t>
      </w:r>
    </w:p>
    <w:p w14:paraId="3F52F2E6" w14:textId="77777777" w:rsidR="00DA13F7" w:rsidRDefault="00DA13F7" w:rsidP="00DA13F7">
      <w:pPr>
        <w:pStyle w:val="210"/>
        <w:numPr>
          <w:ilvl w:val="0"/>
          <w:numId w:val="42"/>
        </w:numPr>
        <w:shd w:val="clear" w:color="auto" w:fill="auto"/>
        <w:tabs>
          <w:tab w:val="left" w:pos="125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Разработана методика психомоторной подготовки начинающих легкоатлетов 9-10 лет с учетом морфотипологических особенностей. Методика психомоторной подготовки состоит из стандартизированной и дифференцированной части. Методика выстроена поэтапно. В программно - </w:t>
      </w:r>
      <w:r>
        <w:rPr>
          <w:rStyle w:val="21"/>
          <w:color w:val="000000"/>
        </w:rPr>
        <w:lastRenderedPageBreak/>
        <w:t>содержательном компоненте методики обозначены характеристики реализации педагогического воздействия: продолжительность воздействия, ЧСС, дозировка, темп выполнения и другие параметры психомоторной нагрузки, обозначены задачи, средства, методы, методические приемы и принципы развития психомоторных способностей начинающих легкоатлетов с учетом морфотипологических особенностей. Педагогическое воздействие, оказываемое в ходе реализации методики психомоторной подготовки начинающих легкоатлетов с разным морфотипологическим статусом направлено на гармоничное развитие всех значимых компонентов психомоторных способностей с акцентом на «сильные» стороны легкоатлетов разных соматотипов.</w:t>
      </w:r>
    </w:p>
    <w:p w14:paraId="56F27D20" w14:textId="6C3D388B" w:rsidR="00DA13F7" w:rsidRPr="00DA13F7" w:rsidRDefault="00DA13F7" w:rsidP="00DA13F7">
      <w:r>
        <w:rPr>
          <w:rStyle w:val="21"/>
          <w:color w:val="000000"/>
        </w:rPr>
        <w:t>Доказана эффективность методики психомоторной подготовки, базирующейся на применении дифференцированного подхода с учетом морфотипологического статуса легкоатлетов, что выражено в значимых приростах показателей психомоторных способностей (на 5-15 %). Прирост показателей способности статической и динамической координации движений составил 14%, по способности к точности оценки, воспроизведения, отмеривания, дифференцирования силовых параметров движения - 10%, по способности к точности оценки, воспроизведения, отмеривания, дифференцирования пространственных параметров движения - 12%, по способности к точности оценки, воспроизведения, отмеривания, дифференцирования временных параметров движения - 12%, по способности быстроты реагирования и темпо- ритмовых характеристик движения - 5%. Прирост показателей физической подготовленности по тестам: бег 50м, прыжок в длину способом «согнув ноги», прыжок в высоту способом «перешагивание», бег 500 м, метание мяча весом 150 г (на 1-5 %) и технической подготовленности (в среднем на 5%) начинающих легкоатлетов. Следовательно, целенаправленное развитие психомоторных способностей начинающих легкоатлетов позволит: сократить время и затраты на спортивную подготовку юных спортсменов, в частности на становление спортивной техники видов легкой атлетики, повысить ее эффективность; снизить бесконтрольный отсев юных спортсменов по причине неадекватного выбора спортивной специализации; оптимизировать выбор специализации; повысить уровень спортивных результатов.</w:t>
      </w:r>
    </w:p>
    <w:sectPr w:rsidR="00DA13F7" w:rsidRPr="00DA13F7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61B4" w14:textId="77777777" w:rsidR="00264A9E" w:rsidRDefault="00264A9E">
      <w:pPr>
        <w:spacing w:after="0" w:line="240" w:lineRule="auto"/>
      </w:pPr>
      <w:r>
        <w:separator/>
      </w:r>
    </w:p>
  </w:endnote>
  <w:endnote w:type="continuationSeparator" w:id="0">
    <w:p w14:paraId="2AC1E4EF" w14:textId="77777777" w:rsidR="00264A9E" w:rsidRDefault="0026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8B86" w14:textId="77777777" w:rsidR="00264A9E" w:rsidRDefault="00264A9E">
      <w:pPr>
        <w:spacing w:after="0" w:line="240" w:lineRule="auto"/>
      </w:pPr>
      <w:r>
        <w:separator/>
      </w:r>
    </w:p>
  </w:footnote>
  <w:footnote w:type="continuationSeparator" w:id="0">
    <w:p w14:paraId="6485C7EA" w14:textId="77777777" w:rsidR="00264A9E" w:rsidRDefault="0026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F02F" w14:textId="2BCD6453" w:rsidR="00DA13F7" w:rsidRDefault="00DA13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CED7252" wp14:editId="537ADF17">
              <wp:simplePos x="0" y="0"/>
              <wp:positionH relativeFrom="page">
                <wp:posOffset>4001135</wp:posOffset>
              </wp:positionH>
              <wp:positionV relativeFrom="page">
                <wp:posOffset>494030</wp:posOffset>
              </wp:positionV>
              <wp:extent cx="64135" cy="146050"/>
              <wp:effectExtent l="635" t="0" r="1905" b="0"/>
              <wp:wrapNone/>
              <wp:docPr id="58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D8E98" w14:textId="77777777" w:rsidR="00DA13F7" w:rsidRDefault="00DA13F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D7252"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26" type="#_x0000_t202" style="position:absolute;margin-left:315.05pt;margin-top:38.9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" filled="f" stroked="f">
              <v:textbox style="mso-fit-shape-to-text:t" inset="0,0,0,0">
                <w:txbxContent>
                  <w:p w14:paraId="4CFD8E98" w14:textId="77777777" w:rsidR="00DA13F7" w:rsidRDefault="00DA13F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B2B2" w14:textId="01A9C060" w:rsidR="00DA13F7" w:rsidRDefault="00DA13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C477919" wp14:editId="4490CA32">
              <wp:simplePos x="0" y="0"/>
              <wp:positionH relativeFrom="page">
                <wp:posOffset>4001135</wp:posOffset>
              </wp:positionH>
              <wp:positionV relativeFrom="page">
                <wp:posOffset>494030</wp:posOffset>
              </wp:positionV>
              <wp:extent cx="64135" cy="146050"/>
              <wp:effectExtent l="635" t="0" r="1905" b="0"/>
              <wp:wrapNone/>
              <wp:docPr id="57" name="Надпись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4473E" w14:textId="77777777" w:rsidR="00DA13F7" w:rsidRDefault="00DA13F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77919" id="_x0000_t202" coordsize="21600,21600" o:spt="202" path="m,l,21600r21600,l21600,xe">
              <v:stroke joinstyle="miter"/>
              <v:path gradientshapeok="t" o:connecttype="rect"/>
            </v:shapetype>
            <v:shape id="Надпись 57" o:spid="_x0000_s1027" type="#_x0000_t202" style="position:absolute;margin-left:315.05pt;margin-top:38.9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" filled="f" stroked="f">
              <v:textbox style="mso-fit-shape-to-text:t" inset="0,0,0,0">
                <w:txbxContent>
                  <w:p w14:paraId="3654473E" w14:textId="77777777" w:rsidR="00DA13F7" w:rsidRDefault="00DA13F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4A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39"/>
  </w:num>
  <w:num w:numId="20">
    <w:abstractNumId w:val="41"/>
  </w:num>
  <w:num w:numId="21">
    <w:abstractNumId w:val="40"/>
  </w:num>
  <w:num w:numId="22">
    <w:abstractNumId w:val="22"/>
  </w:num>
  <w:num w:numId="23">
    <w:abstractNumId w:val="23"/>
  </w:num>
  <w:num w:numId="24">
    <w:abstractNumId w:val="24"/>
  </w:num>
  <w:num w:numId="25">
    <w:abstractNumId w:val="35"/>
  </w:num>
  <w:num w:numId="26">
    <w:abstractNumId w:val="36"/>
  </w:num>
  <w:num w:numId="27">
    <w:abstractNumId w:val="37"/>
  </w:num>
  <w:num w:numId="28">
    <w:abstractNumId w:val="25"/>
  </w:num>
  <w:num w:numId="29">
    <w:abstractNumId w:val="38"/>
  </w:num>
  <w:num w:numId="30">
    <w:abstractNumId w:val="20"/>
  </w:num>
  <w:num w:numId="31">
    <w:abstractNumId w:val="21"/>
  </w:num>
  <w:num w:numId="32">
    <w:abstractNumId w:val="30"/>
  </w:num>
  <w:num w:numId="33">
    <w:abstractNumId w:val="19"/>
  </w:num>
  <w:num w:numId="34">
    <w:abstractNumId w:val="17"/>
  </w:num>
  <w:num w:numId="35">
    <w:abstractNumId w:val="18"/>
  </w:num>
  <w:num w:numId="36">
    <w:abstractNumId w:val="29"/>
  </w:num>
  <w:num w:numId="37">
    <w:abstractNumId w:val="31"/>
  </w:num>
  <w:num w:numId="38">
    <w:abstractNumId w:val="32"/>
  </w:num>
  <w:num w:numId="39">
    <w:abstractNumId w:val="33"/>
  </w:num>
  <w:num w:numId="40">
    <w:abstractNumId w:val="34"/>
  </w:num>
  <w:num w:numId="41">
    <w:abstractNumId w:val="26"/>
  </w:num>
  <w:num w:numId="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A9E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40943</TotalTime>
  <Pages>8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8244</cp:revision>
  <dcterms:created xsi:type="dcterms:W3CDTF">2024-06-20T08:51:00Z</dcterms:created>
  <dcterms:modified xsi:type="dcterms:W3CDTF">2024-07-31T16:26:00Z</dcterms:modified>
  <cp:category/>
</cp:coreProperties>
</file>