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ECEDE" w14:textId="77777777" w:rsidR="00DE1B75" w:rsidRDefault="00DE1B75" w:rsidP="00DE1B7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Особенности системных свойств источников права</w:t>
      </w:r>
    </w:p>
    <w:bookmarkEnd w:id="0"/>
    <w:p w14:paraId="60E1825D" w14:textId="1C531981" w:rsidR="00353FF4" w:rsidRDefault="00DE1B75" w:rsidP="00DE1B7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Гарашко, Анна Юрьевна</w:t>
      </w:r>
      <w:r>
        <w:rPr>
          <w:rFonts w:ascii="Verdana" w:hAnsi="Verdana"/>
          <w:color w:val="000000"/>
          <w:sz w:val="18"/>
          <w:szCs w:val="18"/>
        </w:rPr>
        <w:br/>
      </w:r>
      <w:r>
        <w:rPr>
          <w:rFonts w:ascii="Verdana" w:hAnsi="Verdana"/>
          <w:color w:val="000000"/>
          <w:sz w:val="18"/>
          <w:szCs w:val="18"/>
        </w:rPr>
        <w:br/>
      </w:r>
    </w:p>
    <w:p w14:paraId="611D1AF6" w14:textId="77777777" w:rsidR="00DE1B75" w:rsidRDefault="00DE1B75" w:rsidP="00DE1B75">
      <w:pPr>
        <w:rPr>
          <w:rFonts w:ascii="Verdana" w:hAnsi="Verdana"/>
          <w:color w:val="000000"/>
          <w:sz w:val="18"/>
          <w:szCs w:val="18"/>
        </w:rPr>
      </w:pPr>
    </w:p>
    <w:p w14:paraId="2E58903B" w14:textId="77777777" w:rsidR="00DE1B75" w:rsidRDefault="00DE1B75" w:rsidP="00DE1B7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6A1E135" w14:textId="77777777" w:rsidR="00DE1B75" w:rsidRDefault="00DE1B75" w:rsidP="00DE1B75">
      <w:pPr>
        <w:rPr>
          <w:rFonts w:ascii="Verdana" w:hAnsi="Verdana"/>
          <w:color w:val="000000"/>
          <w:sz w:val="18"/>
          <w:szCs w:val="18"/>
        </w:rPr>
      </w:pPr>
      <w:r>
        <w:rPr>
          <w:rFonts w:ascii="Verdana" w:hAnsi="Verdana"/>
          <w:color w:val="000000"/>
          <w:sz w:val="18"/>
          <w:szCs w:val="18"/>
        </w:rPr>
        <w:t>2013</w:t>
      </w:r>
    </w:p>
    <w:p w14:paraId="5B496374" w14:textId="77777777" w:rsidR="00DE1B75" w:rsidRDefault="00DE1B75" w:rsidP="00DE1B75">
      <w:pPr>
        <w:rPr>
          <w:rFonts w:ascii="Verdana" w:hAnsi="Verdana"/>
          <w:b/>
          <w:bCs/>
          <w:color w:val="000000"/>
          <w:sz w:val="18"/>
          <w:szCs w:val="18"/>
        </w:rPr>
      </w:pPr>
      <w:r>
        <w:rPr>
          <w:rFonts w:ascii="Verdana" w:hAnsi="Verdana"/>
          <w:b/>
          <w:bCs/>
          <w:color w:val="000000"/>
          <w:sz w:val="18"/>
          <w:szCs w:val="18"/>
        </w:rPr>
        <w:t>Автор научной работы: </w:t>
      </w:r>
    </w:p>
    <w:p w14:paraId="297931A2" w14:textId="77777777" w:rsidR="00DE1B75" w:rsidRDefault="00DE1B75" w:rsidP="00DE1B75">
      <w:pPr>
        <w:rPr>
          <w:rFonts w:ascii="Verdana" w:hAnsi="Verdana"/>
          <w:color w:val="000000"/>
          <w:sz w:val="18"/>
          <w:szCs w:val="18"/>
        </w:rPr>
      </w:pPr>
      <w:r>
        <w:rPr>
          <w:rFonts w:ascii="Verdana" w:hAnsi="Verdana"/>
          <w:color w:val="000000"/>
          <w:sz w:val="18"/>
          <w:szCs w:val="18"/>
        </w:rPr>
        <w:t>Гарашко, Анна Юрьевна</w:t>
      </w:r>
    </w:p>
    <w:p w14:paraId="2971DB2F" w14:textId="77777777" w:rsidR="00DE1B75" w:rsidRDefault="00DE1B75" w:rsidP="00DE1B75">
      <w:pPr>
        <w:rPr>
          <w:rFonts w:ascii="Verdana" w:hAnsi="Verdana"/>
          <w:b/>
          <w:bCs/>
          <w:color w:val="000000"/>
          <w:sz w:val="18"/>
          <w:szCs w:val="18"/>
        </w:rPr>
      </w:pPr>
      <w:r>
        <w:rPr>
          <w:rFonts w:ascii="Verdana" w:hAnsi="Verdana"/>
          <w:b/>
          <w:bCs/>
          <w:color w:val="000000"/>
          <w:sz w:val="18"/>
          <w:szCs w:val="18"/>
        </w:rPr>
        <w:t>Ученая cтепень: </w:t>
      </w:r>
    </w:p>
    <w:p w14:paraId="0FF270EB" w14:textId="77777777" w:rsidR="00DE1B75" w:rsidRDefault="00DE1B75" w:rsidP="00DE1B75">
      <w:pPr>
        <w:rPr>
          <w:rFonts w:ascii="Verdana" w:hAnsi="Verdana"/>
          <w:color w:val="000000"/>
          <w:sz w:val="18"/>
          <w:szCs w:val="18"/>
        </w:rPr>
      </w:pPr>
      <w:r>
        <w:rPr>
          <w:rFonts w:ascii="Verdana" w:hAnsi="Verdana"/>
          <w:color w:val="000000"/>
          <w:sz w:val="18"/>
          <w:szCs w:val="18"/>
        </w:rPr>
        <w:t>кандидат юридических наук</w:t>
      </w:r>
    </w:p>
    <w:p w14:paraId="62E2AEDA" w14:textId="77777777" w:rsidR="00DE1B75" w:rsidRDefault="00DE1B75" w:rsidP="00DE1B75">
      <w:pPr>
        <w:rPr>
          <w:rFonts w:ascii="Verdana" w:hAnsi="Verdana"/>
          <w:b/>
          <w:bCs/>
          <w:color w:val="000000"/>
          <w:sz w:val="18"/>
          <w:szCs w:val="18"/>
        </w:rPr>
      </w:pPr>
      <w:r>
        <w:rPr>
          <w:rFonts w:ascii="Verdana" w:hAnsi="Verdana"/>
          <w:b/>
          <w:bCs/>
          <w:color w:val="000000"/>
          <w:sz w:val="18"/>
          <w:szCs w:val="18"/>
        </w:rPr>
        <w:t>Место защиты диссертации: </w:t>
      </w:r>
    </w:p>
    <w:p w14:paraId="2D5AC5FA" w14:textId="77777777" w:rsidR="00DE1B75" w:rsidRDefault="00DE1B75" w:rsidP="00DE1B75">
      <w:pPr>
        <w:rPr>
          <w:rFonts w:ascii="Verdana" w:hAnsi="Verdana"/>
          <w:color w:val="000000"/>
          <w:sz w:val="18"/>
          <w:szCs w:val="18"/>
        </w:rPr>
      </w:pPr>
      <w:r>
        <w:rPr>
          <w:rFonts w:ascii="Verdana" w:hAnsi="Verdana"/>
          <w:color w:val="000000"/>
          <w:sz w:val="18"/>
          <w:szCs w:val="18"/>
        </w:rPr>
        <w:t>Москва</w:t>
      </w:r>
    </w:p>
    <w:p w14:paraId="0E69C710" w14:textId="77777777" w:rsidR="00DE1B75" w:rsidRDefault="00DE1B75" w:rsidP="00DE1B75">
      <w:pPr>
        <w:rPr>
          <w:rFonts w:ascii="Verdana" w:hAnsi="Verdana"/>
          <w:b/>
          <w:bCs/>
          <w:color w:val="000000"/>
          <w:sz w:val="18"/>
          <w:szCs w:val="18"/>
        </w:rPr>
      </w:pPr>
      <w:r>
        <w:rPr>
          <w:rFonts w:ascii="Verdana" w:hAnsi="Verdana"/>
          <w:b/>
          <w:bCs/>
          <w:color w:val="000000"/>
          <w:sz w:val="18"/>
          <w:szCs w:val="18"/>
        </w:rPr>
        <w:t>Код cпециальности ВАК: </w:t>
      </w:r>
    </w:p>
    <w:p w14:paraId="0B066FFB" w14:textId="77777777" w:rsidR="00DE1B75" w:rsidRDefault="00DE1B75" w:rsidP="00DE1B75">
      <w:pPr>
        <w:rPr>
          <w:rFonts w:ascii="Verdana" w:hAnsi="Verdana"/>
          <w:color w:val="000000"/>
          <w:sz w:val="18"/>
          <w:szCs w:val="18"/>
        </w:rPr>
      </w:pPr>
      <w:r>
        <w:rPr>
          <w:rFonts w:ascii="Verdana" w:hAnsi="Verdana"/>
          <w:color w:val="000000"/>
          <w:sz w:val="18"/>
          <w:szCs w:val="18"/>
        </w:rPr>
        <w:t>12.00.01</w:t>
      </w:r>
    </w:p>
    <w:p w14:paraId="1102A862" w14:textId="77777777" w:rsidR="00DE1B75" w:rsidRDefault="00DE1B75" w:rsidP="00DE1B75">
      <w:pPr>
        <w:rPr>
          <w:rFonts w:ascii="Verdana" w:hAnsi="Verdana"/>
          <w:b/>
          <w:bCs/>
          <w:color w:val="000000"/>
          <w:sz w:val="18"/>
          <w:szCs w:val="18"/>
        </w:rPr>
      </w:pPr>
      <w:r>
        <w:rPr>
          <w:rFonts w:ascii="Verdana" w:hAnsi="Verdana"/>
          <w:b/>
          <w:bCs/>
          <w:color w:val="000000"/>
          <w:sz w:val="18"/>
          <w:szCs w:val="18"/>
        </w:rPr>
        <w:t>Специальность: </w:t>
      </w:r>
    </w:p>
    <w:p w14:paraId="2E0273EC" w14:textId="77777777" w:rsidR="00DE1B75" w:rsidRDefault="00DE1B75" w:rsidP="00DE1B75">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F25E0AE" w14:textId="77777777" w:rsidR="00DE1B75" w:rsidRDefault="00DE1B75" w:rsidP="00DE1B75">
      <w:pPr>
        <w:rPr>
          <w:rFonts w:ascii="Verdana" w:hAnsi="Verdana"/>
          <w:b/>
          <w:bCs/>
          <w:color w:val="000000"/>
          <w:sz w:val="18"/>
          <w:szCs w:val="18"/>
        </w:rPr>
      </w:pPr>
      <w:r>
        <w:rPr>
          <w:rFonts w:ascii="Verdana" w:hAnsi="Verdana"/>
          <w:b/>
          <w:bCs/>
          <w:color w:val="000000"/>
          <w:sz w:val="18"/>
          <w:szCs w:val="18"/>
        </w:rPr>
        <w:t>Количество cтраниц: </w:t>
      </w:r>
    </w:p>
    <w:p w14:paraId="5B2932AD" w14:textId="77777777" w:rsidR="00DE1B75" w:rsidRDefault="00DE1B75" w:rsidP="00DE1B75">
      <w:pPr>
        <w:rPr>
          <w:rFonts w:ascii="Verdana" w:hAnsi="Verdana"/>
          <w:color w:val="000000"/>
          <w:sz w:val="18"/>
          <w:szCs w:val="18"/>
        </w:rPr>
      </w:pPr>
      <w:r>
        <w:rPr>
          <w:rFonts w:ascii="Verdana" w:hAnsi="Verdana"/>
          <w:color w:val="000000"/>
          <w:sz w:val="18"/>
          <w:szCs w:val="18"/>
        </w:rPr>
        <w:t>167</w:t>
      </w:r>
    </w:p>
    <w:p w14:paraId="5689EAEB" w14:textId="77777777" w:rsidR="00DE1B75" w:rsidRDefault="00DE1B75" w:rsidP="00DE1B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Гарашко, Анна Юрьевна</w:t>
      </w:r>
    </w:p>
    <w:p w14:paraId="04060B9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76F69D7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ПРИРОДА И ХАРАКТЕР</w:t>
      </w:r>
      <w:r>
        <w:rPr>
          <w:rStyle w:val="WW8Num2z0"/>
          <w:rFonts w:ascii="Verdana" w:hAnsi="Verdana"/>
          <w:color w:val="000000"/>
          <w:sz w:val="18"/>
          <w:szCs w:val="18"/>
        </w:rPr>
        <w:t> </w:t>
      </w:r>
      <w:r>
        <w:rPr>
          <w:rStyle w:val="WW8Num3z0"/>
          <w:rFonts w:ascii="Verdana" w:hAnsi="Verdana"/>
          <w:color w:val="4682B4"/>
          <w:sz w:val="18"/>
          <w:szCs w:val="18"/>
        </w:rPr>
        <w:t>ИСТОЧНИКОВ</w:t>
      </w:r>
      <w:r>
        <w:rPr>
          <w:rStyle w:val="WW8Num2z0"/>
          <w:rFonts w:ascii="Verdana" w:hAnsi="Verdana"/>
          <w:color w:val="000000"/>
          <w:sz w:val="18"/>
          <w:szCs w:val="18"/>
        </w:rPr>
        <w:t> </w:t>
      </w:r>
      <w:r>
        <w:rPr>
          <w:rFonts w:ascii="Verdana" w:hAnsi="Verdana"/>
          <w:color w:val="000000"/>
          <w:sz w:val="18"/>
          <w:szCs w:val="18"/>
        </w:rPr>
        <w:t>ПРАВА КАК</w:t>
      </w:r>
    </w:p>
    <w:p w14:paraId="6E044F6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СИСТЕМНОГО ОБРАЗОВАНИЯ.14</w:t>
      </w:r>
    </w:p>
    <w:p w14:paraId="3667D70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 1. Применение системной методологии в исследовании источников</w:t>
      </w:r>
      <w:r>
        <w:rPr>
          <w:rStyle w:val="WW8Num2z0"/>
          <w:rFonts w:ascii="Verdana" w:hAnsi="Verdana"/>
          <w:color w:val="000000"/>
          <w:sz w:val="18"/>
          <w:szCs w:val="18"/>
        </w:rPr>
        <w:t> </w:t>
      </w:r>
      <w:r>
        <w:rPr>
          <w:rStyle w:val="WW8Num3z0"/>
          <w:rFonts w:ascii="Verdana" w:hAnsi="Verdana"/>
          <w:color w:val="4682B4"/>
          <w:sz w:val="18"/>
          <w:szCs w:val="18"/>
        </w:rPr>
        <w:t>права</w:t>
      </w:r>
      <w:r>
        <w:rPr>
          <w:rFonts w:ascii="Verdana" w:hAnsi="Verdana"/>
          <w:color w:val="000000"/>
          <w:sz w:val="18"/>
          <w:szCs w:val="18"/>
        </w:rPr>
        <w:t>.14</w:t>
      </w:r>
    </w:p>
    <w:p w14:paraId="48B1C81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 2. Основные характеристики источников позитивного права в ракурсе системно-структурного анализа.35</w:t>
      </w:r>
    </w:p>
    <w:p w14:paraId="6756074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 3. Системное позиционирование универсальных источников права.53</w:t>
      </w:r>
    </w:p>
    <w:p w14:paraId="6A62F2D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 4. Системные</w:t>
      </w:r>
      <w:r>
        <w:rPr>
          <w:rStyle w:val="WW8Num2z0"/>
          <w:rFonts w:ascii="Verdana" w:hAnsi="Verdana"/>
          <w:color w:val="000000"/>
          <w:sz w:val="18"/>
          <w:szCs w:val="18"/>
        </w:rPr>
        <w:t> </w:t>
      </w:r>
      <w:r>
        <w:rPr>
          <w:rStyle w:val="WW8Num3z0"/>
          <w:rFonts w:ascii="Verdana" w:hAnsi="Verdana"/>
          <w:color w:val="4682B4"/>
          <w:sz w:val="18"/>
          <w:szCs w:val="18"/>
        </w:rPr>
        <w:t>особенности</w:t>
      </w:r>
      <w:r>
        <w:rPr>
          <w:rStyle w:val="WW8Num2z0"/>
          <w:rFonts w:ascii="Verdana" w:hAnsi="Verdana"/>
          <w:color w:val="000000"/>
          <w:sz w:val="18"/>
          <w:szCs w:val="18"/>
        </w:rPr>
        <w:t> </w:t>
      </w:r>
      <w:r>
        <w:rPr>
          <w:rFonts w:ascii="Verdana" w:hAnsi="Verdana"/>
          <w:color w:val="000000"/>
          <w:sz w:val="18"/>
          <w:szCs w:val="18"/>
        </w:rPr>
        <w:t>источников обычного, международного и государственного права.64</w:t>
      </w:r>
    </w:p>
    <w:p w14:paraId="710BAC4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СИСТЕМНОСТЬ ИСТОЧНИКОВ ПРАВА В КОНТЕКСТЕ</w:t>
      </w:r>
    </w:p>
    <w:p w14:paraId="67DBF44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СОЦИАЛЬНО-КУЛЬТУРОЛОГИЧЕСКОГО АНАЛИЗА.91</w:t>
      </w:r>
    </w:p>
    <w:p w14:paraId="7C3750A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 1. Системные особенности источников права в романо-германской и англо-американской правовых семьях.95</w:t>
      </w:r>
    </w:p>
    <w:p w14:paraId="711F444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 2. Отечественная правовая система с точки зрения системного своеобразия источников права. 108</w:t>
      </w:r>
    </w:p>
    <w:p w14:paraId="578C528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 3. Возможности</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Style w:val="WW8Num2z0"/>
          <w:rFonts w:ascii="Verdana" w:hAnsi="Verdana"/>
          <w:color w:val="000000"/>
          <w:sz w:val="18"/>
          <w:szCs w:val="18"/>
        </w:rPr>
        <w:t> </w:t>
      </w:r>
      <w:r>
        <w:rPr>
          <w:rFonts w:ascii="Verdana" w:hAnsi="Verdana"/>
          <w:color w:val="000000"/>
          <w:sz w:val="18"/>
          <w:szCs w:val="18"/>
        </w:rPr>
        <w:t>в российскую правовую систему источников права других правовых систем. 127</w:t>
      </w:r>
    </w:p>
    <w:p w14:paraId="3D47F2EB" w14:textId="77777777" w:rsidR="00DE1B75" w:rsidRDefault="00DE1B75" w:rsidP="00DE1B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"Особенности системных свойств </w:t>
      </w:r>
      <w:r>
        <w:rPr>
          <w:rStyle w:val="WW8Num1z0"/>
          <w:rFonts w:ascii="Verdana" w:hAnsi="Verdana"/>
          <w:b w:val="0"/>
          <w:bCs w:val="0"/>
          <w:color w:val="535353"/>
          <w:sz w:val="15"/>
          <w:szCs w:val="15"/>
        </w:rPr>
        <w:lastRenderedPageBreak/>
        <w:t>источников права"</w:t>
      </w:r>
    </w:p>
    <w:p w14:paraId="0C3EF957"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современной юридической литературе, как общетеоретической, так и отраслевой, часто встречается понятие системы источников права. Наличие такой системы не подвергается сомнению. Считается очевидной зависимость действенности права от системности, как его содержания, так и функционирования.</w:t>
      </w:r>
    </w:p>
    <w:p w14:paraId="66F03B85"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Системный характер традиционно приписывается и отдельным структурным элементам права. Так, иначе, чем в иерархической связи, в отечественной юридической науке не рассматриваются нормативные правовые акты; нормативный массив понимается как внутренне согласованная система, и необходимость сохранения этой внутренней согласованности является одним из основных стимулов</w:t>
      </w:r>
      <w:r>
        <w:rPr>
          <w:rStyle w:val="WW8Num2z0"/>
          <w:rFonts w:ascii="Verdana" w:hAnsi="Verdana"/>
          <w:color w:val="000000"/>
          <w:sz w:val="18"/>
          <w:szCs w:val="18"/>
        </w:rPr>
        <w:t> </w:t>
      </w:r>
      <w:r>
        <w:rPr>
          <w:rStyle w:val="WW8Num3z0"/>
          <w:rFonts w:ascii="Verdana" w:hAnsi="Verdana"/>
          <w:color w:val="4682B4"/>
          <w:sz w:val="18"/>
          <w:szCs w:val="18"/>
        </w:rPr>
        <w:t>нормотворческого</w:t>
      </w:r>
      <w:r>
        <w:rPr>
          <w:rStyle w:val="WW8Num2z0"/>
          <w:rFonts w:ascii="Verdana" w:hAnsi="Verdana"/>
          <w:color w:val="000000"/>
          <w:sz w:val="18"/>
          <w:szCs w:val="18"/>
        </w:rPr>
        <w:t> </w:t>
      </w:r>
      <w:r>
        <w:rPr>
          <w:rFonts w:ascii="Verdana" w:hAnsi="Verdana"/>
          <w:color w:val="000000"/>
          <w:sz w:val="18"/>
          <w:szCs w:val="18"/>
        </w:rPr>
        <w:t>процесса.</w:t>
      </w:r>
    </w:p>
    <w:p w14:paraId="29285102"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 протяжении многих десятилетий исследователи ограничивались констатацией наличия системы источников права, не подвергая анализу их системные свойства, не выявляя системообразующих элементов, не применяя системной методологии. Между тем, вопрос о системности источников права носит вовсе не академический характер, а непосредственно связан с проблемами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и правотворчества. Использование возможностей влиять на данные процессы в условиях построения правового государства, ориентации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практики на легитимацию государственной власти и оптимизацию связей между государством и гражданским обществом представляется чрезвычайно актуальным.</w:t>
      </w:r>
    </w:p>
    <w:p w14:paraId="0AB87E97"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особенностей системных свойств источников права имеет значение и для исследования всего права как системы.</w:t>
      </w:r>
    </w:p>
    <w:p w14:paraId="62DD178F"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источник права - один из его основных элементов; он оказывает влияние на все без исключения сегменты права, служит непосредственной коммуникационной основой правового взаимодействия людей (именно источники моделируют структуры различных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 соответственно, во многом предопределяет и уровень правового развития общества.</w:t>
      </w:r>
    </w:p>
    <w:p w14:paraId="56DDA556"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анализ системных свойств источников права позволяет дать интерпретацию широчайшего спектра вопросов, касающихся не только природы и понятия источников права, но и самого права в его действительности, возможностей и детерминант рецепции отдельных элементов национальных правовых семей.</w:t>
      </w:r>
    </w:p>
    <w:p w14:paraId="101CACA9"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В-третьих, система источников как нельзя лучше характеризует особенности конкретной правовой системы.</w:t>
      </w:r>
    </w:p>
    <w:p w14:paraId="37188FC2"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Вышеизложенное определило актуальность диссертационного исследования системных свойств источников права.</w:t>
      </w:r>
    </w:p>
    <w:p w14:paraId="444FE071"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Источники права неоднократно становились предметом исследования на протяжении всего развития юридической науки. Однако наибольшего развития дискуссия по поводу наличия и характера системы источников права достигла в XIX-XX веках.</w:t>
      </w:r>
    </w:p>
    <w:p w14:paraId="47621628"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конце XIX - начале XX века различные аспекты проблемы системности источников права нашли свое отражение в трудах Г.Д.</w:t>
      </w:r>
      <w:r>
        <w:rPr>
          <w:rStyle w:val="WW8Num2z0"/>
          <w:rFonts w:ascii="Verdana" w:hAnsi="Verdana"/>
          <w:color w:val="000000"/>
          <w:sz w:val="18"/>
          <w:szCs w:val="18"/>
        </w:rPr>
        <w:t> </w:t>
      </w:r>
      <w:r>
        <w:rPr>
          <w:rStyle w:val="WW8Num3z0"/>
          <w:rFonts w:ascii="Verdana" w:hAnsi="Verdana"/>
          <w:color w:val="4682B4"/>
          <w:sz w:val="18"/>
          <w:szCs w:val="18"/>
        </w:rPr>
        <w:t>Гурвича</w:t>
      </w:r>
      <w:r>
        <w:rPr>
          <w:rFonts w:ascii="Verdana" w:hAnsi="Verdana"/>
          <w:color w:val="000000"/>
          <w:sz w:val="18"/>
          <w:szCs w:val="18"/>
        </w:rPr>
        <w:t>, H.J1. Дювернуа, И.А. Ильина, Н.М.</w:t>
      </w:r>
      <w:r>
        <w:rPr>
          <w:rStyle w:val="WW8Num2z0"/>
          <w:rFonts w:ascii="Verdana" w:hAnsi="Verdana"/>
          <w:color w:val="000000"/>
          <w:sz w:val="18"/>
          <w:szCs w:val="18"/>
        </w:rPr>
        <w:t> </w:t>
      </w:r>
      <w:r>
        <w:rPr>
          <w:rStyle w:val="WW8Num3z0"/>
          <w:rFonts w:ascii="Verdana" w:hAnsi="Verdana"/>
          <w:color w:val="4682B4"/>
          <w:sz w:val="18"/>
          <w:szCs w:val="18"/>
        </w:rPr>
        <w:t>Коркунова</w:t>
      </w:r>
      <w:r>
        <w:rPr>
          <w:rFonts w:ascii="Verdana" w:hAnsi="Verdana"/>
          <w:color w:val="000000"/>
          <w:sz w:val="18"/>
          <w:szCs w:val="18"/>
        </w:rPr>
        <w:t>, Д.И. Мейера, И.В. Михайловского, Л.И.</w:t>
      </w:r>
      <w:r>
        <w:rPr>
          <w:rStyle w:val="WW8Num2z0"/>
          <w:rFonts w:ascii="Verdana" w:hAnsi="Verdana"/>
          <w:color w:val="000000"/>
          <w:sz w:val="18"/>
          <w:szCs w:val="18"/>
        </w:rPr>
        <w:t> </w:t>
      </w:r>
      <w:r>
        <w:rPr>
          <w:rStyle w:val="WW8Num3z0"/>
          <w:rFonts w:ascii="Verdana" w:hAnsi="Verdana"/>
          <w:color w:val="4682B4"/>
          <w:sz w:val="18"/>
          <w:szCs w:val="18"/>
        </w:rPr>
        <w:t>Петражицкого</w:t>
      </w:r>
      <w:r>
        <w:rPr>
          <w:rFonts w:ascii="Verdana" w:hAnsi="Verdana"/>
          <w:color w:val="000000"/>
          <w:sz w:val="18"/>
          <w:szCs w:val="18"/>
        </w:rPr>
        <w:t>, Г.Ф. Пухты, Н.К. Ренненкампфа, В.И. Сергеевича, Ф.В.</w:t>
      </w:r>
      <w:r>
        <w:rPr>
          <w:rStyle w:val="WW8Num2z0"/>
          <w:rFonts w:ascii="Verdana" w:hAnsi="Verdana"/>
          <w:color w:val="000000"/>
          <w:sz w:val="18"/>
          <w:szCs w:val="18"/>
        </w:rPr>
        <w:t> </w:t>
      </w:r>
      <w:r>
        <w:rPr>
          <w:rStyle w:val="WW8Num3z0"/>
          <w:rFonts w:ascii="Verdana" w:hAnsi="Verdana"/>
          <w:color w:val="4682B4"/>
          <w:sz w:val="18"/>
          <w:szCs w:val="18"/>
        </w:rPr>
        <w:t>Тарановского</w:t>
      </w:r>
      <w:r>
        <w:rPr>
          <w:rFonts w:ascii="Verdana" w:hAnsi="Verdana"/>
          <w:color w:val="000000"/>
          <w:sz w:val="18"/>
          <w:szCs w:val="18"/>
        </w:rPr>
        <w:t>, E.H. Трубецкого, Н.Е. Чижова, Г.Ф.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Style w:val="WW8Num2z0"/>
          <w:rFonts w:ascii="Verdana" w:hAnsi="Verdana"/>
          <w:color w:val="000000"/>
          <w:sz w:val="18"/>
          <w:szCs w:val="18"/>
        </w:rPr>
        <w:t> </w:t>
      </w:r>
      <w:r>
        <w:rPr>
          <w:rFonts w:ascii="Verdana" w:hAnsi="Verdana"/>
          <w:color w:val="000000"/>
          <w:sz w:val="18"/>
          <w:szCs w:val="18"/>
        </w:rPr>
        <w:t>и многих других1.</w:t>
      </w:r>
    </w:p>
    <w:p w14:paraId="18F8E4D6"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XX века и в начале XXI века анализом общих системных особенностей источников права с позиции теоретического подхода занимались Н.Г.</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А.Н. Бабай, Б.Б. Балданов, И.Ю.</w:t>
      </w:r>
      <w:r>
        <w:rPr>
          <w:rStyle w:val="WW8Num2z0"/>
          <w:rFonts w:ascii="Verdana" w:hAnsi="Verdana"/>
          <w:color w:val="000000"/>
          <w:sz w:val="18"/>
          <w:szCs w:val="18"/>
        </w:rPr>
        <w:t> </w:t>
      </w:r>
      <w:r>
        <w:rPr>
          <w:rStyle w:val="WW8Num3z0"/>
          <w:rFonts w:ascii="Verdana" w:hAnsi="Verdana"/>
          <w:color w:val="4682B4"/>
          <w:sz w:val="18"/>
          <w:szCs w:val="18"/>
        </w:rPr>
        <w:t>Богдановская</w:t>
      </w:r>
      <w:r>
        <w:rPr>
          <w:rFonts w:ascii="Verdana" w:hAnsi="Verdana"/>
          <w:color w:val="000000"/>
          <w:sz w:val="18"/>
          <w:szCs w:val="18"/>
        </w:rPr>
        <w:t>, C.B. Бошно, H.A. Власенко, H.H.</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Ф.М. Гаджинова, H.JI. Гранат,</w:t>
      </w:r>
    </w:p>
    <w:p w14:paraId="1F6F933A"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Г.Д. Философия и социология права: Избранные сочинения / Пер. М.В.</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J1.B. Ворониной. СПб.: Издательский Дом С.-Петерб. гос. университета, Издательство юридического факультета С.-Петерб. гос. ун-та, 2004;</w:t>
      </w:r>
      <w:r>
        <w:rPr>
          <w:rStyle w:val="WW8Num2z0"/>
          <w:rFonts w:ascii="Verdana" w:hAnsi="Verdana"/>
          <w:color w:val="000000"/>
          <w:sz w:val="18"/>
          <w:szCs w:val="18"/>
        </w:rPr>
        <w:t> </w:t>
      </w:r>
      <w:r>
        <w:rPr>
          <w:rStyle w:val="WW8Num3z0"/>
          <w:rFonts w:ascii="Verdana" w:hAnsi="Verdana"/>
          <w:color w:val="4682B4"/>
          <w:sz w:val="18"/>
          <w:szCs w:val="18"/>
        </w:rPr>
        <w:t>Дювернуа</w:t>
      </w:r>
      <w:r>
        <w:rPr>
          <w:rStyle w:val="WW8Num2z0"/>
          <w:rFonts w:ascii="Verdana" w:hAnsi="Verdana"/>
          <w:color w:val="000000"/>
          <w:sz w:val="18"/>
          <w:szCs w:val="18"/>
        </w:rPr>
        <w:t> </w:t>
      </w:r>
      <w:r>
        <w:rPr>
          <w:rFonts w:ascii="Verdana" w:hAnsi="Verdana"/>
          <w:color w:val="000000"/>
          <w:sz w:val="18"/>
          <w:szCs w:val="18"/>
        </w:rPr>
        <w:t>Н.Л. Источники права и суд в древней России: опыты по истории русского гражданского права. М., Юридический центр Пресс, 2004;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 xml:space="preserve">И.А. Собрание сочинений в десяти томах. М.: Русская книга, 1994. Т. 4. Составление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Ю.Т. Лисицы; Петражицкий Л.И. Теория права и государства в связи с теорией нравственности. [Том 1-2] / Л.И.</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Fonts w:ascii="Verdana" w:hAnsi="Verdana"/>
          <w:color w:val="000000"/>
          <w:sz w:val="18"/>
          <w:szCs w:val="18"/>
        </w:rPr>
        <w:t>. СПб.: Слово, 1907; Чижов Н.Е. Источник и формы права. Варшава: Тип. И. Носковского, 1878 и др.</w:t>
      </w:r>
    </w:p>
    <w:p w14:paraId="166FD55D"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T.B.</w:t>
      </w:r>
      <w:r>
        <w:rPr>
          <w:rStyle w:val="WW8Num2z0"/>
          <w:rFonts w:ascii="Verdana" w:hAnsi="Verdana"/>
          <w:color w:val="000000"/>
          <w:sz w:val="18"/>
          <w:szCs w:val="18"/>
        </w:rPr>
        <w:t> </w:t>
      </w:r>
      <w:r>
        <w:rPr>
          <w:rStyle w:val="WW8Num3z0"/>
          <w:rFonts w:ascii="Verdana" w:hAnsi="Verdana"/>
          <w:color w:val="4682B4"/>
          <w:sz w:val="18"/>
          <w:szCs w:val="18"/>
        </w:rPr>
        <w:t>Гурова</w:t>
      </w:r>
      <w:r>
        <w:rPr>
          <w:rFonts w:ascii="Verdana" w:hAnsi="Verdana"/>
          <w:color w:val="000000"/>
          <w:sz w:val="18"/>
          <w:szCs w:val="18"/>
        </w:rPr>
        <w:t>, Т.Н. Данцева, С.А. Дробышевский, Д.В. Жукова-Василевская, C.JI.</w:t>
      </w:r>
      <w:r>
        <w:rPr>
          <w:rStyle w:val="WW8Num2z0"/>
          <w:rFonts w:ascii="Verdana" w:hAnsi="Verdana"/>
          <w:color w:val="000000"/>
          <w:sz w:val="18"/>
          <w:szCs w:val="18"/>
        </w:rPr>
        <w:t> </w:t>
      </w:r>
      <w:r>
        <w:rPr>
          <w:rStyle w:val="WW8Num3z0"/>
          <w:rFonts w:ascii="Verdana" w:hAnsi="Verdana"/>
          <w:color w:val="4682B4"/>
          <w:sz w:val="18"/>
          <w:szCs w:val="18"/>
        </w:rPr>
        <w:t>Зивс</w:t>
      </w:r>
      <w:r>
        <w:rPr>
          <w:rFonts w:ascii="Verdana" w:hAnsi="Verdana"/>
          <w:color w:val="000000"/>
          <w:sz w:val="18"/>
          <w:szCs w:val="18"/>
        </w:rPr>
        <w:t>, Д.И. Каждая, С.Ф. Кечекьян, A.M.</w:t>
      </w:r>
      <w:r>
        <w:rPr>
          <w:rStyle w:val="WW8Num2z0"/>
          <w:rFonts w:ascii="Verdana" w:hAnsi="Verdana"/>
          <w:color w:val="000000"/>
          <w:sz w:val="18"/>
          <w:szCs w:val="18"/>
        </w:rPr>
        <w:t> </w:t>
      </w:r>
      <w:r>
        <w:rPr>
          <w:rStyle w:val="WW8Num3z0"/>
          <w:rFonts w:ascii="Verdana" w:hAnsi="Verdana"/>
          <w:color w:val="4682B4"/>
          <w:sz w:val="18"/>
          <w:szCs w:val="18"/>
        </w:rPr>
        <w:t>Клименко</w:t>
      </w:r>
      <w:r>
        <w:rPr>
          <w:rFonts w:ascii="Verdana" w:hAnsi="Verdana"/>
          <w:color w:val="000000"/>
          <w:sz w:val="18"/>
          <w:szCs w:val="18"/>
        </w:rPr>
        <w:t>, С.И. Кобзева, E.H. Леонтьева, В.П.</w:t>
      </w:r>
      <w:r>
        <w:rPr>
          <w:rStyle w:val="WW8Num2z0"/>
          <w:rFonts w:ascii="Verdana" w:hAnsi="Verdana"/>
          <w:color w:val="000000"/>
          <w:sz w:val="18"/>
          <w:szCs w:val="18"/>
        </w:rPr>
        <w:t> </w:t>
      </w:r>
      <w:r>
        <w:rPr>
          <w:rStyle w:val="WW8Num3z0"/>
          <w:rFonts w:ascii="Verdana" w:hAnsi="Verdana"/>
          <w:color w:val="4682B4"/>
          <w:sz w:val="18"/>
          <w:szCs w:val="18"/>
        </w:rPr>
        <w:t>Малахов</w:t>
      </w:r>
      <w:r>
        <w:rPr>
          <w:rFonts w:ascii="Verdana" w:hAnsi="Verdana"/>
          <w:color w:val="000000"/>
          <w:sz w:val="18"/>
          <w:szCs w:val="18"/>
        </w:rPr>
        <w:t>, М.Н. Марченко, Г.И. Муромцев, B.C.</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O.A. Пугина, Д.А. Пашенцев, Е.А.</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Т.Н. Радько, А.П. Рожнов, Н.Е.</w:t>
      </w:r>
      <w:r>
        <w:rPr>
          <w:rStyle w:val="WW8Num2z0"/>
          <w:rFonts w:ascii="Verdana" w:hAnsi="Verdana"/>
          <w:color w:val="000000"/>
          <w:sz w:val="18"/>
          <w:szCs w:val="18"/>
        </w:rPr>
        <w:t> </w:t>
      </w:r>
      <w:r>
        <w:rPr>
          <w:rStyle w:val="WW8Num3z0"/>
          <w:rFonts w:ascii="Verdana" w:hAnsi="Verdana"/>
          <w:color w:val="4682B4"/>
          <w:sz w:val="18"/>
          <w:szCs w:val="18"/>
        </w:rPr>
        <w:t>Садохина</w:t>
      </w:r>
      <w:r>
        <w:rPr>
          <w:rFonts w:ascii="Verdana" w:hAnsi="Verdana"/>
          <w:color w:val="000000"/>
          <w:sz w:val="18"/>
          <w:szCs w:val="18"/>
        </w:rPr>
        <w:t>, В.А. Толстик, Б.Н. Топорнин, А.Б.</w:t>
      </w:r>
      <w:r>
        <w:rPr>
          <w:rStyle w:val="WW8Num2z0"/>
          <w:rFonts w:ascii="Verdana" w:hAnsi="Verdana"/>
          <w:color w:val="000000"/>
          <w:sz w:val="18"/>
          <w:szCs w:val="18"/>
        </w:rPr>
        <w:t> </w:t>
      </w:r>
      <w:r>
        <w:rPr>
          <w:rStyle w:val="WW8Num3z0"/>
          <w:rFonts w:ascii="Verdana" w:hAnsi="Verdana"/>
          <w:color w:val="4682B4"/>
          <w:sz w:val="18"/>
          <w:szCs w:val="18"/>
        </w:rPr>
        <w:t>Ходзинская</w:t>
      </w:r>
      <w:r>
        <w:rPr>
          <w:rFonts w:ascii="Verdana" w:hAnsi="Verdana"/>
          <w:color w:val="000000"/>
          <w:sz w:val="18"/>
          <w:szCs w:val="18"/>
        </w:rPr>
        <w:t>, Д.В. Храмов, И.Л. Честнов, А.Ф.</w:t>
      </w:r>
      <w:r>
        <w:rPr>
          <w:rStyle w:val="WW8Num2z0"/>
          <w:rFonts w:ascii="Verdana" w:hAnsi="Verdana"/>
          <w:color w:val="000000"/>
          <w:sz w:val="18"/>
          <w:szCs w:val="18"/>
        </w:rPr>
        <w:t> </w:t>
      </w:r>
      <w:r>
        <w:rPr>
          <w:rStyle w:val="WW8Num3z0"/>
          <w:rFonts w:ascii="Verdana" w:hAnsi="Verdana"/>
          <w:color w:val="4682B4"/>
          <w:sz w:val="18"/>
          <w:szCs w:val="18"/>
        </w:rPr>
        <w:t>Шебанов</w:t>
      </w:r>
      <w:r>
        <w:rPr>
          <w:rStyle w:val="WW8Num2z0"/>
          <w:rFonts w:ascii="Verdana" w:hAnsi="Verdana"/>
          <w:color w:val="000000"/>
          <w:sz w:val="18"/>
          <w:szCs w:val="18"/>
        </w:rPr>
        <w:t> </w:t>
      </w:r>
      <w:r>
        <w:rPr>
          <w:rFonts w:ascii="Verdana" w:hAnsi="Verdana"/>
          <w:color w:val="000000"/>
          <w:sz w:val="18"/>
          <w:szCs w:val="18"/>
        </w:rPr>
        <w:t>и др1.</w:t>
      </w:r>
    </w:p>
    <w:p w14:paraId="5B591A97"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этот же период времени значительный вклад в разработку системного анализа отдельных разновидностей источников права в общетеоретическом контексте внесли труды А.И.</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А.Г. Абрамяна, Д.Дж. Бедер-мана, О.В.</w:t>
      </w:r>
      <w:r>
        <w:rPr>
          <w:rStyle w:val="WW8Num2z0"/>
          <w:rFonts w:ascii="Verdana" w:hAnsi="Verdana"/>
          <w:color w:val="000000"/>
          <w:sz w:val="18"/>
          <w:szCs w:val="18"/>
        </w:rPr>
        <w:t> </w:t>
      </w:r>
      <w:r>
        <w:rPr>
          <w:rStyle w:val="WW8Num3z0"/>
          <w:rFonts w:ascii="Verdana" w:hAnsi="Verdana"/>
          <w:color w:val="4682B4"/>
          <w:sz w:val="18"/>
          <w:szCs w:val="18"/>
        </w:rPr>
        <w:t>Богатовой</w:t>
      </w:r>
      <w:r>
        <w:rPr>
          <w:rFonts w:ascii="Verdana" w:hAnsi="Verdana"/>
          <w:color w:val="000000"/>
          <w:sz w:val="18"/>
          <w:szCs w:val="18"/>
        </w:rPr>
        <w:t>, С.Ю. Бодрова, Г. Бруннера, Т.А.</w:t>
      </w:r>
      <w:r>
        <w:rPr>
          <w:rStyle w:val="WW8Num2z0"/>
          <w:rFonts w:ascii="Verdana" w:hAnsi="Verdana"/>
          <w:color w:val="000000"/>
          <w:sz w:val="18"/>
          <w:szCs w:val="18"/>
        </w:rPr>
        <w:t> </w:t>
      </w:r>
      <w:r>
        <w:rPr>
          <w:rStyle w:val="WW8Num3z0"/>
          <w:rFonts w:ascii="Verdana" w:hAnsi="Verdana"/>
          <w:color w:val="4682B4"/>
          <w:sz w:val="18"/>
          <w:szCs w:val="18"/>
        </w:rPr>
        <w:t>Васильевой</w:t>
      </w:r>
      <w:r>
        <w:rPr>
          <w:rFonts w:ascii="Verdana" w:hAnsi="Verdana"/>
          <w:color w:val="000000"/>
          <w:sz w:val="18"/>
          <w:szCs w:val="18"/>
        </w:rPr>
        <w:t>, П.В. Во-лосюка, Г.А. Гаджиева, Ю.А.</w:t>
      </w:r>
      <w:r>
        <w:rPr>
          <w:rStyle w:val="WW8Num2z0"/>
          <w:rFonts w:ascii="Verdana" w:hAnsi="Verdana"/>
          <w:color w:val="000000"/>
          <w:sz w:val="18"/>
          <w:szCs w:val="18"/>
        </w:rPr>
        <w:t> </w:t>
      </w:r>
      <w:r>
        <w:rPr>
          <w:rStyle w:val="WW8Num3z0"/>
          <w:rFonts w:ascii="Verdana" w:hAnsi="Verdana"/>
          <w:color w:val="4682B4"/>
          <w:sz w:val="18"/>
          <w:szCs w:val="18"/>
        </w:rPr>
        <w:t>Горшеневой</w:t>
      </w:r>
      <w:r>
        <w:rPr>
          <w:rFonts w:ascii="Verdana" w:hAnsi="Verdana"/>
          <w:color w:val="000000"/>
          <w:sz w:val="18"/>
          <w:szCs w:val="18"/>
        </w:rPr>
        <w:t>, Дж. Грея, П.А. Гука, Н.Ф.</w:t>
      </w:r>
      <w:r>
        <w:rPr>
          <w:rStyle w:val="WW8Num2z0"/>
          <w:rFonts w:ascii="Verdana" w:hAnsi="Verdana"/>
          <w:color w:val="000000"/>
          <w:sz w:val="18"/>
          <w:szCs w:val="18"/>
        </w:rPr>
        <w:t> </w:t>
      </w:r>
      <w:r>
        <w:rPr>
          <w:rStyle w:val="WW8Num3z0"/>
          <w:rFonts w:ascii="Verdana" w:hAnsi="Verdana"/>
          <w:color w:val="4682B4"/>
          <w:sz w:val="18"/>
          <w:szCs w:val="18"/>
        </w:rPr>
        <w:t>Гуцан</w:t>
      </w:r>
      <w:r>
        <w:rPr>
          <w:rFonts w:ascii="Verdana" w:hAnsi="Verdana"/>
          <w:color w:val="000000"/>
          <w:sz w:val="18"/>
          <w:szCs w:val="18"/>
        </w:rPr>
        <w:t>, Р. Дворкина, O.A. Дворниковой, С.А.</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М. Джоусе-Иваниной, А.Б. Дороховой, В.М.</w:t>
      </w:r>
      <w:r>
        <w:rPr>
          <w:rStyle w:val="WW8Num2z0"/>
          <w:rFonts w:ascii="Verdana" w:hAnsi="Verdana"/>
          <w:color w:val="000000"/>
          <w:sz w:val="18"/>
          <w:szCs w:val="18"/>
        </w:rPr>
        <w:t> </w:t>
      </w:r>
      <w:r>
        <w:rPr>
          <w:rStyle w:val="WW8Num3z0"/>
          <w:rFonts w:ascii="Verdana" w:hAnsi="Verdana"/>
          <w:color w:val="4682B4"/>
          <w:sz w:val="18"/>
          <w:szCs w:val="18"/>
        </w:rPr>
        <w:t>Жуйкова</w:t>
      </w:r>
      <w:r>
        <w:rPr>
          <w:rFonts w:ascii="Verdana" w:hAnsi="Verdana"/>
          <w:color w:val="000000"/>
          <w:sz w:val="18"/>
          <w:szCs w:val="18"/>
        </w:rPr>
        <w:t>, С.К. Загайновой, Е.С. Кананыкиной, A.A. Карту-шева, Д.В.</w:t>
      </w:r>
      <w:r>
        <w:rPr>
          <w:rStyle w:val="WW8Num2z0"/>
          <w:rFonts w:ascii="Verdana" w:hAnsi="Verdana"/>
          <w:color w:val="000000"/>
          <w:sz w:val="18"/>
          <w:szCs w:val="18"/>
        </w:rPr>
        <w:t> </w:t>
      </w:r>
      <w:r>
        <w:rPr>
          <w:rStyle w:val="WW8Num3z0"/>
          <w:rFonts w:ascii="Verdana" w:hAnsi="Verdana"/>
          <w:color w:val="4682B4"/>
          <w:sz w:val="18"/>
          <w:szCs w:val="18"/>
        </w:rPr>
        <w:t>Ковтуна</w:t>
      </w:r>
      <w:r>
        <w:rPr>
          <w:rFonts w:ascii="Verdana" w:hAnsi="Verdana"/>
          <w:color w:val="000000"/>
          <w:sz w:val="18"/>
          <w:szCs w:val="18"/>
        </w:rPr>
        <w:t>, Р. Кросс, H.H. Куровой, A.B. Леонтенкова, Р.З.</w:t>
      </w:r>
      <w:r>
        <w:rPr>
          <w:rStyle w:val="WW8Num2z0"/>
          <w:rFonts w:ascii="Verdana" w:hAnsi="Verdana"/>
          <w:color w:val="000000"/>
          <w:sz w:val="18"/>
          <w:szCs w:val="18"/>
        </w:rPr>
        <w:t> </w:t>
      </w:r>
      <w:r>
        <w:rPr>
          <w:rStyle w:val="WW8Num3z0"/>
          <w:rFonts w:ascii="Verdana" w:hAnsi="Verdana"/>
          <w:color w:val="4682B4"/>
          <w:sz w:val="18"/>
          <w:szCs w:val="18"/>
        </w:rPr>
        <w:t>Лившица</w:t>
      </w:r>
      <w:r>
        <w:rPr>
          <w:rFonts w:ascii="Verdana" w:hAnsi="Verdana"/>
          <w:color w:val="000000"/>
          <w:sz w:val="18"/>
          <w:szCs w:val="18"/>
        </w:rPr>
        <w:t>, A.B. Мазурова, О.В. Маловой, И.С. Метловой, Н.М.</w:t>
      </w:r>
      <w:r>
        <w:rPr>
          <w:rStyle w:val="WW8Num2z0"/>
          <w:rFonts w:ascii="Verdana" w:hAnsi="Verdana"/>
          <w:color w:val="000000"/>
          <w:sz w:val="18"/>
          <w:szCs w:val="18"/>
        </w:rPr>
        <w:t> </w:t>
      </w:r>
      <w:r>
        <w:rPr>
          <w:rStyle w:val="WW8Num3z0"/>
          <w:rFonts w:ascii="Verdana" w:hAnsi="Verdana"/>
          <w:color w:val="4682B4"/>
          <w:sz w:val="18"/>
          <w:szCs w:val="18"/>
        </w:rPr>
        <w:t>Михайленко</w:t>
      </w:r>
      <w:r>
        <w:rPr>
          <w:rFonts w:ascii="Verdana" w:hAnsi="Verdana"/>
          <w:color w:val="000000"/>
          <w:sz w:val="18"/>
          <w:szCs w:val="18"/>
        </w:rPr>
        <w:t>, А.Ю. Мкртумяна, A.A. Мясина, М.А.</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Р. Давида, К. Жоффре-Спинози, Т.Н.</w:t>
      </w:r>
      <w:r>
        <w:rPr>
          <w:rStyle w:val="WW8Num2z0"/>
          <w:rFonts w:ascii="Verdana" w:hAnsi="Verdana"/>
          <w:color w:val="000000"/>
          <w:sz w:val="18"/>
          <w:szCs w:val="18"/>
        </w:rPr>
        <w:t> </w:t>
      </w:r>
      <w:r>
        <w:rPr>
          <w:rStyle w:val="WW8Num3z0"/>
          <w:rFonts w:ascii="Verdana" w:hAnsi="Verdana"/>
          <w:color w:val="4682B4"/>
          <w:sz w:val="18"/>
          <w:szCs w:val="18"/>
        </w:rPr>
        <w:t>Нешатаевой</w:t>
      </w:r>
      <w:r>
        <w:rPr>
          <w:rFonts w:ascii="Verdana" w:hAnsi="Verdana"/>
          <w:color w:val="000000"/>
          <w:sz w:val="18"/>
          <w:szCs w:val="18"/>
        </w:rPr>
        <w:t>, Т. Оноре, Т.А. Парфеновой, A.B.</w:t>
      </w:r>
      <w:r>
        <w:rPr>
          <w:rStyle w:val="WW8Num2z0"/>
          <w:rFonts w:ascii="Verdana" w:hAnsi="Verdana"/>
          <w:color w:val="000000"/>
          <w:sz w:val="18"/>
          <w:szCs w:val="18"/>
        </w:rPr>
        <w:t> </w:t>
      </w:r>
      <w:r>
        <w:rPr>
          <w:rStyle w:val="WW8Num3z0"/>
          <w:rFonts w:ascii="Verdana" w:hAnsi="Verdana"/>
          <w:color w:val="4682B4"/>
          <w:sz w:val="18"/>
          <w:szCs w:val="18"/>
        </w:rPr>
        <w:t>Прохачева</w:t>
      </w:r>
      <w:r>
        <w:rPr>
          <w:rFonts w:ascii="Verdana" w:hAnsi="Verdana"/>
          <w:color w:val="000000"/>
          <w:sz w:val="18"/>
          <w:szCs w:val="18"/>
        </w:rPr>
        <w:t>, Т.В. Синяко-вой, И.В. Соколовой, Е.И.</w:t>
      </w:r>
      <w:r>
        <w:rPr>
          <w:rStyle w:val="WW8Num2z0"/>
          <w:rFonts w:ascii="Verdana" w:hAnsi="Verdana"/>
          <w:color w:val="000000"/>
          <w:sz w:val="18"/>
          <w:szCs w:val="18"/>
        </w:rPr>
        <w:t> </w:t>
      </w:r>
      <w:r>
        <w:rPr>
          <w:rStyle w:val="WW8Num3z0"/>
          <w:rFonts w:ascii="Verdana" w:hAnsi="Verdana"/>
          <w:color w:val="4682B4"/>
          <w:sz w:val="18"/>
          <w:szCs w:val="18"/>
        </w:rPr>
        <w:t>Спектора</w:t>
      </w:r>
      <w:r>
        <w:rPr>
          <w:rFonts w:ascii="Verdana" w:hAnsi="Verdana"/>
          <w:color w:val="000000"/>
          <w:sz w:val="18"/>
          <w:szCs w:val="18"/>
        </w:rPr>
        <w:t>, Е.С. Чистой, Т.Р. Фахретдинова, Г.Л.А.</w:t>
      </w:r>
      <w:r>
        <w:rPr>
          <w:rStyle w:val="WW8Num2z0"/>
          <w:rFonts w:ascii="Verdana" w:hAnsi="Verdana"/>
          <w:color w:val="000000"/>
          <w:sz w:val="18"/>
          <w:szCs w:val="18"/>
        </w:rPr>
        <w:t> </w:t>
      </w:r>
      <w:r>
        <w:rPr>
          <w:rStyle w:val="WW8Num3z0"/>
          <w:rFonts w:ascii="Verdana" w:hAnsi="Verdana"/>
          <w:color w:val="4682B4"/>
          <w:sz w:val="18"/>
          <w:szCs w:val="18"/>
        </w:rPr>
        <w:t>Харта</w:t>
      </w:r>
      <w:r>
        <w:rPr>
          <w:rFonts w:ascii="Verdana" w:hAnsi="Verdana"/>
          <w:color w:val="000000"/>
          <w:sz w:val="18"/>
          <w:szCs w:val="18"/>
        </w:rPr>
        <w:t>, Л.В. Ховрина, А.Л. Шевцова, Р.Э.</w:t>
      </w:r>
      <w:r>
        <w:rPr>
          <w:rStyle w:val="WW8Num2z0"/>
          <w:rFonts w:ascii="Verdana" w:hAnsi="Verdana"/>
          <w:color w:val="000000"/>
          <w:sz w:val="18"/>
          <w:szCs w:val="18"/>
        </w:rPr>
        <w:t> </w:t>
      </w:r>
      <w:r>
        <w:rPr>
          <w:rStyle w:val="WW8Num3z0"/>
          <w:rFonts w:ascii="Verdana" w:hAnsi="Verdana"/>
          <w:color w:val="4682B4"/>
          <w:sz w:val="18"/>
          <w:szCs w:val="18"/>
        </w:rPr>
        <w:t>Ярмухаметова</w:t>
      </w:r>
      <w:r>
        <w:rPr>
          <w:rStyle w:val="WW8Num2z0"/>
          <w:rFonts w:ascii="Verdana" w:hAnsi="Verdana"/>
          <w:color w:val="000000"/>
          <w:sz w:val="18"/>
          <w:szCs w:val="18"/>
        </w:rPr>
        <w:t> </w:t>
      </w:r>
      <w:r>
        <w:rPr>
          <w:rFonts w:ascii="Verdana" w:hAnsi="Verdana"/>
          <w:color w:val="000000"/>
          <w:sz w:val="18"/>
          <w:szCs w:val="18"/>
        </w:rPr>
        <w:t>и др.2</w:t>
      </w:r>
    </w:p>
    <w:p w14:paraId="045DE97A"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Богдановская</w:t>
      </w:r>
      <w:r>
        <w:rPr>
          <w:rStyle w:val="WW8Num2z0"/>
          <w:rFonts w:ascii="Verdana" w:hAnsi="Verdana"/>
          <w:color w:val="000000"/>
          <w:sz w:val="18"/>
          <w:szCs w:val="18"/>
        </w:rPr>
        <w:t> </w:t>
      </w:r>
      <w:r>
        <w:rPr>
          <w:rFonts w:ascii="Verdana" w:hAnsi="Verdana"/>
          <w:color w:val="000000"/>
          <w:sz w:val="18"/>
          <w:szCs w:val="18"/>
        </w:rPr>
        <w:t>И.Ю. Источники права на современном этапе развития «</w:t>
      </w:r>
      <w:r>
        <w:rPr>
          <w:rStyle w:val="WW8Num3z0"/>
          <w:rFonts w:ascii="Verdana" w:hAnsi="Verdana"/>
          <w:color w:val="4682B4"/>
          <w:sz w:val="18"/>
          <w:szCs w:val="18"/>
        </w:rPr>
        <w:t>общего права</w:t>
      </w:r>
      <w:r>
        <w:rPr>
          <w:rFonts w:ascii="Verdana" w:hAnsi="Verdana"/>
          <w:color w:val="000000"/>
          <w:sz w:val="18"/>
          <w:szCs w:val="18"/>
        </w:rPr>
        <w:t>». Автореф. дисс. .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2007; Данцева Т.Н. Формальные источники права. Автореф. дисс. . канд. юрид. наук. Красноярск, 2007;</w:t>
      </w:r>
      <w:r>
        <w:rPr>
          <w:rStyle w:val="WW8Num2z0"/>
          <w:rFonts w:ascii="Verdana" w:hAnsi="Verdana"/>
          <w:color w:val="000000"/>
          <w:sz w:val="18"/>
          <w:szCs w:val="18"/>
        </w:rPr>
        <w:t> </w:t>
      </w:r>
      <w:r>
        <w:rPr>
          <w:rStyle w:val="WW8Num3z0"/>
          <w:rFonts w:ascii="Verdana" w:hAnsi="Verdana"/>
          <w:color w:val="4682B4"/>
          <w:sz w:val="18"/>
          <w:szCs w:val="18"/>
        </w:rPr>
        <w:t>Балданов</w:t>
      </w:r>
      <w:r>
        <w:rPr>
          <w:rStyle w:val="WW8Num2z0"/>
          <w:rFonts w:ascii="Verdana" w:hAnsi="Verdana"/>
          <w:color w:val="000000"/>
          <w:sz w:val="18"/>
          <w:szCs w:val="18"/>
        </w:rPr>
        <w:t> </w:t>
      </w:r>
      <w:r>
        <w:rPr>
          <w:rFonts w:ascii="Verdana" w:hAnsi="Verdana"/>
          <w:color w:val="000000"/>
          <w:sz w:val="18"/>
          <w:szCs w:val="18"/>
        </w:rPr>
        <w:t>Б.Б. Система источников современного российского права: теоретико-правовой аспект. Автореф. дисс. . канд. юрид. наук. СПб., 2010;</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A.M. Источник права как проявление сущности правовой действительности (философско-культурологический аспект). Дисс. . канд. юрид. наук. Ставрополь, 2006;</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Форма права: проблемы понятия и значения // Вестник Московского университета. Серия право. №1. 2002; Зивс C.JI. Источники права. М.: Наука, 1981;</w:t>
      </w:r>
      <w:r>
        <w:rPr>
          <w:rStyle w:val="WW8Num2z0"/>
          <w:rFonts w:ascii="Verdana" w:hAnsi="Verdana"/>
          <w:color w:val="000000"/>
          <w:sz w:val="18"/>
          <w:szCs w:val="18"/>
        </w:rPr>
        <w:t> </w:t>
      </w:r>
      <w:r>
        <w:rPr>
          <w:rStyle w:val="WW8Num3z0"/>
          <w:rFonts w:ascii="Verdana" w:hAnsi="Verdana"/>
          <w:color w:val="4682B4"/>
          <w:sz w:val="18"/>
          <w:szCs w:val="18"/>
        </w:rPr>
        <w:t>Бошно</w:t>
      </w:r>
      <w:r>
        <w:rPr>
          <w:rStyle w:val="WW8Num2z0"/>
          <w:rFonts w:ascii="Verdana" w:hAnsi="Verdana"/>
          <w:color w:val="000000"/>
          <w:sz w:val="18"/>
          <w:szCs w:val="18"/>
        </w:rPr>
        <w:t> </w:t>
      </w:r>
      <w:r>
        <w:rPr>
          <w:rFonts w:ascii="Verdana" w:hAnsi="Verdana"/>
          <w:color w:val="000000"/>
          <w:sz w:val="18"/>
          <w:szCs w:val="18"/>
        </w:rPr>
        <w:t>C.B. Форма права: теоретико-правовое исследование. Автореф. дисс. . докт. юрид. наук. М., 2005;</w:t>
      </w:r>
      <w:r>
        <w:rPr>
          <w:rStyle w:val="WW8Num2z0"/>
          <w:rFonts w:ascii="Verdana" w:hAnsi="Verdana"/>
          <w:color w:val="000000"/>
          <w:sz w:val="18"/>
          <w:szCs w:val="18"/>
        </w:rPr>
        <w:t> </w:t>
      </w:r>
      <w:r>
        <w:rPr>
          <w:rStyle w:val="WW8Num3z0"/>
          <w:rFonts w:ascii="Verdana" w:hAnsi="Verdana"/>
          <w:color w:val="4682B4"/>
          <w:sz w:val="18"/>
          <w:szCs w:val="18"/>
        </w:rPr>
        <w:t>Гаджинова</w:t>
      </w:r>
      <w:r>
        <w:rPr>
          <w:rStyle w:val="WW8Num2z0"/>
          <w:rFonts w:ascii="Verdana" w:hAnsi="Verdana"/>
          <w:color w:val="000000"/>
          <w:sz w:val="18"/>
          <w:szCs w:val="18"/>
        </w:rPr>
        <w:t> </w:t>
      </w:r>
      <w:r>
        <w:rPr>
          <w:rFonts w:ascii="Verdana" w:hAnsi="Verdana"/>
          <w:color w:val="000000"/>
          <w:sz w:val="18"/>
          <w:szCs w:val="18"/>
        </w:rPr>
        <w:t>Ф.М. Источники права и их система в современном российском праве. Дисс. . канд. юрид. наук. М., 2004;</w:t>
      </w:r>
      <w:r>
        <w:rPr>
          <w:rStyle w:val="WW8Num2z0"/>
          <w:rFonts w:ascii="Verdana" w:hAnsi="Verdana"/>
          <w:color w:val="000000"/>
          <w:sz w:val="18"/>
          <w:szCs w:val="18"/>
        </w:rPr>
        <w:t> </w:t>
      </w:r>
      <w:r>
        <w:rPr>
          <w:rStyle w:val="WW8Num3z0"/>
          <w:rFonts w:ascii="Verdana" w:hAnsi="Verdana"/>
          <w:color w:val="4682B4"/>
          <w:sz w:val="18"/>
          <w:szCs w:val="18"/>
        </w:rPr>
        <w:t>Гурова</w:t>
      </w:r>
      <w:r>
        <w:rPr>
          <w:rStyle w:val="WW8Num2z0"/>
          <w:rFonts w:ascii="Verdana" w:hAnsi="Verdana"/>
          <w:color w:val="000000"/>
          <w:sz w:val="18"/>
          <w:szCs w:val="18"/>
        </w:rPr>
        <w:t> </w:t>
      </w:r>
      <w:r>
        <w:rPr>
          <w:rFonts w:ascii="Verdana" w:hAnsi="Verdana"/>
          <w:color w:val="000000"/>
          <w:sz w:val="18"/>
          <w:szCs w:val="18"/>
        </w:rPr>
        <w:t>Т.В. Актуальные проблемы источников права. Дисс. . канд. юрид. наук. Самара, 2000 и др.</w:t>
      </w:r>
    </w:p>
    <w:p w14:paraId="21D29FE6"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например,</w:t>
      </w:r>
      <w:r>
        <w:rPr>
          <w:rStyle w:val="WW8Num2z0"/>
          <w:rFonts w:ascii="Verdana" w:hAnsi="Verdana"/>
          <w:color w:val="000000"/>
          <w:sz w:val="18"/>
          <w:szCs w:val="18"/>
        </w:rPr>
        <w:t> </w:t>
      </w:r>
      <w:r>
        <w:rPr>
          <w:rStyle w:val="WW8Num3z0"/>
          <w:rFonts w:ascii="Verdana" w:hAnsi="Verdana"/>
          <w:color w:val="4682B4"/>
          <w:sz w:val="18"/>
          <w:szCs w:val="18"/>
        </w:rPr>
        <w:t>Богатова</w:t>
      </w:r>
      <w:r>
        <w:rPr>
          <w:rStyle w:val="WW8Num2z0"/>
          <w:rFonts w:ascii="Verdana" w:hAnsi="Verdana"/>
          <w:color w:val="000000"/>
          <w:sz w:val="18"/>
          <w:szCs w:val="18"/>
        </w:rPr>
        <w:t> </w:t>
      </w:r>
      <w:r>
        <w:rPr>
          <w:rFonts w:ascii="Verdana" w:hAnsi="Verdana"/>
          <w:color w:val="000000"/>
          <w:sz w:val="18"/>
          <w:szCs w:val="18"/>
        </w:rPr>
        <w:t>О.В. Нормативный правовой акт как источник права (теоретический аспект). Автореф. дисс. . канд. юрид. наук. М., 2004; Джоусе-Иванина М. Нормативно-правовой акт в системе источников российского права: автореф. дисс. . канд. юрид. наук. М., 2010;</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С.Ю. Судебный прецедент в системе источников российского права: вопросы теории и практики. Дисс. . канд. юрид. наук. Ульяновск,</w:t>
      </w:r>
    </w:p>
    <w:p w14:paraId="284D0556"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Солидную традицию имеют разработки в области общей теории систем и синергетики. Особую ценность представляют труды В.В.</w:t>
      </w:r>
      <w:r>
        <w:rPr>
          <w:rStyle w:val="WW8Num2z0"/>
          <w:rFonts w:ascii="Verdana" w:hAnsi="Verdana"/>
          <w:color w:val="000000"/>
          <w:sz w:val="18"/>
          <w:szCs w:val="18"/>
        </w:rPr>
        <w:t> </w:t>
      </w:r>
      <w:r>
        <w:rPr>
          <w:rStyle w:val="WW8Num3z0"/>
          <w:rFonts w:ascii="Verdana" w:hAnsi="Verdana"/>
          <w:color w:val="4682B4"/>
          <w:sz w:val="18"/>
          <w:szCs w:val="18"/>
        </w:rPr>
        <w:t>Артюхова</w:t>
      </w:r>
      <w:r>
        <w:rPr>
          <w:rFonts w:ascii="Verdana" w:hAnsi="Verdana"/>
          <w:color w:val="000000"/>
          <w:sz w:val="18"/>
          <w:szCs w:val="18"/>
        </w:rPr>
        <w:t>, И.В. Блауберга, A.A. Богданова (Малиновского), П. Гленсдорфа, Д.М.</w:t>
      </w:r>
      <w:r>
        <w:rPr>
          <w:rStyle w:val="WW8Num2z0"/>
          <w:rFonts w:ascii="Verdana" w:hAnsi="Verdana"/>
          <w:color w:val="000000"/>
          <w:sz w:val="18"/>
          <w:szCs w:val="18"/>
        </w:rPr>
        <w:t> </w:t>
      </w:r>
      <w:r>
        <w:rPr>
          <w:rStyle w:val="WW8Num3z0"/>
          <w:rFonts w:ascii="Verdana" w:hAnsi="Verdana"/>
          <w:color w:val="4682B4"/>
          <w:sz w:val="18"/>
          <w:szCs w:val="18"/>
        </w:rPr>
        <w:t>Жилина</w:t>
      </w:r>
      <w:r>
        <w:rPr>
          <w:rFonts w:ascii="Verdana" w:hAnsi="Verdana"/>
          <w:color w:val="000000"/>
          <w:sz w:val="18"/>
          <w:szCs w:val="18"/>
        </w:rPr>
        <w:t>, И.В. Крайнюченко, В.П. Попова, И.Р.</w:t>
      </w:r>
      <w:r>
        <w:rPr>
          <w:rStyle w:val="WW8Num2z0"/>
          <w:rFonts w:ascii="Verdana" w:hAnsi="Verdana"/>
          <w:color w:val="000000"/>
          <w:sz w:val="18"/>
          <w:szCs w:val="18"/>
        </w:rPr>
        <w:t> </w:t>
      </w:r>
      <w:r>
        <w:rPr>
          <w:rStyle w:val="WW8Num3z0"/>
          <w:rFonts w:ascii="Verdana" w:hAnsi="Verdana"/>
          <w:color w:val="4682B4"/>
          <w:sz w:val="18"/>
          <w:szCs w:val="18"/>
        </w:rPr>
        <w:t>Пригожина</w:t>
      </w:r>
      <w:r>
        <w:rPr>
          <w:rFonts w:ascii="Verdana" w:hAnsi="Verdana"/>
          <w:color w:val="000000"/>
          <w:sz w:val="18"/>
          <w:szCs w:val="18"/>
        </w:rPr>
        <w:t>, В.Н. Садовского, И.Ф. Склярова, Г.П.</w:t>
      </w:r>
      <w:r>
        <w:rPr>
          <w:rStyle w:val="WW8Num2z0"/>
          <w:rFonts w:ascii="Verdana" w:hAnsi="Verdana"/>
          <w:color w:val="000000"/>
          <w:sz w:val="18"/>
          <w:szCs w:val="18"/>
        </w:rPr>
        <w:t> </w:t>
      </w:r>
      <w:r>
        <w:rPr>
          <w:rStyle w:val="WW8Num3z0"/>
          <w:rFonts w:ascii="Verdana" w:hAnsi="Verdana"/>
          <w:color w:val="4682B4"/>
          <w:sz w:val="18"/>
          <w:szCs w:val="18"/>
        </w:rPr>
        <w:t>Щедровицкого</w:t>
      </w:r>
      <w:r>
        <w:rPr>
          <w:rFonts w:ascii="Verdana" w:hAnsi="Verdana"/>
          <w:color w:val="000000"/>
          <w:sz w:val="18"/>
          <w:szCs w:val="18"/>
        </w:rPr>
        <w:t>, У.Р. Эшби, Э.Г. Юдина и др.1</w:t>
      </w:r>
    </w:p>
    <w:p w14:paraId="2DD2725C"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источники права как основания действующего права.</w:t>
      </w:r>
    </w:p>
    <w:p w14:paraId="7D79FD26"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системные свойства, как отдельных групп источников права, так и источников права, функционирующих в рамках различных правовых систем, в том числе и в отечественной правовой системе.</w:t>
      </w:r>
    </w:p>
    <w:p w14:paraId="4BF190D1"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целью диссертационного исследования является нахождение оснований, в силу которых источники права могут рассматриваться как целостное образование, обладающее вполне определенными системными свойствами, а также выступать одной из ключевых характеристик конкретных правовых систем.</w:t>
      </w:r>
    </w:p>
    <w:p w14:paraId="0D4D7F11"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Практической целью выступает определение возможностей использования системных свойств источников права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Fonts w:ascii="Verdana" w:hAnsi="Verdana"/>
          <w:color w:val="000000"/>
          <w:sz w:val="18"/>
          <w:szCs w:val="18"/>
        </w:rPr>
        <w:t>, пра-вообразующем и законотворческом процессах.</w:t>
      </w:r>
    </w:p>
    <w:p w14:paraId="71105A2F"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Достижение поставленных целей предопределило необходимость решения в работе следующих взаимосвязанных исследовательских задач:</w:t>
      </w:r>
    </w:p>
    <w:p w14:paraId="1B60A0F5"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2004;</w:t>
      </w:r>
      <w:r>
        <w:rPr>
          <w:rStyle w:val="WW8Num2z0"/>
          <w:rFonts w:ascii="Verdana" w:hAnsi="Verdana"/>
          <w:color w:val="000000"/>
          <w:sz w:val="18"/>
          <w:szCs w:val="18"/>
        </w:rPr>
        <w:t> </w:t>
      </w:r>
      <w:r>
        <w:rPr>
          <w:rStyle w:val="WW8Num3z0"/>
          <w:rFonts w:ascii="Verdana" w:hAnsi="Verdana"/>
          <w:color w:val="4682B4"/>
          <w:sz w:val="18"/>
          <w:szCs w:val="18"/>
        </w:rPr>
        <w:t>Гуцан</w:t>
      </w:r>
      <w:r>
        <w:rPr>
          <w:rStyle w:val="WW8Num2z0"/>
          <w:rFonts w:ascii="Verdana" w:hAnsi="Verdana"/>
          <w:color w:val="000000"/>
          <w:sz w:val="18"/>
          <w:szCs w:val="18"/>
        </w:rPr>
        <w:t> </w:t>
      </w:r>
      <w:r>
        <w:rPr>
          <w:rFonts w:ascii="Verdana" w:hAnsi="Verdana"/>
          <w:color w:val="000000"/>
          <w:sz w:val="18"/>
          <w:szCs w:val="18"/>
        </w:rPr>
        <w:t>Н.Ф. Акты конституционной юстиции в системе источников российского права. Дисс. . канд. юрид. наук. Санкт-Петербург, 2009;</w:t>
      </w:r>
      <w:r>
        <w:rPr>
          <w:rStyle w:val="WW8Num2z0"/>
          <w:rFonts w:ascii="Verdana" w:hAnsi="Verdana"/>
          <w:color w:val="000000"/>
          <w:sz w:val="18"/>
          <w:szCs w:val="18"/>
        </w:rPr>
        <w:t> </w:t>
      </w:r>
      <w:r>
        <w:rPr>
          <w:rStyle w:val="WW8Num3z0"/>
          <w:rFonts w:ascii="Verdana" w:hAnsi="Verdana"/>
          <w:color w:val="4682B4"/>
          <w:sz w:val="18"/>
          <w:szCs w:val="18"/>
        </w:rPr>
        <w:t>Гук</w:t>
      </w:r>
      <w:r>
        <w:rPr>
          <w:rStyle w:val="WW8Num2z0"/>
          <w:rFonts w:ascii="Verdana" w:hAnsi="Verdana"/>
          <w:color w:val="000000"/>
          <w:sz w:val="18"/>
          <w:szCs w:val="18"/>
        </w:rPr>
        <w:t> </w:t>
      </w:r>
      <w:r>
        <w:rPr>
          <w:rFonts w:ascii="Verdana" w:hAnsi="Verdana"/>
          <w:color w:val="000000"/>
          <w:sz w:val="18"/>
          <w:szCs w:val="18"/>
        </w:rPr>
        <w:t>П.А. Судебный прецедент как источник права. Автореф. дисс. . канд. юрид. наук. Саратов, 2002;</w:t>
      </w:r>
      <w:r>
        <w:rPr>
          <w:rStyle w:val="WW8Num2z0"/>
          <w:rFonts w:ascii="Verdana" w:hAnsi="Verdana"/>
          <w:color w:val="000000"/>
          <w:sz w:val="18"/>
          <w:szCs w:val="18"/>
        </w:rPr>
        <w:t> </w:t>
      </w:r>
      <w:r>
        <w:rPr>
          <w:rStyle w:val="WW8Num3z0"/>
          <w:rFonts w:ascii="Verdana" w:hAnsi="Verdana"/>
          <w:color w:val="4682B4"/>
          <w:sz w:val="18"/>
          <w:szCs w:val="18"/>
        </w:rPr>
        <w:t>Горшенева</w:t>
      </w:r>
      <w:r>
        <w:rPr>
          <w:rStyle w:val="WW8Num2z0"/>
          <w:rFonts w:ascii="Verdana" w:hAnsi="Verdana"/>
          <w:color w:val="000000"/>
          <w:sz w:val="18"/>
          <w:szCs w:val="18"/>
        </w:rPr>
        <w:t> </w:t>
      </w:r>
      <w:r>
        <w:rPr>
          <w:rFonts w:ascii="Verdana" w:hAnsi="Verdana"/>
          <w:color w:val="000000"/>
          <w:sz w:val="18"/>
          <w:szCs w:val="18"/>
        </w:rPr>
        <w:t>Ю.А. Нормативный договор как источник права. Дисс. . канд. юрид. наук. М., 2005;</w:t>
      </w:r>
      <w:r>
        <w:rPr>
          <w:rStyle w:val="WW8Num2z0"/>
          <w:rFonts w:ascii="Verdana" w:hAnsi="Verdana"/>
          <w:color w:val="000000"/>
          <w:sz w:val="18"/>
          <w:szCs w:val="18"/>
        </w:rPr>
        <w:t> </w:t>
      </w:r>
      <w:r>
        <w:rPr>
          <w:rStyle w:val="WW8Num3z0"/>
          <w:rFonts w:ascii="Verdana" w:hAnsi="Verdana"/>
          <w:color w:val="4682B4"/>
          <w:sz w:val="18"/>
          <w:szCs w:val="18"/>
        </w:rPr>
        <w:t>Волосюк</w:t>
      </w:r>
      <w:r>
        <w:rPr>
          <w:rStyle w:val="WW8Num2z0"/>
          <w:rFonts w:ascii="Verdana" w:hAnsi="Verdana"/>
          <w:color w:val="000000"/>
          <w:sz w:val="18"/>
          <w:szCs w:val="18"/>
        </w:rPr>
        <w:t> </w:t>
      </w:r>
      <w:r>
        <w:rPr>
          <w:rFonts w:ascii="Verdana" w:hAnsi="Verdana"/>
          <w:color w:val="000000"/>
          <w:sz w:val="18"/>
          <w:szCs w:val="18"/>
        </w:rPr>
        <w:t>П.В. Решения Европейского суда по правам человека как источник уголовного права России. Дисс. . канд. юрид. наук. Ставрополь, 2005;</w:t>
      </w:r>
      <w:r>
        <w:rPr>
          <w:rStyle w:val="WW8Num2z0"/>
          <w:rFonts w:ascii="Verdana" w:hAnsi="Verdana"/>
          <w:color w:val="000000"/>
          <w:sz w:val="18"/>
          <w:szCs w:val="18"/>
        </w:rPr>
        <w:t> </w:t>
      </w:r>
      <w:r>
        <w:rPr>
          <w:rStyle w:val="WW8Num3z0"/>
          <w:rFonts w:ascii="Verdana" w:hAnsi="Verdana"/>
          <w:color w:val="4682B4"/>
          <w:sz w:val="18"/>
          <w:szCs w:val="18"/>
        </w:rPr>
        <w:t>Дворникова</w:t>
      </w:r>
      <w:r>
        <w:rPr>
          <w:rStyle w:val="WW8Num2z0"/>
          <w:rFonts w:ascii="Verdana" w:hAnsi="Verdana"/>
          <w:color w:val="000000"/>
          <w:sz w:val="18"/>
          <w:szCs w:val="18"/>
        </w:rPr>
        <w:t> </w:t>
      </w:r>
      <w:r>
        <w:rPr>
          <w:rFonts w:ascii="Verdana" w:hAnsi="Verdana"/>
          <w:color w:val="000000"/>
          <w:sz w:val="18"/>
          <w:szCs w:val="18"/>
        </w:rPr>
        <w:t>O.A. Административный прецедент в системе источников права: теоретико-правовое исследование. Автореф. дисс. . канд. юрид. наук. М., 2009;</w:t>
      </w:r>
      <w:r>
        <w:rPr>
          <w:rStyle w:val="WW8Num2z0"/>
          <w:rFonts w:ascii="Verdana" w:hAnsi="Verdana"/>
          <w:color w:val="000000"/>
          <w:sz w:val="18"/>
          <w:szCs w:val="18"/>
        </w:rPr>
        <w:t> </w:t>
      </w:r>
      <w:r>
        <w:rPr>
          <w:rStyle w:val="WW8Num3z0"/>
          <w:rFonts w:ascii="Verdana" w:hAnsi="Verdana"/>
          <w:color w:val="4682B4"/>
          <w:sz w:val="18"/>
          <w:szCs w:val="18"/>
        </w:rPr>
        <w:t>Малова</w:t>
      </w:r>
      <w:r>
        <w:rPr>
          <w:rStyle w:val="WW8Num2z0"/>
          <w:rFonts w:ascii="Verdana" w:hAnsi="Verdana"/>
          <w:color w:val="000000"/>
          <w:sz w:val="18"/>
          <w:szCs w:val="18"/>
        </w:rPr>
        <w:t> </w:t>
      </w:r>
      <w:r>
        <w:rPr>
          <w:rFonts w:ascii="Verdana" w:hAnsi="Verdana"/>
          <w:color w:val="000000"/>
          <w:sz w:val="18"/>
          <w:szCs w:val="18"/>
        </w:rPr>
        <w:t>О.В. О проблеме источников права // Юридический институт</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Сибирский Юридический Вестник. №4. 2000 и др.</w:t>
      </w:r>
    </w:p>
    <w:p w14:paraId="650B8F6C"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Избранные труды. М.: Шк. культ, полит., 1995;</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У.Р. Введение в кибернетику. М.: Издательство иностранной литературы, 1959; Гленсдорф П.,</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И.Р. Термодинамическая теория структуры, устойчивости и флуктуаций. M.: URSS, 2003; Проблемы методологии системного исследования. Ред.</w:t>
      </w:r>
      <w:r>
        <w:rPr>
          <w:rStyle w:val="WW8Num2z0"/>
          <w:rFonts w:ascii="Verdana" w:hAnsi="Verdana"/>
          <w:color w:val="000000"/>
          <w:sz w:val="18"/>
          <w:szCs w:val="18"/>
        </w:rPr>
        <w:t> </w:t>
      </w:r>
      <w:r>
        <w:rPr>
          <w:rStyle w:val="WW8Num3z0"/>
          <w:rFonts w:ascii="Verdana" w:hAnsi="Verdana"/>
          <w:color w:val="4682B4"/>
          <w:sz w:val="18"/>
          <w:szCs w:val="18"/>
        </w:rPr>
        <w:t>коллегия</w:t>
      </w:r>
      <w:r>
        <w:rPr>
          <w:rStyle w:val="WW8Num2z0"/>
          <w:rFonts w:ascii="Verdana" w:hAnsi="Verdana"/>
          <w:color w:val="000000"/>
          <w:sz w:val="18"/>
          <w:szCs w:val="18"/>
        </w:rPr>
        <w:t> </w:t>
      </w:r>
      <w:r>
        <w:rPr>
          <w:rFonts w:ascii="Verdana" w:hAnsi="Verdana"/>
          <w:color w:val="000000"/>
          <w:sz w:val="18"/>
          <w:szCs w:val="18"/>
        </w:rPr>
        <w:t>И.В. Блауберг и др. М.: Мысль, 1970 и др.</w:t>
      </w:r>
    </w:p>
    <w:p w14:paraId="078A19D3"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возможности, характер и специфику системной методологии применительно к исследованию источников права;</w:t>
      </w:r>
    </w:p>
    <w:p w14:paraId="580D633B"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основные особенности источников позитивного права в ракурсе системного и структурного методов исследования;</w:t>
      </w:r>
    </w:p>
    <w:p w14:paraId="14A4B563"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позиционирование и основы взаимодействия различных видов источников права в рамках всей системы источников права;</w:t>
      </w:r>
    </w:p>
    <w:p w14:paraId="0DCF6079"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сравнить особенности системных свойств источников базовых форм права;</w:t>
      </w:r>
    </w:p>
    <w:p w14:paraId="67B4BCB3"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отразить характер системных свойств источников права в основных правовых семьях на современном этапе развития общества;</w:t>
      </w:r>
    </w:p>
    <w:p w14:paraId="1BB80874"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влияние системных особенностей источников отечественного права на уникальность российской правовой системы.</w:t>
      </w:r>
    </w:p>
    <w:p w14:paraId="7E29136B"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указанных целей и задач определяет выбор адекватной им методологии исследования.</w:t>
      </w:r>
    </w:p>
    <w:p w14:paraId="08DAE271"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исходными предположениями были выбраны следующие: парадигма всеобщей системности окружающего мира, в том числе, такой формы общественного сознания, как право; концепция системной целесообразности, отражающая телеологический аспект в любой системе; детерминизм и взаимообусловленность правовых явлений, позволяющие воздействовать через структурные элементы права, в частности, через источники, на всю систему права в целом.</w:t>
      </w:r>
    </w:p>
    <w:p w14:paraId="502DB230"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диалектического метода позволило акцентировать внимание не столько на определении правовых понятий, сколько на рассмотрении права и его источников в их взаимосвязи и единстве, в развитии и когерен-ции с окружающими явлениями.</w:t>
      </w:r>
    </w:p>
    <w:p w14:paraId="0419AA91"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различных комбинациях и в зависимости от решения конкретных проблем использовались общенаучные методы познания: метод сравнения, анализ, синтез. Широко применялись при построении теоретических моделей систем источников права метод абстрагирования, структурный и системный методы.</w:t>
      </w:r>
    </w:p>
    <w:p w14:paraId="67B128F5"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Исследованию воздействия на источники права</w:t>
      </w:r>
      <w:r>
        <w:rPr>
          <w:rStyle w:val="WW8Num2z0"/>
          <w:rFonts w:ascii="Verdana" w:hAnsi="Verdana"/>
          <w:color w:val="000000"/>
          <w:sz w:val="18"/>
          <w:szCs w:val="18"/>
        </w:rPr>
        <w:t> </w:t>
      </w:r>
      <w:r>
        <w:rPr>
          <w:rStyle w:val="WW8Num3z0"/>
          <w:rFonts w:ascii="Verdana" w:hAnsi="Verdana"/>
          <w:color w:val="4682B4"/>
          <w:sz w:val="18"/>
          <w:szCs w:val="18"/>
        </w:rPr>
        <w:t>неправовых</w:t>
      </w:r>
      <w:r>
        <w:rPr>
          <w:rStyle w:val="WW8Num2z0"/>
          <w:rFonts w:ascii="Verdana" w:hAnsi="Verdana"/>
          <w:color w:val="000000"/>
          <w:sz w:val="18"/>
          <w:szCs w:val="18"/>
        </w:rPr>
        <w:t> </w:t>
      </w:r>
      <w:r>
        <w:rPr>
          <w:rFonts w:ascii="Verdana" w:hAnsi="Verdana"/>
          <w:color w:val="000000"/>
          <w:sz w:val="18"/>
          <w:szCs w:val="18"/>
        </w:rPr>
        <w:t>явлений, а также становления системных особенностей источников права способствовали следующие</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социально-культурологический, инте-гративный, аксиологический, историко-правовой методы. Синергетический метод исследования позволил определять органичность систем источников права, в частности, на основе имманентности им принципов самоорганизации,</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т.д.</w:t>
      </w:r>
    </w:p>
    <w:p w14:paraId="127D2642"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по общей теории и истории права и государства, философии и социологии права, сравнительному</w:t>
      </w:r>
      <w:r>
        <w:rPr>
          <w:rStyle w:val="WW8Num2z0"/>
          <w:rFonts w:ascii="Verdana" w:hAnsi="Verdana"/>
          <w:color w:val="000000"/>
          <w:sz w:val="18"/>
          <w:szCs w:val="18"/>
        </w:rPr>
        <w:t> </w:t>
      </w:r>
      <w:r>
        <w:rPr>
          <w:rStyle w:val="WW8Num3z0"/>
          <w:rFonts w:ascii="Verdana" w:hAnsi="Verdana"/>
          <w:color w:val="4682B4"/>
          <w:sz w:val="18"/>
          <w:szCs w:val="18"/>
        </w:rPr>
        <w:t>правоведению</w:t>
      </w:r>
      <w:r>
        <w:rPr>
          <w:rFonts w:ascii="Verdana" w:hAnsi="Verdana"/>
          <w:color w:val="000000"/>
          <w:sz w:val="18"/>
          <w:szCs w:val="18"/>
        </w:rPr>
        <w:t xml:space="preserve">, отраслевым юридическим наукам, некоторым другим областям научных знаний, посвященных вопросам </w:t>
      </w:r>
      <w:r>
        <w:rPr>
          <w:rFonts w:ascii="Verdana" w:hAnsi="Verdana"/>
          <w:color w:val="000000"/>
          <w:sz w:val="18"/>
          <w:szCs w:val="18"/>
        </w:rPr>
        <w:lastRenderedPageBreak/>
        <w:t>системности и структурности, определения системных свойств и особенностей, системообразующих элементов.</w:t>
      </w:r>
    </w:p>
    <w:p w14:paraId="663170FD"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как самой постановкой проблемы, так и предложенным подходом к ее решению.</w:t>
      </w:r>
    </w:p>
    <w:p w14:paraId="11C890E6"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является самостоятельным исследованием, в котором на основе обобщения и систематизации научно-теоретических материалов выработано представление об особенностях системных свойств источников права и их влиянии на развитие права в целом.</w:t>
      </w:r>
    </w:p>
    <w:p w14:paraId="566B8C1D"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в диссертации предложено новое решение вопроса о внутрисистемных связях источников права и их системном же влиянии на различные процессы в правовой сфере, в частности, на</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Fonts w:ascii="Verdana" w:hAnsi="Verdana"/>
          <w:color w:val="000000"/>
          <w:sz w:val="18"/>
          <w:szCs w:val="18"/>
        </w:rPr>
        <w:t>, правоприменение, правообразование и т.д.</w:t>
      </w:r>
    </w:p>
    <w:p w14:paraId="76EB1617"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исследование позволило сфокусировать внимание на источниках права как едином комплексе элементов, обладающем своими уникальными системными особенностями, отличными от черт отдельных сегментов данной целостности, а также на процессах преобразования свойств элементов, входящих в систему, в свойства системы в целом.</w:t>
      </w:r>
    </w:p>
    <w:p w14:paraId="33BB5D3A"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В-третьих, применение системно-структурной методологии позволило построить модель взаимосвязи различных видов и типов источников права, проследить когеренции сегментов этих целостностей, их расположение относительно друг друга, что, в свою очередь, позволило обосновать наличие системы либо совокупности конкретных типов источников права, определить их видовую принадлежность.</w:t>
      </w:r>
    </w:p>
    <w:p w14:paraId="35F45110"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В-четвертых, исследование системных свойств источников права в контексте социально-культурологического подхода дало возможность сравнить их комплексы, существующие в рамках различных правовых семей.</w:t>
      </w:r>
    </w:p>
    <w:p w14:paraId="78D6A83A"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В-пятых, определены основания и возможности</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Style w:val="WW8Num2z0"/>
          <w:rFonts w:ascii="Verdana" w:hAnsi="Verdana"/>
          <w:color w:val="000000"/>
          <w:sz w:val="18"/>
          <w:szCs w:val="18"/>
        </w:rPr>
        <w:t> </w:t>
      </w:r>
      <w:r>
        <w:rPr>
          <w:rFonts w:ascii="Verdana" w:hAnsi="Verdana"/>
          <w:color w:val="000000"/>
          <w:sz w:val="18"/>
          <w:szCs w:val="18"/>
        </w:rPr>
        <w:t>источников права из одной правовой системы в другую, в том числе, в отечественную правовую систему; выявлены особенности воздействия неправовых (политических, социальных и т.д.) факторов на появление и формирование системы источников права.</w:t>
      </w:r>
    </w:p>
    <w:p w14:paraId="5E00BBF8"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В-шестых, выявлена преемственность источников права в истории России, а также системные особенности их в Российской империи, Советской России и современной России, динамика их развития на системной основе.</w:t>
      </w:r>
    </w:p>
    <w:p w14:paraId="5D37FF85"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научная новизна диссертационного исследования выражена в положениях, выносимых на защиту.</w:t>
      </w:r>
    </w:p>
    <w:p w14:paraId="485276C5"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Применение системной методологии к исследованию источников права имеет смысл только в контексте широкого</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 связанного, в числе прочего, с признанием существования не только формальных источников как оснований</w:t>
      </w:r>
      <w:r>
        <w:rPr>
          <w:rStyle w:val="WW8Num2z0"/>
          <w:rFonts w:ascii="Verdana" w:hAnsi="Verdana"/>
          <w:color w:val="000000"/>
          <w:sz w:val="18"/>
          <w:szCs w:val="18"/>
        </w:rPr>
        <w:t> </w:t>
      </w:r>
      <w:r>
        <w:rPr>
          <w:rStyle w:val="WW8Num3z0"/>
          <w:rFonts w:ascii="Verdana" w:hAnsi="Verdana"/>
          <w:color w:val="4682B4"/>
          <w:sz w:val="18"/>
          <w:szCs w:val="18"/>
        </w:rPr>
        <w:t>общеобязательности</w:t>
      </w:r>
      <w:r>
        <w:rPr>
          <w:rStyle w:val="WW8Num2z0"/>
          <w:rFonts w:ascii="Verdana" w:hAnsi="Verdana"/>
          <w:color w:val="000000"/>
          <w:sz w:val="18"/>
          <w:szCs w:val="18"/>
        </w:rPr>
        <w:t> </w:t>
      </w:r>
      <w:r>
        <w:rPr>
          <w:rFonts w:ascii="Verdana" w:hAnsi="Verdana"/>
          <w:color w:val="000000"/>
          <w:sz w:val="18"/>
          <w:szCs w:val="18"/>
        </w:rPr>
        <w:t>конкретных правоотношений и признания отдельных прав субъектов, но и содержательных источников формирования и изменения как права в целом, так и различных его элементов.</w:t>
      </w:r>
    </w:p>
    <w:p w14:paraId="1EA33B29"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Источники разных типов имеют неодинаковые системные свойства: если системность формальным источникам права придает их определенность государственной волей, то системность содержательных источников права заключена в их объективном единстве, необходимой взаимосвязи, взаимовлиянии.</w:t>
      </w:r>
    </w:p>
    <w:p w14:paraId="77215454"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Особое место в совокупности источников права занимают универсальные источники, в равной мере существенные для права в любых его формах и типах, органично связанные со всеми элементами системы источников права и характеризующие право с точки зрения его социальной природы.</w:t>
      </w:r>
    </w:p>
    <w:p w14:paraId="54AD22CF"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Одним из критериев различения основных форм права является специфика системных свойств источников, действующих в рамках каждой из этих форм. Так, источники юридического (государственного) права представляют собой неорганичное системное образование, для которого решающим является государственно-политический фактор; источники негосударственного, главным </w:t>
      </w:r>
      <w:r>
        <w:rPr>
          <w:rFonts w:ascii="Verdana" w:hAnsi="Verdana"/>
          <w:color w:val="000000"/>
          <w:sz w:val="18"/>
          <w:szCs w:val="18"/>
        </w:rPr>
        <w:lastRenderedPageBreak/>
        <w:t>образом обычного права представляют собой органичную самоорганизующуюся систему, для которой влияние государственно-политического фактора является незначительным и несущественным; источники международного права представляют собой совокупность элементов, с одной стороны, обладающей свойствами самоорганизации, подобно источникам обычного права, но, с другой стороны, санкционированных по типу источников юридического права.</w:t>
      </w:r>
    </w:p>
    <w:p w14:paraId="111D48A0"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Для права стран, принадлежащих к англо-американской правовой семье, характерно наличие развитой, органичной и содержательной системы источников, системообразующим элементом которой является авторитет, опирающийся на разум и</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и проявляющийся, прежде всего,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правотворчестве.</w:t>
      </w:r>
    </w:p>
    <w:p w14:paraId="2B77EB68"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Для права стран, входящих в романо-германскую правовую семью, характерно наличие неорганичной системы источников права, системообразующим элементом для которой выступает государственная воля, реализующаяся, в основном, в</w:t>
      </w:r>
      <w:r>
        <w:rPr>
          <w:rStyle w:val="WW8Num2z0"/>
          <w:rFonts w:ascii="Verdana" w:hAnsi="Verdana"/>
          <w:color w:val="000000"/>
          <w:sz w:val="18"/>
          <w:szCs w:val="18"/>
        </w:rPr>
        <w:t> </w:t>
      </w:r>
      <w:r>
        <w:rPr>
          <w:rStyle w:val="WW8Num3z0"/>
          <w:rFonts w:ascii="Verdana" w:hAnsi="Verdana"/>
          <w:color w:val="4682B4"/>
          <w:sz w:val="18"/>
          <w:szCs w:val="18"/>
        </w:rPr>
        <w:t>законотворческом</w:t>
      </w:r>
      <w:r>
        <w:rPr>
          <w:rStyle w:val="WW8Num2z0"/>
          <w:rFonts w:ascii="Verdana" w:hAnsi="Verdana"/>
          <w:color w:val="000000"/>
          <w:sz w:val="18"/>
          <w:szCs w:val="18"/>
        </w:rPr>
        <w:t> </w:t>
      </w:r>
      <w:r>
        <w:rPr>
          <w:rFonts w:ascii="Verdana" w:hAnsi="Verdana"/>
          <w:color w:val="000000"/>
          <w:sz w:val="18"/>
          <w:szCs w:val="18"/>
        </w:rPr>
        <w:t>процессе.</w:t>
      </w:r>
    </w:p>
    <w:p w14:paraId="328EC0FC"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Каждая правовая система является индивидуальной в том смысле, что содержит в себе источники, характеризующиеся своей «</w:t>
      </w:r>
      <w:r>
        <w:rPr>
          <w:rStyle w:val="WW8Num3z0"/>
          <w:rFonts w:ascii="Verdana" w:hAnsi="Verdana"/>
          <w:color w:val="4682B4"/>
          <w:sz w:val="18"/>
          <w:szCs w:val="18"/>
        </w:rPr>
        <w:t>системной конфигурацией</w:t>
      </w:r>
      <w:r>
        <w:rPr>
          <w:rFonts w:ascii="Verdana" w:hAnsi="Verdana"/>
          <w:color w:val="000000"/>
          <w:sz w:val="18"/>
          <w:szCs w:val="18"/>
        </w:rPr>
        <w:t>» и преобладающей значимостью тех или иных источников. Системная методология в полной мере позволяет обеспечить содержательный анализ правовых систем в данном аспекте.</w:t>
      </w:r>
    </w:p>
    <w:p w14:paraId="298E52F9"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Для заимствования источников права, исторически имманентных одной правовой семье, другой семьей недостаточно формальных, установленных государством правил 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норм, необходимо изменение глубинных социально-культурологических, духовных, психологических и т.п. условий.</w:t>
      </w:r>
    </w:p>
    <w:p w14:paraId="5411E29D"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актуальностью рассмотренных в работе проблем и степенью обоснованности содержащихся в ней положений, выводов и рекомендаций, она обусловлена использованием новых теоретических подходов к пониманию системных свойств источников права и их функционирования.</w:t>
      </w:r>
    </w:p>
    <w:p w14:paraId="4D2F77CD"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Сформулированные в работе теоретические положения и выводы дополняют, развивают и конкретизируют разделы теории государства и права, связанные с проблемами</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толкования права, правоприменения, с характеристикой системы права, правовых систем современности и др.</w:t>
      </w:r>
    </w:p>
    <w:p w14:paraId="3113DA5A"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теоретическое значение диссертации состоит в создании познавательной модели исследования источников права с точки зрения их системы и структуры.</w:t>
      </w:r>
    </w:p>
    <w:p w14:paraId="61AC713B"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результаты непосредственно направлены на их практическое применение.</w:t>
      </w:r>
    </w:p>
    <w:p w14:paraId="2F80C9AA"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полученные выводы могут являться значимым элементом</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так как затрагивают возможности и особенности переноса отдельных источников права одних правовых систем в другие правовые системы; они позволяют определять суммарное влияние источников права как целостной системы на эффективность правового регулирования, а, значит, могут являться основой для прогнозирования дальнейшего развития источников права и самого права, как в России, так и в иных государствах, принадлежащих к различным правовым системам.</w:t>
      </w:r>
    </w:p>
    <w:p w14:paraId="7AC54171"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они могут быть успешно применены в учебном процессе, в особенности при изучении теории государства и права и философии права.</w:t>
      </w:r>
    </w:p>
    <w:p w14:paraId="7C6C7F36"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и апробация результатов проведенного исследования.</w:t>
      </w:r>
    </w:p>
    <w:p w14:paraId="695941DC"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Диссертационная работа подготовлена, обсуждена и рекомендована к защите на кафедре теории государства и права Московского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20408FE2"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обсуждались на научно-методологических семинарах по актуальным проблемам современной теории государства и права, проводимых на кафедре теории государства и права Московского университета МВД России; публиковались в сборнике научных статей «</w:t>
      </w:r>
      <w:r>
        <w:rPr>
          <w:rStyle w:val="WW8Num3z0"/>
          <w:rFonts w:ascii="Verdana" w:hAnsi="Verdana"/>
          <w:color w:val="4682B4"/>
          <w:sz w:val="18"/>
          <w:szCs w:val="18"/>
        </w:rPr>
        <w:t>Юридическая теория и практика в истории и современной России</w:t>
      </w:r>
      <w:r>
        <w:rPr>
          <w:rFonts w:ascii="Verdana" w:hAnsi="Verdana"/>
          <w:color w:val="000000"/>
          <w:sz w:val="18"/>
          <w:szCs w:val="18"/>
        </w:rPr>
        <w:t>» (М.: «</w:t>
      </w:r>
      <w:r>
        <w:rPr>
          <w:rStyle w:val="WW8Num3z0"/>
          <w:rFonts w:ascii="Verdana" w:hAnsi="Verdana"/>
          <w:color w:val="4682B4"/>
          <w:sz w:val="18"/>
          <w:szCs w:val="18"/>
        </w:rPr>
        <w:t>Юрист</w:t>
      </w:r>
      <w:r>
        <w:rPr>
          <w:rFonts w:ascii="Verdana" w:hAnsi="Verdana"/>
          <w:color w:val="000000"/>
          <w:sz w:val="18"/>
          <w:szCs w:val="18"/>
        </w:rPr>
        <w:t>», 2010), научном журнале «</w:t>
      </w:r>
      <w:r>
        <w:rPr>
          <w:rStyle w:val="WW8Num3z0"/>
          <w:rFonts w:ascii="Verdana" w:hAnsi="Verdana"/>
          <w:color w:val="4682B4"/>
          <w:sz w:val="18"/>
          <w:szCs w:val="18"/>
        </w:rPr>
        <w:t>Наука и практика</w:t>
      </w:r>
      <w:r>
        <w:rPr>
          <w:rFonts w:ascii="Verdana" w:hAnsi="Verdana"/>
          <w:color w:val="000000"/>
          <w:sz w:val="18"/>
          <w:szCs w:val="18"/>
        </w:rPr>
        <w:t>» Орловского юридического института МВД России в 2011 году, журнале научных публикаций «</w:t>
      </w:r>
      <w:r>
        <w:rPr>
          <w:rStyle w:val="WW8Num3z0"/>
          <w:rFonts w:ascii="Verdana" w:hAnsi="Verdana"/>
          <w:color w:val="4682B4"/>
          <w:sz w:val="18"/>
          <w:szCs w:val="18"/>
        </w:rPr>
        <w:t xml:space="preserve">Актуальные проблемы </w:t>
      </w:r>
      <w:r>
        <w:rPr>
          <w:rStyle w:val="WW8Num3z0"/>
          <w:rFonts w:ascii="Verdana" w:hAnsi="Verdana"/>
          <w:color w:val="4682B4"/>
          <w:sz w:val="18"/>
          <w:szCs w:val="18"/>
        </w:rPr>
        <w:lastRenderedPageBreak/>
        <w:t>гуманитарных и естественных наук</w:t>
      </w:r>
      <w:r>
        <w:rPr>
          <w:rFonts w:ascii="Verdana" w:hAnsi="Verdana"/>
          <w:color w:val="000000"/>
          <w:sz w:val="18"/>
          <w:szCs w:val="18"/>
        </w:rPr>
        <w:t>» №05 (40), 2012.</w:t>
      </w:r>
    </w:p>
    <w:p w14:paraId="67DC8759"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выводы и базовые положения работы докладывались на следующих научных и научно-практических конференциях: международной научно-практической конференции «</w:t>
      </w:r>
      <w:r>
        <w:rPr>
          <w:rStyle w:val="WW8Num3z0"/>
          <w:rFonts w:ascii="Verdana" w:hAnsi="Verdana"/>
          <w:color w:val="4682B4"/>
          <w:sz w:val="18"/>
          <w:szCs w:val="18"/>
        </w:rPr>
        <w:t>Актуальные проблемы совершенствования законодательства и правоприменения</w:t>
      </w:r>
      <w:r>
        <w:rPr>
          <w:rFonts w:ascii="Verdana" w:hAnsi="Verdana"/>
          <w:color w:val="000000"/>
          <w:sz w:val="18"/>
          <w:szCs w:val="18"/>
        </w:rPr>
        <w:t>», состоявшейся 21 февраля 2011 года в Уфе; IV международной научно-практической конференции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правопорядок в современном обществе», состоявшейся 15 апреля 2011 года в Новосибирске; VI всероссийской научно-практической конференции студентов, аспирантов и молодых ученых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в России: проблемы совершенствования», состоявшейся 22 апреля 2011 года в Московском университете МВД России; II международной заочной научно-практической конференции «Социально-гуманитарные и юридические науки: современные тренды в изменяющемся мире», состоявшейся 6 июня 2011 года в Краснодаре; VII международной научно-практической конференции «</w:t>
      </w:r>
      <w:r>
        <w:rPr>
          <w:rStyle w:val="WW8Num3z0"/>
          <w:rFonts w:ascii="Verdana" w:hAnsi="Verdana"/>
          <w:color w:val="4682B4"/>
          <w:sz w:val="18"/>
          <w:szCs w:val="18"/>
        </w:rPr>
        <w:t>Современные проблемы гуманитарных и естественных наук</w:t>
      </w:r>
      <w:r>
        <w:rPr>
          <w:rFonts w:ascii="Verdana" w:hAnsi="Verdana"/>
          <w:color w:val="000000"/>
          <w:sz w:val="18"/>
          <w:szCs w:val="18"/>
        </w:rPr>
        <w:t>», состоявшейся 27-28 июня 2011 года в Москве; международной заочной научной конференции «</w:t>
      </w:r>
      <w:r>
        <w:rPr>
          <w:rStyle w:val="WW8Num3z0"/>
          <w:rFonts w:ascii="Verdana" w:hAnsi="Verdana"/>
          <w:color w:val="4682B4"/>
          <w:sz w:val="18"/>
          <w:szCs w:val="18"/>
        </w:rPr>
        <w:t>Юридические науки: проблемы и перспективы</w:t>
      </w:r>
      <w:r>
        <w:rPr>
          <w:rFonts w:ascii="Verdana" w:hAnsi="Verdana"/>
          <w:color w:val="000000"/>
          <w:sz w:val="18"/>
          <w:szCs w:val="18"/>
        </w:rPr>
        <w:t>», состоявшейся в марте 2012 года в Перми; международном молодежном научном форуме «Ломоносов 2012», состоявшемся в апреле 2012 года в Московском государственном университете им. М.В. Ломоносова; V международной заочной научно-практической конференции «Интеграция науки и практики как механизм эффективного развития современного общества», состоявшейся в сентябре 2012 года в Москве; международной заочной научной конференции «</w:t>
      </w:r>
      <w:r>
        <w:rPr>
          <w:rStyle w:val="WW8Num3z0"/>
          <w:rFonts w:ascii="Verdana" w:hAnsi="Verdana"/>
          <w:color w:val="4682B4"/>
          <w:sz w:val="18"/>
          <w:szCs w:val="18"/>
        </w:rPr>
        <w:t>Актуальные вопросы юридических наук</w:t>
      </w:r>
      <w:r>
        <w:rPr>
          <w:rFonts w:ascii="Verdana" w:hAnsi="Verdana"/>
          <w:color w:val="000000"/>
          <w:sz w:val="18"/>
          <w:szCs w:val="18"/>
        </w:rPr>
        <w:t>», состоявшейся в ноябре 2012 года в Челябинске; всероссийской очно-заочной научной конференции «</w:t>
      </w:r>
      <w:r>
        <w:rPr>
          <w:rStyle w:val="WW8Num3z0"/>
          <w:rFonts w:ascii="Verdana" w:hAnsi="Verdana"/>
          <w:color w:val="4682B4"/>
          <w:sz w:val="18"/>
          <w:szCs w:val="18"/>
        </w:rPr>
        <w:t>Россия в системе мировых цивилизаций: история и современность</w:t>
      </w:r>
      <w:r>
        <w:rPr>
          <w:rFonts w:ascii="Verdana" w:hAnsi="Verdana"/>
          <w:color w:val="000000"/>
          <w:sz w:val="18"/>
          <w:szCs w:val="18"/>
        </w:rPr>
        <w:t>», состоявшейся 29 ноября 2012 года в Белгородском юридическом институте МВД России и др.</w:t>
      </w:r>
    </w:p>
    <w:p w14:paraId="12414EA8"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диссертации успешно внедрены в учебный процесс Орловского юридического института МВД России, Белгородского юридического института МВД России, а также практическую деятельность Управления МВД России по Орловской области.</w:t>
      </w:r>
    </w:p>
    <w:p w14:paraId="6E733707"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результаты диссертационного исследования нашли свое отражение в подготовленных автором девятнадцати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общим объемом 6,9 п.л. (весь объем авторский), три из которых опубликованы в журналах, входящих в перечень рекомендованных Высшей аттестационной комиссией Министерства образования и науки России.</w:t>
      </w:r>
    </w:p>
    <w:p w14:paraId="551309FE"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работы подчинена логике исследования. Диссертация состоит из введения, двух глав, объединяющих семь параграфов, заключения и списка использованной литературы.</w:t>
      </w:r>
    </w:p>
    <w:p w14:paraId="56733841" w14:textId="77777777" w:rsidR="00DE1B75" w:rsidRDefault="00DE1B75" w:rsidP="00DE1B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Гарашко, Анна Юрьевна</w:t>
      </w:r>
    </w:p>
    <w:p w14:paraId="1D41ED6F"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53E6A4F"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вопросов, связанных с особенностями системных свойств источников права, позволило получить ряд важных в теоретическом и практическом планах результатов.</w:t>
      </w:r>
    </w:p>
    <w:p w14:paraId="468107E7"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числу наиболее значимых из них, на наш взгляд, необходимо отнести следующие.</w:t>
      </w:r>
    </w:p>
    <w:p w14:paraId="5F191364"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Очевидна целесообразность применения системной методологии в отношении правовых явлений в целом, и источников права, в частности, обусловленная актуальностью для настоящего времени тенденции интеграции научного знания, перспективностью интенсификации в исследовании данного института правовой науки, а также многообразием возможностей по управлению, организации и прогнозированию дальнейшего развития объектов исследования.</w:t>
      </w:r>
    </w:p>
    <w:p w14:paraId="6009C170"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то же время, применение системной методологии к источникам права требует принятия во внимание достаточно большого количества особенностей, как самой методологии, так и источников права, телеологичной авторской позиции по данному вопросу, учета результатов предшествующих исследований источников права, а также многих достижений современной науки, как в сфере</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так и в области общей теории систем, тектологии и др.</w:t>
      </w:r>
    </w:p>
    <w:p w14:paraId="714EC4EB"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Знания об основных системно-структурных особенностях источников позитивного права позволят в ходе</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деятельностей уменьшить число</w:t>
      </w:r>
      <w:r>
        <w:rPr>
          <w:rStyle w:val="WW8Num2z0"/>
          <w:rFonts w:ascii="Verdana" w:hAnsi="Verdana"/>
          <w:color w:val="000000"/>
          <w:sz w:val="18"/>
          <w:szCs w:val="18"/>
        </w:rPr>
        <w:t> </w:t>
      </w:r>
      <w:r>
        <w:rPr>
          <w:rStyle w:val="WW8Num3z0"/>
          <w:rFonts w:ascii="Verdana" w:hAnsi="Verdana"/>
          <w:color w:val="4682B4"/>
          <w:sz w:val="18"/>
          <w:szCs w:val="18"/>
        </w:rPr>
        <w:t>коллизий</w:t>
      </w:r>
      <w:r>
        <w:rPr>
          <w:rFonts w:ascii="Verdana" w:hAnsi="Verdana"/>
          <w:color w:val="000000"/>
          <w:sz w:val="18"/>
          <w:szCs w:val="18"/>
        </w:rPr>
        <w:t>, противоречий, лакун и т.д., быстро и эффективно определить расположение того или иного источника во всем массиве норм. Кроме того, данные знания обеспечат в целом улучшение качества правового регулирования, а также действия самого права.</w:t>
      </w:r>
    </w:p>
    <w:p w14:paraId="75E56667"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Государственное, обычное и международное право опираются на «</w:t>
      </w:r>
      <w:r>
        <w:rPr>
          <w:rStyle w:val="WW8Num3z0"/>
          <w:rFonts w:ascii="Verdana" w:hAnsi="Verdana"/>
          <w:color w:val="4682B4"/>
          <w:sz w:val="18"/>
          <w:szCs w:val="18"/>
        </w:rPr>
        <w:t>закон</w:t>
      </w:r>
      <w:r>
        <w:rPr>
          <w:rFonts w:ascii="Verdana" w:hAnsi="Verdana"/>
          <w:color w:val="000000"/>
          <w:sz w:val="18"/>
          <w:szCs w:val="18"/>
        </w:rPr>
        <w:t>», обладающий абсолютной силой, но понятие «</w:t>
      </w:r>
      <w:r>
        <w:rPr>
          <w:rStyle w:val="WW8Num3z0"/>
          <w:rFonts w:ascii="Verdana" w:hAnsi="Verdana"/>
          <w:color w:val="4682B4"/>
          <w:sz w:val="18"/>
          <w:szCs w:val="18"/>
        </w:rPr>
        <w:t>закона</w:t>
      </w:r>
      <w:r>
        <w:rPr>
          <w:rFonts w:ascii="Verdana" w:hAnsi="Verdana"/>
          <w:color w:val="000000"/>
          <w:sz w:val="18"/>
          <w:szCs w:val="18"/>
        </w:rPr>
        <w:t>» для каждого из них будет отличным. В частности, для государственного права «</w:t>
      </w:r>
      <w:r>
        <w:rPr>
          <w:rStyle w:val="WW8Num3z0"/>
          <w:rFonts w:ascii="Verdana" w:hAnsi="Verdana"/>
          <w:color w:val="4682B4"/>
          <w:sz w:val="18"/>
          <w:szCs w:val="18"/>
        </w:rPr>
        <w:t>закон</w:t>
      </w:r>
      <w:r>
        <w:rPr>
          <w:rFonts w:ascii="Verdana" w:hAnsi="Verdana"/>
          <w:color w:val="000000"/>
          <w:sz w:val="18"/>
          <w:szCs w:val="18"/>
        </w:rPr>
        <w:t>» это документально оформленный, установленный властью государства</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либо повеление, носящее общеобязательный характер; для обычного права «</w:t>
      </w:r>
      <w:r>
        <w:rPr>
          <w:rStyle w:val="WW8Num3z0"/>
          <w:rFonts w:ascii="Verdana" w:hAnsi="Verdana"/>
          <w:color w:val="4682B4"/>
          <w:sz w:val="18"/>
          <w:szCs w:val="18"/>
        </w:rPr>
        <w:t>закон</w:t>
      </w:r>
      <w:r>
        <w:rPr>
          <w:rFonts w:ascii="Verdana" w:hAnsi="Verdana"/>
          <w:color w:val="000000"/>
          <w:sz w:val="18"/>
          <w:szCs w:val="18"/>
        </w:rPr>
        <w:t>» выражает правила человеческого общежития, обусловленные социальными целями и задачами; в международном праве «</w:t>
      </w:r>
      <w:r>
        <w:rPr>
          <w:rStyle w:val="WW8Num3z0"/>
          <w:rFonts w:ascii="Verdana" w:hAnsi="Verdana"/>
          <w:color w:val="4682B4"/>
          <w:sz w:val="18"/>
          <w:szCs w:val="18"/>
        </w:rPr>
        <w:t>закон</w:t>
      </w:r>
      <w:r>
        <w:rPr>
          <w:rFonts w:ascii="Verdana" w:hAnsi="Verdana"/>
          <w:color w:val="000000"/>
          <w:sz w:val="18"/>
          <w:szCs w:val="18"/>
        </w:rPr>
        <w:t>» отражает правила поведения народов и государств, обладающие легитимностью и признанной целесообразностью, необходимостью.</w:t>
      </w:r>
    </w:p>
    <w:p w14:paraId="7C966125"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Для государственного, обычного и международного права объединение закона с властью в тех смысловых значениях, в которых первый применяется в каждой из форм права, также представляет собой источник права для данных форм. Но для государственного права эта власть является анонимной; в обычном праве власть имеет персонифированного субъекта, придающего ей авторитетный характер, а в международном праве власть преимущественно неперсонифицированная.</w:t>
      </w:r>
    </w:p>
    <w:p w14:paraId="3019BFA7"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Объединяющим фактором для источников государственного права является государственное влияние, системообразующим элементом для источников обычного права выступает общественный авторитет, а для источников международного права, вследствие противоречивости свойств собственно международного и межгосударственного права, выделение общего интегрирующего либо системообразующего элемента представляется нецелесообразным.</w:t>
      </w:r>
    </w:p>
    <w:p w14:paraId="66DA4335"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Источники права в целом с позиции системного анализа следует рассматривать как сложноструктурированную, противоречивую систему, обладающую системообразующими элементами, общесистемными и иными системными свойствами (отличными от свойств отдельных источников права), детерминирующими свойства и особенности действующего права в целом.</w:t>
      </w:r>
    </w:p>
    <w:p w14:paraId="5E51246A"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Системные особенности источников права во многом взаимно обусловлены с сущностными социально-культурологическими особенностями тех правовых семей, которым они принадлежат, отражают их уникальность, а, значит, выступают показателем необходимости деления права на правовые семьи, определяют возможности и целесообразность их интеграции в отдельных аспектах.</w:t>
      </w:r>
    </w:p>
    <w:p w14:paraId="69EEE061" w14:textId="77777777" w:rsidR="00DE1B75" w:rsidRDefault="00DE1B75" w:rsidP="00DE1B7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Для констатации существования системы и особенностей системных свойств источников права недостаточно наличия установленных государством правил, жёсткой иерархизации и структуризации источников права; должен сложиться органичный комплекс особенностей, обусловленных, в том числе, помимо правовых и политических, более глубинными и содержательными социально-культурологическими факторами.</w:t>
      </w:r>
    </w:p>
    <w:p w14:paraId="0C22DC55"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Установление уникальности отечественных правовой системы и источников права имеет следствием необходимость учета ряда факторов, сущностно обуславливающих данную самобытность, при правовом реформировании,</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Fonts w:ascii="Verdana" w:hAnsi="Verdana"/>
          <w:color w:val="000000"/>
          <w:sz w:val="18"/>
          <w:szCs w:val="18"/>
        </w:rPr>
        <w:t>, правоприменении и т.д.</w:t>
      </w:r>
    </w:p>
    <w:p w14:paraId="306B5C5B"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Успешная</w:t>
      </w:r>
      <w:r>
        <w:rPr>
          <w:rStyle w:val="WW8Num2z0"/>
          <w:rFonts w:ascii="Verdana" w:hAnsi="Verdana"/>
          <w:color w:val="000000"/>
          <w:sz w:val="18"/>
          <w:szCs w:val="18"/>
        </w:rPr>
        <w:t> </w:t>
      </w:r>
      <w:r>
        <w:rPr>
          <w:rStyle w:val="WW8Num3z0"/>
          <w:rFonts w:ascii="Verdana" w:hAnsi="Verdana"/>
          <w:color w:val="4682B4"/>
          <w:sz w:val="18"/>
          <w:szCs w:val="18"/>
        </w:rPr>
        <w:t>имплементация</w:t>
      </w:r>
      <w:r>
        <w:rPr>
          <w:rStyle w:val="WW8Num2z0"/>
          <w:rFonts w:ascii="Verdana" w:hAnsi="Verdana"/>
          <w:color w:val="000000"/>
          <w:sz w:val="18"/>
          <w:szCs w:val="18"/>
        </w:rPr>
        <w:t> </w:t>
      </w:r>
      <w:r>
        <w:rPr>
          <w:rFonts w:ascii="Verdana" w:hAnsi="Verdana"/>
          <w:color w:val="000000"/>
          <w:sz w:val="18"/>
          <w:szCs w:val="18"/>
        </w:rPr>
        <w:t>в совокупность источников права России, возможна лишь применительно к таким источников права, которые по своим системным свойствам не противоречат системным качествам и особенностям отечественных источников права, а также гармонично сочетаются с комплексом социально-культурологических факторов, обуславливающих национальную правовую систему России.</w:t>
      </w:r>
    </w:p>
    <w:p w14:paraId="21C2E0BC"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Применение социально-культурологического подхода к анализу системных свойств источников права позволяет определить возможности</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Style w:val="WW8Num2z0"/>
          <w:rFonts w:ascii="Verdana" w:hAnsi="Verdana"/>
          <w:color w:val="000000"/>
          <w:sz w:val="18"/>
          <w:szCs w:val="18"/>
        </w:rPr>
        <w:t> </w:t>
      </w:r>
      <w:r>
        <w:rPr>
          <w:rFonts w:ascii="Verdana" w:hAnsi="Verdana"/>
          <w:color w:val="000000"/>
          <w:sz w:val="18"/>
          <w:szCs w:val="18"/>
        </w:rPr>
        <w:t>источников права различных правовых семей, их способности стать полноценным элементом совокупности источников права государства, относящегося к иной правовой семье, установить оптимальные направления</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 xml:space="preserve">и правоприменения, в условиях тенденций глобализации и интеграции </w:t>
      </w:r>
      <w:r>
        <w:rPr>
          <w:rFonts w:ascii="Verdana" w:hAnsi="Verdana"/>
          <w:color w:val="000000"/>
          <w:sz w:val="18"/>
          <w:szCs w:val="18"/>
        </w:rPr>
        <w:lastRenderedPageBreak/>
        <w:t>правовых институтов.</w:t>
      </w:r>
    </w:p>
    <w:p w14:paraId="4C343F53" w14:textId="77777777" w:rsidR="00DE1B75" w:rsidRDefault="00DE1B75" w:rsidP="00DE1B7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Особенности системных свойств источников права не носят однозначно определенного характера и обусловлены комплексом факторов:</w:t>
      </w:r>
      <w:r>
        <w:rPr>
          <w:rStyle w:val="WW8Num2z0"/>
          <w:rFonts w:ascii="Verdana" w:hAnsi="Verdana"/>
          <w:color w:val="000000"/>
          <w:sz w:val="18"/>
          <w:szCs w:val="18"/>
        </w:rPr>
        <w:t> </w:t>
      </w:r>
      <w:r>
        <w:rPr>
          <w:rStyle w:val="WW8Num3z0"/>
          <w:rFonts w:ascii="Verdana" w:hAnsi="Verdana"/>
          <w:color w:val="4682B4"/>
          <w:sz w:val="18"/>
          <w:szCs w:val="18"/>
        </w:rPr>
        <w:t>правопониманием</w:t>
      </w:r>
      <w:r>
        <w:rPr>
          <w:rStyle w:val="WW8Num2z0"/>
          <w:rFonts w:ascii="Verdana" w:hAnsi="Verdana"/>
          <w:color w:val="000000"/>
          <w:sz w:val="18"/>
          <w:szCs w:val="18"/>
        </w:rPr>
        <w:t> </w:t>
      </w:r>
      <w:r>
        <w:rPr>
          <w:rFonts w:ascii="Verdana" w:hAnsi="Verdana"/>
          <w:color w:val="000000"/>
          <w:sz w:val="18"/>
          <w:szCs w:val="18"/>
        </w:rPr>
        <w:t>исследователя, многообразием аспектов и форм права, спецификой правовых систем конкретных государств и др.</w:t>
      </w:r>
    </w:p>
    <w:p w14:paraId="0B6E2162" w14:textId="77777777" w:rsidR="00DE1B75" w:rsidRDefault="00DE1B75" w:rsidP="00DE1B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Гарашко, Анна Юрьевна, 2013 год</w:t>
      </w:r>
    </w:p>
    <w:p w14:paraId="1B0351F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 и иные документы официального характера:</w:t>
      </w:r>
    </w:p>
    <w:p w14:paraId="696D494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от 30.12.2008. № 6-</w:t>
      </w:r>
      <w:r>
        <w:rPr>
          <w:rStyle w:val="WW8Num3z0"/>
          <w:rFonts w:ascii="Verdana" w:hAnsi="Verdana"/>
          <w:color w:val="4682B4"/>
          <w:sz w:val="18"/>
          <w:szCs w:val="18"/>
        </w:rPr>
        <w:t>ФКЗ</w:t>
      </w:r>
      <w:r>
        <w:rPr>
          <w:rFonts w:ascii="Verdana" w:hAnsi="Verdana"/>
          <w:color w:val="000000"/>
          <w:sz w:val="18"/>
          <w:szCs w:val="18"/>
        </w:rPr>
        <w:t>, от 30.12.2008. № 7-ФКЗ) // Российская газета. 25.12.1993. № 237.</w:t>
      </w:r>
    </w:p>
    <w:p w14:paraId="209FFD2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 Уголовно-процессуальный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от1812.2001. №177-ФЗ (в ред. от 04.03.2013. № 23-Ф3) // Собрание законодательства Российской Федерации. 2001. №52 (ч.1). Ст. 4921.</w:t>
      </w:r>
    </w:p>
    <w:p w14:paraId="34BED5D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первая) от 30.11.1994. № 51-ФЗ (в ред. от 11.02.2013. № 8-ФЗ) // Российская газета. 08.12.1994. №238-239.</w:t>
      </w:r>
    </w:p>
    <w:p w14:paraId="181FA1A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от1411.2002. № 138-ФЗ (в ред. от 14.06.2012. №76-ФЗ) // Российская газета. 20.11.2002. №220.</w:t>
      </w:r>
    </w:p>
    <w:p w14:paraId="1089751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15.03.2000. № 511 (в ред. от 28.06.2005) «</w:t>
      </w:r>
      <w:r>
        <w:rPr>
          <w:rStyle w:val="WW8Num3z0"/>
          <w:rFonts w:ascii="Verdana" w:hAnsi="Verdana"/>
          <w:color w:val="4682B4"/>
          <w:sz w:val="18"/>
          <w:szCs w:val="18"/>
        </w:rPr>
        <w:t>О классификаторе правовых актов</w:t>
      </w:r>
      <w:r>
        <w:rPr>
          <w:rFonts w:ascii="Verdana" w:hAnsi="Verdana"/>
          <w:color w:val="000000"/>
          <w:sz w:val="18"/>
          <w:szCs w:val="18"/>
        </w:rPr>
        <w:t>» // Собрание законодательства Российской Федерации. 20.03.2000. № 12. Ст. 1260.</w:t>
      </w:r>
    </w:p>
    <w:p w14:paraId="045E8D2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07.07.1994. № 1473 «О программе «</w:t>
      </w:r>
      <w:r>
        <w:rPr>
          <w:rStyle w:val="WW8Num3z0"/>
          <w:rFonts w:ascii="Verdana" w:hAnsi="Verdana"/>
          <w:color w:val="4682B4"/>
          <w:sz w:val="18"/>
          <w:szCs w:val="18"/>
        </w:rPr>
        <w:t>Становление и развитие частного права в России</w:t>
      </w:r>
      <w:r>
        <w:rPr>
          <w:rFonts w:ascii="Verdana" w:hAnsi="Verdana"/>
          <w:color w:val="000000"/>
          <w:sz w:val="18"/>
          <w:szCs w:val="18"/>
        </w:rPr>
        <w:t>» // Российская газета. 12.07.1994. № 129.</w:t>
      </w:r>
    </w:p>
    <w:p w14:paraId="3A5A3D8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Венская</w:t>
      </w:r>
      <w:r>
        <w:rPr>
          <w:rStyle w:val="WW8Num2z0"/>
          <w:rFonts w:ascii="Verdana" w:hAnsi="Verdana"/>
          <w:color w:val="000000"/>
          <w:sz w:val="18"/>
          <w:szCs w:val="18"/>
        </w:rPr>
        <w:t> </w:t>
      </w:r>
      <w:r>
        <w:rPr>
          <w:rFonts w:ascii="Verdana" w:hAnsi="Verdana"/>
          <w:color w:val="000000"/>
          <w:sz w:val="18"/>
          <w:szCs w:val="18"/>
        </w:rPr>
        <w:t>Конвенция о праве международных договоров (заключена в Вене 23.05.1969). Работа комиссии международного права. Изд. IV. Нью-Йорк: Организация Объединенных Наций, 1988. С. 287-316.</w:t>
      </w:r>
    </w:p>
    <w:p w14:paraId="32F64F0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Организации Объединенных наций. Статут Международного Суда (принят в Сан-Франциско 26.06.1945). Действующее международное право. Т. 1. М.: Московский независимый институт международного права, 1996. С. 797- 811.</w:t>
      </w:r>
    </w:p>
    <w:p w14:paraId="2E41F51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 О суде: Декрет Совета Народных Комиссаров №2 от 7 марта 1918 года //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РСФСР. 1918. №26. Ст.420.</w:t>
      </w:r>
    </w:p>
    <w:p w14:paraId="336351E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 Полное собрание законов Российской империи. Собрание третье. T. XXVI. 1906. Отделение I. СПб., 1909. 743 с.</w:t>
      </w:r>
    </w:p>
    <w:p w14:paraId="04493A9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 Свод законов Российской империи. Том XVII. Ч.З. СПб., 1833.593 с.</w:t>
      </w:r>
    </w:p>
    <w:p w14:paraId="0859BDD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 Договоры Руси с Византией 911, 944 гг. / Антология мировой правовой мысли. В 5 т. T. IV. Россия XI-XIX вв. М.: Мысль, 1999. 813 с.</w:t>
      </w:r>
    </w:p>
    <w:p w14:paraId="75D5057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 Монографии и научные издания:</w:t>
      </w:r>
    </w:p>
    <w:p w14:paraId="0840C6E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азбука-теория-философия: Опыт комплексного исследования. М., 1999. 712 с.</w:t>
      </w:r>
    </w:p>
    <w:p w14:paraId="381B902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Артюхов</w:t>
      </w:r>
      <w:r>
        <w:rPr>
          <w:rStyle w:val="WW8Num2z0"/>
          <w:rFonts w:ascii="Verdana" w:hAnsi="Verdana"/>
          <w:color w:val="000000"/>
          <w:sz w:val="18"/>
          <w:szCs w:val="18"/>
        </w:rPr>
        <w:t> </w:t>
      </w:r>
      <w:r>
        <w:rPr>
          <w:rFonts w:ascii="Verdana" w:hAnsi="Verdana"/>
          <w:color w:val="000000"/>
          <w:sz w:val="18"/>
          <w:szCs w:val="18"/>
        </w:rPr>
        <w:t>В.В. Общая теория систем: самоорганизация, устойчивость, разнообразие, кризисы. Изд. 2-е. М.: Книжный дом «</w:t>
      </w:r>
      <w:r>
        <w:rPr>
          <w:rStyle w:val="WW8Num3z0"/>
          <w:rFonts w:ascii="Verdana" w:hAnsi="Verdana"/>
          <w:color w:val="4682B4"/>
          <w:sz w:val="18"/>
          <w:szCs w:val="18"/>
        </w:rPr>
        <w:t>Либроком</w:t>
      </w:r>
      <w:r>
        <w:rPr>
          <w:rFonts w:ascii="Verdana" w:hAnsi="Verdana"/>
          <w:color w:val="000000"/>
          <w:sz w:val="18"/>
          <w:szCs w:val="18"/>
        </w:rPr>
        <w:t>», 2010. 224 с.</w:t>
      </w:r>
    </w:p>
    <w:p w14:paraId="14768BF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юридических вузов и факультетов. М.: Издательская группа ИНФРА-М, НОРМА, 1997. 390 с.</w:t>
      </w:r>
    </w:p>
    <w:p w14:paraId="22E3CA5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 Бентам И. Введение в основания нравственности и законодательства. Избр. соч. СПб., 1867. Т. 1. 501 с.</w:t>
      </w:r>
    </w:p>
    <w:p w14:paraId="17D51B2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 Берталанфи Л. фон. Общая теория систем критический обзор // Исследования по общей теории систем: Сборник переводов / Общ. ред. и вст. ст. В.Н. Садовского и Э.Г. Юдина. М.: Прогресс, 1969. - 520 с.</w:t>
      </w:r>
    </w:p>
    <w:p w14:paraId="657F9AE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A.A. Правовая доктрина как источник права: вопросы теории и истории.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2009. 272 с.</w:t>
      </w:r>
    </w:p>
    <w:p w14:paraId="6B678EA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A.A. Консервативная правовая доктрина России: общетеоретические аспекты. М.: Юрлитинформ, 2012. 336 с.</w:t>
      </w:r>
    </w:p>
    <w:p w14:paraId="7ED86F9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Рожнов А.П. Правоприменительная практика: понятие, основные черты и функции. Волгоград: Изд-во ВолГУ, 2004. 205 с.</w:t>
      </w:r>
    </w:p>
    <w:p w14:paraId="503EB6D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 Гленсдорф П.,</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И.Р. Термодинамическая теория структуры, устойчивости и флуктуаций. M.: URSS, 2003. 280 с.</w:t>
      </w:r>
    </w:p>
    <w:p w14:paraId="10FA64F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 Гоббс Т. Основы философии. Часть третья. О</w:t>
      </w:r>
      <w:r>
        <w:rPr>
          <w:rStyle w:val="WW8Num2z0"/>
          <w:rFonts w:ascii="Verdana" w:hAnsi="Verdana"/>
          <w:color w:val="000000"/>
          <w:sz w:val="18"/>
          <w:szCs w:val="18"/>
        </w:rPr>
        <w:t> </w:t>
      </w:r>
      <w:r>
        <w:rPr>
          <w:rStyle w:val="WW8Num3z0"/>
          <w:rFonts w:ascii="Verdana" w:hAnsi="Verdana"/>
          <w:color w:val="4682B4"/>
          <w:sz w:val="18"/>
          <w:szCs w:val="18"/>
        </w:rPr>
        <w:t>гражданине</w:t>
      </w:r>
      <w:r>
        <w:rPr>
          <w:rFonts w:ascii="Verdana" w:hAnsi="Verdana"/>
          <w:color w:val="000000"/>
          <w:sz w:val="18"/>
          <w:szCs w:val="18"/>
        </w:rPr>
        <w:t>. Соч.: В 2 т. Т.1. М.: Мысль, 1989. 622 с.</w:t>
      </w:r>
    </w:p>
    <w:p w14:paraId="70FF933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 Гумплович Л. Основания социологии (фрагменты). Западноевропейская социология XIX начала XX в. Под ред. В.И. Добренькова. М.: Международный университет бизнеса и управления, 1996. - 182 с.</w:t>
      </w:r>
    </w:p>
    <w:p w14:paraId="17C0B0F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Г.Д. Философия и социология права: Избранные сочинения / Пер. М.В.</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Л.В. Ворониной. СПб.: Издательский Дом С.-Петерб. гос. ун-та, Издательство юридического факультета С.-Петерб. гос. ун-та, 2004. 848 с.</w:t>
      </w:r>
    </w:p>
    <w:p w14:paraId="56523F9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27. Давид Р., Жоффре-Спинози К. Основные правовые системы современности / Пер. с фр. В.А. Туманова. М.: Международные отношения, 2009. 456 с.</w:t>
      </w:r>
    </w:p>
    <w:p w14:paraId="2C5F26E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28. Дворкин Р. О правах всерьез / Пер. с англ.; Ред. Л.Б. Макеева.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2004. 392 с.</w:t>
      </w:r>
    </w:p>
    <w:p w14:paraId="59634C1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С.А., Данцева Т.Н. Формальные источники права. М.: Норма: ИНФРА-М, 2011. 160 с.</w:t>
      </w:r>
    </w:p>
    <w:p w14:paraId="516B241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Дювернуа</w:t>
      </w:r>
      <w:r>
        <w:rPr>
          <w:rStyle w:val="WW8Num2z0"/>
          <w:rFonts w:ascii="Verdana" w:hAnsi="Verdana"/>
          <w:color w:val="000000"/>
          <w:sz w:val="18"/>
          <w:szCs w:val="18"/>
        </w:rPr>
        <w:t> </w:t>
      </w:r>
      <w:r>
        <w:rPr>
          <w:rFonts w:ascii="Verdana" w:hAnsi="Verdana"/>
          <w:color w:val="000000"/>
          <w:sz w:val="18"/>
          <w:szCs w:val="18"/>
        </w:rPr>
        <w:t>Н.Л. Источники права и суд в древней России: опыты по истории русского гражданского права. М., Юридический центр Пресс, 2004. 394 с.</w:t>
      </w:r>
    </w:p>
    <w:p w14:paraId="1653508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Жилин</w:t>
      </w:r>
      <w:r>
        <w:rPr>
          <w:rStyle w:val="WW8Num2z0"/>
          <w:rFonts w:ascii="Verdana" w:hAnsi="Verdana"/>
          <w:color w:val="000000"/>
          <w:sz w:val="18"/>
          <w:szCs w:val="18"/>
        </w:rPr>
        <w:t> </w:t>
      </w:r>
      <w:r>
        <w:rPr>
          <w:rFonts w:ascii="Verdana" w:hAnsi="Verdana"/>
          <w:color w:val="000000"/>
          <w:sz w:val="18"/>
          <w:szCs w:val="18"/>
        </w:rPr>
        <w:t>Д.М. Теория систем: опыт построения курса. Изд. 5-е, испр. М.: Книжный дом «</w:t>
      </w:r>
      <w:r>
        <w:rPr>
          <w:rStyle w:val="WW8Num3z0"/>
          <w:rFonts w:ascii="Verdana" w:hAnsi="Verdana"/>
          <w:color w:val="4682B4"/>
          <w:sz w:val="18"/>
          <w:szCs w:val="18"/>
        </w:rPr>
        <w:t>Либроком</w:t>
      </w:r>
      <w:r>
        <w:rPr>
          <w:rFonts w:ascii="Verdana" w:hAnsi="Verdana"/>
          <w:color w:val="000000"/>
          <w:sz w:val="18"/>
          <w:szCs w:val="18"/>
        </w:rPr>
        <w:t>», 2010.- 176 с.</w:t>
      </w:r>
    </w:p>
    <w:p w14:paraId="154444C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Зивс</w:t>
      </w:r>
      <w:r>
        <w:rPr>
          <w:rStyle w:val="WW8Num2z0"/>
          <w:rFonts w:ascii="Verdana" w:hAnsi="Verdana"/>
          <w:color w:val="000000"/>
          <w:sz w:val="18"/>
          <w:szCs w:val="18"/>
        </w:rPr>
        <w:t> </w:t>
      </w:r>
      <w:r>
        <w:rPr>
          <w:rFonts w:ascii="Verdana" w:hAnsi="Verdana"/>
          <w:color w:val="000000"/>
          <w:sz w:val="18"/>
          <w:szCs w:val="18"/>
        </w:rPr>
        <w:t>С.Л. Источники права. М.: Наука, 1981. 239 с.</w:t>
      </w:r>
    </w:p>
    <w:p w14:paraId="770F269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Собрание сочинений в десяти томах. М.: Русская книга, 1994. Т. 4. Составление 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Ю.Т. Лисицы. 624 с.</w:t>
      </w:r>
    </w:p>
    <w:p w14:paraId="1B482D5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Теория права и государства. М.: Зерцало, 2003. 550с.</w:t>
      </w:r>
    </w:p>
    <w:p w14:paraId="3B0075B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A.A. Системное мышление для</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(вопросы методологии): монография. СПб.: СПбГИЭУ, 2011. 158 с.</w:t>
      </w:r>
    </w:p>
    <w:p w14:paraId="1BAFD04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Карапетов</w:t>
      </w:r>
      <w:r>
        <w:rPr>
          <w:rStyle w:val="WW8Num2z0"/>
          <w:rFonts w:ascii="Verdana" w:hAnsi="Verdana"/>
          <w:color w:val="000000"/>
          <w:sz w:val="18"/>
          <w:szCs w:val="18"/>
        </w:rPr>
        <w:t> </w:t>
      </w:r>
      <w:r>
        <w:rPr>
          <w:rFonts w:ascii="Verdana" w:hAnsi="Verdana"/>
          <w:color w:val="000000"/>
          <w:sz w:val="18"/>
          <w:szCs w:val="18"/>
        </w:rPr>
        <w:t>А.Г. Борьба за признание</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правотворчества в европейском американском праве.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2011. 308 с.</w:t>
      </w:r>
    </w:p>
    <w:p w14:paraId="42D630D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2000. 560 с.</w:t>
      </w:r>
    </w:p>
    <w:p w14:paraId="2E1CD4B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Кобзева</w:t>
      </w:r>
      <w:r>
        <w:rPr>
          <w:rStyle w:val="WW8Num2z0"/>
          <w:rFonts w:ascii="Verdana" w:hAnsi="Verdana"/>
          <w:color w:val="000000"/>
          <w:sz w:val="18"/>
          <w:szCs w:val="18"/>
        </w:rPr>
        <w:t> </w:t>
      </w:r>
      <w:r>
        <w:rPr>
          <w:rFonts w:ascii="Verdana" w:hAnsi="Verdana"/>
          <w:color w:val="000000"/>
          <w:sz w:val="18"/>
          <w:szCs w:val="18"/>
        </w:rPr>
        <w:t>С.И. Источники права социального обеспечения России: монография. М.: Проспект, 2009. 264 с.</w:t>
      </w:r>
    </w:p>
    <w:p w14:paraId="231A43A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39. Конституция Российской Федерации с</w:t>
      </w:r>
      <w:r>
        <w:rPr>
          <w:rStyle w:val="WW8Num2z0"/>
          <w:rFonts w:ascii="Verdana" w:hAnsi="Verdana"/>
          <w:color w:val="000000"/>
          <w:sz w:val="18"/>
          <w:szCs w:val="18"/>
        </w:rPr>
        <w:t> </w:t>
      </w:r>
      <w:r>
        <w:rPr>
          <w:rStyle w:val="WW8Num3z0"/>
          <w:rFonts w:ascii="Verdana" w:hAnsi="Verdana"/>
          <w:color w:val="4682B4"/>
          <w:sz w:val="18"/>
          <w:szCs w:val="18"/>
        </w:rPr>
        <w:t>комментариями</w:t>
      </w:r>
      <w:r>
        <w:rPr>
          <w:rStyle w:val="WW8Num2z0"/>
          <w:rFonts w:ascii="Verdana" w:hAnsi="Verdana"/>
          <w:color w:val="000000"/>
          <w:sz w:val="18"/>
          <w:szCs w:val="18"/>
        </w:rPr>
        <w:t> </w:t>
      </w:r>
      <w:r>
        <w:rPr>
          <w:rFonts w:ascii="Verdana" w:hAnsi="Verdana"/>
          <w:color w:val="000000"/>
          <w:sz w:val="18"/>
          <w:szCs w:val="18"/>
        </w:rPr>
        <w:t>для изучения и понимания /</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Райзберг Б.А. М., 2008. 128 с.</w:t>
      </w:r>
    </w:p>
    <w:p w14:paraId="41A34F1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Корецкий</w:t>
      </w:r>
      <w:r>
        <w:rPr>
          <w:rStyle w:val="WW8Num2z0"/>
          <w:rFonts w:ascii="Verdana" w:hAnsi="Verdana"/>
          <w:color w:val="000000"/>
          <w:sz w:val="18"/>
          <w:szCs w:val="18"/>
        </w:rPr>
        <w:t> </w:t>
      </w:r>
      <w:r>
        <w:rPr>
          <w:rFonts w:ascii="Verdana" w:hAnsi="Verdana"/>
          <w:color w:val="000000"/>
          <w:sz w:val="18"/>
          <w:szCs w:val="18"/>
        </w:rPr>
        <w:t>А.Д. Теоретико-правовые основы учения о договоре / Отв. ред. заслуженный деятель науки РФ,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проф., акад. РАЕН П.П. Баранов.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2001. -211 с.</w:t>
      </w:r>
    </w:p>
    <w:p w14:paraId="311D056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2-е изд. /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430 с.</w:t>
      </w:r>
    </w:p>
    <w:p w14:paraId="4164620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Крайнюченко</w:t>
      </w:r>
      <w:r>
        <w:rPr>
          <w:rStyle w:val="WW8Num2z0"/>
          <w:rFonts w:ascii="Verdana" w:hAnsi="Verdana"/>
          <w:color w:val="000000"/>
          <w:sz w:val="18"/>
          <w:szCs w:val="18"/>
        </w:rPr>
        <w:t> </w:t>
      </w:r>
      <w:r>
        <w:rPr>
          <w:rFonts w:ascii="Verdana" w:hAnsi="Verdana"/>
          <w:color w:val="000000"/>
          <w:sz w:val="18"/>
          <w:szCs w:val="18"/>
        </w:rPr>
        <w:t>И.В., Попов В.П. Системное мировоззрение. Теория и анализ. Учебник для вузов. Пятигорск: ИНЭУ, 2005. 218 с.</w:t>
      </w:r>
    </w:p>
    <w:p w14:paraId="4310C5A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43. Кросс Р.</w:t>
      </w:r>
      <w:r>
        <w:rPr>
          <w:rStyle w:val="WW8Num2z0"/>
          <w:rFonts w:ascii="Verdana" w:hAnsi="Verdana"/>
          <w:color w:val="000000"/>
          <w:sz w:val="18"/>
          <w:szCs w:val="18"/>
        </w:rPr>
        <w:t> </w:t>
      </w:r>
      <w:r>
        <w:rPr>
          <w:rStyle w:val="WW8Num3z0"/>
          <w:rFonts w:ascii="Verdana" w:hAnsi="Verdana"/>
          <w:color w:val="4682B4"/>
          <w:sz w:val="18"/>
          <w:szCs w:val="18"/>
        </w:rPr>
        <w:t>Прецедент</w:t>
      </w:r>
      <w:r>
        <w:rPr>
          <w:rStyle w:val="WW8Num2z0"/>
          <w:rFonts w:ascii="Verdana" w:hAnsi="Verdana"/>
          <w:color w:val="000000"/>
          <w:sz w:val="18"/>
          <w:szCs w:val="18"/>
        </w:rPr>
        <w:t> </w:t>
      </w:r>
      <w:r>
        <w:rPr>
          <w:rFonts w:ascii="Verdana" w:hAnsi="Verdana"/>
          <w:color w:val="000000"/>
          <w:sz w:val="18"/>
          <w:szCs w:val="18"/>
        </w:rPr>
        <w:t>в английском праве / Под общей редакцией Ф.М.</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Fonts w:ascii="Verdana" w:hAnsi="Verdana"/>
          <w:color w:val="000000"/>
          <w:sz w:val="18"/>
          <w:szCs w:val="18"/>
        </w:rPr>
        <w:t>. М.: Юрид. лит., 1985. 184 с.</w:t>
      </w:r>
    </w:p>
    <w:p w14:paraId="757BC38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Источники конституционного права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2002. 348 с.</w:t>
      </w:r>
    </w:p>
    <w:p w14:paraId="2809EC4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E.H. Система источников русского права XVII века: Монография /</w:t>
      </w:r>
      <w:r>
        <w:rPr>
          <w:rStyle w:val="WW8Num2z0"/>
          <w:rFonts w:ascii="Verdana" w:hAnsi="Verdana"/>
          <w:color w:val="000000"/>
          <w:sz w:val="18"/>
          <w:szCs w:val="18"/>
        </w:rPr>
        <w:t> </w:t>
      </w:r>
      <w:r>
        <w:rPr>
          <w:rStyle w:val="WW8Num3z0"/>
          <w:rFonts w:ascii="Verdana" w:hAnsi="Verdana"/>
          <w:color w:val="4682B4"/>
          <w:sz w:val="18"/>
          <w:szCs w:val="18"/>
        </w:rPr>
        <w:t>ЧКИ</w:t>
      </w:r>
      <w:r>
        <w:rPr>
          <w:rStyle w:val="WW8Num2z0"/>
          <w:rFonts w:ascii="Verdana" w:hAnsi="Verdana"/>
          <w:color w:val="000000"/>
          <w:sz w:val="18"/>
          <w:szCs w:val="18"/>
        </w:rPr>
        <w:t> </w:t>
      </w:r>
      <w:r>
        <w:rPr>
          <w:rFonts w:ascii="Verdana" w:hAnsi="Verdana"/>
          <w:color w:val="000000"/>
          <w:sz w:val="18"/>
          <w:szCs w:val="18"/>
        </w:rPr>
        <w:t>РУК. Чебоксары, 2009. 148 с.</w:t>
      </w:r>
    </w:p>
    <w:p w14:paraId="1FBA944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46. Ллойд Д. Идея права / Перевод с английского: М.А.</w:t>
      </w:r>
      <w:r>
        <w:rPr>
          <w:rStyle w:val="WW8Num2z0"/>
          <w:rFonts w:ascii="Verdana" w:hAnsi="Verdana"/>
          <w:color w:val="000000"/>
          <w:sz w:val="18"/>
          <w:szCs w:val="18"/>
        </w:rPr>
        <w:t> </w:t>
      </w:r>
      <w:r>
        <w:rPr>
          <w:rStyle w:val="WW8Num3z0"/>
          <w:rFonts w:ascii="Verdana" w:hAnsi="Verdana"/>
          <w:color w:val="4682B4"/>
          <w:sz w:val="18"/>
          <w:szCs w:val="18"/>
        </w:rPr>
        <w:t>Юмашева</w:t>
      </w:r>
      <w:r>
        <w:rPr>
          <w:rFonts w:ascii="Verdana" w:hAnsi="Verdana"/>
          <w:color w:val="000000"/>
          <w:sz w:val="18"/>
          <w:szCs w:val="18"/>
        </w:rPr>
        <w:t xml:space="preserve">, Ю.М. Юмашев; научный </w:t>
      </w:r>
      <w:r>
        <w:rPr>
          <w:rFonts w:ascii="Verdana" w:hAnsi="Verdana"/>
          <w:color w:val="000000"/>
          <w:sz w:val="18"/>
          <w:szCs w:val="18"/>
        </w:rPr>
        <w:lastRenderedPageBreak/>
        <w:t>редактор Ю.М.</w:t>
      </w:r>
      <w:r>
        <w:rPr>
          <w:rStyle w:val="WW8Num2z0"/>
          <w:rFonts w:ascii="Verdana" w:hAnsi="Verdana"/>
          <w:color w:val="000000"/>
          <w:sz w:val="18"/>
          <w:szCs w:val="18"/>
        </w:rPr>
        <w:t> </w:t>
      </w:r>
      <w:r>
        <w:rPr>
          <w:rStyle w:val="WW8Num3z0"/>
          <w:rFonts w:ascii="Verdana" w:hAnsi="Verdana"/>
          <w:color w:val="4682B4"/>
          <w:sz w:val="18"/>
          <w:szCs w:val="18"/>
        </w:rPr>
        <w:t>Юмашев</w:t>
      </w:r>
      <w:r>
        <w:rPr>
          <w:rFonts w:ascii="Verdana" w:hAnsi="Verdana"/>
          <w:color w:val="000000"/>
          <w:sz w:val="18"/>
          <w:szCs w:val="18"/>
        </w:rPr>
        <w:t>. Изд. 5-е. М.: «КНИГО-ДЕЛ», 2009. 376 с.</w:t>
      </w:r>
    </w:p>
    <w:p w14:paraId="53D7F10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В.А., Мазуров A.B. Указы Президента РФ. Основные социальные и правовые характеристики. М., 2000. 300 с.</w:t>
      </w:r>
    </w:p>
    <w:p w14:paraId="1E46E6C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 Европейского Союза: проблема источников: Монография. М.: Московский университет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2003. 192 с.</w:t>
      </w:r>
    </w:p>
    <w:p w14:paraId="2110011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Правосознание: природа, содержание, логика. Монография. М., 2001. 385 с.</w:t>
      </w:r>
    </w:p>
    <w:p w14:paraId="7E077E7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Мануйлов</w:t>
      </w:r>
      <w:r>
        <w:rPr>
          <w:rStyle w:val="WW8Num2z0"/>
          <w:rFonts w:ascii="Verdana" w:hAnsi="Verdana"/>
          <w:color w:val="000000"/>
          <w:sz w:val="18"/>
          <w:szCs w:val="18"/>
        </w:rPr>
        <w:t> </w:t>
      </w:r>
      <w:r>
        <w:rPr>
          <w:rFonts w:ascii="Verdana" w:hAnsi="Verdana"/>
          <w:color w:val="000000"/>
          <w:sz w:val="18"/>
          <w:szCs w:val="18"/>
        </w:rPr>
        <w:t>Ю.С., Новиков Е.А. Методология системных исследований. СПб.: BKA имени А.Ф.</w:t>
      </w:r>
      <w:r>
        <w:rPr>
          <w:rStyle w:val="WW8Num2z0"/>
          <w:rFonts w:ascii="Verdana" w:hAnsi="Verdana"/>
          <w:color w:val="000000"/>
          <w:sz w:val="18"/>
          <w:szCs w:val="18"/>
        </w:rPr>
        <w:t> </w:t>
      </w:r>
      <w:r>
        <w:rPr>
          <w:rStyle w:val="WW8Num3z0"/>
          <w:rFonts w:ascii="Verdana" w:hAnsi="Verdana"/>
          <w:color w:val="4682B4"/>
          <w:sz w:val="18"/>
          <w:szCs w:val="18"/>
        </w:rPr>
        <w:t>Можайского</w:t>
      </w:r>
      <w:r>
        <w:rPr>
          <w:rFonts w:ascii="Verdana" w:hAnsi="Verdana"/>
          <w:color w:val="000000"/>
          <w:sz w:val="18"/>
          <w:szCs w:val="18"/>
        </w:rPr>
        <w:t>, 2008. 159 с.</w:t>
      </w:r>
    </w:p>
    <w:p w14:paraId="008A84C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51. Маркс К., Энгельс Ф. Собр. соч. в 50 т. Изд. 2. Т. 18. 746 с.</w:t>
      </w:r>
    </w:p>
    <w:p w14:paraId="5D1483F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(в 2-х ч. Часть 1). По исправленному и дополненному 8-му изд., 1902. М. Статут. 1997. 845 с.</w:t>
      </w:r>
    </w:p>
    <w:p w14:paraId="77173AA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Методологические и мировоззренческие проблемы современной юридической теории: монография / В.П. Малахов, Н.Д. Эриа-швили. М.: ЮНИТИ-ДАНА: Закон и право, 2011. 431 с.</w:t>
      </w:r>
    </w:p>
    <w:p w14:paraId="5131E62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Правовая мысль: Антология: учебное пособие для студентов вузов / научный редактор-составитель В.П. Малахов. М.: ЮНИТИ-ДАНА: Закон и право, 2011. 903 с.</w:t>
      </w:r>
    </w:p>
    <w:p w14:paraId="0256EC6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Идеи и предположения: учебное пособие для студентов вузов, обучающихся по специальностям «</w:t>
      </w:r>
      <w:r>
        <w:rPr>
          <w:rStyle w:val="WW8Num3z0"/>
          <w:rFonts w:ascii="Verdana" w:hAnsi="Verdana"/>
          <w:color w:val="4682B4"/>
          <w:sz w:val="18"/>
          <w:szCs w:val="18"/>
        </w:rPr>
        <w:t>Юриспруденция</w:t>
      </w:r>
      <w:r>
        <w:rPr>
          <w:rFonts w:ascii="Verdana" w:hAnsi="Verdana"/>
          <w:color w:val="000000"/>
          <w:sz w:val="18"/>
          <w:szCs w:val="18"/>
        </w:rPr>
        <w:t>» и «</w:t>
      </w:r>
      <w:r>
        <w:rPr>
          <w:rStyle w:val="WW8Num3z0"/>
          <w:rFonts w:ascii="Verdana" w:hAnsi="Verdana"/>
          <w:color w:val="4682B4"/>
          <w:sz w:val="18"/>
          <w:szCs w:val="18"/>
        </w:rPr>
        <w:t>Философия</w:t>
      </w:r>
      <w:r>
        <w:rPr>
          <w:rFonts w:ascii="Verdana" w:hAnsi="Verdana"/>
          <w:color w:val="000000"/>
          <w:sz w:val="18"/>
          <w:szCs w:val="18"/>
        </w:rPr>
        <w:t>» / В.П. Малахов. М.: ЮНИТИ-ДАНА, 2008. 391 с.</w:t>
      </w:r>
    </w:p>
    <w:p w14:paraId="5BB76EB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учебное пособие для студентов вузов, обучающихся по специальностям «</w:t>
      </w:r>
      <w:r>
        <w:rPr>
          <w:rStyle w:val="WW8Num3z0"/>
          <w:rFonts w:ascii="Verdana" w:hAnsi="Verdana"/>
          <w:color w:val="4682B4"/>
          <w:sz w:val="18"/>
          <w:szCs w:val="18"/>
        </w:rPr>
        <w:t>Юриспруденция</w:t>
      </w:r>
      <w:r>
        <w:rPr>
          <w:rFonts w:ascii="Verdana" w:hAnsi="Verdana"/>
          <w:color w:val="000000"/>
          <w:sz w:val="18"/>
          <w:szCs w:val="18"/>
        </w:rPr>
        <w:t>» (030501) / В.П. Малахов. 2-е изд., перераб. и доп. М.: ЮНИТИ-ДАНА, 2007. - 336 с. - (Серия «Cogito ergo sum»).</w:t>
      </w:r>
    </w:p>
    <w:p w14:paraId="271FAA7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Источники права: учебное пособие. М.: Проспект, 2011.-768 с.</w:t>
      </w:r>
    </w:p>
    <w:p w14:paraId="04DB805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Михайловский</w:t>
      </w:r>
      <w:r>
        <w:rPr>
          <w:rStyle w:val="WW8Num2z0"/>
          <w:rFonts w:ascii="Verdana" w:hAnsi="Verdana"/>
          <w:color w:val="000000"/>
          <w:sz w:val="18"/>
          <w:szCs w:val="18"/>
        </w:rPr>
        <w:t> </w:t>
      </w:r>
      <w:r>
        <w:rPr>
          <w:rFonts w:ascii="Verdana" w:hAnsi="Verdana"/>
          <w:color w:val="000000"/>
          <w:sz w:val="18"/>
          <w:szCs w:val="18"/>
        </w:rPr>
        <w:t>И.В. Очерки философии права. Т.1. Томск, 1914.632 с.</w:t>
      </w:r>
    </w:p>
    <w:p w14:paraId="73D7F6D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М.: Издательская группа НОРМА-ИНФРА М, 1999.-552 с.</w:t>
      </w:r>
    </w:p>
    <w:p w14:paraId="3F24FFB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Никишин</w:t>
      </w:r>
      <w:r>
        <w:rPr>
          <w:rStyle w:val="WW8Num2z0"/>
          <w:rFonts w:ascii="Verdana" w:hAnsi="Verdana"/>
          <w:color w:val="000000"/>
          <w:sz w:val="18"/>
          <w:szCs w:val="18"/>
        </w:rPr>
        <w:t> </w:t>
      </w:r>
      <w:r>
        <w:rPr>
          <w:rFonts w:ascii="Verdana" w:hAnsi="Verdana"/>
          <w:color w:val="000000"/>
          <w:sz w:val="18"/>
          <w:szCs w:val="18"/>
        </w:rPr>
        <w:t>В.В. Судебный прецедент как источник экологического права Европейского союза и России: сравнительно-правовой анализ: монография / отв. ред. докт. юрид. наук, проф. O.J1.</w:t>
      </w:r>
      <w:r>
        <w:rPr>
          <w:rStyle w:val="WW8Num2z0"/>
          <w:rFonts w:ascii="Verdana" w:hAnsi="Verdana"/>
          <w:color w:val="000000"/>
          <w:sz w:val="18"/>
          <w:szCs w:val="18"/>
        </w:rPr>
        <w:t> </w:t>
      </w:r>
      <w:r>
        <w:rPr>
          <w:rStyle w:val="WW8Num3z0"/>
          <w:rFonts w:ascii="Verdana" w:hAnsi="Verdana"/>
          <w:color w:val="4682B4"/>
          <w:sz w:val="18"/>
          <w:szCs w:val="18"/>
        </w:rPr>
        <w:t>Дубовик</w:t>
      </w:r>
      <w:r>
        <w:rPr>
          <w:rFonts w:ascii="Verdana" w:hAnsi="Verdana"/>
          <w:color w:val="000000"/>
          <w:sz w:val="18"/>
          <w:szCs w:val="18"/>
        </w:rPr>
        <w:t>. М.: Юрлитинформ, 2012.-256 с.</w:t>
      </w:r>
    </w:p>
    <w:p w14:paraId="09726A6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И.Б. Римское право. Изд. 6-е, стереотипное. М., 1997.245 с.</w:t>
      </w:r>
    </w:p>
    <w:p w14:paraId="05685B8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62. Обычай в праве: Сборник: (</w:t>
      </w:r>
      <w:r>
        <w:rPr>
          <w:rStyle w:val="WW8Num3z0"/>
          <w:rFonts w:ascii="Verdana" w:hAnsi="Verdana"/>
          <w:color w:val="4682B4"/>
          <w:sz w:val="18"/>
          <w:szCs w:val="18"/>
        </w:rPr>
        <w:t>Зумбулидзе</w:t>
      </w:r>
      <w:r>
        <w:rPr>
          <w:rStyle w:val="WW8Num2z0"/>
          <w:rFonts w:ascii="Verdana" w:hAnsi="Verdana"/>
          <w:color w:val="000000"/>
          <w:sz w:val="18"/>
          <w:szCs w:val="18"/>
        </w:rPr>
        <w:t> </w:t>
      </w:r>
      <w:r>
        <w:rPr>
          <w:rFonts w:ascii="Verdana" w:hAnsi="Verdana"/>
          <w:color w:val="000000"/>
          <w:sz w:val="18"/>
          <w:szCs w:val="18"/>
        </w:rPr>
        <w:t>Р.-М.З. Обычное право как источник гражданского права;</w:t>
      </w:r>
      <w:r>
        <w:rPr>
          <w:rStyle w:val="WW8Num2z0"/>
          <w:rFonts w:ascii="Verdana" w:hAnsi="Verdana"/>
          <w:color w:val="000000"/>
          <w:sz w:val="18"/>
          <w:szCs w:val="18"/>
        </w:rPr>
        <w:t> </w:t>
      </w:r>
      <w:r>
        <w:rPr>
          <w:rStyle w:val="WW8Num3z0"/>
          <w:rFonts w:ascii="Verdana" w:hAnsi="Verdana"/>
          <w:color w:val="4682B4"/>
          <w:sz w:val="18"/>
          <w:szCs w:val="18"/>
        </w:rPr>
        <w:t>Поротиков</w:t>
      </w:r>
      <w:r>
        <w:rPr>
          <w:rStyle w:val="WW8Num2z0"/>
          <w:rFonts w:ascii="Verdana" w:hAnsi="Verdana"/>
          <w:color w:val="000000"/>
          <w:sz w:val="18"/>
          <w:szCs w:val="18"/>
        </w:rPr>
        <w:t> </w:t>
      </w:r>
      <w:r>
        <w:rPr>
          <w:rFonts w:ascii="Verdana" w:hAnsi="Verdana"/>
          <w:color w:val="000000"/>
          <w:sz w:val="18"/>
          <w:szCs w:val="18"/>
        </w:rPr>
        <w:t>А.И. Обычай в гражданском обороте).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382 с.</w:t>
      </w:r>
    </w:p>
    <w:p w14:paraId="0F8C957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Осакве</w:t>
      </w:r>
      <w:r>
        <w:rPr>
          <w:rStyle w:val="WW8Num2z0"/>
          <w:rFonts w:ascii="Verdana" w:hAnsi="Verdana"/>
          <w:color w:val="000000"/>
          <w:sz w:val="18"/>
          <w:szCs w:val="18"/>
        </w:rPr>
        <w:t> </w:t>
      </w:r>
      <w:r>
        <w:rPr>
          <w:rFonts w:ascii="Verdana" w:hAnsi="Verdana"/>
          <w:color w:val="000000"/>
          <w:sz w:val="18"/>
          <w:szCs w:val="18"/>
        </w:rPr>
        <w:t>К. Сравнительное правоведение: схематический</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Fonts w:ascii="Verdana" w:hAnsi="Verdana"/>
          <w:color w:val="000000"/>
          <w:sz w:val="18"/>
          <w:szCs w:val="18"/>
        </w:rPr>
        <w:t>: учебно-практическое пособие. М.: Юристъ, 2008. 830 с.</w:t>
      </w:r>
    </w:p>
    <w:p w14:paraId="1F4F22B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Том 1 2. / Л.И.</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Fonts w:ascii="Verdana" w:hAnsi="Verdana"/>
          <w:color w:val="000000"/>
          <w:sz w:val="18"/>
          <w:szCs w:val="18"/>
        </w:rPr>
        <w:t>. СПб.: Слово, 1907. - 656 с.</w:t>
      </w:r>
    </w:p>
    <w:p w14:paraId="39F3A59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Введение в общую теорию права и государства. Курс лекций. М., 2005. 500 с.</w:t>
      </w:r>
    </w:p>
    <w:p w14:paraId="5323726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66. Проблемы методологии системного исследования. Ред.</w:t>
      </w:r>
      <w:r>
        <w:rPr>
          <w:rStyle w:val="WW8Num2z0"/>
          <w:rFonts w:ascii="Verdana" w:hAnsi="Verdana"/>
          <w:color w:val="000000"/>
          <w:sz w:val="18"/>
          <w:szCs w:val="18"/>
        </w:rPr>
        <w:t> </w:t>
      </w:r>
      <w:r>
        <w:rPr>
          <w:rStyle w:val="WW8Num3z0"/>
          <w:rFonts w:ascii="Verdana" w:hAnsi="Verdana"/>
          <w:color w:val="4682B4"/>
          <w:sz w:val="18"/>
          <w:szCs w:val="18"/>
        </w:rPr>
        <w:t>коллегия</w:t>
      </w:r>
      <w:r>
        <w:rPr>
          <w:rStyle w:val="WW8Num2z0"/>
          <w:rFonts w:ascii="Verdana" w:hAnsi="Verdana"/>
          <w:color w:val="000000"/>
          <w:sz w:val="18"/>
          <w:szCs w:val="18"/>
        </w:rPr>
        <w:t> </w:t>
      </w:r>
      <w:r>
        <w:rPr>
          <w:rFonts w:ascii="Verdana" w:hAnsi="Verdana"/>
          <w:color w:val="000000"/>
          <w:sz w:val="18"/>
          <w:szCs w:val="18"/>
        </w:rPr>
        <w:t>И.В. Блауберг и др. М.: Мысль, 1970. 455 с.</w:t>
      </w:r>
    </w:p>
    <w:p w14:paraId="11E8EB9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67. Проблемы общей теории права и государства: Учебник для вузов / Под общей редакцией академика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д.ю.н., проф. B.C. Нерсесянца. М.: Норма, 2004. 832 с.</w:t>
      </w:r>
    </w:p>
    <w:p w14:paraId="2FA35B6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Пухта</w:t>
      </w:r>
      <w:r>
        <w:rPr>
          <w:rStyle w:val="WW8Num2z0"/>
          <w:rFonts w:ascii="Verdana" w:hAnsi="Verdana"/>
          <w:color w:val="000000"/>
          <w:sz w:val="18"/>
          <w:szCs w:val="18"/>
        </w:rPr>
        <w:t> </w:t>
      </w:r>
      <w:r>
        <w:rPr>
          <w:rFonts w:ascii="Verdana" w:hAnsi="Verdana"/>
          <w:color w:val="000000"/>
          <w:sz w:val="18"/>
          <w:szCs w:val="18"/>
        </w:rPr>
        <w:t>Г.Ф. Энциклопедия права. Переведено с 6-го изд. под ред. П. Карасевича. Ярославль, 1872. 99 с.</w:t>
      </w:r>
    </w:p>
    <w:p w14:paraId="28F6137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Хрестоматия по теории государства и права. М.: Проспект, 2013. 720 с.</w:t>
      </w:r>
    </w:p>
    <w:p w14:paraId="0355E46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Разуваев</w:t>
      </w:r>
      <w:r>
        <w:rPr>
          <w:rStyle w:val="WW8Num2z0"/>
          <w:rFonts w:ascii="Verdana" w:hAnsi="Verdana"/>
          <w:color w:val="000000"/>
          <w:sz w:val="18"/>
          <w:szCs w:val="18"/>
        </w:rPr>
        <w:t> </w:t>
      </w:r>
      <w:r>
        <w:rPr>
          <w:rFonts w:ascii="Verdana" w:hAnsi="Verdana"/>
          <w:color w:val="000000"/>
          <w:sz w:val="18"/>
          <w:szCs w:val="18"/>
        </w:rPr>
        <w:t>Н.В., Черноков А.Э., Честнов И.Л. Источник права: классическая и постклассическая парадигмы: монография / под общей ред. И.Л.</w:t>
      </w:r>
      <w:r>
        <w:rPr>
          <w:rStyle w:val="WW8Num2z0"/>
          <w:rFonts w:ascii="Verdana" w:hAnsi="Verdana"/>
          <w:color w:val="000000"/>
          <w:sz w:val="18"/>
          <w:szCs w:val="18"/>
        </w:rPr>
        <w:t> </w:t>
      </w:r>
      <w:r>
        <w:rPr>
          <w:rStyle w:val="WW8Num3z0"/>
          <w:rFonts w:ascii="Verdana" w:hAnsi="Verdana"/>
          <w:color w:val="4682B4"/>
          <w:sz w:val="18"/>
          <w:szCs w:val="18"/>
        </w:rPr>
        <w:t>Честнова</w:t>
      </w:r>
      <w:r>
        <w:rPr>
          <w:rFonts w:ascii="Verdana" w:hAnsi="Verdana"/>
          <w:color w:val="000000"/>
          <w:sz w:val="18"/>
          <w:szCs w:val="18"/>
        </w:rPr>
        <w:t>. СПб.: ИВЭСЭП, 2011. 172 с.</w:t>
      </w:r>
    </w:p>
    <w:p w14:paraId="1126DB1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Ренненкампф</w:t>
      </w:r>
      <w:r>
        <w:rPr>
          <w:rStyle w:val="WW8Num2z0"/>
          <w:rFonts w:ascii="Verdana" w:hAnsi="Verdana"/>
          <w:color w:val="000000"/>
          <w:sz w:val="18"/>
          <w:szCs w:val="18"/>
        </w:rPr>
        <w:t> </w:t>
      </w:r>
      <w:r>
        <w:rPr>
          <w:rFonts w:ascii="Verdana" w:hAnsi="Verdana"/>
          <w:color w:val="000000"/>
          <w:sz w:val="18"/>
          <w:szCs w:val="18"/>
        </w:rPr>
        <w:t>H.K. Юридическая энциклопедия. Киев. 1898. 293с.</w:t>
      </w:r>
    </w:p>
    <w:p w14:paraId="1AAEEAC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О.М. Источники гражданского права России: история и современность. М.: Юрлитинформ, 2009. 184 с.</w:t>
      </w:r>
    </w:p>
    <w:p w14:paraId="43709DD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А.К. Право и правовая система Великобритании: учебное пособие / А.К. Романов. М.: ФОРУМ, 2010. 288 с.</w:t>
      </w:r>
    </w:p>
    <w:p w14:paraId="526435F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Источники права // Теория государства и права: Учебник. СПб.: Юридический центр Пресс, 2005. 630 с.</w:t>
      </w:r>
    </w:p>
    <w:p w14:paraId="697838E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Саидов</w:t>
      </w:r>
      <w:r>
        <w:rPr>
          <w:rStyle w:val="WW8Num2z0"/>
          <w:rFonts w:ascii="Verdana" w:hAnsi="Verdana"/>
          <w:color w:val="000000"/>
          <w:sz w:val="18"/>
          <w:szCs w:val="18"/>
        </w:rPr>
        <w:t> </w:t>
      </w:r>
      <w:r>
        <w:rPr>
          <w:rFonts w:ascii="Verdana" w:hAnsi="Verdana"/>
          <w:color w:val="000000"/>
          <w:sz w:val="18"/>
          <w:szCs w:val="18"/>
        </w:rPr>
        <w:t>А.Х. Сравнительное правоведение / А.Х. Саидов. М.: Норма: ИНФРА-М, 2011. 368 с.</w:t>
      </w:r>
    </w:p>
    <w:p w14:paraId="442BB16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76. Сергеевич В.И. Лекции по истории русского права. СПб., 1889-1890.-358 с.</w:t>
      </w:r>
    </w:p>
    <w:p w14:paraId="5B41EB8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Скляров</w:t>
      </w:r>
      <w:r>
        <w:rPr>
          <w:rStyle w:val="WW8Num2z0"/>
          <w:rFonts w:ascii="Verdana" w:hAnsi="Verdana"/>
          <w:color w:val="000000"/>
          <w:sz w:val="18"/>
          <w:szCs w:val="18"/>
        </w:rPr>
        <w:t> </w:t>
      </w:r>
      <w:r>
        <w:rPr>
          <w:rFonts w:ascii="Verdana" w:hAnsi="Verdana"/>
          <w:color w:val="000000"/>
          <w:sz w:val="18"/>
          <w:szCs w:val="18"/>
        </w:rPr>
        <w:t>И.Ф. Система системный подход - теории систем. М.: Книжный дом «</w:t>
      </w:r>
      <w:r>
        <w:rPr>
          <w:rStyle w:val="WW8Num3z0"/>
          <w:rFonts w:ascii="Verdana" w:hAnsi="Verdana"/>
          <w:color w:val="4682B4"/>
          <w:sz w:val="18"/>
          <w:szCs w:val="18"/>
        </w:rPr>
        <w:t>Либроком</w:t>
      </w:r>
      <w:r>
        <w:rPr>
          <w:rFonts w:ascii="Verdana" w:hAnsi="Verdana"/>
          <w:color w:val="000000"/>
          <w:sz w:val="18"/>
          <w:szCs w:val="18"/>
        </w:rPr>
        <w:t>», 2011. - 152 с.</w:t>
      </w:r>
    </w:p>
    <w:p w14:paraId="0AF5607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78. Стандарты научности и homo juridicus в свете философии права: материалы пятых и шестых философско-правовых чтений памяти акад.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Style w:val="WW8Num2z0"/>
          <w:rFonts w:ascii="Verdana" w:hAnsi="Verdana"/>
          <w:color w:val="000000"/>
          <w:sz w:val="18"/>
          <w:szCs w:val="18"/>
        </w:rPr>
        <w:t> </w:t>
      </w:r>
      <w:r>
        <w:rPr>
          <w:rFonts w:ascii="Verdana" w:hAnsi="Verdana"/>
          <w:color w:val="000000"/>
          <w:sz w:val="18"/>
          <w:szCs w:val="18"/>
        </w:rPr>
        <w:t>/ отв. ред. В.Г. Графский. М.: Норма, 2011. 224 с.</w:t>
      </w:r>
    </w:p>
    <w:p w14:paraId="0282F84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Тарановский</w:t>
      </w:r>
      <w:r>
        <w:rPr>
          <w:rStyle w:val="WW8Num2z0"/>
          <w:rFonts w:ascii="Verdana" w:hAnsi="Verdana"/>
          <w:color w:val="000000"/>
          <w:sz w:val="18"/>
          <w:szCs w:val="18"/>
        </w:rPr>
        <w:t> </w:t>
      </w:r>
      <w:r>
        <w:rPr>
          <w:rFonts w:ascii="Verdana" w:hAnsi="Verdana"/>
          <w:color w:val="000000"/>
          <w:sz w:val="18"/>
          <w:szCs w:val="18"/>
        </w:rPr>
        <w:t>Ф.В. Энциклопедия права: учебное пособие для студентов вузов, обучающихся по юридическим специальностям. СПб.: Санкт-Петербургский университет МВД России, 2001. 560 с.</w:t>
      </w:r>
    </w:p>
    <w:p w14:paraId="757B41A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Труды по философии права. СПб., Изд-во РХГИ, 2001.-543 с.</w:t>
      </w:r>
    </w:p>
    <w:p w14:paraId="1491EA8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Лекции по энциклопедии права. М.: 1909. 172 с.</w:t>
      </w:r>
    </w:p>
    <w:p w14:paraId="3CDE0AA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82. Философия и методология науки: В.И. Вернадский. Учение о биосфере / П.С. Карако. Минск: Экоперспектива, 2007. 208 с.</w:t>
      </w:r>
    </w:p>
    <w:p w14:paraId="2D4AFCC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Харт</w:t>
      </w:r>
      <w:r>
        <w:rPr>
          <w:rStyle w:val="WW8Num2z0"/>
          <w:rFonts w:ascii="Verdana" w:hAnsi="Verdana"/>
          <w:color w:val="000000"/>
          <w:sz w:val="18"/>
          <w:szCs w:val="18"/>
        </w:rPr>
        <w:t> </w:t>
      </w:r>
      <w:r>
        <w:rPr>
          <w:rFonts w:ascii="Verdana" w:hAnsi="Verdana"/>
          <w:color w:val="000000"/>
          <w:sz w:val="18"/>
          <w:szCs w:val="18"/>
        </w:rPr>
        <w:t>Г.Л.А. Понятие права. Санкт-Петербург: Изд-во С.-Петерб. ун-та, 2007. 302 с.</w:t>
      </w:r>
    </w:p>
    <w:p w14:paraId="30CF8DB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Ходзинская</w:t>
      </w:r>
      <w:r>
        <w:rPr>
          <w:rStyle w:val="WW8Num2z0"/>
          <w:rFonts w:ascii="Verdana" w:hAnsi="Verdana"/>
          <w:color w:val="000000"/>
          <w:sz w:val="18"/>
          <w:szCs w:val="18"/>
        </w:rPr>
        <w:t> </w:t>
      </w:r>
      <w:r>
        <w:rPr>
          <w:rFonts w:ascii="Verdana" w:hAnsi="Verdana"/>
          <w:color w:val="000000"/>
          <w:sz w:val="18"/>
          <w:szCs w:val="18"/>
        </w:rPr>
        <w:t>А.Б., Шапиро Е.А. Система источников</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Опыт комплексно-системного исследования. Монография / Ходзинская А.Б.,</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Е.А. М.: Спутник, 2008. 183 с.</w:t>
      </w:r>
    </w:p>
    <w:p w14:paraId="257DA81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Храмов</w:t>
      </w:r>
      <w:r>
        <w:rPr>
          <w:rStyle w:val="WW8Num2z0"/>
          <w:rFonts w:ascii="Verdana" w:hAnsi="Verdana"/>
          <w:color w:val="000000"/>
          <w:sz w:val="18"/>
          <w:szCs w:val="18"/>
        </w:rPr>
        <w:t> </w:t>
      </w:r>
      <w:r>
        <w:rPr>
          <w:rFonts w:ascii="Verdana" w:hAnsi="Verdana"/>
          <w:color w:val="000000"/>
          <w:sz w:val="18"/>
          <w:szCs w:val="18"/>
        </w:rPr>
        <w:t>Д.В. Нетрадиционные источники российского частного права: общетеоретический аспект: монография / под науч. ред. докт. юрид. наук, проф. А.В.</w:t>
      </w:r>
      <w:r>
        <w:rPr>
          <w:rStyle w:val="WW8Num2z0"/>
          <w:rFonts w:ascii="Verdana" w:hAnsi="Verdana"/>
          <w:color w:val="000000"/>
          <w:sz w:val="18"/>
          <w:szCs w:val="18"/>
        </w:rPr>
        <w:t> </w:t>
      </w:r>
      <w:r>
        <w:rPr>
          <w:rStyle w:val="WW8Num3z0"/>
          <w:rFonts w:ascii="Verdana" w:hAnsi="Verdana"/>
          <w:color w:val="4682B4"/>
          <w:sz w:val="18"/>
          <w:szCs w:val="18"/>
        </w:rPr>
        <w:t>Мапько</w:t>
      </w:r>
      <w:r>
        <w:rPr>
          <w:rFonts w:ascii="Verdana" w:hAnsi="Verdana"/>
          <w:color w:val="000000"/>
          <w:sz w:val="18"/>
          <w:szCs w:val="18"/>
        </w:rPr>
        <w:t>. М.: Юрлитинформ, 2012. 192 с.</w:t>
      </w:r>
    </w:p>
    <w:p w14:paraId="60A71E3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Чижов</w:t>
      </w:r>
      <w:r>
        <w:rPr>
          <w:rStyle w:val="WW8Num2z0"/>
          <w:rFonts w:ascii="Verdana" w:hAnsi="Verdana"/>
          <w:color w:val="000000"/>
          <w:sz w:val="18"/>
          <w:szCs w:val="18"/>
        </w:rPr>
        <w:t> </w:t>
      </w:r>
      <w:r>
        <w:rPr>
          <w:rFonts w:ascii="Verdana" w:hAnsi="Verdana"/>
          <w:color w:val="000000"/>
          <w:sz w:val="18"/>
          <w:szCs w:val="18"/>
        </w:rPr>
        <w:t>Н.Е. Источник и формы права. Варшава: Тип. И. Носков-ского, 1878. 266 с.</w:t>
      </w:r>
    </w:p>
    <w:p w14:paraId="063E772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Шебанов</w:t>
      </w:r>
      <w:r>
        <w:rPr>
          <w:rStyle w:val="WW8Num2z0"/>
          <w:rFonts w:ascii="Verdana" w:hAnsi="Verdana"/>
          <w:color w:val="000000"/>
          <w:sz w:val="18"/>
          <w:szCs w:val="18"/>
        </w:rPr>
        <w:t> </w:t>
      </w:r>
      <w:r>
        <w:rPr>
          <w:rFonts w:ascii="Verdana" w:hAnsi="Verdana"/>
          <w:color w:val="000000"/>
          <w:sz w:val="18"/>
          <w:szCs w:val="18"/>
        </w:rPr>
        <w:t>А.Ф. Форма советского права. М.: Юрид. лит., 1968.216 с.</w:t>
      </w:r>
    </w:p>
    <w:p w14:paraId="256EBB5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Общая теория права: В 2 т. Т. 2. М., 1995. 624 с.</w:t>
      </w:r>
    </w:p>
    <w:p w14:paraId="2416933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Избранные труды. М.: Шк. культ, полит., 1995.- 800 с.</w:t>
      </w:r>
    </w:p>
    <w:p w14:paraId="111B445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У.Р. Введение в кибернетику. М.: Издательство иностранной литературы, 1959. 432 с.</w:t>
      </w:r>
    </w:p>
    <w:p w14:paraId="5E193B0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Методология науки. Системность. Деятельность. М.: Эдиториал УРСС, 1997. 444 с.</w:t>
      </w:r>
    </w:p>
    <w:p w14:paraId="08FB818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92. Bederman D.J. Custom as a Source of Law, Cambridge University Press, 2010.-256 pp.</w:t>
      </w:r>
    </w:p>
    <w:p w14:paraId="33A59C3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93. Brunner H. The sources of English law. Committee of the Association of American Law Schools, Select Essays in Anglo-American Legal History, vol. 2 (1907).</w:t>
      </w:r>
    </w:p>
    <w:p w14:paraId="7365F6D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94. Dworkin R.M. Sovereign virtue: the theory and practice of equality. Cambridge: Harvard University Press, 2000. 512 pp.</w:t>
      </w:r>
    </w:p>
    <w:p w14:paraId="29BA82C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95. Gray J.Ch. The nature and sources of law. New York: Columbia University Press. 1909. 332 pp.</w:t>
      </w:r>
    </w:p>
    <w:p w14:paraId="7338A20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96. Honoré T. Relating to responsibility: essays in honor of Tony Honore on his 80th birthday, by Peter Cane and John Gardner (Editors). Oxford: Hart Publishing Co., 2001.-246 pp.1.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5EADB3A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Абдуллин</w:t>
      </w:r>
      <w:r>
        <w:rPr>
          <w:rStyle w:val="WW8Num2z0"/>
          <w:rFonts w:ascii="Verdana" w:hAnsi="Verdana"/>
          <w:color w:val="000000"/>
          <w:sz w:val="18"/>
          <w:szCs w:val="18"/>
        </w:rPr>
        <w:t> </w:t>
      </w:r>
      <w:r>
        <w:rPr>
          <w:rFonts w:ascii="Verdana" w:hAnsi="Verdana"/>
          <w:color w:val="000000"/>
          <w:sz w:val="18"/>
          <w:szCs w:val="18"/>
        </w:rPr>
        <w:t>А.И. Судебный прецедент в системе источников права Европейского Союза // Правовая политика и правовая жизнь. М., Саратов: Сарат. филиал ЖИЛ РАН, 2012. № 2. С. 144-148.</w:t>
      </w:r>
    </w:p>
    <w:p w14:paraId="48D2BD8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Абрамян</w:t>
      </w:r>
      <w:r>
        <w:rPr>
          <w:rStyle w:val="WW8Num2z0"/>
          <w:rFonts w:ascii="Verdana" w:hAnsi="Verdana"/>
          <w:color w:val="000000"/>
          <w:sz w:val="18"/>
          <w:szCs w:val="18"/>
        </w:rPr>
        <w:t> </w:t>
      </w:r>
      <w:r>
        <w:rPr>
          <w:rFonts w:ascii="Verdana" w:hAnsi="Verdana"/>
          <w:color w:val="000000"/>
          <w:sz w:val="18"/>
          <w:szCs w:val="18"/>
        </w:rPr>
        <w:t>А.Г. Административная практика как источник права // Право и государство: теория и практика. № 3 (87). С. 103-106.</w:t>
      </w:r>
    </w:p>
    <w:p w14:paraId="57BCC68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А.П., Мельниченко Р.Г. Судебный прецедент: от теории к практике // Российский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М.: Юрист. 2009. № 3. С. 6-10.</w:t>
      </w:r>
    </w:p>
    <w:p w14:paraId="0019A3A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Понятие источника права // Ученые труды</w:t>
      </w:r>
      <w:r>
        <w:rPr>
          <w:rStyle w:val="WW8Num2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Вып. VIII. М., 1946. С. 43-53.</w:t>
      </w:r>
    </w:p>
    <w:p w14:paraId="72A9143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101. Асагиев А.Р. Правовой обычай в системе российского права // Материалы Пятой межрегиональной научной конференции «</w:t>
      </w:r>
      <w:r>
        <w:rPr>
          <w:rStyle w:val="WW8Num3z0"/>
          <w:rFonts w:ascii="Verdana" w:hAnsi="Verdana"/>
          <w:color w:val="4682B4"/>
          <w:sz w:val="18"/>
          <w:szCs w:val="18"/>
        </w:rPr>
        <w:t>Студенческая наука экономике России</w:t>
      </w:r>
      <w:r>
        <w:rPr>
          <w:rFonts w:ascii="Verdana" w:hAnsi="Verdana"/>
          <w:color w:val="000000"/>
          <w:sz w:val="18"/>
          <w:szCs w:val="18"/>
        </w:rPr>
        <w:t>». - Ставрополь, 2005. С. 20-24.</w:t>
      </w:r>
    </w:p>
    <w:p w14:paraId="5B7A53A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Бабай</w:t>
      </w:r>
      <w:r>
        <w:rPr>
          <w:rStyle w:val="WW8Num2z0"/>
          <w:rFonts w:ascii="Verdana" w:hAnsi="Verdana"/>
          <w:color w:val="000000"/>
          <w:sz w:val="18"/>
          <w:szCs w:val="18"/>
        </w:rPr>
        <w:t> </w:t>
      </w:r>
      <w:r>
        <w:rPr>
          <w:rFonts w:ascii="Verdana" w:hAnsi="Verdana"/>
          <w:color w:val="000000"/>
          <w:sz w:val="18"/>
          <w:szCs w:val="18"/>
        </w:rPr>
        <w:t>А.Н. Становление и развитие отечественной концепции источников права // История государства и права. 2010. № 14. С. 44-48.</w:t>
      </w:r>
    </w:p>
    <w:p w14:paraId="7EE93AD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A.A. Обычаи и обыкновения в государственном праве // Известия вузов.</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1998. № 1. С. 34-39.</w:t>
      </w:r>
    </w:p>
    <w:p w14:paraId="5484056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104. Белкин M.JI. Роль судебного</w:t>
      </w:r>
      <w:r>
        <w:rPr>
          <w:rStyle w:val="WW8Num2z0"/>
          <w:rFonts w:ascii="Verdana" w:hAnsi="Verdana"/>
          <w:color w:val="000000"/>
          <w:sz w:val="18"/>
          <w:szCs w:val="18"/>
        </w:rPr>
        <w:t> </w:t>
      </w:r>
      <w:r>
        <w:rPr>
          <w:rStyle w:val="WW8Num3z0"/>
          <w:rFonts w:ascii="Verdana" w:hAnsi="Verdana"/>
          <w:color w:val="4682B4"/>
          <w:sz w:val="18"/>
          <w:szCs w:val="18"/>
        </w:rPr>
        <w:t>прецедента</w:t>
      </w:r>
      <w:r>
        <w:rPr>
          <w:rStyle w:val="WW8Num2z0"/>
          <w:rFonts w:ascii="Verdana" w:hAnsi="Verdana"/>
          <w:color w:val="000000"/>
          <w:sz w:val="18"/>
          <w:szCs w:val="18"/>
        </w:rPr>
        <w:t> </w:t>
      </w:r>
      <w:r>
        <w:rPr>
          <w:rFonts w:ascii="Verdana" w:hAnsi="Verdana"/>
          <w:color w:val="000000"/>
          <w:sz w:val="18"/>
          <w:szCs w:val="18"/>
        </w:rPr>
        <w:t>в реализации принципов правового государства // Мировой судья.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2010. № 3. С. 10-12.</w:t>
      </w:r>
    </w:p>
    <w:p w14:paraId="67D0277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B.C. Судебный прецедент как источник правового регулирования: спорные вопросы теории и практики // Закон. 2012. № 5. С. 185-191.</w:t>
      </w:r>
    </w:p>
    <w:p w14:paraId="378610E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Богдановская</w:t>
      </w:r>
      <w:r>
        <w:rPr>
          <w:rStyle w:val="WW8Num2z0"/>
          <w:rFonts w:ascii="Verdana" w:hAnsi="Verdana"/>
          <w:color w:val="000000"/>
          <w:sz w:val="18"/>
          <w:szCs w:val="18"/>
        </w:rPr>
        <w:t> </w:t>
      </w:r>
      <w:r>
        <w:rPr>
          <w:rFonts w:ascii="Verdana" w:hAnsi="Verdana"/>
          <w:color w:val="000000"/>
          <w:sz w:val="18"/>
          <w:szCs w:val="18"/>
        </w:rPr>
        <w:t>И.Ю. Судебный прецедент источник права? // Государство и право. 2002. №12. С. 5-10.</w:t>
      </w:r>
    </w:p>
    <w:p w14:paraId="2D42B17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Бошно</w:t>
      </w:r>
      <w:r>
        <w:rPr>
          <w:rStyle w:val="WW8Num2z0"/>
          <w:rFonts w:ascii="Verdana" w:hAnsi="Verdana"/>
          <w:color w:val="000000"/>
          <w:sz w:val="18"/>
          <w:szCs w:val="18"/>
        </w:rPr>
        <w:t> </w:t>
      </w:r>
      <w:r>
        <w:rPr>
          <w:rFonts w:ascii="Verdana" w:hAnsi="Verdana"/>
          <w:color w:val="000000"/>
          <w:sz w:val="18"/>
          <w:szCs w:val="18"/>
        </w:rPr>
        <w:t>C.B. Доктринальные и другие нетрадиционные формы права // Журнал российского права. 2003. №1. С. 82-91.</w:t>
      </w:r>
    </w:p>
    <w:p w14:paraId="729E729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Бошно</w:t>
      </w:r>
      <w:r>
        <w:rPr>
          <w:rStyle w:val="WW8Num2z0"/>
          <w:rFonts w:ascii="Verdana" w:hAnsi="Verdana"/>
          <w:color w:val="000000"/>
          <w:sz w:val="18"/>
          <w:szCs w:val="18"/>
        </w:rPr>
        <w:t> </w:t>
      </w:r>
      <w:r>
        <w:rPr>
          <w:rFonts w:ascii="Verdana" w:hAnsi="Verdana"/>
          <w:color w:val="000000"/>
          <w:sz w:val="18"/>
          <w:szCs w:val="18"/>
        </w:rPr>
        <w:t>C.B. Соотношение понятий форма и источник права // Юрист. 2001. №10. С. 15-22.</w:t>
      </w:r>
    </w:p>
    <w:p w14:paraId="439E5D8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Бошно</w:t>
      </w:r>
      <w:r>
        <w:rPr>
          <w:rStyle w:val="WW8Num2z0"/>
          <w:rFonts w:ascii="Verdana" w:hAnsi="Verdana"/>
          <w:color w:val="000000"/>
          <w:sz w:val="18"/>
          <w:szCs w:val="18"/>
        </w:rPr>
        <w:t> </w:t>
      </w:r>
      <w:r>
        <w:rPr>
          <w:rFonts w:ascii="Verdana" w:hAnsi="Verdana"/>
          <w:color w:val="000000"/>
          <w:sz w:val="18"/>
          <w:szCs w:val="18"/>
        </w:rPr>
        <w:t>C.B. Доктрина как форма и источник права // Журнал российского права. 2003. №12. С. 70-79.</w:t>
      </w:r>
    </w:p>
    <w:p w14:paraId="2D76BBB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Г.А. Международные договоры и акты межгосударственных объединений как источники права // Вестник</w:t>
      </w:r>
      <w:r>
        <w:rPr>
          <w:rStyle w:val="WW8Num2z0"/>
          <w:rFonts w:ascii="Verdana" w:hAnsi="Verdana"/>
          <w:color w:val="000000"/>
          <w:sz w:val="18"/>
          <w:szCs w:val="18"/>
        </w:rPr>
        <w:t> </w:t>
      </w:r>
      <w:r>
        <w:rPr>
          <w:rStyle w:val="WW8Num3z0"/>
          <w:rFonts w:ascii="Verdana" w:hAnsi="Verdana"/>
          <w:color w:val="4682B4"/>
          <w:sz w:val="18"/>
          <w:szCs w:val="18"/>
        </w:rPr>
        <w:t>Межпарламентской</w:t>
      </w:r>
      <w:r>
        <w:rPr>
          <w:rStyle w:val="WW8Num2z0"/>
          <w:rFonts w:ascii="Verdana" w:hAnsi="Verdana"/>
          <w:color w:val="000000"/>
          <w:sz w:val="18"/>
          <w:szCs w:val="18"/>
        </w:rPr>
        <w:t> </w:t>
      </w:r>
      <w:r>
        <w:rPr>
          <w:rFonts w:ascii="Verdana" w:hAnsi="Verdana"/>
          <w:color w:val="000000"/>
          <w:sz w:val="18"/>
          <w:szCs w:val="18"/>
        </w:rPr>
        <w:t>Ассамблеи. 2000. № 2. С. 105-109.</w:t>
      </w:r>
    </w:p>
    <w:p w14:paraId="3F0C33B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Ветютнев</w:t>
      </w:r>
      <w:r>
        <w:rPr>
          <w:rStyle w:val="WW8Num2z0"/>
          <w:rFonts w:ascii="Verdana" w:hAnsi="Verdana"/>
          <w:color w:val="000000"/>
          <w:sz w:val="18"/>
          <w:szCs w:val="18"/>
        </w:rPr>
        <w:t> </w:t>
      </w:r>
      <w:r>
        <w:rPr>
          <w:rFonts w:ascii="Verdana" w:hAnsi="Verdana"/>
          <w:color w:val="000000"/>
          <w:sz w:val="18"/>
          <w:szCs w:val="18"/>
        </w:rPr>
        <w:t>Ю.Ю. Синергетика в праве // Государство и право. 2002. № 4. С. 64-69.</w:t>
      </w:r>
    </w:p>
    <w:p w14:paraId="5229FF2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Винникова</w:t>
      </w:r>
      <w:r>
        <w:rPr>
          <w:rStyle w:val="WW8Num2z0"/>
          <w:rFonts w:ascii="Verdana" w:hAnsi="Verdana"/>
          <w:color w:val="000000"/>
          <w:sz w:val="18"/>
          <w:szCs w:val="18"/>
        </w:rPr>
        <w:t> </w:t>
      </w:r>
      <w:r>
        <w:rPr>
          <w:rFonts w:ascii="Verdana" w:hAnsi="Verdana"/>
          <w:color w:val="000000"/>
          <w:sz w:val="18"/>
          <w:szCs w:val="18"/>
        </w:rPr>
        <w:t>Р.В. Категория «</w:t>
      </w:r>
      <w:r>
        <w:rPr>
          <w:rStyle w:val="WW8Num3z0"/>
          <w:rFonts w:ascii="Verdana" w:hAnsi="Verdana"/>
          <w:color w:val="4682B4"/>
          <w:sz w:val="18"/>
          <w:szCs w:val="18"/>
        </w:rPr>
        <w:t>источник права</w:t>
      </w:r>
      <w:r>
        <w:rPr>
          <w:rFonts w:ascii="Verdana" w:hAnsi="Verdana"/>
          <w:color w:val="000000"/>
          <w:sz w:val="18"/>
          <w:szCs w:val="18"/>
        </w:rPr>
        <w:t>» в национальном и международном праве // Проблемы права. Международный правовой журнал. № 2. Челябинск. 2006. С. 77-79.</w:t>
      </w:r>
    </w:p>
    <w:p w14:paraId="302F448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М.Ф. Понятие источников (форм) права в теории государства и права и в юридических отраслевых науках // История государства и права. 2007. №19. С. 2-3.</w:t>
      </w:r>
    </w:p>
    <w:p w14:paraId="2065C1F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Г.А. Феномен судебного прецедента в России //</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как источник права. М.: Юрист, 2000. С. 98-106.</w:t>
      </w:r>
    </w:p>
    <w:p w14:paraId="7ACE29E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Газимагомедов</w:t>
      </w:r>
      <w:r>
        <w:rPr>
          <w:rStyle w:val="WW8Num2z0"/>
          <w:rFonts w:ascii="Verdana" w:hAnsi="Verdana"/>
          <w:color w:val="000000"/>
          <w:sz w:val="18"/>
          <w:szCs w:val="18"/>
        </w:rPr>
        <w:t> </w:t>
      </w:r>
      <w:r>
        <w:rPr>
          <w:rFonts w:ascii="Verdana" w:hAnsi="Verdana"/>
          <w:color w:val="000000"/>
          <w:sz w:val="18"/>
          <w:szCs w:val="18"/>
        </w:rPr>
        <w:t>A.A. Источники права как развивающаяся система представлений // Материалы научно-практической конференции юридического факультета Елецкого государственного университета им. И.А. Бунина. Вып. 11.-Елец, 2010. С. 15-18.</w:t>
      </w:r>
    </w:p>
    <w:p w14:paraId="522A0CE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Ю.С. Право в его основных моментах // Правоведение. 1995. №4. С. 97-133.</w:t>
      </w:r>
    </w:p>
    <w:p w14:paraId="323D1A1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Гареева</w:t>
      </w:r>
      <w:r>
        <w:rPr>
          <w:rStyle w:val="WW8Num2z0"/>
          <w:rFonts w:ascii="Verdana" w:hAnsi="Verdana"/>
          <w:color w:val="000000"/>
          <w:sz w:val="18"/>
          <w:szCs w:val="18"/>
        </w:rPr>
        <w:t> </w:t>
      </w:r>
      <w:r>
        <w:rPr>
          <w:rFonts w:ascii="Verdana" w:hAnsi="Verdana"/>
          <w:color w:val="000000"/>
          <w:sz w:val="18"/>
          <w:szCs w:val="18"/>
        </w:rPr>
        <w:t>И.А. Системообразующие признаки и свойства социальных систем // Вестник ТОГУ. 2009. №3 (14). С. 201-206.</w:t>
      </w:r>
    </w:p>
    <w:p w14:paraId="6D1E8B9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Головко</w:t>
      </w:r>
      <w:r>
        <w:rPr>
          <w:rStyle w:val="WW8Num2z0"/>
          <w:rFonts w:ascii="Verdana" w:hAnsi="Verdana"/>
          <w:color w:val="000000"/>
          <w:sz w:val="18"/>
          <w:szCs w:val="18"/>
        </w:rPr>
        <w:t> </w:t>
      </w:r>
      <w:r>
        <w:rPr>
          <w:rFonts w:ascii="Verdana" w:hAnsi="Verdana"/>
          <w:color w:val="000000"/>
          <w:sz w:val="18"/>
          <w:szCs w:val="18"/>
        </w:rPr>
        <w:t>J1.B. Судебный прецедент как</w:t>
      </w:r>
      <w:r>
        <w:rPr>
          <w:rStyle w:val="WW8Num2z0"/>
          <w:rFonts w:ascii="Verdana" w:hAnsi="Verdana"/>
          <w:color w:val="000000"/>
          <w:sz w:val="18"/>
          <w:szCs w:val="18"/>
        </w:rPr>
        <w:t> </w:t>
      </w:r>
      <w:r>
        <w:rPr>
          <w:rStyle w:val="WW8Num3z0"/>
          <w:rFonts w:ascii="Verdana" w:hAnsi="Verdana"/>
          <w:color w:val="4682B4"/>
          <w:sz w:val="18"/>
          <w:szCs w:val="18"/>
        </w:rPr>
        <w:t>ненормативный</w:t>
      </w:r>
      <w:r>
        <w:rPr>
          <w:rStyle w:val="WW8Num2z0"/>
          <w:rFonts w:ascii="Verdana" w:hAnsi="Verdana"/>
          <w:color w:val="000000"/>
          <w:sz w:val="18"/>
          <w:szCs w:val="18"/>
        </w:rPr>
        <w:t> </w:t>
      </w:r>
      <w:r>
        <w:rPr>
          <w:rFonts w:ascii="Verdana" w:hAnsi="Verdana"/>
          <w:color w:val="000000"/>
          <w:sz w:val="18"/>
          <w:szCs w:val="18"/>
        </w:rPr>
        <w:t>способ легитимации судебных решений // Вестник гражданского права. Т. 10 № 6. -М., 2010. С. 6-34.</w:t>
      </w:r>
    </w:p>
    <w:p w14:paraId="47DF0D2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119. Гранат H.J1. Источники права // Юрист. 1998. № 9. С. 6-12.</w:t>
      </w:r>
    </w:p>
    <w:p w14:paraId="5307980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Интегральная (синтезированная) юриспруденция: актуальный и все еще не завершенный проект // Ежегодник российского права.-М., 2001. С. 121-135.</w:t>
      </w:r>
    </w:p>
    <w:p w14:paraId="655F699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С.А. Источники реального государственного права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2011. №4. С. 2-9.</w:t>
      </w:r>
    </w:p>
    <w:p w14:paraId="18623F5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Жуйков</w:t>
      </w:r>
      <w:r>
        <w:rPr>
          <w:rStyle w:val="WW8Num2z0"/>
          <w:rFonts w:ascii="Verdana" w:hAnsi="Verdana"/>
          <w:color w:val="000000"/>
          <w:sz w:val="18"/>
          <w:szCs w:val="18"/>
        </w:rPr>
        <w:t> </w:t>
      </w:r>
      <w:r>
        <w:rPr>
          <w:rFonts w:ascii="Verdana" w:hAnsi="Verdana"/>
          <w:color w:val="000000"/>
          <w:sz w:val="18"/>
          <w:szCs w:val="18"/>
        </w:rPr>
        <w:t>В.М. К вопросу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как источнике права // Судебная практика как источник права. М., 1997. С. 16-24.</w:t>
      </w:r>
    </w:p>
    <w:p w14:paraId="0C24A7A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В.В. Решения Конституционного Суда в системе источников российского права // Журнал российского права. 2006. № 11. С. 25-31.</w:t>
      </w:r>
    </w:p>
    <w:p w14:paraId="75406A3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Иванюк</w:t>
      </w:r>
      <w:r>
        <w:rPr>
          <w:rStyle w:val="WW8Num2z0"/>
          <w:rFonts w:ascii="Verdana" w:hAnsi="Verdana"/>
          <w:color w:val="000000"/>
          <w:sz w:val="18"/>
          <w:szCs w:val="18"/>
        </w:rPr>
        <w:t> </w:t>
      </w:r>
      <w:r>
        <w:rPr>
          <w:rFonts w:ascii="Verdana" w:hAnsi="Verdana"/>
          <w:color w:val="000000"/>
          <w:sz w:val="18"/>
          <w:szCs w:val="18"/>
        </w:rPr>
        <w:t>O.A. Источник права: проблема определения // Журнал российского права. 2007. №9. С. 142-150.</w:t>
      </w:r>
    </w:p>
    <w:p w14:paraId="4338855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Институты государства и права в их историческом развитии. Сборник научных статей к </w:t>
      </w:r>
      <w:r>
        <w:rPr>
          <w:rFonts w:ascii="Verdana" w:hAnsi="Verdana"/>
          <w:color w:val="000000"/>
          <w:sz w:val="18"/>
          <w:szCs w:val="18"/>
        </w:rPr>
        <w:lastRenderedPageBreak/>
        <w:t>60-летию Владимира Алексеевича Томсина / Ответственный редактор Т.Е. Новицкая.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«Зерцало-М», 2012. 400 с.</w:t>
      </w:r>
    </w:p>
    <w:p w14:paraId="6A5F68A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Иодковский</w:t>
      </w:r>
      <w:r>
        <w:rPr>
          <w:rStyle w:val="WW8Num2z0"/>
          <w:rFonts w:ascii="Verdana" w:hAnsi="Verdana"/>
          <w:color w:val="000000"/>
          <w:sz w:val="18"/>
          <w:szCs w:val="18"/>
        </w:rPr>
        <w:t> </w:t>
      </w:r>
      <w:r>
        <w:rPr>
          <w:rFonts w:ascii="Verdana" w:hAnsi="Verdana"/>
          <w:color w:val="000000"/>
          <w:sz w:val="18"/>
          <w:szCs w:val="18"/>
        </w:rPr>
        <w:t>Э.В. Решения Европейского суда по правам человека в системе источников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 Актуальные проблемы российского права. 2011. № 4 (21). С. 130-141.</w:t>
      </w:r>
    </w:p>
    <w:p w14:paraId="693E2AD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Кананыкина</w:t>
      </w:r>
      <w:r>
        <w:rPr>
          <w:rStyle w:val="WW8Num2z0"/>
          <w:rFonts w:ascii="Verdana" w:hAnsi="Verdana"/>
          <w:color w:val="000000"/>
          <w:sz w:val="18"/>
          <w:szCs w:val="18"/>
        </w:rPr>
        <w:t> </w:t>
      </w:r>
      <w:r>
        <w:rPr>
          <w:rFonts w:ascii="Verdana" w:hAnsi="Verdana"/>
          <w:color w:val="000000"/>
          <w:sz w:val="18"/>
          <w:szCs w:val="18"/>
        </w:rPr>
        <w:t>Е.С. Анализ английских источников права: от обычного права к прецедентному (часть 1) // История государства и права. 2012. № 4. С. 21-25.</w:t>
      </w:r>
    </w:p>
    <w:p w14:paraId="10FECDC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Кананыкина</w:t>
      </w:r>
      <w:r>
        <w:rPr>
          <w:rStyle w:val="WW8Num2z0"/>
          <w:rFonts w:ascii="Verdana" w:hAnsi="Verdana"/>
          <w:color w:val="000000"/>
          <w:sz w:val="18"/>
          <w:szCs w:val="18"/>
        </w:rPr>
        <w:t> </w:t>
      </w:r>
      <w:r>
        <w:rPr>
          <w:rFonts w:ascii="Verdana" w:hAnsi="Verdana"/>
          <w:color w:val="000000"/>
          <w:sz w:val="18"/>
          <w:szCs w:val="18"/>
        </w:rPr>
        <w:t>Е.С. Анализ английских источников права: от обычного права к прецедентному (часть 2) // История государства и права. 2012. №5. С. 38-42.</w:t>
      </w:r>
    </w:p>
    <w:p w14:paraId="1A292A4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Традиционные и современные подходы к пониманию источников права // Источники права: проблемы теории и практики. Материалы конференции 22-25 мая 2007 г. М.: РАП, 2008. С. 55-62.</w:t>
      </w:r>
    </w:p>
    <w:p w14:paraId="3848B21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130. Картушев A.A.</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прецедент в Российской Федерации: реальность и перспектива // Мировой судья. 2011. № 4. С. 21-22.</w:t>
      </w:r>
    </w:p>
    <w:p w14:paraId="57E5590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С.Ф. О понятии источника права // Ученые записки: Труды юридического факультета. Ученые записки</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Вып. 116: Кн. 2. М., 1946. С. 3-25.</w:t>
      </w:r>
    </w:p>
    <w:p w14:paraId="1495234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А.И. Система источников права человека // История государства и права. 2008. №3. С. 3-6.</w:t>
      </w:r>
    </w:p>
    <w:p w14:paraId="387659E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133. Ковалева JI.A. Место доктрины в системе источников права // Исторические, философские, политические и юридические науки, культурология и искусствоведение. Вопросы теории и практики. Тамбов: Грамота, 2009. № 3 (4). С. 82-83.</w:t>
      </w:r>
    </w:p>
    <w:p w14:paraId="2F64560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Ковтун</w:t>
      </w:r>
      <w:r>
        <w:rPr>
          <w:rStyle w:val="WW8Num2z0"/>
          <w:rFonts w:ascii="Verdana" w:hAnsi="Verdana"/>
          <w:color w:val="000000"/>
          <w:sz w:val="18"/>
          <w:szCs w:val="18"/>
        </w:rPr>
        <w:t> </w:t>
      </w:r>
      <w:r>
        <w:rPr>
          <w:rFonts w:ascii="Verdana" w:hAnsi="Verdana"/>
          <w:color w:val="000000"/>
          <w:sz w:val="18"/>
          <w:szCs w:val="18"/>
        </w:rPr>
        <w:t>Д.В. К вопросу о «</w:t>
      </w:r>
      <w:r>
        <w:rPr>
          <w:rStyle w:val="WW8Num3z0"/>
          <w:rFonts w:ascii="Verdana" w:hAnsi="Verdana"/>
          <w:color w:val="4682B4"/>
          <w:sz w:val="18"/>
          <w:szCs w:val="18"/>
        </w:rPr>
        <w:t>нетрадиционных</w:t>
      </w:r>
      <w:r>
        <w:rPr>
          <w:rFonts w:ascii="Verdana" w:hAnsi="Verdana"/>
          <w:color w:val="000000"/>
          <w:sz w:val="18"/>
          <w:szCs w:val="18"/>
        </w:rPr>
        <w:t>» источниках (формах) российского права // Вестник Волжского университета им. В.Н. Татищева. Серия «</w:t>
      </w:r>
      <w:r>
        <w:rPr>
          <w:rStyle w:val="WW8Num3z0"/>
          <w:rFonts w:ascii="Verdana" w:hAnsi="Verdana"/>
          <w:color w:val="4682B4"/>
          <w:sz w:val="18"/>
          <w:szCs w:val="18"/>
        </w:rPr>
        <w:t>Юриспруденция</w:t>
      </w:r>
      <w:r>
        <w:rPr>
          <w:rFonts w:ascii="Verdana" w:hAnsi="Verdana"/>
          <w:color w:val="000000"/>
          <w:sz w:val="18"/>
          <w:szCs w:val="18"/>
        </w:rPr>
        <w:t>». Тольятти: ВУиТ, 2006, Вып. 61. С. 33-39.</w:t>
      </w:r>
    </w:p>
    <w:p w14:paraId="3745133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Васильев А.М. Право: Развитие общего понятия // Советское государство и право. 1985. № 7. С. 3-13.</w:t>
      </w:r>
    </w:p>
    <w:p w14:paraId="6FFF52E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A.B. Правотворческая воля в структуре идеальных источников права // История государства и права. 2008. №9. С. 2-3.</w:t>
      </w:r>
    </w:p>
    <w:p w14:paraId="311BBED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Лановая</w:t>
      </w:r>
      <w:r>
        <w:rPr>
          <w:rStyle w:val="WW8Num2z0"/>
          <w:rFonts w:ascii="Verdana" w:hAnsi="Verdana"/>
          <w:color w:val="000000"/>
          <w:sz w:val="18"/>
          <w:szCs w:val="18"/>
        </w:rPr>
        <w:t> </w:t>
      </w:r>
      <w:r>
        <w:rPr>
          <w:rFonts w:ascii="Verdana" w:hAnsi="Verdana"/>
          <w:color w:val="000000"/>
          <w:sz w:val="18"/>
          <w:szCs w:val="18"/>
        </w:rPr>
        <w:t>Г.М. Источники права: сущность проблемы и основные предпосылки ее разрешения // Ученые труды российской академии</w:t>
      </w:r>
      <w:r>
        <w:rPr>
          <w:rStyle w:val="WW8Num2z0"/>
          <w:rFonts w:ascii="Verdana" w:hAnsi="Verdana"/>
          <w:color w:val="000000"/>
          <w:sz w:val="18"/>
          <w:szCs w:val="18"/>
        </w:rPr>
        <w:t> </w:t>
      </w:r>
      <w:r>
        <w:rPr>
          <w:rStyle w:val="WW8Num3z0"/>
          <w:rFonts w:ascii="Verdana" w:hAnsi="Verdana"/>
          <w:color w:val="4682B4"/>
          <w:sz w:val="18"/>
          <w:szCs w:val="18"/>
        </w:rPr>
        <w:t>адвокатуры</w:t>
      </w:r>
      <w:r>
        <w:rPr>
          <w:rFonts w:ascii="Verdana" w:hAnsi="Verdana"/>
          <w:color w:val="000000"/>
          <w:sz w:val="18"/>
          <w:szCs w:val="18"/>
        </w:rPr>
        <w:t>. М.: Российская Академия адвокатуры. 2008. № 5. С. 4-9.</w:t>
      </w:r>
    </w:p>
    <w:p w14:paraId="1075C31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Кандалов П.М. Методологические подходы к пониманию категории «</w:t>
      </w:r>
      <w:r>
        <w:rPr>
          <w:rStyle w:val="WW8Num3z0"/>
          <w:rFonts w:ascii="Verdana" w:hAnsi="Verdana"/>
          <w:color w:val="4682B4"/>
          <w:sz w:val="18"/>
          <w:szCs w:val="18"/>
        </w:rPr>
        <w:t>система источников конституционного права</w:t>
      </w:r>
      <w:r>
        <w:rPr>
          <w:rFonts w:ascii="Verdana" w:hAnsi="Verdana"/>
          <w:color w:val="000000"/>
          <w:sz w:val="18"/>
          <w:szCs w:val="18"/>
        </w:rPr>
        <w:t>» // Вестник Челябинского государственного университета. Научный журнал. Челябинск: Изд-во ЧелГУ, 2006. № 2. С.5-12.</w:t>
      </w:r>
    </w:p>
    <w:p w14:paraId="10C9C93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Судебная практика как источник права // Журнал российского права. 1997. №6. С. 3-16.</w:t>
      </w:r>
    </w:p>
    <w:p w14:paraId="2838C22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Лэйст</w:t>
      </w:r>
      <w:r>
        <w:rPr>
          <w:rStyle w:val="WW8Num2z0"/>
          <w:rFonts w:ascii="Verdana" w:hAnsi="Verdana"/>
          <w:color w:val="000000"/>
          <w:sz w:val="18"/>
          <w:szCs w:val="18"/>
        </w:rPr>
        <w:t> </w:t>
      </w:r>
      <w:r>
        <w:rPr>
          <w:rFonts w:ascii="Verdana" w:hAnsi="Verdana"/>
          <w:color w:val="000000"/>
          <w:sz w:val="18"/>
          <w:szCs w:val="18"/>
        </w:rPr>
        <w:t>О.Э. Три концепции права // Советское государство и право. 1991. С. 3-12.</w:t>
      </w:r>
    </w:p>
    <w:p w14:paraId="247D527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141. Любитенко Д.Ю. Системные свойства правовых доктрин // Вестник Владимирского юридического института. 2011. № 1 (18). С. 140-145.</w:t>
      </w:r>
    </w:p>
    <w:p w14:paraId="76D0B80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Малова</w:t>
      </w:r>
      <w:r>
        <w:rPr>
          <w:rStyle w:val="WW8Num2z0"/>
          <w:rFonts w:ascii="Verdana" w:hAnsi="Verdana"/>
          <w:color w:val="000000"/>
          <w:sz w:val="18"/>
          <w:szCs w:val="18"/>
        </w:rPr>
        <w:t> </w:t>
      </w:r>
      <w:r>
        <w:rPr>
          <w:rFonts w:ascii="Verdana" w:hAnsi="Verdana"/>
          <w:color w:val="000000"/>
          <w:sz w:val="18"/>
          <w:szCs w:val="18"/>
        </w:rPr>
        <w:t>О.В. О проблеме источников права // Юридический институт</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Сибирский Юридический Вестник. №4. 2000. С. 11-13.</w:t>
      </w:r>
    </w:p>
    <w:p w14:paraId="4031C65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Многообразие методологий современной теории государства и права: Системная методология // История государства и права. 2009. №19. С. 43-45.</w:t>
      </w:r>
    </w:p>
    <w:p w14:paraId="50935FC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В.А., Четвертакова Е.С. Доктрина судебного прецедента: проблемы понимания судебного прецедента в странах с различной правовой системой // Проблемы права. Челябинск. 2010. № 1. С. 186-189</w:t>
      </w:r>
    </w:p>
    <w:p w14:paraId="40CF5E5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Малюшин</w:t>
      </w:r>
      <w:r>
        <w:rPr>
          <w:rStyle w:val="WW8Num2z0"/>
          <w:rFonts w:ascii="Verdana" w:hAnsi="Verdana"/>
          <w:color w:val="000000"/>
          <w:sz w:val="18"/>
          <w:szCs w:val="18"/>
        </w:rPr>
        <w:t> </w:t>
      </w:r>
      <w:r>
        <w:rPr>
          <w:rFonts w:ascii="Verdana" w:hAnsi="Verdana"/>
          <w:color w:val="000000"/>
          <w:sz w:val="18"/>
          <w:szCs w:val="18"/>
        </w:rPr>
        <w:t>К.А. Система источников гражданского</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права // Исполнительное право. М.: Юрист. 2011. № 1. С. 15-22.</w:t>
      </w:r>
    </w:p>
    <w:p w14:paraId="6E6411A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Мамонтов</w:t>
      </w:r>
      <w:r>
        <w:rPr>
          <w:rStyle w:val="WW8Num2z0"/>
          <w:rFonts w:ascii="Verdana" w:hAnsi="Verdana"/>
          <w:color w:val="000000"/>
          <w:sz w:val="18"/>
          <w:szCs w:val="18"/>
        </w:rPr>
        <w:t> </w:t>
      </w:r>
      <w:r>
        <w:rPr>
          <w:rFonts w:ascii="Verdana" w:hAnsi="Verdana"/>
          <w:color w:val="000000"/>
          <w:sz w:val="18"/>
          <w:szCs w:val="18"/>
        </w:rPr>
        <w:t>А.Г. Возможности системной методологии исследования судебно-правовой сферы // История государства и права. 2010. № 4. С. 19-22.</w:t>
      </w:r>
    </w:p>
    <w:p w14:paraId="1005A41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Форма права: проблемы понятия и значения // Вестник Московского университета. Серия право. 2002. №1. С. 3-15.</w:t>
      </w:r>
    </w:p>
    <w:p w14:paraId="43749BD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Т. А. Система источников</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права в условиях функционирования Таможенного союза // Вестник Воронежского государственного университета. 2011. № 1 (10). С. 208-220.</w:t>
      </w:r>
    </w:p>
    <w:p w14:paraId="6B8C25C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Матинян</w:t>
      </w:r>
      <w:r>
        <w:rPr>
          <w:rStyle w:val="WW8Num2z0"/>
          <w:rFonts w:ascii="Verdana" w:hAnsi="Verdana"/>
          <w:color w:val="000000"/>
          <w:sz w:val="18"/>
          <w:szCs w:val="18"/>
        </w:rPr>
        <w:t> </w:t>
      </w:r>
      <w:r>
        <w:rPr>
          <w:rFonts w:ascii="Verdana" w:hAnsi="Verdana"/>
          <w:color w:val="000000"/>
          <w:sz w:val="18"/>
          <w:szCs w:val="18"/>
        </w:rPr>
        <w:t>М.А. Специфика системы источников английского права // Общество и право. 2009. №4. С. 276-277.</w:t>
      </w:r>
    </w:p>
    <w:p w14:paraId="7A9241D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150. Мелекаев Р.К. Судебный прецедент как источник российского права // Актуальные проблемы юридической науки. Материалы международной научно-практической конференции (Ставрополь, 17 сентября 2004 г.). -Ставрополь: Ставропольсервисшкола, 2004. С. 177-179.</w:t>
      </w:r>
    </w:p>
    <w:p w14:paraId="57F4F3B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Мингалиев</w:t>
      </w:r>
      <w:r>
        <w:rPr>
          <w:rStyle w:val="WW8Num2z0"/>
          <w:rFonts w:ascii="Verdana" w:hAnsi="Verdana"/>
          <w:color w:val="000000"/>
          <w:sz w:val="18"/>
          <w:szCs w:val="18"/>
        </w:rPr>
        <w:t> </w:t>
      </w:r>
      <w:r>
        <w:rPr>
          <w:rFonts w:ascii="Verdana" w:hAnsi="Verdana"/>
          <w:color w:val="000000"/>
          <w:sz w:val="18"/>
          <w:szCs w:val="18"/>
        </w:rPr>
        <w:t>P.P. Судебный прецедент и судебная практика как источники права в современной России // Проблемы современной юридической науки и практики: сборник статей студентов, аспирантов и молодых ученых: в 2 т. Т. 1. Красноярск:.СФУ, 2011. С. 88-93.</w:t>
      </w:r>
    </w:p>
    <w:p w14:paraId="6B3714F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И.В. Обычай как источник русского права: историко-правовой анализ // История государства и права. 2010. №15. С.7-10.</w:t>
      </w:r>
    </w:p>
    <w:p w14:paraId="3B2B2A6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Мкртумян</w:t>
      </w:r>
      <w:r>
        <w:rPr>
          <w:rStyle w:val="WW8Num2z0"/>
          <w:rFonts w:ascii="Verdana" w:hAnsi="Verdana"/>
          <w:color w:val="000000"/>
          <w:sz w:val="18"/>
          <w:szCs w:val="18"/>
        </w:rPr>
        <w:t> </w:t>
      </w:r>
      <w:r>
        <w:rPr>
          <w:rFonts w:ascii="Verdana" w:hAnsi="Verdana"/>
          <w:color w:val="000000"/>
          <w:sz w:val="18"/>
          <w:szCs w:val="18"/>
        </w:rPr>
        <w:t>А.Ю. Судебная практика как источник российского права (историко-правовой аспект) // История государства и права. 2008. №9. С/3-4. •</w:t>
      </w:r>
    </w:p>
    <w:p w14:paraId="0205BA5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Источники права (теоретические аспекты проблемы) // Правоведение. 1992. № 2. С. 23-30.</w:t>
      </w:r>
    </w:p>
    <w:p w14:paraId="30CB1D3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Мыскин</w:t>
      </w:r>
      <w:r>
        <w:rPr>
          <w:rStyle w:val="WW8Num2z0"/>
          <w:rFonts w:ascii="Verdana" w:hAnsi="Verdana"/>
          <w:color w:val="000000"/>
          <w:sz w:val="18"/>
          <w:szCs w:val="18"/>
        </w:rPr>
        <w:t> </w:t>
      </w:r>
      <w:r>
        <w:rPr>
          <w:rFonts w:ascii="Verdana" w:hAnsi="Verdana"/>
          <w:color w:val="000000"/>
          <w:sz w:val="18"/>
          <w:szCs w:val="18"/>
        </w:rPr>
        <w:t>A.B. Обычай, противоречащий закону: миф или реальность? // Юрист. 2009. № 3: С. 66-69.1.и «;</w:t>
      </w:r>
      <w:r>
        <w:rPr>
          <w:rFonts w:ascii="Arial" w:hAnsi="Arial" w:cs="Arial"/>
          <w:color w:val="000000"/>
          <w:sz w:val="18"/>
          <w:szCs w:val="18"/>
        </w:rPr>
        <w:t>■</w:t>
      </w:r>
      <w:r>
        <w:rPr>
          <w:rFonts w:ascii="Verdana" w:hAnsi="Verdana"/>
          <w:color w:val="000000"/>
          <w:sz w:val="18"/>
          <w:szCs w:val="18"/>
        </w:rPr>
        <w:t xml:space="preserve">. ' .1. </w:t>
      </w:r>
      <w:r>
        <w:rPr>
          <w:rFonts w:ascii="Verdana" w:hAnsi="Verdana" w:cs="Verdana"/>
          <w:color w:val="000000"/>
          <w:sz w:val="18"/>
          <w:szCs w:val="18"/>
        </w:rPr>
        <w:t>НИ</w:t>
      </w:r>
      <w:r>
        <w:rPr>
          <w:rFonts w:ascii="Verdana" w:hAnsi="Verdana"/>
          <w:color w:val="000000"/>
          <w:sz w:val="18"/>
          <w:szCs w:val="18"/>
        </w:rPr>
        <w:t>'</w:t>
      </w:r>
    </w:p>
    <w:p w14:paraId="7B2C668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 Судебная практика как источник права. М.: Институт государства и права Российской академии наук, 1997. С. 34-41.</w:t>
      </w:r>
    </w:p>
    <w:p w14:paraId="7166259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либертарно-юридическая концепция // Вопросы философии. 2002. № 3. С. 3-15.</w:t>
      </w:r>
    </w:p>
    <w:p w14:paraId="76BC853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Нешатаева</w:t>
      </w:r>
      <w:r>
        <w:rPr>
          <w:rStyle w:val="WW8Num2z0"/>
          <w:rFonts w:ascii="Verdana" w:hAnsi="Verdana"/>
          <w:color w:val="000000"/>
          <w:sz w:val="18"/>
          <w:szCs w:val="18"/>
        </w:rPr>
        <w:t> </w:t>
      </w:r>
      <w:r>
        <w:rPr>
          <w:rFonts w:ascii="Verdana" w:hAnsi="Verdana"/>
          <w:color w:val="000000"/>
          <w:sz w:val="18"/>
          <w:szCs w:val="18"/>
        </w:rPr>
        <w:t>Т.Н. К вопросу об источниках права</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прецеденте и доктрине // Судебная практика как источник права. - М.: Юрист. 2000. С. 91-97.</w:t>
      </w:r>
    </w:p>
    <w:p w14:paraId="394E8E5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Никишин</w:t>
      </w:r>
      <w:r>
        <w:rPr>
          <w:rStyle w:val="WW8Num2z0"/>
          <w:rFonts w:ascii="Verdana" w:hAnsi="Verdana"/>
          <w:color w:val="000000"/>
          <w:sz w:val="18"/>
          <w:szCs w:val="18"/>
        </w:rPr>
        <w:t> </w:t>
      </w:r>
      <w:r>
        <w:rPr>
          <w:rFonts w:ascii="Verdana" w:hAnsi="Verdana"/>
          <w:color w:val="000000"/>
          <w:sz w:val="18"/>
          <w:szCs w:val="18"/>
        </w:rPr>
        <w:t>В.В. Судебный прецедент и обычай как источники экологического права стран англосаксонской и романо-германской правовых семей // Российский судья. 2011. № 2. С. 22-23.</w:t>
      </w:r>
    </w:p>
    <w:p w14:paraId="15B70B2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Ображиев</w:t>
      </w:r>
      <w:r>
        <w:rPr>
          <w:rStyle w:val="WW8Num2z0"/>
          <w:rFonts w:ascii="Verdana" w:hAnsi="Verdana"/>
          <w:color w:val="000000"/>
          <w:sz w:val="18"/>
          <w:szCs w:val="18"/>
        </w:rPr>
        <w:t> </w:t>
      </w:r>
      <w:r>
        <w:rPr>
          <w:rFonts w:ascii="Verdana" w:hAnsi="Verdana"/>
          <w:color w:val="000000"/>
          <w:sz w:val="18"/>
          <w:szCs w:val="18"/>
        </w:rPr>
        <w:t>К.В. Источники российского уголовного права как переменная система // Уголовное право: стратегия развития в XXI веке: материалы IX Международной научно-практической конференции 26-27 января 2012 г. М.: Проспект, 2012. С. 50-54.</w:t>
      </w:r>
    </w:p>
    <w:p w14:paraId="2A339A7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Пашенцев</w:t>
      </w:r>
      <w:r>
        <w:rPr>
          <w:rStyle w:val="WW8Num2z0"/>
          <w:rFonts w:ascii="Verdana" w:hAnsi="Verdana"/>
          <w:color w:val="000000"/>
          <w:sz w:val="18"/>
          <w:szCs w:val="18"/>
        </w:rPr>
        <w:t> </w:t>
      </w:r>
      <w:r>
        <w:rPr>
          <w:rFonts w:ascii="Verdana" w:hAnsi="Verdana"/>
          <w:color w:val="000000"/>
          <w:sz w:val="18"/>
          <w:szCs w:val="18"/>
        </w:rPr>
        <w:t>Д.А. Особенности системы источников права Российской империи // История государства и права. 2009. №19. С. 25-28.</w:t>
      </w:r>
    </w:p>
    <w:p w14:paraId="18B9325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Плоцкая</w:t>
      </w:r>
      <w:r>
        <w:rPr>
          <w:rStyle w:val="WW8Num2z0"/>
          <w:rFonts w:ascii="Verdana" w:hAnsi="Verdana"/>
          <w:color w:val="000000"/>
          <w:sz w:val="18"/>
          <w:szCs w:val="18"/>
        </w:rPr>
        <w:t> </w:t>
      </w:r>
      <w:r>
        <w:rPr>
          <w:rFonts w:ascii="Verdana" w:hAnsi="Verdana"/>
          <w:color w:val="000000"/>
          <w:sz w:val="18"/>
          <w:szCs w:val="18"/>
        </w:rPr>
        <w:t>O.A. Система источников права в первые десятилетия своего существования советской России // Вестник КРАГСиУ. № 14. Сыктывкар, 2011. С. 71-79.</w:t>
      </w:r>
    </w:p>
    <w:p w14:paraId="13CC805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В.В. Права человека как источник субъективных прав // Право как ценность и средство государственного управления обществом. Сборник научных трудов. Вып. 2. Волгоград, 2005. С. 97-101.</w:t>
      </w:r>
    </w:p>
    <w:p w14:paraId="2764F39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Разумович</w:t>
      </w:r>
      <w:r>
        <w:rPr>
          <w:rStyle w:val="WW8Num2z0"/>
          <w:rFonts w:ascii="Verdana" w:hAnsi="Verdana"/>
          <w:color w:val="000000"/>
          <w:sz w:val="18"/>
          <w:szCs w:val="18"/>
        </w:rPr>
        <w:t> </w:t>
      </w:r>
      <w:r>
        <w:rPr>
          <w:rFonts w:ascii="Verdana" w:hAnsi="Verdana"/>
          <w:color w:val="000000"/>
          <w:sz w:val="18"/>
          <w:szCs w:val="18"/>
        </w:rPr>
        <w:t>H.H. Источники и формы права // Советское государство и право. 1988. № 3. С. 45-51.</w:t>
      </w:r>
    </w:p>
    <w:p w14:paraId="66E2654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Рогачева</w:t>
      </w:r>
      <w:r>
        <w:rPr>
          <w:rStyle w:val="WW8Num2z0"/>
          <w:rFonts w:ascii="Verdana" w:hAnsi="Verdana"/>
          <w:color w:val="000000"/>
          <w:sz w:val="18"/>
          <w:szCs w:val="18"/>
        </w:rPr>
        <w:t> </w:t>
      </w:r>
      <w:r>
        <w:rPr>
          <w:rFonts w:ascii="Verdana" w:hAnsi="Verdana"/>
          <w:color w:val="000000"/>
          <w:sz w:val="18"/>
          <w:szCs w:val="18"/>
        </w:rPr>
        <w:t>O.A. Отдельные аспекты характеристики основных источников (форм) права // Ежегодник: сборник научных статей. Выпуск I. -Армавир:</w:t>
      </w:r>
      <w:r>
        <w:rPr>
          <w:rStyle w:val="WW8Num2z0"/>
          <w:rFonts w:ascii="Verdana" w:hAnsi="Verdana"/>
          <w:color w:val="000000"/>
          <w:sz w:val="18"/>
          <w:szCs w:val="18"/>
        </w:rPr>
        <w:t> </w:t>
      </w:r>
      <w:r>
        <w:rPr>
          <w:rStyle w:val="WW8Num3z0"/>
          <w:rFonts w:ascii="Verdana" w:hAnsi="Verdana"/>
          <w:color w:val="4682B4"/>
          <w:sz w:val="18"/>
          <w:szCs w:val="18"/>
        </w:rPr>
        <w:t>АГПУ</w:t>
      </w:r>
      <w:r>
        <w:rPr>
          <w:rFonts w:ascii="Verdana" w:hAnsi="Verdana"/>
          <w:color w:val="000000"/>
          <w:sz w:val="18"/>
          <w:szCs w:val="18"/>
        </w:rPr>
        <w:t>. 2010. С. 45-52.</w:t>
      </w:r>
    </w:p>
    <w:p w14:paraId="1653A10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О.М. Развитие научных представлений об источниках права: на примере источников гражданского права // Правоведение. 2005. № 3. С. 130-143.</w:t>
      </w:r>
    </w:p>
    <w:p w14:paraId="215502F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Рубанов</w:t>
      </w:r>
      <w:r>
        <w:rPr>
          <w:rStyle w:val="WW8Num2z0"/>
          <w:rFonts w:ascii="Verdana" w:hAnsi="Verdana"/>
          <w:color w:val="000000"/>
          <w:sz w:val="18"/>
          <w:szCs w:val="18"/>
        </w:rPr>
        <w:t> </w:t>
      </w:r>
      <w:r>
        <w:rPr>
          <w:rFonts w:ascii="Verdana" w:hAnsi="Verdana"/>
          <w:color w:val="000000"/>
          <w:sz w:val="18"/>
          <w:szCs w:val="18"/>
        </w:rPr>
        <w:t>A.A. Понятие источника права как проявление метафоричности юридического сознания // Судебная практика как источник права. -М.: Институт государства и права Российской академии наук. 1997. С. 42-47.</w:t>
      </w:r>
    </w:p>
    <w:p w14:paraId="555EFEB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Рябко</w:t>
      </w:r>
      <w:r>
        <w:rPr>
          <w:rStyle w:val="WW8Num2z0"/>
          <w:rFonts w:ascii="Verdana" w:hAnsi="Verdana"/>
          <w:color w:val="000000"/>
          <w:sz w:val="18"/>
          <w:szCs w:val="18"/>
        </w:rPr>
        <w:t> </w:t>
      </w:r>
      <w:r>
        <w:rPr>
          <w:rFonts w:ascii="Verdana" w:hAnsi="Verdana"/>
          <w:color w:val="000000"/>
          <w:sz w:val="18"/>
          <w:szCs w:val="18"/>
        </w:rPr>
        <w:t xml:space="preserve">А.И., Василенко О.Н. Актуальные проблемы онтологии форм права // Философия </w:t>
      </w:r>
      <w:r>
        <w:rPr>
          <w:rFonts w:ascii="Verdana" w:hAnsi="Verdana"/>
          <w:color w:val="000000"/>
          <w:sz w:val="18"/>
          <w:szCs w:val="18"/>
        </w:rPr>
        <w:lastRenderedPageBreak/>
        <w:t>права. 2000. №2. С. 60-63.</w:t>
      </w:r>
    </w:p>
    <w:p w14:paraId="385E958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И.В. Эволюция источников древнерусского права // Мир юридической науки.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МНИОЦ</w:t>
      </w:r>
      <w:r>
        <w:rPr>
          <w:rFonts w:ascii="Verdana" w:hAnsi="Verdana"/>
          <w:color w:val="000000"/>
          <w:sz w:val="18"/>
          <w:szCs w:val="18"/>
        </w:rPr>
        <w:t>», 2012. № 2. С. 29-31.</w:t>
      </w:r>
    </w:p>
    <w:p w14:paraId="1F9B878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Спектор</w:t>
      </w:r>
      <w:r>
        <w:rPr>
          <w:rStyle w:val="WW8Num2z0"/>
          <w:rFonts w:ascii="Verdana" w:hAnsi="Verdana"/>
          <w:color w:val="000000"/>
          <w:sz w:val="18"/>
          <w:szCs w:val="18"/>
        </w:rPr>
        <w:t> </w:t>
      </w:r>
      <w:r>
        <w:rPr>
          <w:rFonts w:ascii="Verdana" w:hAnsi="Verdana"/>
          <w:color w:val="000000"/>
          <w:sz w:val="18"/>
          <w:szCs w:val="18"/>
        </w:rPr>
        <w:t>Е.И. Судебный прецедент как источник права // Журнал российского права. №5. 2003. С. 86-96.</w:t>
      </w:r>
    </w:p>
    <w:p w14:paraId="2CAC23C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Свечникова</w:t>
      </w:r>
      <w:r>
        <w:rPr>
          <w:rStyle w:val="WW8Num2z0"/>
          <w:rFonts w:ascii="Verdana" w:hAnsi="Verdana"/>
          <w:color w:val="000000"/>
          <w:sz w:val="18"/>
          <w:szCs w:val="18"/>
        </w:rPr>
        <w:t> </w:t>
      </w:r>
      <w:r>
        <w:rPr>
          <w:rFonts w:ascii="Verdana" w:hAnsi="Verdana"/>
          <w:color w:val="000000"/>
          <w:sz w:val="18"/>
          <w:szCs w:val="18"/>
        </w:rPr>
        <w:t>Л.Г. Понятие обычая в современной науке: подходы, традиции, проблемы (на материалах юридической и этнологической науки) // Государство и право. 1998. № 9. С. 98-102.</w:t>
      </w:r>
    </w:p>
    <w:p w14:paraId="62E6922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Скворцова</w:t>
      </w:r>
      <w:r>
        <w:rPr>
          <w:rStyle w:val="WW8Num2z0"/>
          <w:rFonts w:ascii="Verdana" w:hAnsi="Verdana"/>
          <w:color w:val="000000"/>
          <w:sz w:val="18"/>
          <w:szCs w:val="18"/>
        </w:rPr>
        <w:t> </w:t>
      </w:r>
      <w:r>
        <w:rPr>
          <w:rFonts w:ascii="Verdana" w:hAnsi="Verdana"/>
          <w:color w:val="000000"/>
          <w:sz w:val="18"/>
          <w:szCs w:val="18"/>
        </w:rPr>
        <w:t>Ю.В. Источники права и</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современное состояние и перспективы обновления в условиях модернизации правовой системы России // Правовая политика и правовая жизнь. 2011. № 1. С. 35-43.</w:t>
      </w:r>
    </w:p>
    <w:p w14:paraId="4281560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Б.Н. Система источников права: тенденции развития // Судебная практика как источник права. М.: Юрист, 2000. С. 9-45.</w:t>
      </w:r>
    </w:p>
    <w:p w14:paraId="76CE3A6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Правовой нигилизм в историко-идеологическом ракурсе // Государство и право. 1993. № 8. С. 52-58.</w:t>
      </w:r>
    </w:p>
    <w:p w14:paraId="60A3AF4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Фахретдинов</w:t>
      </w:r>
      <w:r>
        <w:rPr>
          <w:rStyle w:val="WW8Num2z0"/>
          <w:rFonts w:ascii="Verdana" w:hAnsi="Verdana"/>
          <w:color w:val="000000"/>
          <w:sz w:val="18"/>
          <w:szCs w:val="18"/>
        </w:rPr>
        <w:t> </w:t>
      </w:r>
      <w:r>
        <w:rPr>
          <w:rFonts w:ascii="Verdana" w:hAnsi="Verdana"/>
          <w:color w:val="000000"/>
          <w:sz w:val="18"/>
          <w:szCs w:val="18"/>
        </w:rPr>
        <w:t>Т.Р. К вопросу о понятии источника права: договор как источник права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Научно-теоретический журнал. Самара: Изд-во Самарской государственной экономической академии, 2004. № 1. С. 26-32.</w:t>
      </w:r>
    </w:p>
    <w:p w14:paraId="028713A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176. Хачатуров P.JI. Источники (формы) права // Вестник Волжского университета им. В.Н. Татищева. Серия «</w:t>
      </w:r>
      <w:r>
        <w:rPr>
          <w:rStyle w:val="WW8Num3z0"/>
          <w:rFonts w:ascii="Verdana" w:hAnsi="Verdana"/>
          <w:color w:val="4682B4"/>
          <w:sz w:val="18"/>
          <w:szCs w:val="18"/>
        </w:rPr>
        <w:t>Юриспруденция</w:t>
      </w:r>
      <w:r>
        <w:rPr>
          <w:rFonts w:ascii="Verdana" w:hAnsi="Verdana"/>
          <w:color w:val="000000"/>
          <w:sz w:val="18"/>
          <w:szCs w:val="18"/>
        </w:rPr>
        <w:t>». Тольятти: ВУ-иТ, 2006, Вып. 60. С. 18-29.</w:t>
      </w:r>
    </w:p>
    <w:p w14:paraId="130A9D2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Цыганов</w:t>
      </w:r>
      <w:r>
        <w:rPr>
          <w:rStyle w:val="WW8Num2z0"/>
          <w:rFonts w:ascii="Verdana" w:hAnsi="Verdana"/>
          <w:color w:val="000000"/>
          <w:sz w:val="18"/>
          <w:szCs w:val="18"/>
        </w:rPr>
        <w:t> </w:t>
      </w:r>
      <w:r>
        <w:rPr>
          <w:rFonts w:ascii="Verdana" w:hAnsi="Verdana"/>
          <w:color w:val="000000"/>
          <w:sz w:val="18"/>
          <w:szCs w:val="18"/>
        </w:rPr>
        <w:t>A.B. Проблема понимания форм права в современной России; их соотношение с источниками права // Российское право в период социальных реформ. Сборник научных трудов аспирантов, соискателей и молодых ученых. Н. Новгород, 1998. С. 34-38.</w:t>
      </w:r>
    </w:p>
    <w:p w14:paraId="193AC73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Чабан</w:t>
      </w:r>
      <w:r>
        <w:rPr>
          <w:rStyle w:val="WW8Num2z0"/>
          <w:rFonts w:ascii="Verdana" w:hAnsi="Verdana"/>
          <w:color w:val="000000"/>
          <w:sz w:val="18"/>
          <w:szCs w:val="18"/>
        </w:rPr>
        <w:t> </w:t>
      </w:r>
      <w:r>
        <w:rPr>
          <w:rFonts w:ascii="Verdana" w:hAnsi="Verdana"/>
          <w:color w:val="000000"/>
          <w:sz w:val="18"/>
          <w:szCs w:val="18"/>
        </w:rPr>
        <w:t>Е.А. Правовые акты в системе источников права и проблемы их иерархии // Очерки новейшей камералистики. 2010. № 4. С. 30-36.</w:t>
      </w:r>
    </w:p>
    <w:p w14:paraId="7EF8893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179. Чистая Е.С. К вопросу о нетрадиционных источниках права // История государства и права. 2012. № 7. С.2-4.</w:t>
      </w:r>
    </w:p>
    <w:p w14:paraId="1FB55B8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Шебанов</w:t>
      </w:r>
      <w:r>
        <w:rPr>
          <w:rStyle w:val="WW8Num2z0"/>
          <w:rFonts w:ascii="Verdana" w:hAnsi="Verdana"/>
          <w:color w:val="000000"/>
          <w:sz w:val="18"/>
          <w:szCs w:val="18"/>
        </w:rPr>
        <w:t> </w:t>
      </w:r>
      <w:r>
        <w:rPr>
          <w:rFonts w:ascii="Verdana" w:hAnsi="Verdana"/>
          <w:color w:val="000000"/>
          <w:sz w:val="18"/>
          <w:szCs w:val="18"/>
        </w:rPr>
        <w:t>А.Ф. О понятиях источника права и формы права // Правоведение. 1965. №4. С. 23-33.</w:t>
      </w:r>
    </w:p>
    <w:p w14:paraId="0B84FB6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Шпаковский</w:t>
      </w:r>
      <w:r>
        <w:rPr>
          <w:rStyle w:val="WW8Num2z0"/>
          <w:rFonts w:ascii="Verdana" w:hAnsi="Verdana"/>
          <w:color w:val="000000"/>
          <w:sz w:val="18"/>
          <w:szCs w:val="18"/>
        </w:rPr>
        <w:t> </w:t>
      </w:r>
      <w:r>
        <w:rPr>
          <w:rFonts w:ascii="Verdana" w:hAnsi="Verdana"/>
          <w:color w:val="000000"/>
          <w:sz w:val="18"/>
          <w:szCs w:val="18"/>
        </w:rPr>
        <w:t>В.А. Система источников гражданского права // Бизнес и право: проблемы науки и практики: Материалы Всероссийской научно-практической конференции. 25-26 марта 2011 г. Н. Новгород, 2011. С. 327-339.</w:t>
      </w:r>
    </w:p>
    <w:p w14:paraId="07AE2C9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182. Диссертации и авторефераты:</w:t>
      </w:r>
    </w:p>
    <w:p w14:paraId="3FF2365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Балданов</w:t>
      </w:r>
      <w:r>
        <w:rPr>
          <w:rStyle w:val="WW8Num2z0"/>
          <w:rFonts w:ascii="Verdana" w:hAnsi="Verdana"/>
          <w:color w:val="000000"/>
          <w:sz w:val="18"/>
          <w:szCs w:val="18"/>
        </w:rPr>
        <w:t> </w:t>
      </w:r>
      <w:r>
        <w:rPr>
          <w:rFonts w:ascii="Verdana" w:hAnsi="Verdana"/>
          <w:color w:val="000000"/>
          <w:sz w:val="18"/>
          <w:szCs w:val="18"/>
        </w:rPr>
        <w:t>Б.Б. Система источников современного российского права: теоретико-правовой аспект. Автореф. дисс. . канд. юрид. наук. СПб., 2010. 19 с.</w:t>
      </w:r>
    </w:p>
    <w:p w14:paraId="4A1C518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Бибик</w:t>
      </w:r>
      <w:r>
        <w:rPr>
          <w:rStyle w:val="WW8Num2z0"/>
          <w:rFonts w:ascii="Verdana" w:hAnsi="Verdana"/>
          <w:color w:val="000000"/>
          <w:sz w:val="18"/>
          <w:szCs w:val="18"/>
        </w:rPr>
        <w:t> </w:t>
      </w:r>
      <w:r>
        <w:rPr>
          <w:rFonts w:ascii="Verdana" w:hAnsi="Verdana"/>
          <w:color w:val="000000"/>
          <w:sz w:val="18"/>
          <w:szCs w:val="18"/>
        </w:rPr>
        <w:t>О.Н. Источники уголовного права. Дисс. . канд. юрид. наук. Омск, 2005. 228 с.</w:t>
      </w:r>
    </w:p>
    <w:p w14:paraId="3B703CF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Богатова</w:t>
      </w:r>
      <w:r>
        <w:rPr>
          <w:rStyle w:val="WW8Num2z0"/>
          <w:rFonts w:ascii="Verdana" w:hAnsi="Verdana"/>
          <w:color w:val="000000"/>
          <w:sz w:val="18"/>
          <w:szCs w:val="18"/>
        </w:rPr>
        <w:t> </w:t>
      </w:r>
      <w:r>
        <w:rPr>
          <w:rFonts w:ascii="Verdana" w:hAnsi="Verdana"/>
          <w:color w:val="000000"/>
          <w:sz w:val="18"/>
          <w:szCs w:val="18"/>
        </w:rPr>
        <w:t>О.В. Нормативный правовой акт как источник права (теоретический аспект). Автореф. дисс. . канд. юрид. наук. М., 2004. 20 с.</w:t>
      </w:r>
    </w:p>
    <w:p w14:paraId="5BDF03C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Богдановская</w:t>
      </w:r>
      <w:r>
        <w:rPr>
          <w:rStyle w:val="WW8Num2z0"/>
          <w:rFonts w:ascii="Verdana" w:hAnsi="Verdana"/>
          <w:color w:val="000000"/>
          <w:sz w:val="18"/>
          <w:szCs w:val="18"/>
        </w:rPr>
        <w:t> </w:t>
      </w:r>
      <w:r>
        <w:rPr>
          <w:rFonts w:ascii="Verdana" w:hAnsi="Verdana"/>
          <w:color w:val="000000"/>
          <w:sz w:val="18"/>
          <w:szCs w:val="18"/>
        </w:rPr>
        <w:t>И.Ю. Источники права на современном этапе развития «</w:t>
      </w:r>
      <w:r>
        <w:rPr>
          <w:rStyle w:val="WW8Num3z0"/>
          <w:rFonts w:ascii="Verdana" w:hAnsi="Verdana"/>
          <w:color w:val="4682B4"/>
          <w:sz w:val="18"/>
          <w:szCs w:val="18"/>
        </w:rPr>
        <w:t>общего права</w:t>
      </w:r>
      <w:r>
        <w:rPr>
          <w:rFonts w:ascii="Verdana" w:hAnsi="Verdana"/>
          <w:color w:val="000000"/>
          <w:sz w:val="18"/>
          <w:szCs w:val="18"/>
        </w:rPr>
        <w:t>». Автореф. дисс. . докт. юрид. наук. М., 2007. 48 с.</w:t>
      </w:r>
    </w:p>
    <w:p w14:paraId="159FD5E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С.Ю. Судебный прецедент в системе источников российского права: вопросы теории и практики. Дисс. . канд. юрид. наук. Ульяновск, 2004. 208 с.</w:t>
      </w:r>
    </w:p>
    <w:p w14:paraId="2FDE1A7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Бошно</w:t>
      </w:r>
      <w:r>
        <w:rPr>
          <w:rStyle w:val="WW8Num2z0"/>
          <w:rFonts w:ascii="Verdana" w:hAnsi="Verdana"/>
          <w:color w:val="000000"/>
          <w:sz w:val="18"/>
          <w:szCs w:val="18"/>
        </w:rPr>
        <w:t> </w:t>
      </w:r>
      <w:r>
        <w:rPr>
          <w:rFonts w:ascii="Verdana" w:hAnsi="Verdana"/>
          <w:color w:val="000000"/>
          <w:sz w:val="18"/>
          <w:szCs w:val="18"/>
        </w:rPr>
        <w:t>C.B. Форма права: теоретико-правовое исследование. Автореф. дисс. . докт. юрид. наук. М., 2005. 46 с.</w:t>
      </w:r>
    </w:p>
    <w:p w14:paraId="76AA4AB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Бухалов</w:t>
      </w:r>
      <w:r>
        <w:rPr>
          <w:rStyle w:val="WW8Num2z0"/>
          <w:rFonts w:ascii="Verdana" w:hAnsi="Verdana"/>
          <w:color w:val="000000"/>
          <w:sz w:val="18"/>
          <w:szCs w:val="18"/>
        </w:rPr>
        <w:t> </w:t>
      </w:r>
      <w:r>
        <w:rPr>
          <w:rFonts w:ascii="Verdana" w:hAnsi="Verdana"/>
          <w:color w:val="000000"/>
          <w:sz w:val="18"/>
          <w:szCs w:val="18"/>
        </w:rPr>
        <w:t>A.B. Договор как источник частного права. Дисс . канд. юрид. наук. Санкт-Петербург, 2011. 188 с.</w:t>
      </w:r>
    </w:p>
    <w:p w14:paraId="7E01B94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Васечко</w:t>
      </w:r>
      <w:r>
        <w:rPr>
          <w:rStyle w:val="WW8Num2z0"/>
          <w:rFonts w:ascii="Verdana" w:hAnsi="Verdana"/>
          <w:color w:val="000000"/>
          <w:sz w:val="18"/>
          <w:szCs w:val="18"/>
        </w:rPr>
        <w:t> </w:t>
      </w:r>
      <w:r>
        <w:rPr>
          <w:rFonts w:ascii="Verdana" w:hAnsi="Verdana"/>
          <w:color w:val="000000"/>
          <w:sz w:val="18"/>
          <w:szCs w:val="18"/>
        </w:rPr>
        <w:t>A.A. Международный договор как источник</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Автореф. дисс. . канд. юрид. наук. М., 2008. 26 с.</w:t>
      </w:r>
    </w:p>
    <w:p w14:paraId="232EC95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A.A. Правовая доктрина как источник права (историко-теоретические вопросы). Дисс. . канд. юрид. наук. Барнаул, 2007. 192 с.</w:t>
      </w:r>
    </w:p>
    <w:p w14:paraId="54EFE18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 xml:space="preserve">Т.А. Судебный прецедент как источник права в </w:t>
      </w:r>
      <w:r>
        <w:rPr>
          <w:rFonts w:ascii="Verdana" w:hAnsi="Verdana"/>
          <w:color w:val="000000"/>
          <w:sz w:val="18"/>
          <w:szCs w:val="18"/>
        </w:rPr>
        <w:lastRenderedPageBreak/>
        <w:t>европейской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XVII-XIX веков. Автореф. дисс. . канд. юрид. наук. Казань, 2012. 26 с.</w:t>
      </w:r>
    </w:p>
    <w:p w14:paraId="11AB013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Проблемы точности выражения формы права (лингво-логический анализ). Автореф. дисс. . докт. юрид. наук. Екатеринбург, 1997. -71 с.</w:t>
      </w:r>
    </w:p>
    <w:p w14:paraId="685A24F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Волосюк</w:t>
      </w:r>
      <w:r>
        <w:rPr>
          <w:rStyle w:val="WW8Num2z0"/>
          <w:rFonts w:ascii="Verdana" w:hAnsi="Verdana"/>
          <w:color w:val="000000"/>
          <w:sz w:val="18"/>
          <w:szCs w:val="18"/>
        </w:rPr>
        <w:t> </w:t>
      </w:r>
      <w:r>
        <w:rPr>
          <w:rFonts w:ascii="Verdana" w:hAnsi="Verdana"/>
          <w:color w:val="000000"/>
          <w:sz w:val="18"/>
          <w:szCs w:val="18"/>
        </w:rPr>
        <w:t>П.В. Решения Европейского суда по правам человека как источник уголовного права России. Дисс. . канд. юрид. наук. Ставрополь, 2005.- 172 с.</w:t>
      </w:r>
    </w:p>
    <w:p w14:paraId="654837D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Гаджинова</w:t>
      </w:r>
      <w:r>
        <w:rPr>
          <w:rStyle w:val="WW8Num2z0"/>
          <w:rFonts w:ascii="Verdana" w:hAnsi="Verdana"/>
          <w:color w:val="000000"/>
          <w:sz w:val="18"/>
          <w:szCs w:val="18"/>
        </w:rPr>
        <w:t> </w:t>
      </w:r>
      <w:r>
        <w:rPr>
          <w:rFonts w:ascii="Verdana" w:hAnsi="Verdana"/>
          <w:color w:val="000000"/>
          <w:sz w:val="18"/>
          <w:szCs w:val="18"/>
        </w:rPr>
        <w:t>Ф.М. Источники права и их система в современном российском праве. Дисс. . канд. юрид. наук. М., 2004. 171 с.</w:t>
      </w:r>
    </w:p>
    <w:p w14:paraId="1E92605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Горшенева</w:t>
      </w:r>
      <w:r>
        <w:rPr>
          <w:rStyle w:val="WW8Num2z0"/>
          <w:rFonts w:ascii="Verdana" w:hAnsi="Verdana"/>
          <w:color w:val="000000"/>
          <w:sz w:val="18"/>
          <w:szCs w:val="18"/>
        </w:rPr>
        <w:t> </w:t>
      </w:r>
      <w:r>
        <w:rPr>
          <w:rFonts w:ascii="Verdana" w:hAnsi="Verdana"/>
          <w:color w:val="000000"/>
          <w:sz w:val="18"/>
          <w:szCs w:val="18"/>
        </w:rPr>
        <w:t>Ю.А. Нормативный договор как источник права. Дисс. . канд. юрид. наук. М., 2005. 170 с.</w:t>
      </w:r>
    </w:p>
    <w:p w14:paraId="70859B8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Гук</w:t>
      </w:r>
      <w:r>
        <w:rPr>
          <w:rStyle w:val="WW8Num2z0"/>
          <w:rFonts w:ascii="Verdana" w:hAnsi="Verdana"/>
          <w:color w:val="000000"/>
          <w:sz w:val="18"/>
          <w:szCs w:val="18"/>
        </w:rPr>
        <w:t> </w:t>
      </w:r>
      <w:r>
        <w:rPr>
          <w:rFonts w:ascii="Verdana" w:hAnsi="Verdana"/>
          <w:color w:val="000000"/>
          <w:sz w:val="18"/>
          <w:szCs w:val="18"/>
        </w:rPr>
        <w:t>П.А. Судебный прецедент как источник права. Автореф. дисс. . канд. юрид. наук. Саратов, 2002. 20 с.</w:t>
      </w:r>
    </w:p>
    <w:p w14:paraId="50AD5CC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Гулиев</w:t>
      </w:r>
      <w:r>
        <w:rPr>
          <w:rStyle w:val="WW8Num2z0"/>
          <w:rFonts w:ascii="Verdana" w:hAnsi="Verdana"/>
          <w:color w:val="000000"/>
          <w:sz w:val="18"/>
          <w:szCs w:val="18"/>
        </w:rPr>
        <w:t> </w:t>
      </w:r>
      <w:r>
        <w:rPr>
          <w:rFonts w:ascii="Verdana" w:hAnsi="Verdana"/>
          <w:color w:val="000000"/>
          <w:sz w:val="18"/>
          <w:szCs w:val="18"/>
        </w:rPr>
        <w:t>В.К. Закон как источник конституционного права Российской Федерации. Дисс. . канд. юрид. наук. Челябинск, 2006. 234 с.</w:t>
      </w:r>
    </w:p>
    <w:p w14:paraId="25CDB93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Гурова</w:t>
      </w:r>
      <w:r>
        <w:rPr>
          <w:rStyle w:val="WW8Num2z0"/>
          <w:rFonts w:ascii="Verdana" w:hAnsi="Verdana"/>
          <w:color w:val="000000"/>
          <w:sz w:val="18"/>
          <w:szCs w:val="18"/>
        </w:rPr>
        <w:t> </w:t>
      </w:r>
      <w:r>
        <w:rPr>
          <w:rFonts w:ascii="Verdana" w:hAnsi="Verdana"/>
          <w:color w:val="000000"/>
          <w:sz w:val="18"/>
          <w:szCs w:val="18"/>
        </w:rPr>
        <w:t>Т.В. Актуальные проблемы источников права. Дисс. . канд. юрид. наук. Самара, 2000. 188 с.</w:t>
      </w:r>
    </w:p>
    <w:p w14:paraId="6047CBF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Гурова</w:t>
      </w:r>
      <w:r>
        <w:rPr>
          <w:rStyle w:val="WW8Num2z0"/>
          <w:rFonts w:ascii="Verdana" w:hAnsi="Verdana"/>
          <w:color w:val="000000"/>
          <w:sz w:val="18"/>
          <w:szCs w:val="18"/>
        </w:rPr>
        <w:t> </w:t>
      </w:r>
      <w:r>
        <w:rPr>
          <w:rFonts w:ascii="Verdana" w:hAnsi="Verdana"/>
          <w:color w:val="000000"/>
          <w:sz w:val="18"/>
          <w:szCs w:val="18"/>
        </w:rPr>
        <w:t>Т.В. Актуальные проблемы источников права. Автореф. дисс. . канд. юрид. наук. Самара, 2000. 25 с.</w:t>
      </w:r>
    </w:p>
    <w:p w14:paraId="3D68EA7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Гуцан</w:t>
      </w:r>
      <w:r>
        <w:rPr>
          <w:rStyle w:val="WW8Num2z0"/>
          <w:rFonts w:ascii="Verdana" w:hAnsi="Verdana"/>
          <w:color w:val="000000"/>
          <w:sz w:val="18"/>
          <w:szCs w:val="18"/>
        </w:rPr>
        <w:t> </w:t>
      </w:r>
      <w:r>
        <w:rPr>
          <w:rFonts w:ascii="Verdana" w:hAnsi="Verdana"/>
          <w:color w:val="000000"/>
          <w:sz w:val="18"/>
          <w:szCs w:val="18"/>
        </w:rPr>
        <w:t>Н.Ф. Акты конституционной юстиции в системе источников российского права. Дисс. . канд. юрид. наук. Санкт-Петербург, 2009. -204 с.</w:t>
      </w:r>
    </w:p>
    <w:p w14:paraId="7CF8D83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Данцева</w:t>
      </w:r>
      <w:r>
        <w:rPr>
          <w:rStyle w:val="WW8Num2z0"/>
          <w:rFonts w:ascii="Verdana" w:hAnsi="Verdana"/>
          <w:color w:val="000000"/>
          <w:sz w:val="18"/>
          <w:szCs w:val="18"/>
        </w:rPr>
        <w:t> </w:t>
      </w:r>
      <w:r>
        <w:rPr>
          <w:rFonts w:ascii="Verdana" w:hAnsi="Verdana"/>
          <w:color w:val="000000"/>
          <w:sz w:val="18"/>
          <w:szCs w:val="18"/>
        </w:rPr>
        <w:t>Т.Н. Формальные источники права. Автореф. дисс. . канд. юрид. наук. Красноярск, 2007. 24 с.</w:t>
      </w:r>
    </w:p>
    <w:p w14:paraId="718B73C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Данцева</w:t>
      </w:r>
      <w:r>
        <w:rPr>
          <w:rStyle w:val="WW8Num2z0"/>
          <w:rFonts w:ascii="Verdana" w:hAnsi="Verdana"/>
          <w:color w:val="000000"/>
          <w:sz w:val="18"/>
          <w:szCs w:val="18"/>
        </w:rPr>
        <w:t> </w:t>
      </w:r>
      <w:r>
        <w:rPr>
          <w:rFonts w:ascii="Verdana" w:hAnsi="Verdana"/>
          <w:color w:val="000000"/>
          <w:sz w:val="18"/>
          <w:szCs w:val="18"/>
        </w:rPr>
        <w:t>Т.Н. Формальные источники права. Дисс. . канд. юрид. наук. Красноярск, 2007. 192 с.</w:t>
      </w:r>
    </w:p>
    <w:p w14:paraId="0DE62D6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Дворникова</w:t>
      </w:r>
      <w:r>
        <w:rPr>
          <w:rStyle w:val="WW8Num2z0"/>
          <w:rFonts w:ascii="Verdana" w:hAnsi="Verdana"/>
          <w:color w:val="000000"/>
          <w:sz w:val="18"/>
          <w:szCs w:val="18"/>
        </w:rPr>
        <w:t> </w:t>
      </w:r>
      <w:r>
        <w:rPr>
          <w:rFonts w:ascii="Verdana" w:hAnsi="Verdana"/>
          <w:color w:val="000000"/>
          <w:sz w:val="18"/>
          <w:szCs w:val="18"/>
        </w:rPr>
        <w:t>O.A. Административный прецедент в системе источников права: теоретико-правовое исследование. Автореф. дисс. . канд. юрид. наук. М., 2009. 21 с.</w:t>
      </w:r>
    </w:p>
    <w:p w14:paraId="5268AF9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205. Джоусе-Иванина М. Нормативно-правовой акт в системе источников российского права. Автореф. дисс. . канд. юрид. наук. М., 2010. 182 с.</w:t>
      </w:r>
    </w:p>
    <w:p w14:paraId="152538A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A.A. Система источников гражданского права Российской Федерации. Дисс. канд. юрид. наук. Краснодар, 2008. 222 с.</w:t>
      </w:r>
    </w:p>
    <w:p w14:paraId="4FFA4D3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Дорохова</w:t>
      </w:r>
      <w:r>
        <w:rPr>
          <w:rStyle w:val="WW8Num2z0"/>
          <w:rFonts w:ascii="Verdana" w:hAnsi="Verdana"/>
          <w:color w:val="000000"/>
          <w:sz w:val="18"/>
          <w:szCs w:val="18"/>
        </w:rPr>
        <w:t> </w:t>
      </w:r>
      <w:r>
        <w:rPr>
          <w:rFonts w:ascii="Verdana" w:hAnsi="Verdana"/>
          <w:color w:val="000000"/>
          <w:sz w:val="18"/>
          <w:szCs w:val="18"/>
        </w:rPr>
        <w:t>А.Б. Роль судебного прецедента в правовой системе (сравнительно-правовой анализ). Дисс. . канд. юрид. наук. М., 2001. 212 с.</w:t>
      </w:r>
    </w:p>
    <w:p w14:paraId="5071BAF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Евстигнеева</w:t>
      </w:r>
      <w:r>
        <w:rPr>
          <w:rStyle w:val="WW8Num2z0"/>
          <w:rFonts w:ascii="Verdana" w:hAnsi="Verdana"/>
          <w:color w:val="000000"/>
          <w:sz w:val="18"/>
          <w:szCs w:val="18"/>
        </w:rPr>
        <w:t> </w:t>
      </w:r>
      <w:r>
        <w:rPr>
          <w:rFonts w:ascii="Verdana" w:hAnsi="Verdana"/>
          <w:color w:val="000000"/>
          <w:sz w:val="18"/>
          <w:szCs w:val="18"/>
        </w:rPr>
        <w:t>Г.Б. Судебные решения как источник права. Дисс. . канд. юрид. наук. М., 2007. 144 с.</w:t>
      </w:r>
    </w:p>
    <w:p w14:paraId="361F144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М.Н. Системный метод реконструкции общественных зданий, находящихся в режиме эксплуатации. Автореферат дисс. . канд. техн. наук. М., 2005. 24 с.</w:t>
      </w:r>
    </w:p>
    <w:p w14:paraId="6159297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210. Жукова-Василевская Д.В. Источники права России: тенденции формирования и развития. Автореф. дисс. . канд. юрид. наук. М., 2009. 26 с.</w:t>
      </w:r>
    </w:p>
    <w:p w14:paraId="34981C2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Загайнова</w:t>
      </w:r>
      <w:r>
        <w:rPr>
          <w:rStyle w:val="WW8Num2z0"/>
          <w:rFonts w:ascii="Verdana" w:hAnsi="Verdana"/>
          <w:color w:val="000000"/>
          <w:sz w:val="18"/>
          <w:szCs w:val="18"/>
        </w:rPr>
        <w:t> </w:t>
      </w:r>
      <w:r>
        <w:rPr>
          <w:rFonts w:ascii="Verdana" w:hAnsi="Verdana"/>
          <w:color w:val="000000"/>
          <w:sz w:val="18"/>
          <w:szCs w:val="18"/>
        </w:rPr>
        <w:t>С.К. Судебный прецедент: историко-правовой аспект. Дисс. . канд. юрид. наук. Екатеринбург, 1999. 164 с.</w:t>
      </w:r>
    </w:p>
    <w:p w14:paraId="4A7E172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Зозуля</w:t>
      </w:r>
      <w:r>
        <w:rPr>
          <w:rStyle w:val="WW8Num2z0"/>
          <w:rFonts w:ascii="Verdana" w:hAnsi="Verdana"/>
          <w:color w:val="000000"/>
          <w:sz w:val="18"/>
          <w:szCs w:val="18"/>
        </w:rPr>
        <w:t> </w:t>
      </w:r>
      <w:r>
        <w:rPr>
          <w:rFonts w:ascii="Verdana" w:hAnsi="Verdana"/>
          <w:color w:val="000000"/>
          <w:sz w:val="18"/>
          <w:szCs w:val="18"/>
        </w:rPr>
        <w:t>A.A. Доктрина в современном праве. Дисс. . канд. юрид. наук. СПб., 2006. 232 с.</w:t>
      </w:r>
    </w:p>
    <w:p w14:paraId="624A47F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О.М. Юридически дефективные нормативные правовые акты в системе источников права. Автореф. дисс. . канд. юрид. наук. М., 2011. -28 с.</w:t>
      </w:r>
    </w:p>
    <w:p w14:paraId="56B6EB8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214. Зумбулидзе Р.-М.З. Обычное право как источник (форма) гражданского права. Дисс. . канд. юрид. наук. Волгоград, 2003. 198 с.</w:t>
      </w:r>
    </w:p>
    <w:p w14:paraId="4276610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М.А. Нормативные акты иных отраслей права как источники уголовного права. Дисс. . канд. юрид. наук. Ставрополь, 2004. -165 с.</w:t>
      </w:r>
    </w:p>
    <w:p w14:paraId="5274175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Каждан</w:t>
      </w:r>
      <w:r>
        <w:rPr>
          <w:rStyle w:val="WW8Num2z0"/>
          <w:rFonts w:ascii="Verdana" w:hAnsi="Verdana"/>
          <w:color w:val="000000"/>
          <w:sz w:val="18"/>
          <w:szCs w:val="18"/>
        </w:rPr>
        <w:t> </w:t>
      </w:r>
      <w:r>
        <w:rPr>
          <w:rFonts w:ascii="Verdana" w:hAnsi="Verdana"/>
          <w:color w:val="000000"/>
          <w:sz w:val="18"/>
          <w:szCs w:val="18"/>
        </w:rPr>
        <w:t>Д.И. Формирование и развитие источников</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проблемы теории и методологии. Автореф. дисс. . канд. юрид. наук. Краснодар, 2010. 18 с.</w:t>
      </w:r>
    </w:p>
    <w:p w14:paraId="4AB126D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217. Канаева JI.A. Система источников европейского экологического права. Дисс. . канд. юрид. наук. Казань, 2005. 182 с.</w:t>
      </w:r>
    </w:p>
    <w:p w14:paraId="092D1BE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218.</w:t>
      </w:r>
      <w:r>
        <w:rPr>
          <w:rStyle w:val="WW8Num2z0"/>
          <w:rFonts w:ascii="Verdana" w:hAnsi="Verdana"/>
          <w:color w:val="000000"/>
          <w:sz w:val="18"/>
          <w:szCs w:val="18"/>
        </w:rPr>
        <w:t> </w:t>
      </w:r>
      <w:r>
        <w:rPr>
          <w:rStyle w:val="WW8Num3z0"/>
          <w:rFonts w:ascii="Verdana" w:hAnsi="Verdana"/>
          <w:color w:val="4682B4"/>
          <w:sz w:val="18"/>
          <w:szCs w:val="18"/>
        </w:rPr>
        <w:t>Кананыкина</w:t>
      </w:r>
      <w:r>
        <w:rPr>
          <w:rStyle w:val="WW8Num2z0"/>
          <w:rFonts w:ascii="Verdana" w:hAnsi="Verdana"/>
          <w:color w:val="000000"/>
          <w:sz w:val="18"/>
          <w:szCs w:val="18"/>
        </w:rPr>
        <w:t> </w:t>
      </w:r>
      <w:r>
        <w:rPr>
          <w:rFonts w:ascii="Verdana" w:hAnsi="Verdana"/>
          <w:color w:val="000000"/>
          <w:sz w:val="18"/>
          <w:szCs w:val="18"/>
        </w:rPr>
        <w:t>Е.С. Источники права в сфере образования (теоретико-правовое исследование). Дисс. . канд. юрид. наук. Екатеринбург, 2006. -223 с.</w:t>
      </w:r>
    </w:p>
    <w:p w14:paraId="2294D73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С.А. Источники конституционного права Российской Федерации. Дисс. . канд. юрид. наук. Ростов-на-Дону, 1998. 170 с.</w:t>
      </w:r>
    </w:p>
    <w:p w14:paraId="431158C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Каргин</w:t>
      </w:r>
      <w:r>
        <w:rPr>
          <w:rStyle w:val="WW8Num2z0"/>
          <w:rFonts w:ascii="Verdana" w:hAnsi="Verdana"/>
          <w:color w:val="000000"/>
          <w:sz w:val="18"/>
          <w:szCs w:val="18"/>
        </w:rPr>
        <w:t> </w:t>
      </w:r>
      <w:r>
        <w:rPr>
          <w:rFonts w:ascii="Verdana" w:hAnsi="Verdana"/>
          <w:color w:val="000000"/>
          <w:sz w:val="18"/>
          <w:szCs w:val="18"/>
        </w:rPr>
        <w:t>H.H. Философско-методологические аспекты теории систем и системного анализа. Дисс. . докт. филос. наук. М., 2009. — 389 с.</w:t>
      </w:r>
    </w:p>
    <w:p w14:paraId="0B88D26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A.M. Источник права как проявление сущности правовой действительности (философско-культурологический аспект). Дисс. . канд. юрид. наук. Ставрополь, 2006. 181 с.</w:t>
      </w:r>
    </w:p>
    <w:p w14:paraId="1AFC345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Кобзева</w:t>
      </w:r>
      <w:r>
        <w:rPr>
          <w:rStyle w:val="WW8Num2z0"/>
          <w:rFonts w:ascii="Verdana" w:hAnsi="Verdana"/>
          <w:color w:val="000000"/>
          <w:sz w:val="18"/>
          <w:szCs w:val="18"/>
        </w:rPr>
        <w:t> </w:t>
      </w:r>
      <w:r>
        <w:rPr>
          <w:rFonts w:ascii="Verdana" w:hAnsi="Verdana"/>
          <w:color w:val="000000"/>
          <w:sz w:val="18"/>
          <w:szCs w:val="18"/>
        </w:rPr>
        <w:t>С.И. Источники права социального обеспечения России. Дисс. . канд. юрид. наук. М., 2009. 405 с.</w:t>
      </w:r>
    </w:p>
    <w:p w14:paraId="5870208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Е.В. Источники российского конституционного права: вопросы теории и методологии. Дисс. . докт. юрид. наук. Саратов, 2000. -357 с.</w:t>
      </w:r>
    </w:p>
    <w:p w14:paraId="609BD23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Коростелкина</w:t>
      </w:r>
      <w:r>
        <w:rPr>
          <w:rStyle w:val="WW8Num2z0"/>
          <w:rFonts w:ascii="Verdana" w:hAnsi="Verdana"/>
          <w:color w:val="000000"/>
          <w:sz w:val="18"/>
          <w:szCs w:val="18"/>
        </w:rPr>
        <w:t> </w:t>
      </w:r>
      <w:r>
        <w:rPr>
          <w:rFonts w:ascii="Verdana" w:hAnsi="Verdana"/>
          <w:color w:val="000000"/>
          <w:sz w:val="18"/>
          <w:szCs w:val="18"/>
        </w:rPr>
        <w:t>О.Н. Судебная практика и судебный прецедент в системе источников российского права. Автореф. дисс. . канд. юрид. наук. М., 2005. 20 с.</w:t>
      </w:r>
    </w:p>
    <w:p w14:paraId="54DCBAF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Коростылев</w:t>
      </w:r>
      <w:r>
        <w:rPr>
          <w:rStyle w:val="WW8Num2z0"/>
          <w:rFonts w:ascii="Verdana" w:hAnsi="Verdana"/>
          <w:color w:val="000000"/>
          <w:sz w:val="18"/>
          <w:szCs w:val="18"/>
        </w:rPr>
        <w:t> </w:t>
      </w:r>
      <w:r>
        <w:rPr>
          <w:rFonts w:ascii="Verdana" w:hAnsi="Verdana"/>
          <w:color w:val="000000"/>
          <w:sz w:val="18"/>
          <w:szCs w:val="18"/>
        </w:rPr>
        <w:t>В.М. Проблемы системного и формальнологического анализа права. Автореф. дисс. . канд. юрид. наук. Уфа, 2002. -24 с.</w:t>
      </w:r>
    </w:p>
    <w:p w14:paraId="32FE2D1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Крыжан</w:t>
      </w:r>
      <w:r>
        <w:rPr>
          <w:rStyle w:val="WW8Num2z0"/>
          <w:rFonts w:ascii="Verdana" w:hAnsi="Verdana"/>
          <w:color w:val="000000"/>
          <w:sz w:val="18"/>
          <w:szCs w:val="18"/>
        </w:rPr>
        <w:t> </w:t>
      </w:r>
      <w:r>
        <w:rPr>
          <w:rFonts w:ascii="Verdana" w:hAnsi="Verdana"/>
          <w:color w:val="000000"/>
          <w:sz w:val="18"/>
          <w:szCs w:val="18"/>
        </w:rPr>
        <w:t>В.А. Правовой обычай и судебная 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 Дисс. . канд. юрид. наук. Пермь, 2006. 205 с.</w:t>
      </w:r>
    </w:p>
    <w:p w14:paraId="5C139EA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Кулакова</w:t>
      </w:r>
      <w:r>
        <w:rPr>
          <w:rStyle w:val="WW8Num2z0"/>
          <w:rFonts w:ascii="Verdana" w:hAnsi="Verdana"/>
          <w:color w:val="000000"/>
          <w:sz w:val="18"/>
          <w:szCs w:val="18"/>
        </w:rPr>
        <w:t> </w:t>
      </w:r>
      <w:r>
        <w:rPr>
          <w:rFonts w:ascii="Verdana" w:hAnsi="Verdana"/>
          <w:color w:val="000000"/>
          <w:sz w:val="18"/>
          <w:szCs w:val="18"/>
        </w:rPr>
        <w:t>Ю.Ю. Нормативный договор в системе форм российского права. Дисс. канд. юрид. наук. М., 2005. 192 с.</w:t>
      </w:r>
    </w:p>
    <w:p w14:paraId="77BA05F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Курова</w:t>
      </w:r>
      <w:r>
        <w:rPr>
          <w:rStyle w:val="WW8Num2z0"/>
          <w:rFonts w:ascii="Verdana" w:hAnsi="Verdana"/>
          <w:color w:val="000000"/>
          <w:sz w:val="18"/>
          <w:szCs w:val="18"/>
        </w:rPr>
        <w:t> </w:t>
      </w:r>
      <w:r>
        <w:rPr>
          <w:rFonts w:ascii="Verdana" w:hAnsi="Verdana"/>
          <w:color w:val="000000"/>
          <w:sz w:val="18"/>
          <w:szCs w:val="18"/>
        </w:rPr>
        <w:t>H.H. Постановления Конституционного Суда Российской Федерации в системе источников российского права. Дисс. . канд. юрид. наук. Белгород, 2011. 189 с.</w:t>
      </w:r>
    </w:p>
    <w:p w14:paraId="3684CA4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Леонтенков</w:t>
      </w:r>
      <w:r>
        <w:rPr>
          <w:rStyle w:val="WW8Num2z0"/>
          <w:rFonts w:ascii="Verdana" w:hAnsi="Verdana"/>
          <w:color w:val="000000"/>
          <w:sz w:val="18"/>
          <w:szCs w:val="18"/>
        </w:rPr>
        <w:t> </w:t>
      </w:r>
      <w:r>
        <w:rPr>
          <w:rFonts w:ascii="Verdana" w:hAnsi="Verdana"/>
          <w:color w:val="000000"/>
          <w:sz w:val="18"/>
          <w:szCs w:val="18"/>
        </w:rPr>
        <w:t>A.B. Муниципальные правовые акты в системе источников российского права. Дисс. . канд. юрид. наук. Н. Новгород, 2005. -210 с.</w:t>
      </w:r>
    </w:p>
    <w:p w14:paraId="1F4FBF2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Н.В. Обычай российского права. Автореф. дисс. . канд. юрид. наук. М., 2010. 22 с.</w:t>
      </w:r>
    </w:p>
    <w:p w14:paraId="51654D6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Мадаев</w:t>
      </w:r>
      <w:r>
        <w:rPr>
          <w:rStyle w:val="WW8Num2z0"/>
          <w:rFonts w:ascii="Verdana" w:hAnsi="Verdana"/>
          <w:color w:val="000000"/>
          <w:sz w:val="18"/>
          <w:szCs w:val="18"/>
        </w:rPr>
        <w:t> </w:t>
      </w:r>
      <w:r>
        <w:rPr>
          <w:rFonts w:ascii="Verdana" w:hAnsi="Verdana"/>
          <w:color w:val="000000"/>
          <w:sz w:val="18"/>
          <w:szCs w:val="18"/>
        </w:rPr>
        <w:t>Е.О. Доктрина в правовой системе Российской Федерации. Автореф. дисс. . канд. юрид. наук. М., 2012. 32 с.</w:t>
      </w:r>
    </w:p>
    <w:p w14:paraId="36583E0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Мазуров</w:t>
      </w:r>
      <w:r>
        <w:rPr>
          <w:rStyle w:val="WW8Num2z0"/>
          <w:rFonts w:ascii="Verdana" w:hAnsi="Verdana"/>
          <w:color w:val="000000"/>
          <w:sz w:val="18"/>
          <w:szCs w:val="18"/>
        </w:rPr>
        <w:t> </w:t>
      </w:r>
      <w:r>
        <w:rPr>
          <w:rFonts w:ascii="Verdana" w:hAnsi="Verdana"/>
          <w:color w:val="000000"/>
          <w:sz w:val="18"/>
          <w:szCs w:val="18"/>
        </w:rPr>
        <w:t>A.B. Указ Президента Российской Федерации как источник права: проблемы теории и практики. Автореф. дисс. . канд. юрид. наук. М., 1999.-23 с.</w:t>
      </w:r>
    </w:p>
    <w:p w14:paraId="724FFD1C"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Малова</w:t>
      </w:r>
      <w:r>
        <w:rPr>
          <w:rStyle w:val="WW8Num2z0"/>
          <w:rFonts w:ascii="Verdana" w:hAnsi="Verdana"/>
          <w:color w:val="000000"/>
          <w:sz w:val="18"/>
          <w:szCs w:val="18"/>
        </w:rPr>
        <w:t> </w:t>
      </w:r>
      <w:r>
        <w:rPr>
          <w:rFonts w:ascii="Verdana" w:hAnsi="Verdana"/>
          <w:color w:val="000000"/>
          <w:sz w:val="18"/>
          <w:szCs w:val="18"/>
        </w:rPr>
        <w:t>O.B. Правовой обычай как источник права. Дисс. . канд. юрид. наук. Екатеринбург, 2002. 187 с.</w:t>
      </w:r>
    </w:p>
    <w:p w14:paraId="01AE1D5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Метлова</w:t>
      </w:r>
      <w:r>
        <w:rPr>
          <w:rStyle w:val="WW8Num2z0"/>
          <w:rFonts w:ascii="Verdana" w:hAnsi="Verdana"/>
          <w:color w:val="000000"/>
          <w:sz w:val="18"/>
          <w:szCs w:val="18"/>
        </w:rPr>
        <w:t> </w:t>
      </w:r>
      <w:r>
        <w:rPr>
          <w:rFonts w:ascii="Verdana" w:hAnsi="Verdana"/>
          <w:color w:val="000000"/>
          <w:sz w:val="18"/>
          <w:szCs w:val="18"/>
        </w:rPr>
        <w:t>И.С. Решения Европейского Суда по правам человека в системе источников российского права. Автореф. дисс. . канд. юрид. наук. М., 2007. 24 с.</w:t>
      </w:r>
    </w:p>
    <w:p w14:paraId="0FA7C04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Н.М. Правовой обычай в системе источников права: опыт комплексного исследования (на примере правовой традиции народов Северного Кавказа). Автореф. дисс. . канд. юрид. наук. Краснодар, 2009. -34 с.</w:t>
      </w:r>
    </w:p>
    <w:p w14:paraId="31878C4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Источники права в развивающихся странах Азии и Африки (теоретико-правовые проблемы). Дисс. . докт. юрид. наук. М., 1990.-387 с.</w:t>
      </w:r>
    </w:p>
    <w:p w14:paraId="381D6AA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Мясин</w:t>
      </w:r>
      <w:r>
        <w:rPr>
          <w:rStyle w:val="WW8Num2z0"/>
          <w:rFonts w:ascii="Verdana" w:hAnsi="Verdana"/>
          <w:color w:val="000000"/>
          <w:sz w:val="18"/>
          <w:szCs w:val="18"/>
        </w:rPr>
        <w:t> </w:t>
      </w:r>
      <w:r>
        <w:rPr>
          <w:rFonts w:ascii="Verdana" w:hAnsi="Verdana"/>
          <w:color w:val="000000"/>
          <w:sz w:val="18"/>
          <w:szCs w:val="18"/>
        </w:rPr>
        <w:t>A.A. Нормативный договор как источник права. Дисс. . канд. юрид. наук. Саратов, 2003. 219 с.</w:t>
      </w:r>
    </w:p>
    <w:p w14:paraId="5B90F02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Невинская</w:t>
      </w:r>
      <w:r>
        <w:rPr>
          <w:rStyle w:val="WW8Num2z0"/>
          <w:rFonts w:ascii="Verdana" w:hAnsi="Verdana"/>
          <w:color w:val="000000"/>
          <w:sz w:val="18"/>
          <w:szCs w:val="18"/>
        </w:rPr>
        <w:t> </w:t>
      </w:r>
      <w:r>
        <w:rPr>
          <w:rFonts w:ascii="Verdana" w:hAnsi="Verdana"/>
          <w:color w:val="000000"/>
          <w:sz w:val="18"/>
          <w:szCs w:val="18"/>
        </w:rPr>
        <w:t>Е.В. Системообразующая функция Конституции Российской Федерации. Автореф. дисс. . канд. юрид. наук. Екатеринбург, 2008. -24 с.</w:t>
      </w:r>
    </w:p>
    <w:p w14:paraId="625A6C3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М.А. Нормативный договор как источник права. Дисс. . канд. юрид. наук. М., 2002. 188 с.</w:t>
      </w:r>
    </w:p>
    <w:p w14:paraId="41F7A9C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Никишин</w:t>
      </w:r>
      <w:r>
        <w:rPr>
          <w:rStyle w:val="WW8Num2z0"/>
          <w:rFonts w:ascii="Verdana" w:hAnsi="Verdana"/>
          <w:color w:val="000000"/>
          <w:sz w:val="18"/>
          <w:szCs w:val="18"/>
        </w:rPr>
        <w:t> </w:t>
      </w:r>
      <w:r>
        <w:rPr>
          <w:rFonts w:ascii="Verdana" w:hAnsi="Verdana"/>
          <w:color w:val="000000"/>
          <w:sz w:val="18"/>
          <w:szCs w:val="18"/>
        </w:rPr>
        <w:t>В.В. Судебный прецедент как источник экологического права Европейского Союза и России: сравнительно-правовой анализ. Автореф. . дисс. канд. юрид. наук. М., 2011. 26 с.</w:t>
      </w:r>
    </w:p>
    <w:p w14:paraId="5539A2B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Ножкина</w:t>
      </w:r>
      <w:r>
        <w:rPr>
          <w:rStyle w:val="WW8Num2z0"/>
          <w:rFonts w:ascii="Verdana" w:hAnsi="Verdana"/>
          <w:color w:val="000000"/>
          <w:sz w:val="18"/>
          <w:szCs w:val="18"/>
        </w:rPr>
        <w:t> </w:t>
      </w:r>
      <w:r>
        <w:rPr>
          <w:rFonts w:ascii="Verdana" w:hAnsi="Verdana"/>
          <w:color w:val="000000"/>
          <w:sz w:val="18"/>
          <w:szCs w:val="18"/>
        </w:rPr>
        <w:t>A.B. Система источников уголовно-процессуального права России. Дисс. . канд. юрид. наук. М., 2003. 190 с.</w:t>
      </w:r>
    </w:p>
    <w:p w14:paraId="1F243BB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242.</w:t>
      </w:r>
      <w:r>
        <w:rPr>
          <w:rStyle w:val="WW8Num2z0"/>
          <w:rFonts w:ascii="Verdana" w:hAnsi="Verdana"/>
          <w:color w:val="000000"/>
          <w:sz w:val="18"/>
          <w:szCs w:val="18"/>
        </w:rPr>
        <w:t> </w:t>
      </w:r>
      <w:r>
        <w:rPr>
          <w:rStyle w:val="WW8Num3z0"/>
          <w:rFonts w:ascii="Verdana" w:hAnsi="Verdana"/>
          <w:color w:val="4682B4"/>
          <w:sz w:val="18"/>
          <w:szCs w:val="18"/>
        </w:rPr>
        <w:t>Нотин</w:t>
      </w:r>
      <w:r>
        <w:rPr>
          <w:rStyle w:val="WW8Num2z0"/>
          <w:rFonts w:ascii="Verdana" w:hAnsi="Verdana"/>
          <w:color w:val="000000"/>
          <w:sz w:val="18"/>
          <w:szCs w:val="18"/>
        </w:rPr>
        <w:t> </w:t>
      </w:r>
      <w:r>
        <w:rPr>
          <w:rFonts w:ascii="Verdana" w:hAnsi="Verdana"/>
          <w:color w:val="000000"/>
          <w:sz w:val="18"/>
          <w:szCs w:val="18"/>
        </w:rPr>
        <w:t>С.А. Судебная практика в системе источников налогового права (на примере ЕС и РФ). Автореф. дисс. . канд. юрид. наук. М., 2003. -26 с.</w:t>
      </w:r>
    </w:p>
    <w:p w14:paraId="4C14CC2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Ображиев</w:t>
      </w:r>
      <w:r>
        <w:rPr>
          <w:rStyle w:val="WW8Num2z0"/>
          <w:rFonts w:ascii="Verdana" w:hAnsi="Verdana"/>
          <w:color w:val="000000"/>
          <w:sz w:val="18"/>
          <w:szCs w:val="18"/>
        </w:rPr>
        <w:t> </w:t>
      </w:r>
      <w:r>
        <w:rPr>
          <w:rFonts w:ascii="Verdana" w:hAnsi="Verdana"/>
          <w:color w:val="000000"/>
          <w:sz w:val="18"/>
          <w:szCs w:val="18"/>
        </w:rPr>
        <w:t>К.В. Судебный прецедент как источник российского уголовного права. Дисс. . канд. юрид. наук. Ставрополь, 2002. 180 с.</w:t>
      </w:r>
    </w:p>
    <w:p w14:paraId="54E7DB3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Осыченко</w:t>
      </w:r>
      <w:r>
        <w:rPr>
          <w:rStyle w:val="WW8Num2z0"/>
          <w:rFonts w:ascii="Verdana" w:hAnsi="Verdana"/>
          <w:color w:val="000000"/>
          <w:sz w:val="18"/>
          <w:szCs w:val="18"/>
        </w:rPr>
        <w:t> </w:t>
      </w:r>
      <w:r>
        <w:rPr>
          <w:rFonts w:ascii="Verdana" w:hAnsi="Verdana"/>
          <w:color w:val="000000"/>
          <w:sz w:val="18"/>
          <w:szCs w:val="18"/>
        </w:rPr>
        <w:t>E.B. Негосударственные источники права в правовой системе демократического государства. Автореф. дисс. . канд. юрид. наук. М., 2011.-24 с.</w:t>
      </w:r>
    </w:p>
    <w:p w14:paraId="5DD2976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Парфенова</w:t>
      </w:r>
      <w:r>
        <w:rPr>
          <w:rStyle w:val="WW8Num2z0"/>
          <w:rFonts w:ascii="Verdana" w:hAnsi="Verdana"/>
          <w:color w:val="000000"/>
          <w:sz w:val="18"/>
          <w:szCs w:val="18"/>
        </w:rPr>
        <w:t> </w:t>
      </w:r>
      <w:r>
        <w:rPr>
          <w:rFonts w:ascii="Verdana" w:hAnsi="Verdana"/>
          <w:color w:val="000000"/>
          <w:sz w:val="18"/>
          <w:szCs w:val="18"/>
        </w:rPr>
        <w:t>Т.А. Нормативный договор как источник российского права: история и современность. Автореф. дисс. . канд. юрид. наук. Челябинск, 2006.-21 с.</w:t>
      </w:r>
    </w:p>
    <w:p w14:paraId="730798B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Е.А. Система источников современного американского права: теоретический и сравнительно-правовой аспект. Автореф. дисс. . канд. юрид. наук. СПб., 2004. 26 с.</w:t>
      </w:r>
    </w:p>
    <w:p w14:paraId="0579C0AE"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Поддубный</w:t>
      </w:r>
      <w:r>
        <w:rPr>
          <w:rStyle w:val="WW8Num2z0"/>
          <w:rFonts w:ascii="Verdana" w:hAnsi="Verdana"/>
          <w:color w:val="000000"/>
          <w:sz w:val="18"/>
          <w:szCs w:val="18"/>
        </w:rPr>
        <w:t> </w:t>
      </w:r>
      <w:r>
        <w:rPr>
          <w:rFonts w:ascii="Verdana" w:hAnsi="Verdana"/>
          <w:color w:val="000000"/>
          <w:sz w:val="18"/>
          <w:szCs w:val="18"/>
        </w:rPr>
        <w:t>Н.В. Самоорганизующиеся системы: Онтологический и методологический аспекты. Дисс. . докт. филос. наук. Ростов-на-Дону, 2000.-301 с.</w:t>
      </w:r>
    </w:p>
    <w:p w14:paraId="2AE188C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Поротиков</w:t>
      </w:r>
      <w:r>
        <w:rPr>
          <w:rStyle w:val="WW8Num2z0"/>
          <w:rFonts w:ascii="Verdana" w:hAnsi="Verdana"/>
          <w:color w:val="000000"/>
          <w:sz w:val="18"/>
          <w:szCs w:val="18"/>
        </w:rPr>
        <w:t> </w:t>
      </w:r>
      <w:r>
        <w:rPr>
          <w:rFonts w:ascii="Verdana" w:hAnsi="Verdana"/>
          <w:color w:val="000000"/>
          <w:sz w:val="18"/>
          <w:szCs w:val="18"/>
        </w:rPr>
        <w:t>А.И. Обычай в гражданском праве Российской Федерации. Дисс. канд. юрид. наук. М., 2003. 220 с.</w:t>
      </w:r>
    </w:p>
    <w:p w14:paraId="29495BF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Прохачев</w:t>
      </w:r>
      <w:r>
        <w:rPr>
          <w:rStyle w:val="WW8Num2z0"/>
          <w:rFonts w:ascii="Verdana" w:hAnsi="Verdana"/>
          <w:color w:val="000000"/>
          <w:sz w:val="18"/>
          <w:szCs w:val="18"/>
        </w:rPr>
        <w:t> </w:t>
      </w:r>
      <w:r>
        <w:rPr>
          <w:rFonts w:ascii="Verdana" w:hAnsi="Verdana"/>
          <w:color w:val="000000"/>
          <w:sz w:val="18"/>
          <w:szCs w:val="18"/>
        </w:rPr>
        <w:t>A.B. Обычай в системе форм права: вопросы теории. Дисс. . канд. юрид. наук. Ростов-на-Дону, 2002. 152 с.</w:t>
      </w:r>
    </w:p>
    <w:p w14:paraId="7E5AD1F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Пряхина</w:t>
      </w:r>
      <w:r>
        <w:rPr>
          <w:rStyle w:val="WW8Num2z0"/>
          <w:rFonts w:ascii="Verdana" w:hAnsi="Verdana"/>
          <w:color w:val="000000"/>
          <w:sz w:val="18"/>
          <w:szCs w:val="18"/>
        </w:rPr>
        <w:t> </w:t>
      </w:r>
      <w:r>
        <w:rPr>
          <w:rFonts w:ascii="Verdana" w:hAnsi="Verdana"/>
          <w:color w:val="000000"/>
          <w:sz w:val="18"/>
          <w:szCs w:val="18"/>
        </w:rPr>
        <w:t>Т.М. Конституционная доктрина современной России. Дисс. . докт. юрид. наук. Саратов, 2004. 510 с.</w:t>
      </w:r>
    </w:p>
    <w:p w14:paraId="7D3722B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Пугина</w:t>
      </w:r>
      <w:r>
        <w:rPr>
          <w:rStyle w:val="WW8Num2z0"/>
          <w:rFonts w:ascii="Verdana" w:hAnsi="Verdana"/>
          <w:color w:val="000000"/>
          <w:sz w:val="18"/>
          <w:szCs w:val="18"/>
        </w:rPr>
        <w:t> </w:t>
      </w:r>
      <w:r>
        <w:rPr>
          <w:rFonts w:ascii="Verdana" w:hAnsi="Verdana"/>
          <w:color w:val="000000"/>
          <w:sz w:val="18"/>
          <w:szCs w:val="18"/>
        </w:rPr>
        <w:t>O.A. Имплементация элементов системы общего права в российское законодательство. Автореф. дисс. . канд. юрид. наук. М., 2004. -25 с.</w:t>
      </w:r>
    </w:p>
    <w:p w14:paraId="473BA2B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Садохина</w:t>
      </w:r>
      <w:r>
        <w:rPr>
          <w:rStyle w:val="WW8Num2z0"/>
          <w:rFonts w:ascii="Verdana" w:hAnsi="Verdana"/>
          <w:color w:val="000000"/>
          <w:sz w:val="18"/>
          <w:szCs w:val="18"/>
        </w:rPr>
        <w:t> </w:t>
      </w:r>
      <w:r>
        <w:rPr>
          <w:rFonts w:ascii="Verdana" w:hAnsi="Verdana"/>
          <w:color w:val="000000"/>
          <w:sz w:val="18"/>
          <w:szCs w:val="18"/>
        </w:rPr>
        <w:t>Н.Е. Развитие источников российского права в советский и постсоветский период. Дисс. . канд. юрид. наук. Тамбов, 2005. 186 с.</w:t>
      </w:r>
    </w:p>
    <w:p w14:paraId="55DE376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Салихов</w:t>
      </w:r>
      <w:r>
        <w:rPr>
          <w:rStyle w:val="WW8Num2z0"/>
          <w:rFonts w:ascii="Verdana" w:hAnsi="Verdana"/>
          <w:color w:val="000000"/>
          <w:sz w:val="18"/>
          <w:szCs w:val="18"/>
        </w:rPr>
        <w:t> </w:t>
      </w:r>
      <w:r>
        <w:rPr>
          <w:rFonts w:ascii="Verdana" w:hAnsi="Verdana"/>
          <w:color w:val="000000"/>
          <w:sz w:val="18"/>
          <w:szCs w:val="18"/>
        </w:rPr>
        <w:t>А.И. Законотворческий процесс и источники права в российском государстве: вопросы теории и практики. Дисс. . канд. юрид. наук. Казань, 2006. 169 с.</w:t>
      </w:r>
    </w:p>
    <w:p w14:paraId="490013A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Сас</w:t>
      </w:r>
      <w:r>
        <w:rPr>
          <w:rStyle w:val="WW8Num2z0"/>
          <w:rFonts w:ascii="Verdana" w:hAnsi="Verdana"/>
          <w:color w:val="000000"/>
          <w:sz w:val="18"/>
          <w:szCs w:val="18"/>
        </w:rPr>
        <w:t> </w:t>
      </w:r>
      <w:r>
        <w:rPr>
          <w:rFonts w:ascii="Verdana" w:hAnsi="Verdana"/>
          <w:color w:val="000000"/>
          <w:sz w:val="18"/>
          <w:szCs w:val="18"/>
        </w:rPr>
        <w:t>Д.В. Источники права в римской правовой традиции и их современное развитие. Дисс. . канд. юрид. наук. М., 2006. 197 с.</w:t>
      </w:r>
    </w:p>
    <w:p w14:paraId="22FDDD9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Синякова</w:t>
      </w:r>
      <w:r>
        <w:rPr>
          <w:rStyle w:val="WW8Num2z0"/>
          <w:rFonts w:ascii="Verdana" w:hAnsi="Verdana"/>
          <w:color w:val="000000"/>
          <w:sz w:val="18"/>
          <w:szCs w:val="18"/>
        </w:rPr>
        <w:t> </w:t>
      </w:r>
      <w:r>
        <w:rPr>
          <w:rFonts w:ascii="Verdana" w:hAnsi="Verdana"/>
          <w:color w:val="000000"/>
          <w:sz w:val="18"/>
          <w:szCs w:val="18"/>
        </w:rPr>
        <w:t>T.B. Обычай как источник права у восточных славян и в Древней Руси (IX XI вв.). Дисс. . канд. юрид. наук. Санкт-Петербург, 2000. - 160 с.</w:t>
      </w:r>
    </w:p>
    <w:p w14:paraId="002A6BA8"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Тарент</w:t>
      </w:r>
      <w:r>
        <w:rPr>
          <w:rStyle w:val="WW8Num2z0"/>
          <w:rFonts w:ascii="Verdana" w:hAnsi="Verdana"/>
          <w:color w:val="000000"/>
          <w:sz w:val="18"/>
          <w:szCs w:val="18"/>
        </w:rPr>
        <w:t> </w:t>
      </w:r>
      <w:r>
        <w:rPr>
          <w:rFonts w:ascii="Verdana" w:hAnsi="Verdana"/>
          <w:color w:val="000000"/>
          <w:sz w:val="18"/>
          <w:szCs w:val="18"/>
        </w:rPr>
        <w:t>И.Г. Историко-философский анализ тектологии A.A. Богданова. Автореф. дисс. . канд. филос. наук. М., 2003. 22 е.;</w:t>
      </w:r>
    </w:p>
    <w:p w14:paraId="7670CD4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Л.Б. Системный подход в исследовании права. Автореф. дисс. . канд. юрид. наук. Л., 1985. 18 с.</w:t>
      </w:r>
    </w:p>
    <w:p w14:paraId="6080981A"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258. Тихновецкий Д.С. Судебная практика как источник европейского права. Автореф. дисс. . канд. юрид. наук. М., 2004. 22 с.</w:t>
      </w:r>
    </w:p>
    <w:p w14:paraId="40580E36"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В.А. Иерархия источников российского права. Автореф. дисс. . докт. юрид. наук. Н. Новгород, 2002. 54 с.</w:t>
      </w:r>
    </w:p>
    <w:p w14:paraId="0D26159F"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O.A. Закон в системе источников налогового права (на примере англо-саксонской правовой системы). Дисс. . канд. юрид. наук. М., 1996.-211 с.</w:t>
      </w:r>
    </w:p>
    <w:p w14:paraId="09182CB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Ховрина</w:t>
      </w:r>
      <w:r>
        <w:rPr>
          <w:rStyle w:val="WW8Num2z0"/>
          <w:rFonts w:ascii="Verdana" w:hAnsi="Verdana"/>
          <w:color w:val="000000"/>
          <w:sz w:val="18"/>
          <w:szCs w:val="18"/>
        </w:rPr>
        <w:t> </w:t>
      </w:r>
      <w:r>
        <w:rPr>
          <w:rFonts w:ascii="Verdana" w:hAnsi="Verdana"/>
          <w:color w:val="000000"/>
          <w:sz w:val="18"/>
          <w:szCs w:val="18"/>
        </w:rPr>
        <w:t>Л.В. Система источников права интеллектуальной собственности. Дисс. . канд. юрид. наук. М., 2009. 165 с.</w:t>
      </w:r>
    </w:p>
    <w:p w14:paraId="7F78F612"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Храмов</w:t>
      </w:r>
      <w:r>
        <w:rPr>
          <w:rStyle w:val="WW8Num2z0"/>
          <w:rFonts w:ascii="Verdana" w:hAnsi="Verdana"/>
          <w:color w:val="000000"/>
          <w:sz w:val="18"/>
          <w:szCs w:val="18"/>
        </w:rPr>
        <w:t> </w:t>
      </w:r>
      <w:r>
        <w:rPr>
          <w:rFonts w:ascii="Verdana" w:hAnsi="Verdana"/>
          <w:color w:val="000000"/>
          <w:sz w:val="18"/>
          <w:szCs w:val="18"/>
        </w:rPr>
        <w:t>Д.В. Нетрадиционные источники российского частного права: общетеоретический аспект. Автореф. дисс. . канд. юрид. наук. Саратов, 2010.-26 с.</w:t>
      </w:r>
    </w:p>
    <w:p w14:paraId="5E84FF35"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Е.А. Системный анализ методологических проблем теории государства и права как науки. Автореф. . дисс. канд. юрид. наук. Ставрополь, 2000. 24 с.</w:t>
      </w:r>
    </w:p>
    <w:p w14:paraId="2F3F7909"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Шаповал</w:t>
      </w:r>
      <w:r>
        <w:rPr>
          <w:rStyle w:val="WW8Num2z0"/>
          <w:rFonts w:ascii="Verdana" w:hAnsi="Verdana"/>
          <w:color w:val="000000"/>
          <w:sz w:val="18"/>
          <w:szCs w:val="18"/>
        </w:rPr>
        <w:t> </w:t>
      </w:r>
      <w:r>
        <w:rPr>
          <w:rFonts w:ascii="Verdana" w:hAnsi="Verdana"/>
          <w:color w:val="000000"/>
          <w:sz w:val="18"/>
          <w:szCs w:val="18"/>
        </w:rPr>
        <w:t>Е.А. Источники российского трудового права. Автореф. дисс. . канд. юрид. наук. М., 2002. 27 с.</w:t>
      </w:r>
    </w:p>
    <w:p w14:paraId="31130D83"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А.Л. Система источников в развитии права Европейского Союза: теоретико-правовое исследование. Дисс. . канд. юрид. наук. Орел, 2007.- 192 с.</w:t>
      </w:r>
    </w:p>
    <w:p w14:paraId="42FA19C1"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В.В. Синергетический подход в теории права. Автореф. дисс. . канд. юрид. наук. Н. Новгород, 2007. 35 с.</w:t>
      </w:r>
    </w:p>
    <w:p w14:paraId="0FBADFAD"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267.</w:t>
      </w:r>
      <w:r>
        <w:rPr>
          <w:rStyle w:val="WW8Num2z0"/>
          <w:rFonts w:ascii="Verdana" w:hAnsi="Verdana"/>
          <w:color w:val="000000"/>
          <w:sz w:val="18"/>
          <w:szCs w:val="18"/>
        </w:rPr>
        <w:t> </w:t>
      </w:r>
      <w:r>
        <w:rPr>
          <w:rStyle w:val="WW8Num3z0"/>
          <w:rFonts w:ascii="Verdana" w:hAnsi="Verdana"/>
          <w:color w:val="4682B4"/>
          <w:sz w:val="18"/>
          <w:szCs w:val="18"/>
        </w:rPr>
        <w:t>Ягафарова</w:t>
      </w:r>
      <w:r>
        <w:rPr>
          <w:rStyle w:val="WW8Num2z0"/>
          <w:rFonts w:ascii="Verdana" w:hAnsi="Verdana"/>
          <w:color w:val="000000"/>
          <w:sz w:val="18"/>
          <w:szCs w:val="18"/>
        </w:rPr>
        <w:t> </w:t>
      </w:r>
      <w:r>
        <w:rPr>
          <w:rFonts w:ascii="Verdana" w:hAnsi="Verdana"/>
          <w:color w:val="000000"/>
          <w:sz w:val="18"/>
          <w:szCs w:val="18"/>
        </w:rPr>
        <w:t>Х.Н. Симметрия и самоорганизация: от античной натурфилософии к современной науке. Дисс. . канд. филос. наук. Уфа, 2008. 170 с.</w:t>
      </w:r>
    </w:p>
    <w:p w14:paraId="0F23AC2B"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Ярмухаметов</w:t>
      </w:r>
      <w:r>
        <w:rPr>
          <w:rStyle w:val="WW8Num2z0"/>
          <w:rFonts w:ascii="Verdana" w:hAnsi="Verdana"/>
          <w:color w:val="000000"/>
          <w:sz w:val="18"/>
          <w:szCs w:val="18"/>
        </w:rPr>
        <w:t> </w:t>
      </w:r>
      <w:r>
        <w:rPr>
          <w:rFonts w:ascii="Verdana" w:hAnsi="Verdana"/>
          <w:color w:val="000000"/>
          <w:sz w:val="18"/>
          <w:szCs w:val="18"/>
        </w:rPr>
        <w:t>Р.Э. Договор как источник публичного права. Ав-тореф. дисс. . канд. юрид. наук. Уфа, 2002. -26 с.1. Интернет-ресурсы:</w:t>
      </w:r>
    </w:p>
    <w:p w14:paraId="6690A99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Борзунова</w:t>
      </w:r>
      <w:r>
        <w:rPr>
          <w:rStyle w:val="WW8Num2z0"/>
          <w:rFonts w:ascii="Verdana" w:hAnsi="Verdana"/>
          <w:color w:val="000000"/>
          <w:sz w:val="18"/>
          <w:szCs w:val="18"/>
        </w:rPr>
        <w:t> </w:t>
      </w:r>
      <w:r>
        <w:rPr>
          <w:rFonts w:ascii="Verdana" w:hAnsi="Verdana"/>
          <w:color w:val="000000"/>
          <w:sz w:val="18"/>
          <w:szCs w:val="18"/>
        </w:rPr>
        <w:t>O.A. Ориентиры в развитии налоговых систем в переходных экономиках // URL: http://www.pandia.ru/text/77/203/78495.php (дата обращения: 02.04.2013).</w:t>
      </w:r>
    </w:p>
    <w:p w14:paraId="56C5DF24"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Птушенко</w:t>
      </w:r>
      <w:r>
        <w:rPr>
          <w:rStyle w:val="WW8Num2z0"/>
          <w:rFonts w:ascii="Verdana" w:hAnsi="Verdana"/>
          <w:color w:val="000000"/>
          <w:sz w:val="18"/>
          <w:szCs w:val="18"/>
        </w:rPr>
        <w:t> </w:t>
      </w:r>
      <w:r>
        <w:rPr>
          <w:rFonts w:ascii="Verdana" w:hAnsi="Verdana"/>
          <w:color w:val="000000"/>
          <w:sz w:val="18"/>
          <w:szCs w:val="18"/>
        </w:rPr>
        <w:t>A.B. О некоторых общих огрехах «</w:t>
      </w:r>
      <w:r>
        <w:rPr>
          <w:rStyle w:val="WW8Num3z0"/>
          <w:rFonts w:ascii="Verdana" w:hAnsi="Verdana"/>
          <w:color w:val="4682B4"/>
          <w:sz w:val="18"/>
          <w:szCs w:val="18"/>
        </w:rPr>
        <w:t>теории государства и права</w:t>
      </w:r>
      <w:r>
        <w:rPr>
          <w:rFonts w:ascii="Verdana" w:hAnsi="Verdana"/>
          <w:color w:val="000000"/>
          <w:sz w:val="18"/>
          <w:szCs w:val="18"/>
        </w:rPr>
        <w:t>» // URL: http:// lit.lib.ru/p/ptushenkoaw/text0730.shtml (дата обращения: 02.04.2013).</w:t>
      </w:r>
    </w:p>
    <w:p w14:paraId="000E3C27"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A.A. Формирование источников права как начальный этап развития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правовой культуры // URL: http://www.relga.m/Environ/WebObjects/tguwww.woa/wa/Main?textid=l 714&amp;lev ell=main&amp;level2==articles (дата обращения: 02.04.2013).</w:t>
      </w:r>
    </w:p>
    <w:p w14:paraId="3D265000" w14:textId="77777777" w:rsidR="00DE1B75" w:rsidRDefault="00DE1B75" w:rsidP="00DE1B75">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Либертарно-юридическая концепция права. Памяти B.C. Нерсесянца. Стенограмма 9-го семинара ЭТИХиП от 15 декабря 2005 года // URL: http://www.sapov.ru/seminar/stenogramma09.htm (дата обращения: 02.04.2013).</w:t>
      </w:r>
    </w:p>
    <w:p w14:paraId="34A042FC" w14:textId="54B10B37" w:rsidR="00DE1B75" w:rsidRPr="00DE1B75" w:rsidRDefault="00DE1B75" w:rsidP="00DE1B75">
      <w:r>
        <w:rPr>
          <w:rFonts w:ascii="Verdana" w:hAnsi="Verdana"/>
          <w:color w:val="000000"/>
          <w:sz w:val="18"/>
          <w:szCs w:val="18"/>
        </w:rPr>
        <w:br/>
      </w:r>
      <w:r>
        <w:rPr>
          <w:rFonts w:ascii="Verdana" w:hAnsi="Verdana"/>
          <w:color w:val="000000"/>
          <w:sz w:val="18"/>
          <w:szCs w:val="18"/>
        </w:rPr>
        <w:br/>
      </w:r>
    </w:p>
    <w:sectPr w:rsidR="00DE1B75" w:rsidRPr="00DE1B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F7A06" w14:textId="77777777" w:rsidR="00561075" w:rsidRDefault="00561075">
      <w:pPr>
        <w:spacing w:after="0" w:line="240" w:lineRule="auto"/>
      </w:pPr>
      <w:r>
        <w:separator/>
      </w:r>
    </w:p>
  </w:endnote>
  <w:endnote w:type="continuationSeparator" w:id="0">
    <w:p w14:paraId="2B25EAA3" w14:textId="77777777" w:rsidR="00561075" w:rsidRDefault="0056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949AD" w14:textId="77777777" w:rsidR="00561075" w:rsidRDefault="00561075">
      <w:pPr>
        <w:spacing w:after="0" w:line="240" w:lineRule="auto"/>
      </w:pPr>
      <w:r>
        <w:separator/>
      </w:r>
    </w:p>
  </w:footnote>
  <w:footnote w:type="continuationSeparator" w:id="0">
    <w:p w14:paraId="13DD96E5" w14:textId="77777777" w:rsidR="00561075" w:rsidRDefault="0056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075"/>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4942</TotalTime>
  <Pages>20</Pages>
  <Words>9846</Words>
  <Characters>56123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816</cp:revision>
  <cp:lastPrinted>2009-02-06T05:36:00Z</cp:lastPrinted>
  <dcterms:created xsi:type="dcterms:W3CDTF">2016-09-19T15:12:00Z</dcterms:created>
  <dcterms:modified xsi:type="dcterms:W3CDTF">2016-12-08T20:03:00Z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