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3F05F5" w:rsidRDefault="003F05F5" w:rsidP="003F05F5">
      <w:r w:rsidRPr="003C5C00">
        <w:rPr>
          <w:rFonts w:ascii="Times New Roman" w:eastAsia="Times New Roman" w:hAnsi="Times New Roman" w:cs="Times New Roman"/>
          <w:b/>
          <w:bCs/>
          <w:kern w:val="24"/>
          <w:sz w:val="24"/>
          <w:szCs w:val="28"/>
          <w:lang w:eastAsia="ru-RU"/>
        </w:rPr>
        <w:t>Сергієнко Володимир Іванович</w:t>
      </w:r>
      <w:r w:rsidRPr="003C5C00">
        <w:rPr>
          <w:rFonts w:ascii="Times New Roman" w:eastAsia="Times New Roman" w:hAnsi="Times New Roman" w:cs="Times New Roman"/>
          <w:kern w:val="24"/>
          <w:sz w:val="24"/>
          <w:szCs w:val="28"/>
          <w:lang w:eastAsia="ru-RU"/>
        </w:rPr>
        <w:t>, фізична особа-підприємець «Сергієнко В. І.». Назва дисертації: «</w:t>
      </w:r>
      <w:r w:rsidRPr="003C5C00">
        <w:rPr>
          <w:rFonts w:ascii="Times New Roman" w:eastAsia="Times New Roman" w:hAnsi="Times New Roman" w:cs="Times New Roman"/>
          <w:bCs/>
          <w:kern w:val="24"/>
          <w:sz w:val="24"/>
          <w:szCs w:val="28"/>
          <w:lang w:eastAsia="ru-RU"/>
        </w:rPr>
        <w:t>Розвиток і регулювання інвестиційних процесів у аграрній</w:t>
      </w:r>
      <w:r w:rsidRPr="003C5C00">
        <w:rPr>
          <w:rFonts w:ascii="Times New Roman" w:eastAsia="Times New Roman" w:hAnsi="Times New Roman" w:cs="Times New Roman"/>
          <w:bCs/>
          <w:caps/>
          <w:kern w:val="24"/>
          <w:sz w:val="24"/>
          <w:szCs w:val="28"/>
          <w:lang w:eastAsia="ru-RU"/>
        </w:rPr>
        <w:t xml:space="preserve"> </w:t>
      </w:r>
      <w:r w:rsidRPr="003C5C00">
        <w:rPr>
          <w:rFonts w:ascii="Times New Roman" w:eastAsia="Times New Roman" w:hAnsi="Times New Roman" w:cs="Times New Roman"/>
          <w:bCs/>
          <w:kern w:val="24"/>
          <w:sz w:val="24"/>
          <w:szCs w:val="28"/>
          <w:lang w:eastAsia="ru-RU"/>
        </w:rPr>
        <w:t>сфері</w:t>
      </w:r>
      <w:r w:rsidRPr="003C5C00">
        <w:rPr>
          <w:rFonts w:ascii="Times New Roman" w:eastAsia="Times New Roman" w:hAnsi="Times New Roman" w:cs="Times New Roman"/>
          <w:kern w:val="24"/>
          <w:sz w:val="24"/>
          <w:szCs w:val="28"/>
          <w:lang w:eastAsia="ru-RU"/>
        </w:rPr>
        <w:t xml:space="preserve">». Шифр та назва спеціальності – 08.00.03 – економіка та управління національним господарством. Спецрада </w:t>
      </w:r>
      <w:r w:rsidRPr="003C5C00">
        <w:rPr>
          <w:rFonts w:ascii="Times New Roman" w:eastAsia="Times New Roman" w:hAnsi="Times New Roman" w:cs="Times New Roman"/>
          <w:kern w:val="24"/>
          <w:sz w:val="24"/>
          <w:szCs w:val="28"/>
          <w:shd w:val="clear" w:color="auto" w:fill="FFFFFF"/>
          <w:lang w:eastAsia="ru-RU"/>
        </w:rPr>
        <w:t>Д 44.887.01 Полтавської державної аграрної академії</w:t>
      </w:r>
    </w:p>
    <w:sectPr w:rsidR="0064656E" w:rsidRPr="003F05F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7202CE">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7202CE">
    <w:pPr>
      <w:rPr>
        <w:sz w:val="2"/>
        <w:szCs w:val="2"/>
      </w:rPr>
    </w:pPr>
    <w:r w:rsidRPr="007202C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7202CE">
                <w:pPr>
                  <w:spacing w:line="240" w:lineRule="auto"/>
                </w:pPr>
                <w:fldSimple w:instr=" PAGE \* MERGEFORMAT ">
                  <w:r w:rsidR="003F05F5" w:rsidRPr="003F05F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7202CE">
      <w:pPr>
        <w:rPr>
          <w:sz w:val="2"/>
          <w:szCs w:val="2"/>
        </w:rPr>
      </w:pPr>
      <w:r w:rsidRPr="007202C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7202CE">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7202CE">
      <w:pPr>
        <w:rPr>
          <w:sz w:val="2"/>
          <w:szCs w:val="2"/>
        </w:rPr>
      </w:pPr>
      <w:r w:rsidRPr="007202C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E656F-0143-4D71-9A68-9E602863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Pages>
  <Words>46</Words>
  <Characters>267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111</cp:revision>
  <cp:lastPrinted>2009-02-06T05:36:00Z</cp:lastPrinted>
  <dcterms:created xsi:type="dcterms:W3CDTF">2021-04-12T15:35:00Z</dcterms:created>
  <dcterms:modified xsi:type="dcterms:W3CDTF">2021-04-17T12:36:00Z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