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42C44D" w14:textId="49402D44" w:rsidR="000C30C1" w:rsidRDefault="003D58F6" w:rsidP="003D58F6">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Уксусов Василий Васильевич. Муниципальное образование как субъект финансового права</w:t>
      </w:r>
      <w:bookmarkEnd w:id="0"/>
      <w:r>
        <w:rPr>
          <w:rFonts w:ascii="Verdana" w:hAnsi="Verdana"/>
          <w:color w:val="000000"/>
          <w:sz w:val="18"/>
          <w:szCs w:val="18"/>
          <w:shd w:val="clear" w:color="auto" w:fill="FFFFFF"/>
        </w:rPr>
        <w:t>: диссертация ... кандидата Юридических наук: 12.00.04 / Уксусов Василий Васильевич;[Место защиты: ФГБОУ ВО Московский государственный юридический университет имени О.Е. Кутафина (МГЮА)], 2016</w:t>
      </w:r>
    </w:p>
    <w:p w14:paraId="123AE11E" w14:textId="77777777" w:rsidR="003D58F6" w:rsidRPr="003D58F6" w:rsidRDefault="003D58F6" w:rsidP="003D58F6">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3D58F6">
        <w:rPr>
          <w:rFonts w:ascii="Verdana" w:eastAsia="Times New Roman" w:hAnsi="Verdana" w:cs="Times New Roman"/>
          <w:b/>
          <w:bCs/>
          <w:color w:val="AC370B"/>
          <w:kern w:val="0"/>
          <w:sz w:val="23"/>
          <w:szCs w:val="23"/>
          <w:lang w:eastAsia="ru-RU"/>
        </w:rPr>
        <w:t>Введение к работе</w:t>
      </w:r>
    </w:p>
    <w:p w14:paraId="77DAE495" w14:textId="77777777" w:rsidR="003D58F6" w:rsidRPr="003D58F6" w:rsidRDefault="003D58F6" w:rsidP="003D58F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D58F6">
        <w:rPr>
          <w:rFonts w:ascii="Verdana" w:eastAsia="Times New Roman" w:hAnsi="Verdana" w:cs="Times New Roman"/>
          <w:b/>
          <w:bCs/>
          <w:color w:val="000000"/>
          <w:kern w:val="0"/>
          <w:sz w:val="18"/>
          <w:szCs w:val="18"/>
          <w:lang w:eastAsia="ru-RU"/>
        </w:rPr>
        <w:t>Актуальность темы исследования.</w:t>
      </w:r>
      <w:r w:rsidRPr="003D58F6">
        <w:rPr>
          <w:rFonts w:ascii="Verdana" w:eastAsia="Times New Roman" w:hAnsi="Verdana" w:cs="Times New Roman"/>
          <w:color w:val="000000"/>
          <w:kern w:val="0"/>
          <w:sz w:val="18"/>
          <w:szCs w:val="18"/>
          <w:lang w:eastAsia="ru-RU"/>
        </w:rPr>
        <w:t> В настоящее время на органы местного самоуправления Российской Федерации возложены важнейшие функции в социальной, культурной, образовательной и иных сферах общественной жизни. Будучи максимально приближенными к населению, муниципальные образования обладают возможностью быстрее чем другие публично-правовые образования реагировать на потребности и нужды граждан.</w:t>
      </w:r>
    </w:p>
    <w:p w14:paraId="23801A2C" w14:textId="77777777" w:rsidR="003D58F6" w:rsidRPr="003D58F6" w:rsidRDefault="003D58F6" w:rsidP="003D58F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D58F6">
        <w:rPr>
          <w:rFonts w:ascii="Verdana" w:eastAsia="Times New Roman" w:hAnsi="Verdana" w:cs="Times New Roman"/>
          <w:color w:val="000000"/>
          <w:kern w:val="0"/>
          <w:sz w:val="18"/>
          <w:szCs w:val="18"/>
          <w:lang w:eastAsia="ru-RU"/>
        </w:rPr>
        <w:t>Несмотря на то, что местное самоуправление в Российской Федерации</w:t>
      </w:r>
      <w:r w:rsidRPr="003D58F6">
        <w:rPr>
          <w:rFonts w:ascii="Verdana" w:eastAsia="Times New Roman" w:hAnsi="Verdana" w:cs="Times New Roman"/>
          <w:color w:val="000000"/>
          <w:kern w:val="0"/>
          <w:sz w:val="18"/>
          <w:szCs w:val="18"/>
          <w:lang w:eastAsia="ru-RU"/>
        </w:rPr>
        <w:br/>
        <w:t>не входит в систему органов государственной власти, его, тем не менее, не</w:t>
      </w:r>
      <w:r w:rsidRPr="003D58F6">
        <w:rPr>
          <w:rFonts w:ascii="Verdana" w:eastAsia="Times New Roman" w:hAnsi="Verdana" w:cs="Times New Roman"/>
          <w:color w:val="000000"/>
          <w:kern w:val="0"/>
          <w:sz w:val="18"/>
          <w:szCs w:val="18"/>
          <w:lang w:eastAsia="ru-RU"/>
        </w:rPr>
        <w:br/>
        <w:t>следует рассматривать как исключительно обособленную форму реализации</w:t>
      </w:r>
      <w:r w:rsidRPr="003D58F6">
        <w:rPr>
          <w:rFonts w:ascii="Verdana" w:eastAsia="Times New Roman" w:hAnsi="Verdana" w:cs="Times New Roman"/>
          <w:color w:val="000000"/>
          <w:kern w:val="0"/>
          <w:sz w:val="18"/>
          <w:szCs w:val="18"/>
          <w:lang w:eastAsia="ru-RU"/>
        </w:rPr>
        <w:br/>
        <w:t>публичной власти. Интересы муниципальных образований не могут</w:t>
      </w:r>
      <w:r w:rsidRPr="003D58F6">
        <w:rPr>
          <w:rFonts w:ascii="Verdana" w:eastAsia="Times New Roman" w:hAnsi="Verdana" w:cs="Times New Roman"/>
          <w:color w:val="000000"/>
          <w:kern w:val="0"/>
          <w:sz w:val="18"/>
          <w:szCs w:val="18"/>
          <w:lang w:eastAsia="ru-RU"/>
        </w:rPr>
        <w:br/>
        <w:t>рассматриваться в отрыве от общегосударственных интересов – с точки</w:t>
      </w:r>
      <w:r w:rsidRPr="003D58F6">
        <w:rPr>
          <w:rFonts w:ascii="Verdana" w:eastAsia="Times New Roman" w:hAnsi="Verdana" w:cs="Times New Roman"/>
          <w:color w:val="000000"/>
          <w:kern w:val="0"/>
          <w:sz w:val="18"/>
          <w:szCs w:val="18"/>
          <w:lang w:eastAsia="ru-RU"/>
        </w:rPr>
        <w:br/>
        <w:t>зрения прямых и обратных связей именно муниципальные образования</w:t>
      </w:r>
      <w:r w:rsidRPr="003D58F6">
        <w:rPr>
          <w:rFonts w:ascii="Verdana" w:eastAsia="Times New Roman" w:hAnsi="Verdana" w:cs="Times New Roman"/>
          <w:color w:val="000000"/>
          <w:kern w:val="0"/>
          <w:sz w:val="18"/>
          <w:szCs w:val="18"/>
          <w:lang w:eastAsia="ru-RU"/>
        </w:rPr>
        <w:br/>
        <w:t>обеспечивают корреляцию между основными направлениями</w:t>
      </w:r>
    </w:p>
    <w:p w14:paraId="0478CF26" w14:textId="77777777" w:rsidR="003D58F6" w:rsidRPr="003D58F6" w:rsidRDefault="003D58F6" w:rsidP="003D58F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D58F6">
        <w:rPr>
          <w:rFonts w:ascii="Verdana" w:eastAsia="Times New Roman" w:hAnsi="Verdana" w:cs="Times New Roman"/>
          <w:color w:val="000000"/>
          <w:kern w:val="0"/>
          <w:sz w:val="18"/>
          <w:szCs w:val="18"/>
          <w:lang w:eastAsia="ru-RU"/>
        </w:rPr>
        <w:t>государственной политики и потребностями населения на местах.</w:t>
      </w:r>
    </w:p>
    <w:p w14:paraId="29AF8B05" w14:textId="77777777" w:rsidR="003D58F6" w:rsidRPr="003D58F6" w:rsidRDefault="003D58F6" w:rsidP="003D58F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D58F6">
        <w:rPr>
          <w:rFonts w:ascii="Verdana" w:eastAsia="Times New Roman" w:hAnsi="Verdana" w:cs="Times New Roman"/>
          <w:color w:val="000000"/>
          <w:kern w:val="0"/>
          <w:sz w:val="18"/>
          <w:szCs w:val="18"/>
          <w:lang w:eastAsia="ru-RU"/>
        </w:rPr>
        <w:t>Очевидно, что выполнение муниципальными образованиями своих функций напрямую связано с их финансированием. Как отмечается в п. 1 ст. 9 Европейской хартии местного самоуправления органы местного самоуправления имеют право, в рамках национальной экономической политики, на обладание достаточными собственными финансовыми ресурсами, которыми они могут свободно распоряжаться при осуществлении своих полномочий</w:t>
      </w:r>
      <w:r w:rsidRPr="003D58F6">
        <w:rPr>
          <w:rFonts w:ascii="Verdana" w:eastAsia="Times New Roman" w:hAnsi="Verdana" w:cs="Times New Roman"/>
          <w:color w:val="000000"/>
          <w:kern w:val="0"/>
          <w:sz w:val="18"/>
          <w:szCs w:val="18"/>
          <w:vertAlign w:val="superscript"/>
          <w:lang w:eastAsia="ru-RU"/>
        </w:rPr>
        <w:t>1</w:t>
      </w:r>
      <w:r w:rsidRPr="003D58F6">
        <w:rPr>
          <w:rFonts w:ascii="Verdana" w:eastAsia="Times New Roman" w:hAnsi="Verdana" w:cs="Times New Roman"/>
          <w:color w:val="000000"/>
          <w:kern w:val="0"/>
          <w:sz w:val="18"/>
          <w:szCs w:val="18"/>
          <w:lang w:eastAsia="ru-RU"/>
        </w:rPr>
        <w:t>. Отсюда, в свою очередь, вытекает обязанность государства закреплять за муниципальными образованиями источники извлечения дохода, которые были бы достаточны для финансирования их полномочий. В случае недостаточности таких ресурсов на государство ложится обязанность финансирования муниципальных образований за счет средств собственных бюджетов. Между тем, как свидетельствует практика,</w:t>
      </w:r>
    </w:p>
    <w:p w14:paraId="4E750AB8" w14:textId="77777777" w:rsidR="003D58F6" w:rsidRPr="003D58F6" w:rsidRDefault="003D58F6" w:rsidP="003D58F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D58F6">
        <w:rPr>
          <w:rFonts w:ascii="Verdana" w:eastAsia="Times New Roman" w:hAnsi="Verdana" w:cs="Times New Roman"/>
          <w:color w:val="000000"/>
          <w:kern w:val="0"/>
          <w:sz w:val="18"/>
          <w:szCs w:val="18"/>
          <w:vertAlign w:val="superscript"/>
          <w:lang w:eastAsia="ru-RU"/>
        </w:rPr>
        <w:t>1</w:t>
      </w:r>
      <w:r w:rsidRPr="003D58F6">
        <w:rPr>
          <w:rFonts w:ascii="Verdana" w:eastAsia="Times New Roman" w:hAnsi="Verdana" w:cs="Times New Roman"/>
          <w:color w:val="000000"/>
          <w:kern w:val="0"/>
          <w:sz w:val="18"/>
          <w:szCs w:val="18"/>
          <w:lang w:eastAsia="ru-RU"/>
        </w:rPr>
        <w:t> Европейская хартия местного самоуправления (совершено в Страсбурге 15.10.1985) // СЗ РФ. 1998. № 36. Ст. 4466.</w:t>
      </w:r>
    </w:p>
    <w:p w14:paraId="7B290EC1" w14:textId="77777777" w:rsidR="003D58F6" w:rsidRPr="003D58F6" w:rsidRDefault="003D58F6" w:rsidP="003D58F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D58F6">
        <w:rPr>
          <w:rFonts w:ascii="Verdana" w:eastAsia="Times New Roman" w:hAnsi="Verdana" w:cs="Times New Roman"/>
          <w:color w:val="000000"/>
          <w:kern w:val="0"/>
          <w:sz w:val="18"/>
          <w:szCs w:val="18"/>
          <w:lang w:eastAsia="ru-RU"/>
        </w:rPr>
        <w:t>муниципальные образования не всегда могут финансировать расходные обязательства за свой счет.</w:t>
      </w:r>
    </w:p>
    <w:p w14:paraId="7128011D" w14:textId="77777777" w:rsidR="003D58F6" w:rsidRPr="003D58F6" w:rsidRDefault="003D58F6" w:rsidP="003D58F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D58F6">
        <w:rPr>
          <w:rFonts w:ascii="Verdana" w:eastAsia="Times New Roman" w:hAnsi="Verdana" w:cs="Times New Roman"/>
          <w:color w:val="000000"/>
          <w:kern w:val="0"/>
          <w:sz w:val="18"/>
          <w:szCs w:val="18"/>
          <w:lang w:eastAsia="ru-RU"/>
        </w:rPr>
        <w:t>Особенно острым вопрос достаточности финансирования местных</w:t>
      </w:r>
      <w:r w:rsidRPr="003D58F6">
        <w:rPr>
          <w:rFonts w:ascii="Verdana" w:eastAsia="Times New Roman" w:hAnsi="Verdana" w:cs="Times New Roman"/>
          <w:color w:val="000000"/>
          <w:kern w:val="0"/>
          <w:sz w:val="18"/>
          <w:szCs w:val="18"/>
          <w:lang w:eastAsia="ru-RU"/>
        </w:rPr>
        <w:br/>
        <w:t>бюджетов становится в настоящее время. Можно предполагать, что в</w:t>
      </w:r>
      <w:r w:rsidRPr="003D58F6">
        <w:rPr>
          <w:rFonts w:ascii="Verdana" w:eastAsia="Times New Roman" w:hAnsi="Verdana" w:cs="Times New Roman"/>
          <w:color w:val="000000"/>
          <w:kern w:val="0"/>
          <w:sz w:val="18"/>
          <w:szCs w:val="18"/>
          <w:lang w:eastAsia="ru-RU"/>
        </w:rPr>
        <w:br/>
        <w:t>условиях финансовой нестабильности, сопровождающейся падением доходов</w:t>
      </w:r>
      <w:r w:rsidRPr="003D58F6">
        <w:rPr>
          <w:rFonts w:ascii="Verdana" w:eastAsia="Times New Roman" w:hAnsi="Verdana" w:cs="Times New Roman"/>
          <w:color w:val="000000"/>
          <w:kern w:val="0"/>
          <w:sz w:val="18"/>
          <w:szCs w:val="18"/>
          <w:lang w:eastAsia="ru-RU"/>
        </w:rPr>
        <w:br/>
        <w:t>бюджетов всех уровней бюджетной системы Российской Федерации,</w:t>
      </w:r>
      <w:r w:rsidRPr="003D58F6">
        <w:rPr>
          <w:rFonts w:ascii="Verdana" w:eastAsia="Times New Roman" w:hAnsi="Verdana" w:cs="Times New Roman"/>
          <w:color w:val="000000"/>
          <w:kern w:val="0"/>
          <w:sz w:val="18"/>
          <w:szCs w:val="18"/>
          <w:lang w:eastAsia="ru-RU"/>
        </w:rPr>
        <w:br/>
        <w:t>муниципальные образования будут существенно ограничены в своих</w:t>
      </w:r>
      <w:r w:rsidRPr="003D58F6">
        <w:rPr>
          <w:rFonts w:ascii="Verdana" w:eastAsia="Times New Roman" w:hAnsi="Verdana" w:cs="Times New Roman"/>
          <w:color w:val="000000"/>
          <w:kern w:val="0"/>
          <w:sz w:val="18"/>
          <w:szCs w:val="18"/>
          <w:lang w:eastAsia="ru-RU"/>
        </w:rPr>
        <w:br/>
        <w:t>возможностях. Это, в свою очередь, ставит вопрос о повышении финансовой</w:t>
      </w:r>
      <w:r w:rsidRPr="003D58F6">
        <w:rPr>
          <w:rFonts w:ascii="Verdana" w:eastAsia="Times New Roman" w:hAnsi="Verdana" w:cs="Times New Roman"/>
          <w:color w:val="000000"/>
          <w:kern w:val="0"/>
          <w:sz w:val="18"/>
          <w:szCs w:val="18"/>
          <w:lang w:eastAsia="ru-RU"/>
        </w:rPr>
        <w:br/>
        <w:t>дисциплины органов местного самоуправления, необходимости изыскания</w:t>
      </w:r>
      <w:r w:rsidRPr="003D58F6">
        <w:rPr>
          <w:rFonts w:ascii="Verdana" w:eastAsia="Times New Roman" w:hAnsi="Verdana" w:cs="Times New Roman"/>
          <w:color w:val="000000"/>
          <w:kern w:val="0"/>
          <w:sz w:val="18"/>
          <w:szCs w:val="18"/>
          <w:lang w:eastAsia="ru-RU"/>
        </w:rPr>
        <w:br/>
        <w:t>новых источников финансирования, в том числе за счет развития</w:t>
      </w:r>
      <w:r w:rsidRPr="003D58F6">
        <w:rPr>
          <w:rFonts w:ascii="Verdana" w:eastAsia="Times New Roman" w:hAnsi="Verdana" w:cs="Times New Roman"/>
          <w:color w:val="000000"/>
          <w:kern w:val="0"/>
          <w:sz w:val="18"/>
          <w:szCs w:val="18"/>
          <w:lang w:eastAsia="ru-RU"/>
        </w:rPr>
        <w:br/>
        <w:t>муниципально-частного партнерства, а также повышении эффективности</w:t>
      </w:r>
      <w:r w:rsidRPr="003D58F6">
        <w:rPr>
          <w:rFonts w:ascii="Verdana" w:eastAsia="Times New Roman" w:hAnsi="Verdana" w:cs="Times New Roman"/>
          <w:color w:val="000000"/>
          <w:kern w:val="0"/>
          <w:sz w:val="18"/>
          <w:szCs w:val="18"/>
          <w:lang w:eastAsia="ru-RU"/>
        </w:rPr>
        <w:br/>
        <w:t>использования имеющихся финансовых ресурсов. Все это возможно лишь в</w:t>
      </w:r>
      <w:r w:rsidRPr="003D58F6">
        <w:rPr>
          <w:rFonts w:ascii="Verdana" w:eastAsia="Times New Roman" w:hAnsi="Verdana" w:cs="Times New Roman"/>
          <w:color w:val="000000"/>
          <w:kern w:val="0"/>
          <w:sz w:val="18"/>
          <w:szCs w:val="18"/>
          <w:lang w:eastAsia="ru-RU"/>
        </w:rPr>
        <w:br/>
        <w:t>условиях должной теоретической проработки проблем правового</w:t>
      </w:r>
    </w:p>
    <w:p w14:paraId="26BFB13E" w14:textId="77777777" w:rsidR="003D58F6" w:rsidRPr="003D58F6" w:rsidRDefault="003D58F6" w:rsidP="003D58F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D58F6">
        <w:rPr>
          <w:rFonts w:ascii="Verdana" w:eastAsia="Times New Roman" w:hAnsi="Verdana" w:cs="Times New Roman"/>
          <w:color w:val="000000"/>
          <w:kern w:val="0"/>
          <w:sz w:val="18"/>
          <w:szCs w:val="18"/>
          <w:lang w:eastAsia="ru-RU"/>
        </w:rPr>
        <w:t>регулирования финансовой деятельности муниципальных образований, которая должна сопровождаться формулированием предложений по внесению изменений в действующее финансовое законодательство Российской Федерации.</w:t>
      </w:r>
    </w:p>
    <w:p w14:paraId="22FF6D2B" w14:textId="77777777" w:rsidR="003D58F6" w:rsidRPr="003D58F6" w:rsidRDefault="003D58F6" w:rsidP="003D58F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D58F6">
        <w:rPr>
          <w:rFonts w:ascii="Verdana" w:eastAsia="Times New Roman" w:hAnsi="Verdana" w:cs="Times New Roman"/>
          <w:color w:val="000000"/>
          <w:kern w:val="0"/>
          <w:sz w:val="18"/>
          <w:szCs w:val="18"/>
          <w:lang w:eastAsia="ru-RU"/>
        </w:rPr>
        <w:t>Следует подчеркнуть, что проводимая в настоящее время реформа местного самоуправления имеет своей целью консолидацию и укрупнение муниципальных образований с тем, чтобы обеспечить более эффективное расходование средств местных бюджетов. Между тем итоги данной реформы, в том числе с финансово-правовой точки зрения, только предстоит оценить.</w:t>
      </w:r>
    </w:p>
    <w:p w14:paraId="3C0BD5B3" w14:textId="77777777" w:rsidR="003D58F6" w:rsidRPr="003D58F6" w:rsidRDefault="003D58F6" w:rsidP="003D58F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D58F6">
        <w:rPr>
          <w:rFonts w:ascii="Verdana" w:eastAsia="Times New Roman" w:hAnsi="Verdana" w:cs="Times New Roman"/>
          <w:color w:val="000000"/>
          <w:kern w:val="0"/>
          <w:sz w:val="18"/>
          <w:szCs w:val="18"/>
          <w:lang w:eastAsia="ru-RU"/>
        </w:rPr>
        <w:lastRenderedPageBreak/>
        <w:t>Действующая в настоящее время модель организации межбюджетных</w:t>
      </w:r>
      <w:r w:rsidRPr="003D58F6">
        <w:rPr>
          <w:rFonts w:ascii="Verdana" w:eastAsia="Times New Roman" w:hAnsi="Verdana" w:cs="Times New Roman"/>
          <w:color w:val="000000"/>
          <w:kern w:val="0"/>
          <w:sz w:val="18"/>
          <w:szCs w:val="18"/>
          <w:lang w:eastAsia="ru-RU"/>
        </w:rPr>
        <w:br/>
        <w:t>отношений между муниципальными образованиями и государством (в лице</w:t>
      </w:r>
      <w:r w:rsidRPr="003D58F6">
        <w:rPr>
          <w:rFonts w:ascii="Verdana" w:eastAsia="Times New Roman" w:hAnsi="Verdana" w:cs="Times New Roman"/>
          <w:color w:val="000000"/>
          <w:kern w:val="0"/>
          <w:sz w:val="18"/>
          <w:szCs w:val="18"/>
          <w:lang w:eastAsia="ru-RU"/>
        </w:rPr>
        <w:br/>
        <w:t>Российской Федерации и субъектов Российской Федерации) ставит местные</w:t>
      </w:r>
      <w:r w:rsidRPr="003D58F6">
        <w:rPr>
          <w:rFonts w:ascii="Verdana" w:eastAsia="Times New Roman" w:hAnsi="Verdana" w:cs="Times New Roman"/>
          <w:color w:val="000000"/>
          <w:kern w:val="0"/>
          <w:sz w:val="18"/>
          <w:szCs w:val="18"/>
          <w:lang w:eastAsia="ru-RU"/>
        </w:rPr>
        <w:br/>
        <w:t>бюджеты в зависимое положение, когда вопрос исполнения данных</w:t>
      </w:r>
      <w:r w:rsidRPr="003D58F6">
        <w:rPr>
          <w:rFonts w:ascii="Verdana" w:eastAsia="Times New Roman" w:hAnsi="Verdana" w:cs="Times New Roman"/>
          <w:color w:val="000000"/>
          <w:kern w:val="0"/>
          <w:sz w:val="18"/>
          <w:szCs w:val="18"/>
          <w:lang w:eastAsia="ru-RU"/>
        </w:rPr>
        <w:br/>
        <w:t>бюджетов напрямую зависит от межбюджетных трансфертов. В таких</w:t>
      </w:r>
      <w:r w:rsidRPr="003D58F6">
        <w:rPr>
          <w:rFonts w:ascii="Verdana" w:eastAsia="Times New Roman" w:hAnsi="Verdana" w:cs="Times New Roman"/>
          <w:color w:val="000000"/>
          <w:kern w:val="0"/>
          <w:sz w:val="18"/>
          <w:szCs w:val="18"/>
          <w:lang w:eastAsia="ru-RU"/>
        </w:rPr>
        <w:br/>
        <w:t>условиях муниципальные образования рассматриваются не как</w:t>
      </w:r>
    </w:p>
    <w:p w14:paraId="2D120E05" w14:textId="77777777" w:rsidR="003D58F6" w:rsidRPr="003D58F6" w:rsidRDefault="003D58F6" w:rsidP="003D58F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D58F6">
        <w:rPr>
          <w:rFonts w:ascii="Verdana" w:eastAsia="Times New Roman" w:hAnsi="Verdana" w:cs="Times New Roman"/>
          <w:color w:val="000000"/>
          <w:kern w:val="0"/>
          <w:sz w:val="18"/>
          <w:szCs w:val="18"/>
          <w:lang w:eastAsia="ru-RU"/>
        </w:rPr>
        <w:t>самостоятельные и равные участники финансовых правоотношений, а как низшее звено финансовой системы.</w:t>
      </w:r>
    </w:p>
    <w:p w14:paraId="28B08F10" w14:textId="77777777" w:rsidR="003D58F6" w:rsidRPr="003D58F6" w:rsidRDefault="003D58F6" w:rsidP="003D58F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D58F6">
        <w:rPr>
          <w:rFonts w:ascii="Verdana" w:eastAsia="Times New Roman" w:hAnsi="Verdana" w:cs="Times New Roman"/>
          <w:color w:val="000000"/>
          <w:kern w:val="0"/>
          <w:sz w:val="18"/>
          <w:szCs w:val="18"/>
          <w:lang w:eastAsia="ru-RU"/>
        </w:rPr>
        <w:t>Иное мнение заключается в том, что государство в большинстве случаев самоустраняется в вопросах осуществления контроля за расходованием бюджетных средств муниципальных образований. Между тем очевидно, что особенности формирования местных бюджетов, заключения муниципальных контрактов и осуществления внутреннего и внешнего финансового контроля на местах несут за собой серьезные коррупционные риски.</w:t>
      </w:r>
    </w:p>
    <w:p w14:paraId="186D29F6" w14:textId="77777777" w:rsidR="003D58F6" w:rsidRPr="003D58F6" w:rsidRDefault="003D58F6" w:rsidP="003D58F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D58F6">
        <w:rPr>
          <w:rFonts w:ascii="Verdana" w:eastAsia="Times New Roman" w:hAnsi="Verdana" w:cs="Times New Roman"/>
          <w:color w:val="000000"/>
          <w:kern w:val="0"/>
          <w:sz w:val="18"/>
          <w:szCs w:val="18"/>
          <w:lang w:eastAsia="ru-RU"/>
        </w:rPr>
        <w:t>Решение данной коллизии, обусловленной, с одной стороны, чрезмерной зависимостью местных бюджетов от средств межбюджетных трансфертов, а с другой - недостаточным контролем со стороны государства за муниципальными финансами, возможно только в условиях должной теоретической разработки проблем правового регулирования финансовой деятельности муниципальных образований.</w:t>
      </w:r>
    </w:p>
    <w:p w14:paraId="2EEF9158" w14:textId="77777777" w:rsidR="003D58F6" w:rsidRPr="003D58F6" w:rsidRDefault="003D58F6" w:rsidP="003D58F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D58F6">
        <w:rPr>
          <w:rFonts w:ascii="Verdana" w:eastAsia="Times New Roman" w:hAnsi="Verdana" w:cs="Times New Roman"/>
          <w:b/>
          <w:bCs/>
          <w:color w:val="000000"/>
          <w:kern w:val="0"/>
          <w:sz w:val="18"/>
          <w:szCs w:val="18"/>
          <w:lang w:eastAsia="ru-RU"/>
        </w:rPr>
        <w:t>Степень научной разработанности темы исследования.</w:t>
      </w:r>
      <w:r w:rsidRPr="003D58F6">
        <w:rPr>
          <w:rFonts w:ascii="Verdana" w:eastAsia="Times New Roman" w:hAnsi="Verdana" w:cs="Times New Roman"/>
          <w:color w:val="000000"/>
          <w:kern w:val="0"/>
          <w:sz w:val="18"/>
          <w:szCs w:val="18"/>
          <w:lang w:eastAsia="ru-RU"/>
        </w:rPr>
        <w:t> Следует отметить, что в науке финансового права муниципальные образования долгое время не рассматривались как самостоятельные субъекты финансовой деятельности. Обусловлено это было наследием советской школы финансового права, которая признавала государство единственным субъектом, осуществляющим финансовую деятельность.</w:t>
      </w:r>
    </w:p>
    <w:p w14:paraId="37A7A1AE" w14:textId="77777777" w:rsidR="003D58F6" w:rsidRPr="003D58F6" w:rsidRDefault="003D58F6" w:rsidP="003D58F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D58F6">
        <w:rPr>
          <w:rFonts w:ascii="Verdana" w:eastAsia="Times New Roman" w:hAnsi="Verdana" w:cs="Times New Roman"/>
          <w:color w:val="000000"/>
          <w:kern w:val="0"/>
          <w:sz w:val="18"/>
          <w:szCs w:val="18"/>
          <w:lang w:eastAsia="ru-RU"/>
        </w:rPr>
        <w:t>Между тем, с начала 2000-х годов появляются исследования, посвященные как общим вопросам осуществления финансовой деятельности муниципальных образований в Российской Федерации, так и отдельным ее аспектам, в том числе муниципальному кредиту, осуществлению муниципального финансового контроля и т.д</w:t>
      </w:r>
      <w:r w:rsidRPr="003D58F6">
        <w:rPr>
          <w:rFonts w:ascii="Verdana" w:eastAsia="Times New Roman" w:hAnsi="Verdana" w:cs="Times New Roman"/>
          <w:color w:val="000000"/>
          <w:kern w:val="0"/>
          <w:sz w:val="18"/>
          <w:szCs w:val="18"/>
          <w:vertAlign w:val="superscript"/>
          <w:lang w:eastAsia="ru-RU"/>
        </w:rPr>
        <w:t>2</w:t>
      </w:r>
      <w:r w:rsidRPr="003D58F6">
        <w:rPr>
          <w:rFonts w:ascii="Verdana" w:eastAsia="Times New Roman" w:hAnsi="Verdana" w:cs="Times New Roman"/>
          <w:color w:val="000000"/>
          <w:kern w:val="0"/>
          <w:sz w:val="18"/>
          <w:szCs w:val="18"/>
          <w:lang w:eastAsia="ru-RU"/>
        </w:rPr>
        <w:t>.</w:t>
      </w:r>
    </w:p>
    <w:p w14:paraId="34F25958" w14:textId="77777777" w:rsidR="003D58F6" w:rsidRPr="003D58F6" w:rsidRDefault="003D58F6" w:rsidP="003D58F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D58F6">
        <w:rPr>
          <w:rFonts w:ascii="Verdana" w:eastAsia="Times New Roman" w:hAnsi="Verdana" w:cs="Times New Roman"/>
          <w:color w:val="000000"/>
          <w:kern w:val="0"/>
          <w:sz w:val="18"/>
          <w:szCs w:val="18"/>
          <w:lang w:eastAsia="ru-RU"/>
        </w:rPr>
        <w:t>Особо следует выделить докторскую диссертацию профессора Э.Д. Соколовой, в которой рассматриваются теоретические аспекты</w:t>
      </w:r>
    </w:p>
    <w:p w14:paraId="505A433C" w14:textId="77777777" w:rsidR="003D58F6" w:rsidRPr="003D58F6" w:rsidRDefault="003D58F6" w:rsidP="003D58F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D58F6">
        <w:rPr>
          <w:rFonts w:ascii="Verdana" w:eastAsia="Times New Roman" w:hAnsi="Verdana" w:cs="Times New Roman"/>
          <w:color w:val="000000"/>
          <w:kern w:val="0"/>
          <w:sz w:val="18"/>
          <w:szCs w:val="18"/>
          <w:vertAlign w:val="superscript"/>
          <w:lang w:eastAsia="ru-RU"/>
        </w:rPr>
        <w:t>2</w:t>
      </w:r>
      <w:r w:rsidRPr="003D58F6">
        <w:rPr>
          <w:rFonts w:ascii="Verdana" w:eastAsia="Times New Roman" w:hAnsi="Verdana" w:cs="Times New Roman"/>
          <w:color w:val="000000"/>
          <w:kern w:val="0"/>
          <w:sz w:val="18"/>
          <w:szCs w:val="18"/>
          <w:lang w:eastAsia="ru-RU"/>
        </w:rPr>
        <w:t> Жадобина Н.А. Бюджетно-правовой статус муниципального образования и проблемы реализации бюджетных полномочий органов местного самоуправления: дис. … канд. юрид. наук. М., 2003. – 216 с.; Кованева Н.Е. Правовое регулирование финансовой деятельности органов местного самоуправления в Российской Федерации: дис. … канд. юрид. наук. М., 2002. – 173 с.; Кошель Д.Е. Муниципальный кредит в Российской Федерации: дис. … канд. юрид. наук. М., 2003. – 212 с.</w:t>
      </w:r>
    </w:p>
    <w:p w14:paraId="31D22C77" w14:textId="77777777" w:rsidR="003D58F6" w:rsidRPr="003D58F6" w:rsidRDefault="003D58F6" w:rsidP="003D58F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D58F6">
        <w:rPr>
          <w:rFonts w:ascii="Verdana" w:eastAsia="Times New Roman" w:hAnsi="Verdana" w:cs="Times New Roman"/>
          <w:color w:val="000000"/>
          <w:kern w:val="0"/>
          <w:sz w:val="18"/>
          <w:szCs w:val="18"/>
          <w:lang w:eastAsia="ru-RU"/>
        </w:rPr>
        <w:t>правового регулирования финансовой деятельности государства и</w:t>
      </w:r>
      <w:r w:rsidRPr="003D58F6">
        <w:rPr>
          <w:rFonts w:ascii="Verdana" w:eastAsia="Times New Roman" w:hAnsi="Verdana" w:cs="Times New Roman"/>
          <w:color w:val="000000"/>
          <w:kern w:val="0"/>
          <w:sz w:val="18"/>
          <w:szCs w:val="18"/>
          <w:lang w:eastAsia="ru-RU"/>
        </w:rPr>
        <w:br/>
        <w:t>муниципальных образований. В данной работе автор, в частности,</w:t>
      </w:r>
      <w:r w:rsidRPr="003D58F6">
        <w:rPr>
          <w:rFonts w:ascii="Verdana" w:eastAsia="Times New Roman" w:hAnsi="Verdana" w:cs="Times New Roman"/>
          <w:color w:val="000000"/>
          <w:kern w:val="0"/>
          <w:sz w:val="18"/>
          <w:szCs w:val="18"/>
          <w:lang w:eastAsia="ru-RU"/>
        </w:rPr>
        <w:br/>
        <w:t>обосновывает факт включенности финансовой деятельности муниципальных</w:t>
      </w:r>
      <w:r w:rsidRPr="003D58F6">
        <w:rPr>
          <w:rFonts w:ascii="Verdana" w:eastAsia="Times New Roman" w:hAnsi="Verdana" w:cs="Times New Roman"/>
          <w:color w:val="000000"/>
          <w:kern w:val="0"/>
          <w:sz w:val="18"/>
          <w:szCs w:val="18"/>
          <w:lang w:eastAsia="ru-RU"/>
        </w:rPr>
        <w:br/>
        <w:t>образований в состав такой категории, как «публичная финансовая</w:t>
      </w:r>
      <w:r w:rsidRPr="003D58F6">
        <w:rPr>
          <w:rFonts w:ascii="Verdana" w:eastAsia="Times New Roman" w:hAnsi="Verdana" w:cs="Times New Roman"/>
          <w:color w:val="000000"/>
          <w:kern w:val="0"/>
          <w:sz w:val="18"/>
          <w:szCs w:val="18"/>
          <w:lang w:eastAsia="ru-RU"/>
        </w:rPr>
        <w:br/>
        <w:t>деятельность»</w:t>
      </w:r>
      <w:r w:rsidRPr="003D58F6">
        <w:rPr>
          <w:rFonts w:ascii="Verdana" w:eastAsia="Times New Roman" w:hAnsi="Verdana" w:cs="Times New Roman"/>
          <w:color w:val="000000"/>
          <w:kern w:val="0"/>
          <w:sz w:val="18"/>
          <w:szCs w:val="18"/>
          <w:vertAlign w:val="superscript"/>
          <w:lang w:eastAsia="ru-RU"/>
        </w:rPr>
        <w:t>3</w:t>
      </w:r>
      <w:r w:rsidRPr="003D58F6">
        <w:rPr>
          <w:rFonts w:ascii="Verdana" w:eastAsia="Times New Roman" w:hAnsi="Verdana" w:cs="Times New Roman"/>
          <w:color w:val="000000"/>
          <w:kern w:val="0"/>
          <w:sz w:val="18"/>
          <w:szCs w:val="18"/>
          <w:lang w:eastAsia="ru-RU"/>
        </w:rPr>
        <w:t>. Положения данной работы позднее были развиты в</w:t>
      </w:r>
      <w:r w:rsidRPr="003D58F6">
        <w:rPr>
          <w:rFonts w:ascii="Verdana" w:eastAsia="Times New Roman" w:hAnsi="Verdana" w:cs="Times New Roman"/>
          <w:color w:val="000000"/>
          <w:kern w:val="0"/>
          <w:sz w:val="18"/>
          <w:szCs w:val="18"/>
          <w:lang w:eastAsia="ru-RU"/>
        </w:rPr>
        <w:br/>
        <w:t>кандидатской диссертации С.А. Савостьяновой, в которой подробно</w:t>
      </w:r>
      <w:r w:rsidRPr="003D58F6">
        <w:rPr>
          <w:rFonts w:ascii="Verdana" w:eastAsia="Times New Roman" w:hAnsi="Verdana" w:cs="Times New Roman"/>
          <w:color w:val="000000"/>
          <w:kern w:val="0"/>
          <w:sz w:val="18"/>
          <w:szCs w:val="18"/>
          <w:lang w:eastAsia="ru-RU"/>
        </w:rPr>
        <w:br/>
        <w:t>рассматриваются различные аспекты финансовой деятельности</w:t>
      </w:r>
    </w:p>
    <w:p w14:paraId="670098A3" w14:textId="77777777" w:rsidR="003D58F6" w:rsidRPr="003D58F6" w:rsidRDefault="003D58F6" w:rsidP="003D58F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D58F6">
        <w:rPr>
          <w:rFonts w:ascii="Verdana" w:eastAsia="Times New Roman" w:hAnsi="Verdana" w:cs="Times New Roman"/>
          <w:color w:val="000000"/>
          <w:kern w:val="0"/>
          <w:sz w:val="18"/>
          <w:szCs w:val="18"/>
          <w:lang w:eastAsia="ru-RU"/>
        </w:rPr>
        <w:t>муниципальных образований</w:t>
      </w:r>
      <w:r w:rsidRPr="003D58F6">
        <w:rPr>
          <w:rFonts w:ascii="Verdana" w:eastAsia="Times New Roman" w:hAnsi="Verdana" w:cs="Times New Roman"/>
          <w:color w:val="000000"/>
          <w:kern w:val="0"/>
          <w:sz w:val="18"/>
          <w:szCs w:val="18"/>
          <w:vertAlign w:val="superscript"/>
          <w:lang w:eastAsia="ru-RU"/>
        </w:rPr>
        <w:t>4</w:t>
      </w:r>
      <w:r w:rsidRPr="003D58F6">
        <w:rPr>
          <w:rFonts w:ascii="Verdana" w:eastAsia="Times New Roman" w:hAnsi="Verdana" w:cs="Times New Roman"/>
          <w:color w:val="000000"/>
          <w:kern w:val="0"/>
          <w:sz w:val="18"/>
          <w:szCs w:val="18"/>
          <w:lang w:eastAsia="ru-RU"/>
        </w:rPr>
        <w:t>.</w:t>
      </w:r>
    </w:p>
    <w:p w14:paraId="1CEC8307" w14:textId="77777777" w:rsidR="003D58F6" w:rsidRPr="003D58F6" w:rsidRDefault="003D58F6" w:rsidP="003D58F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D58F6">
        <w:rPr>
          <w:rFonts w:ascii="Verdana" w:eastAsia="Times New Roman" w:hAnsi="Verdana" w:cs="Times New Roman"/>
          <w:color w:val="000000"/>
          <w:kern w:val="0"/>
          <w:sz w:val="18"/>
          <w:szCs w:val="18"/>
          <w:lang w:eastAsia="ru-RU"/>
        </w:rPr>
        <w:t>Необходимо признать, что возникший интерес к изучению финансово-правового регулирования местного самоуправления в Российской Федерации не в последнюю очередь был связан с формированием такого правового образования, как «муниципальное право». В этой связи можно выделить докторские диссертации В.И. Фадеева</w:t>
      </w:r>
      <w:r w:rsidRPr="003D58F6">
        <w:rPr>
          <w:rFonts w:ascii="Verdana" w:eastAsia="Times New Roman" w:hAnsi="Verdana" w:cs="Times New Roman"/>
          <w:color w:val="000000"/>
          <w:kern w:val="0"/>
          <w:sz w:val="18"/>
          <w:szCs w:val="18"/>
          <w:vertAlign w:val="superscript"/>
          <w:lang w:eastAsia="ru-RU"/>
        </w:rPr>
        <w:t>5</w:t>
      </w:r>
      <w:r w:rsidRPr="003D58F6">
        <w:rPr>
          <w:rFonts w:ascii="Verdana" w:eastAsia="Times New Roman" w:hAnsi="Verdana" w:cs="Times New Roman"/>
          <w:color w:val="000000"/>
          <w:kern w:val="0"/>
          <w:sz w:val="18"/>
          <w:szCs w:val="18"/>
          <w:lang w:eastAsia="ru-RU"/>
        </w:rPr>
        <w:t> и Е.С. Шугриной</w:t>
      </w:r>
      <w:r w:rsidRPr="003D58F6">
        <w:rPr>
          <w:rFonts w:ascii="Verdana" w:eastAsia="Times New Roman" w:hAnsi="Verdana" w:cs="Times New Roman"/>
          <w:color w:val="000000"/>
          <w:kern w:val="0"/>
          <w:sz w:val="18"/>
          <w:szCs w:val="18"/>
          <w:vertAlign w:val="superscript"/>
          <w:lang w:eastAsia="ru-RU"/>
        </w:rPr>
        <w:t>6</w:t>
      </w:r>
      <w:r w:rsidRPr="003D58F6">
        <w:rPr>
          <w:rFonts w:ascii="Verdana" w:eastAsia="Times New Roman" w:hAnsi="Verdana" w:cs="Times New Roman"/>
          <w:color w:val="000000"/>
          <w:kern w:val="0"/>
          <w:sz w:val="18"/>
          <w:szCs w:val="18"/>
          <w:lang w:eastAsia="ru-RU"/>
        </w:rPr>
        <w:t>, в которых затрагиваются вопросы, имеющие принципиальное значение для изучения финансовой деятельности муниципальных образований.</w:t>
      </w:r>
    </w:p>
    <w:p w14:paraId="386B66E7" w14:textId="77777777" w:rsidR="003D58F6" w:rsidRPr="003D58F6" w:rsidRDefault="003D58F6" w:rsidP="003D58F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D58F6">
        <w:rPr>
          <w:rFonts w:ascii="Verdana" w:eastAsia="Times New Roman" w:hAnsi="Verdana" w:cs="Times New Roman"/>
          <w:color w:val="000000"/>
          <w:kern w:val="0"/>
          <w:sz w:val="18"/>
          <w:szCs w:val="18"/>
          <w:lang w:eastAsia="ru-RU"/>
        </w:rPr>
        <w:t xml:space="preserve">Подчеркнем, что несмотря на наличие работ, в которых изучаются отдельные особенности финансово-правового положения муниципальных образований, в настоящее время отсутствуют </w:t>
      </w:r>
      <w:r w:rsidRPr="003D58F6">
        <w:rPr>
          <w:rFonts w:ascii="Verdana" w:eastAsia="Times New Roman" w:hAnsi="Verdana" w:cs="Times New Roman"/>
          <w:color w:val="000000"/>
          <w:kern w:val="0"/>
          <w:sz w:val="18"/>
          <w:szCs w:val="18"/>
          <w:lang w:eastAsia="ru-RU"/>
        </w:rPr>
        <w:lastRenderedPageBreak/>
        <w:t>исследования, в которых, с учетом современного состояния правового регулирования финансовых отношений в Российской Федерации, была бы проведена комплексная оценка состояния финансово-правового регулирования основных направлений финансовой деятельности муниципальных образований в бюджетной и налоговой сфере, а также сферах муниципального кредита и муниципального финансового контроля.</w:t>
      </w:r>
    </w:p>
    <w:p w14:paraId="0B579113" w14:textId="77777777" w:rsidR="003D58F6" w:rsidRPr="003D58F6" w:rsidRDefault="003D58F6" w:rsidP="003D58F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D58F6">
        <w:rPr>
          <w:rFonts w:ascii="Verdana" w:eastAsia="Times New Roman" w:hAnsi="Verdana" w:cs="Times New Roman"/>
          <w:color w:val="000000"/>
          <w:kern w:val="0"/>
          <w:sz w:val="18"/>
          <w:szCs w:val="18"/>
          <w:vertAlign w:val="superscript"/>
          <w:lang w:eastAsia="ru-RU"/>
        </w:rPr>
        <w:t>3</w:t>
      </w:r>
      <w:r w:rsidRPr="003D58F6">
        <w:rPr>
          <w:rFonts w:ascii="Verdana" w:eastAsia="Times New Roman" w:hAnsi="Verdana" w:cs="Times New Roman"/>
          <w:color w:val="000000"/>
          <w:kern w:val="0"/>
          <w:sz w:val="18"/>
          <w:szCs w:val="18"/>
          <w:lang w:eastAsia="ru-RU"/>
        </w:rPr>
        <w:t> Соколова Э.Д. Теоретические аспекты правового регулирования финансовой деятельности государства и</w:t>
      </w:r>
      <w:r w:rsidRPr="003D58F6">
        <w:rPr>
          <w:rFonts w:ascii="Verdana" w:eastAsia="Times New Roman" w:hAnsi="Verdana" w:cs="Times New Roman"/>
          <w:color w:val="000000"/>
          <w:kern w:val="0"/>
          <w:sz w:val="18"/>
          <w:szCs w:val="18"/>
          <w:lang w:eastAsia="ru-RU"/>
        </w:rPr>
        <w:br/>
        <w:t>муниципальных образований: дис. … докт. юрид. наук. М., 2008. – 401 с.</w:t>
      </w:r>
    </w:p>
    <w:p w14:paraId="3965419F" w14:textId="77777777" w:rsidR="003D58F6" w:rsidRPr="003D58F6" w:rsidRDefault="003D58F6" w:rsidP="003D58F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D58F6">
        <w:rPr>
          <w:rFonts w:ascii="Verdana" w:eastAsia="Times New Roman" w:hAnsi="Verdana" w:cs="Times New Roman"/>
          <w:color w:val="000000"/>
          <w:kern w:val="0"/>
          <w:sz w:val="18"/>
          <w:szCs w:val="18"/>
          <w:vertAlign w:val="superscript"/>
          <w:lang w:eastAsia="ru-RU"/>
        </w:rPr>
        <w:t>4</w:t>
      </w:r>
      <w:r w:rsidRPr="003D58F6">
        <w:rPr>
          <w:rFonts w:ascii="Verdana" w:eastAsia="Times New Roman" w:hAnsi="Verdana" w:cs="Times New Roman"/>
          <w:color w:val="000000"/>
          <w:kern w:val="0"/>
          <w:sz w:val="18"/>
          <w:szCs w:val="18"/>
          <w:lang w:eastAsia="ru-RU"/>
        </w:rPr>
        <w:t> Савостьянова С.А. Правовое регулирование финансовой деятельности муниципальных образований:</w:t>
      </w:r>
      <w:r w:rsidRPr="003D58F6">
        <w:rPr>
          <w:rFonts w:ascii="Verdana" w:eastAsia="Times New Roman" w:hAnsi="Verdana" w:cs="Times New Roman"/>
          <w:color w:val="000000"/>
          <w:kern w:val="0"/>
          <w:sz w:val="18"/>
          <w:szCs w:val="18"/>
          <w:lang w:eastAsia="ru-RU"/>
        </w:rPr>
        <w:br/>
        <w:t>автореф. дис. ... канд. юрид. наук. М., 2012. – 27 с.</w:t>
      </w:r>
    </w:p>
    <w:p w14:paraId="7C9341AE" w14:textId="77777777" w:rsidR="003D58F6" w:rsidRPr="003D58F6" w:rsidRDefault="003D58F6" w:rsidP="003D58F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D58F6">
        <w:rPr>
          <w:rFonts w:ascii="Verdana" w:eastAsia="Times New Roman" w:hAnsi="Verdana" w:cs="Times New Roman"/>
          <w:color w:val="000000"/>
          <w:kern w:val="0"/>
          <w:sz w:val="18"/>
          <w:szCs w:val="18"/>
          <w:vertAlign w:val="superscript"/>
          <w:lang w:eastAsia="ru-RU"/>
        </w:rPr>
        <w:t>5</w:t>
      </w:r>
      <w:r w:rsidRPr="003D58F6">
        <w:rPr>
          <w:rFonts w:ascii="Verdana" w:eastAsia="Times New Roman" w:hAnsi="Verdana" w:cs="Times New Roman"/>
          <w:color w:val="000000"/>
          <w:kern w:val="0"/>
          <w:sz w:val="18"/>
          <w:szCs w:val="18"/>
          <w:lang w:eastAsia="ru-RU"/>
        </w:rPr>
        <w:t> Фадеев В.И. Муниципальное право Российской Федерации: проблемы становления и развития: автореф.</w:t>
      </w:r>
    </w:p>
    <w:p w14:paraId="384BB702" w14:textId="77777777" w:rsidR="003D58F6" w:rsidRPr="003D58F6" w:rsidRDefault="003D58F6" w:rsidP="003D58F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D58F6">
        <w:rPr>
          <w:rFonts w:ascii="Verdana" w:eastAsia="Times New Roman" w:hAnsi="Verdana" w:cs="Times New Roman"/>
          <w:color w:val="000000"/>
          <w:kern w:val="0"/>
          <w:sz w:val="18"/>
          <w:szCs w:val="18"/>
          <w:vertAlign w:val="superscript"/>
          <w:lang w:eastAsia="ru-RU"/>
        </w:rPr>
        <w:t>6</w:t>
      </w:r>
      <w:r w:rsidRPr="003D58F6">
        <w:rPr>
          <w:rFonts w:ascii="Verdana" w:eastAsia="Times New Roman" w:hAnsi="Verdana" w:cs="Times New Roman"/>
          <w:color w:val="000000"/>
          <w:kern w:val="0"/>
          <w:sz w:val="18"/>
          <w:szCs w:val="18"/>
          <w:lang w:eastAsia="ru-RU"/>
        </w:rPr>
        <w:t> Шугрина Е.С. Гарантии права на осуществление местного самоуправления: автореф. дис. … докт. юрид.</w:t>
      </w:r>
    </w:p>
    <w:p w14:paraId="4BB898E0" w14:textId="77777777" w:rsidR="003D58F6" w:rsidRPr="003D58F6" w:rsidRDefault="003D58F6" w:rsidP="003D58F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D58F6">
        <w:rPr>
          <w:rFonts w:ascii="Verdana" w:eastAsia="Times New Roman" w:hAnsi="Verdana" w:cs="Times New Roman"/>
          <w:color w:val="000000"/>
          <w:kern w:val="0"/>
          <w:sz w:val="18"/>
          <w:szCs w:val="18"/>
          <w:vertAlign w:val="superscript"/>
          <w:lang w:eastAsia="ru-RU"/>
        </w:rPr>
        <w:t>5</w:t>
      </w:r>
      <w:r w:rsidRPr="003D58F6">
        <w:rPr>
          <w:rFonts w:ascii="Verdana" w:eastAsia="Times New Roman" w:hAnsi="Verdana" w:cs="Times New Roman"/>
          <w:color w:val="000000"/>
          <w:kern w:val="0"/>
          <w:sz w:val="18"/>
          <w:szCs w:val="18"/>
          <w:lang w:eastAsia="ru-RU"/>
        </w:rPr>
        <w:t> Фадеев В.И. Муниципальное право Рос</w:t>
      </w:r>
      <w:r w:rsidRPr="003D58F6">
        <w:rPr>
          <w:rFonts w:ascii="Verdana" w:eastAsia="Times New Roman" w:hAnsi="Verdana" w:cs="Times New Roman"/>
          <w:color w:val="000000"/>
          <w:kern w:val="0"/>
          <w:sz w:val="18"/>
          <w:szCs w:val="18"/>
          <w:lang w:eastAsia="ru-RU"/>
        </w:rPr>
        <w:br/>
        <w:t>дис. … докт. юрид. наук. М., 1994. – 75 с.</w:t>
      </w:r>
    </w:p>
    <w:p w14:paraId="03CD985A" w14:textId="77777777" w:rsidR="003D58F6" w:rsidRPr="003D58F6" w:rsidRDefault="003D58F6" w:rsidP="003D58F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D58F6">
        <w:rPr>
          <w:rFonts w:ascii="Verdana" w:eastAsia="Times New Roman" w:hAnsi="Verdana" w:cs="Times New Roman"/>
          <w:color w:val="000000"/>
          <w:kern w:val="0"/>
          <w:sz w:val="18"/>
          <w:szCs w:val="18"/>
          <w:vertAlign w:val="superscript"/>
          <w:lang w:eastAsia="ru-RU"/>
        </w:rPr>
        <w:t>6</w:t>
      </w:r>
      <w:r w:rsidRPr="003D58F6">
        <w:rPr>
          <w:rFonts w:ascii="Verdana" w:eastAsia="Times New Roman" w:hAnsi="Verdana" w:cs="Times New Roman"/>
          <w:color w:val="000000"/>
          <w:kern w:val="0"/>
          <w:sz w:val="18"/>
          <w:szCs w:val="18"/>
          <w:lang w:eastAsia="ru-RU"/>
        </w:rPr>
        <w:t> Шугрина Е.С. Гаран</w:t>
      </w:r>
      <w:r w:rsidRPr="003D58F6">
        <w:rPr>
          <w:rFonts w:ascii="Verdana" w:eastAsia="Times New Roman" w:hAnsi="Verdana" w:cs="Times New Roman"/>
          <w:color w:val="000000"/>
          <w:kern w:val="0"/>
          <w:sz w:val="18"/>
          <w:szCs w:val="18"/>
          <w:lang w:eastAsia="ru-RU"/>
        </w:rPr>
        <w:br/>
        <w:t>наук. М., 2008. – 57 с.</w:t>
      </w:r>
    </w:p>
    <w:p w14:paraId="015A7969" w14:textId="77777777" w:rsidR="003D58F6" w:rsidRPr="003D58F6" w:rsidRDefault="003D58F6" w:rsidP="003D58F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D58F6">
        <w:rPr>
          <w:rFonts w:ascii="Verdana" w:eastAsia="Times New Roman" w:hAnsi="Verdana" w:cs="Times New Roman"/>
          <w:b/>
          <w:bCs/>
          <w:color w:val="000000"/>
          <w:kern w:val="0"/>
          <w:sz w:val="18"/>
          <w:szCs w:val="18"/>
          <w:lang w:eastAsia="ru-RU"/>
        </w:rPr>
        <w:t>Теоретическую основу работы</w:t>
      </w:r>
      <w:r w:rsidRPr="003D58F6">
        <w:rPr>
          <w:rFonts w:ascii="Verdana" w:eastAsia="Times New Roman" w:hAnsi="Verdana" w:cs="Times New Roman"/>
          <w:color w:val="000000"/>
          <w:kern w:val="0"/>
          <w:sz w:val="18"/>
          <w:szCs w:val="18"/>
          <w:lang w:eastAsia="ru-RU"/>
        </w:rPr>
        <w:t> составили труды таких современных</w:t>
      </w:r>
      <w:r w:rsidRPr="003D58F6">
        <w:rPr>
          <w:rFonts w:ascii="Verdana" w:eastAsia="Times New Roman" w:hAnsi="Verdana" w:cs="Times New Roman"/>
          <w:color w:val="000000"/>
          <w:kern w:val="0"/>
          <w:sz w:val="18"/>
          <w:szCs w:val="18"/>
          <w:lang w:eastAsia="ru-RU"/>
        </w:rPr>
        <w:br/>
        <w:t>представителей науки финансового права, как: Н.М. Артемов,</w:t>
      </w:r>
    </w:p>
    <w:p w14:paraId="06F053EA" w14:textId="77777777" w:rsidR="003D58F6" w:rsidRPr="003D58F6" w:rsidRDefault="003D58F6" w:rsidP="003D58F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D58F6">
        <w:rPr>
          <w:rFonts w:ascii="Verdana" w:eastAsia="Times New Roman" w:hAnsi="Verdana" w:cs="Times New Roman"/>
          <w:color w:val="000000"/>
          <w:kern w:val="0"/>
          <w:sz w:val="18"/>
          <w:szCs w:val="18"/>
          <w:lang w:eastAsia="ru-RU"/>
        </w:rPr>
        <w:t>Е.М. Ашмарина, К.С. Бельский, О.В. Болтинова, О.Ю. Бубнова, В.Т. Валиев,</w:t>
      </w:r>
      <w:r w:rsidRPr="003D58F6">
        <w:rPr>
          <w:rFonts w:ascii="Verdana" w:eastAsia="Times New Roman" w:hAnsi="Verdana" w:cs="Times New Roman"/>
          <w:color w:val="000000"/>
          <w:kern w:val="0"/>
          <w:sz w:val="18"/>
          <w:szCs w:val="18"/>
          <w:lang w:eastAsia="ru-RU"/>
        </w:rPr>
        <w:br/>
        <w:t>О.Н. Горбунова, Е.Ю. Грачева, В.В. Гриценко, Л.Н. Древаль, Н.Е. Канаваева,</w:t>
      </w:r>
      <w:r w:rsidRPr="003D58F6">
        <w:rPr>
          <w:rFonts w:ascii="Verdana" w:eastAsia="Times New Roman" w:hAnsi="Verdana" w:cs="Times New Roman"/>
          <w:color w:val="000000"/>
          <w:kern w:val="0"/>
          <w:sz w:val="18"/>
          <w:szCs w:val="18"/>
          <w:lang w:eastAsia="ru-RU"/>
        </w:rPr>
        <w:br/>
        <w:t>И.Б. Лагутин, Э.Х. Махмутова, О.С. Морозова, Г.В. Петрова,</w:t>
      </w:r>
    </w:p>
    <w:p w14:paraId="4CCFF646" w14:textId="77777777" w:rsidR="003D58F6" w:rsidRPr="003D58F6" w:rsidRDefault="003D58F6" w:rsidP="003D58F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D58F6">
        <w:rPr>
          <w:rFonts w:ascii="Verdana" w:eastAsia="Times New Roman" w:hAnsi="Verdana" w:cs="Times New Roman"/>
          <w:color w:val="000000"/>
          <w:kern w:val="0"/>
          <w:sz w:val="18"/>
          <w:szCs w:val="18"/>
          <w:lang w:eastAsia="ru-RU"/>
        </w:rPr>
        <w:t>Е.В. Покачалова, С.А. Савостьянова, А.А. Ситник, Ю.Л. Смирникова, Е.В. Терехова, Э.Д. Соколова, Н.И. Химичева, Р.Н. Черленяк, Н.А. Шевелева и др.</w:t>
      </w:r>
    </w:p>
    <w:p w14:paraId="6127BE98" w14:textId="77777777" w:rsidR="003D58F6" w:rsidRPr="003D58F6" w:rsidRDefault="003D58F6" w:rsidP="003D58F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D58F6">
        <w:rPr>
          <w:rFonts w:ascii="Verdana" w:eastAsia="Times New Roman" w:hAnsi="Verdana" w:cs="Times New Roman"/>
          <w:color w:val="000000"/>
          <w:kern w:val="0"/>
          <w:sz w:val="18"/>
          <w:szCs w:val="18"/>
          <w:lang w:eastAsia="ru-RU"/>
        </w:rPr>
        <w:t>Также при написании работы автор обращался к трудам представителей дореволюционной и советской школ финансового права, таких как: С.Ю. Витте, Г.С. Гуревич, М.И. Пискотин, Е.А. Ровинский, В.Г. Яроцкий и др.</w:t>
      </w:r>
    </w:p>
    <w:p w14:paraId="4CC7C999" w14:textId="77777777" w:rsidR="003D58F6" w:rsidRPr="003D58F6" w:rsidRDefault="003D58F6" w:rsidP="003D58F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D58F6">
        <w:rPr>
          <w:rFonts w:ascii="Verdana" w:eastAsia="Times New Roman" w:hAnsi="Verdana" w:cs="Times New Roman"/>
          <w:color w:val="000000"/>
          <w:kern w:val="0"/>
          <w:sz w:val="18"/>
          <w:szCs w:val="18"/>
          <w:lang w:eastAsia="ru-RU"/>
        </w:rPr>
        <w:t>В работе также нашли отражение труды представителей</w:t>
      </w:r>
    </w:p>
    <w:p w14:paraId="278DE081" w14:textId="77777777" w:rsidR="003D58F6" w:rsidRPr="003D58F6" w:rsidRDefault="003D58F6" w:rsidP="003D58F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D58F6">
        <w:rPr>
          <w:rFonts w:ascii="Verdana" w:eastAsia="Times New Roman" w:hAnsi="Verdana" w:cs="Times New Roman"/>
          <w:color w:val="000000"/>
          <w:kern w:val="0"/>
          <w:sz w:val="18"/>
          <w:szCs w:val="18"/>
          <w:lang w:eastAsia="ru-RU"/>
        </w:rPr>
        <w:t>конституционного (государственного) права дореволюционного, советского и современного периодов, таких как: И.А. Азовкин, О.И. Баженова, Г.В. Барабашев, В.А. Баранчиков, В.П. Безобразов, Н.С. Бондарь, Т.М. Бялкина, Л.А. Велихов, В.М. Гессен, А.Д. Градовский, А.Р. Еремин, А.Н. Кокотов, О.Е. Кутафин, Н.В. Михалева, В.А. Пертцик, Н.С. Тимофеев, Ю.А. Тихомиров, А.А. Уваров, В.И. Фадеев, В.Е. Чиркин, К.Ф. Шеремет и др.</w:t>
      </w:r>
    </w:p>
    <w:p w14:paraId="08EA7A40" w14:textId="77777777" w:rsidR="003D58F6" w:rsidRPr="003D58F6" w:rsidRDefault="003D58F6" w:rsidP="003D58F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D58F6">
        <w:rPr>
          <w:rFonts w:ascii="Verdana" w:eastAsia="Times New Roman" w:hAnsi="Verdana" w:cs="Times New Roman"/>
          <w:color w:val="000000"/>
          <w:kern w:val="0"/>
          <w:sz w:val="18"/>
          <w:szCs w:val="18"/>
          <w:lang w:eastAsia="ru-RU"/>
        </w:rPr>
        <w:t>Комплексный характер исследования также обусловил обращение к трудам ученых в области теории государства и права, гражданского права и административного права, таких как: С.С. Алексеев, С.Н. Братусь, О.С. Иоффе, С.Ф. Кечекьян, М.Н. Марченко, Л.Л. Попов и др.</w:t>
      </w:r>
    </w:p>
    <w:p w14:paraId="2660A45F" w14:textId="77777777" w:rsidR="003D58F6" w:rsidRPr="003D58F6" w:rsidRDefault="003D58F6" w:rsidP="003D58F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D58F6">
        <w:rPr>
          <w:rFonts w:ascii="Verdana" w:eastAsia="Times New Roman" w:hAnsi="Verdana" w:cs="Times New Roman"/>
          <w:b/>
          <w:bCs/>
          <w:color w:val="000000"/>
          <w:kern w:val="0"/>
          <w:sz w:val="18"/>
          <w:szCs w:val="18"/>
          <w:lang w:eastAsia="ru-RU"/>
        </w:rPr>
        <w:t>Объектом</w:t>
      </w:r>
      <w:r w:rsidRPr="003D58F6">
        <w:rPr>
          <w:rFonts w:ascii="Verdana" w:eastAsia="Times New Roman" w:hAnsi="Verdana" w:cs="Times New Roman"/>
          <w:color w:val="000000"/>
          <w:kern w:val="0"/>
          <w:sz w:val="18"/>
          <w:szCs w:val="18"/>
          <w:lang w:eastAsia="ru-RU"/>
        </w:rPr>
        <w:t> диссертации выступает совокупность общественных</w:t>
      </w:r>
    </w:p>
    <w:p w14:paraId="648E900D" w14:textId="77777777" w:rsidR="003D58F6" w:rsidRPr="003D58F6" w:rsidRDefault="003D58F6" w:rsidP="003D58F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D58F6">
        <w:rPr>
          <w:rFonts w:ascii="Verdana" w:eastAsia="Times New Roman" w:hAnsi="Verdana" w:cs="Times New Roman"/>
          <w:color w:val="000000"/>
          <w:kern w:val="0"/>
          <w:sz w:val="18"/>
          <w:szCs w:val="18"/>
          <w:lang w:eastAsia="ru-RU"/>
        </w:rPr>
        <w:t>отношений, складывающихся в процессе правового регулирования финансовой деятельности муниципальных образований, органов местного самоуправления и их должностных лиц.</w:t>
      </w:r>
    </w:p>
    <w:p w14:paraId="4C391DC3" w14:textId="77777777" w:rsidR="003D58F6" w:rsidRPr="003D58F6" w:rsidRDefault="003D58F6" w:rsidP="003D58F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D58F6">
        <w:rPr>
          <w:rFonts w:ascii="Verdana" w:eastAsia="Times New Roman" w:hAnsi="Verdana" w:cs="Times New Roman"/>
          <w:b/>
          <w:bCs/>
          <w:color w:val="000000"/>
          <w:kern w:val="0"/>
          <w:sz w:val="18"/>
          <w:szCs w:val="18"/>
          <w:lang w:eastAsia="ru-RU"/>
        </w:rPr>
        <w:t>Предметом</w:t>
      </w:r>
      <w:r w:rsidRPr="003D58F6">
        <w:rPr>
          <w:rFonts w:ascii="Verdana" w:eastAsia="Times New Roman" w:hAnsi="Verdana" w:cs="Times New Roman"/>
          <w:color w:val="000000"/>
          <w:kern w:val="0"/>
          <w:sz w:val="18"/>
          <w:szCs w:val="18"/>
          <w:lang w:eastAsia="ru-RU"/>
        </w:rPr>
        <w:t> диссертации являются нормативные правовые акты</w:t>
      </w:r>
    </w:p>
    <w:p w14:paraId="46378FEA" w14:textId="77777777" w:rsidR="003D58F6" w:rsidRPr="003D58F6" w:rsidRDefault="003D58F6" w:rsidP="003D58F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D58F6">
        <w:rPr>
          <w:rFonts w:ascii="Verdana" w:eastAsia="Times New Roman" w:hAnsi="Verdana" w:cs="Times New Roman"/>
          <w:color w:val="000000"/>
          <w:kern w:val="0"/>
          <w:sz w:val="18"/>
          <w:szCs w:val="18"/>
          <w:lang w:eastAsia="ru-RU"/>
        </w:rPr>
        <w:lastRenderedPageBreak/>
        <w:t>Российской Федерации, субъектов Российской Федерации, муниципальных</w:t>
      </w:r>
    </w:p>
    <w:p w14:paraId="5C98E82F" w14:textId="77777777" w:rsidR="003D58F6" w:rsidRPr="003D58F6" w:rsidRDefault="003D58F6" w:rsidP="003D58F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D58F6">
        <w:rPr>
          <w:rFonts w:ascii="Verdana" w:eastAsia="Times New Roman" w:hAnsi="Verdana" w:cs="Times New Roman"/>
          <w:color w:val="000000"/>
          <w:kern w:val="0"/>
          <w:sz w:val="18"/>
          <w:szCs w:val="18"/>
          <w:lang w:eastAsia="ru-RU"/>
        </w:rPr>
        <w:t>образований, нормы международных и иностранных правовых актов, регулирующих положение муниципальных образований как участников финансовых отношений, материалы правоприменительной практики, судебных актов, статистические данные, а также научная и учебная литература, в том числе зарубежная.</w:t>
      </w:r>
    </w:p>
    <w:p w14:paraId="71104DA7" w14:textId="77777777" w:rsidR="003D58F6" w:rsidRPr="003D58F6" w:rsidRDefault="003D58F6" w:rsidP="003D58F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D58F6">
        <w:rPr>
          <w:rFonts w:ascii="Verdana" w:eastAsia="Times New Roman" w:hAnsi="Verdana" w:cs="Times New Roman"/>
          <w:b/>
          <w:bCs/>
          <w:color w:val="000000"/>
          <w:kern w:val="0"/>
          <w:sz w:val="18"/>
          <w:szCs w:val="18"/>
          <w:lang w:eastAsia="ru-RU"/>
        </w:rPr>
        <w:t>Цели</w:t>
      </w:r>
      <w:r w:rsidRPr="003D58F6">
        <w:rPr>
          <w:rFonts w:ascii="Verdana" w:eastAsia="Times New Roman" w:hAnsi="Verdana" w:cs="Times New Roman"/>
          <w:color w:val="000000"/>
          <w:kern w:val="0"/>
          <w:sz w:val="18"/>
          <w:szCs w:val="18"/>
          <w:lang w:eastAsia="ru-RU"/>
        </w:rPr>
        <w:t> работы заключаются в выработке научно обоснованных</w:t>
      </w:r>
      <w:r w:rsidRPr="003D58F6">
        <w:rPr>
          <w:rFonts w:ascii="Verdana" w:eastAsia="Times New Roman" w:hAnsi="Verdana" w:cs="Times New Roman"/>
          <w:color w:val="000000"/>
          <w:kern w:val="0"/>
          <w:sz w:val="18"/>
          <w:szCs w:val="18"/>
          <w:lang w:eastAsia="ru-RU"/>
        </w:rPr>
        <w:br/>
        <w:t>положений, отражающих особенности правового статуса муниципальных</w:t>
      </w:r>
      <w:r w:rsidRPr="003D58F6">
        <w:rPr>
          <w:rFonts w:ascii="Verdana" w:eastAsia="Times New Roman" w:hAnsi="Verdana" w:cs="Times New Roman"/>
          <w:color w:val="000000"/>
          <w:kern w:val="0"/>
          <w:sz w:val="18"/>
          <w:szCs w:val="18"/>
          <w:lang w:eastAsia="ru-RU"/>
        </w:rPr>
        <w:br/>
        <w:t>образований как субъектов финансового права и финансовых</w:t>
      </w:r>
    </w:p>
    <w:p w14:paraId="1980062B" w14:textId="77777777" w:rsidR="003D58F6" w:rsidRPr="003D58F6" w:rsidRDefault="003D58F6" w:rsidP="003D58F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D58F6">
        <w:rPr>
          <w:rFonts w:ascii="Verdana" w:eastAsia="Times New Roman" w:hAnsi="Verdana" w:cs="Times New Roman"/>
          <w:color w:val="000000"/>
          <w:kern w:val="0"/>
          <w:sz w:val="18"/>
          <w:szCs w:val="18"/>
          <w:lang w:eastAsia="ru-RU"/>
        </w:rPr>
        <w:t>правоотношений, а также разработке предложений по внесению изменений в законодательство Российской Федерации и нормативные правовые акты муниципальных образований.</w:t>
      </w:r>
    </w:p>
    <w:p w14:paraId="5F7954E5" w14:textId="77777777" w:rsidR="003D58F6" w:rsidRPr="003D58F6" w:rsidRDefault="003D58F6" w:rsidP="003D58F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D58F6">
        <w:rPr>
          <w:rFonts w:ascii="Verdana" w:eastAsia="Times New Roman" w:hAnsi="Verdana" w:cs="Times New Roman"/>
          <w:color w:val="000000"/>
          <w:kern w:val="0"/>
          <w:sz w:val="18"/>
          <w:szCs w:val="18"/>
          <w:lang w:eastAsia="ru-RU"/>
        </w:rPr>
        <w:t>Данные цели обуславливают постановку следующих </w:t>
      </w:r>
      <w:r w:rsidRPr="003D58F6">
        <w:rPr>
          <w:rFonts w:ascii="Verdana" w:eastAsia="Times New Roman" w:hAnsi="Verdana" w:cs="Times New Roman"/>
          <w:b/>
          <w:bCs/>
          <w:color w:val="000000"/>
          <w:kern w:val="0"/>
          <w:sz w:val="18"/>
          <w:szCs w:val="18"/>
          <w:lang w:eastAsia="ru-RU"/>
        </w:rPr>
        <w:t>задач</w:t>
      </w:r>
      <w:r w:rsidRPr="003D58F6">
        <w:rPr>
          <w:rFonts w:ascii="Verdana" w:eastAsia="Times New Roman" w:hAnsi="Verdana" w:cs="Times New Roman"/>
          <w:color w:val="000000"/>
          <w:kern w:val="0"/>
          <w:sz w:val="18"/>
          <w:szCs w:val="18"/>
          <w:lang w:eastAsia="ru-RU"/>
        </w:rPr>
        <w:t>:</w:t>
      </w:r>
    </w:p>
    <w:p w14:paraId="4CBAB4A6" w14:textId="77777777" w:rsidR="003D58F6" w:rsidRPr="003D58F6" w:rsidRDefault="003D58F6" w:rsidP="003D58F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D58F6">
        <w:rPr>
          <w:rFonts w:ascii="Verdana" w:eastAsia="Times New Roman" w:hAnsi="Verdana" w:cs="Times New Roman"/>
          <w:color w:val="000000"/>
          <w:kern w:val="0"/>
          <w:sz w:val="18"/>
          <w:szCs w:val="18"/>
          <w:lang w:eastAsia="ru-RU"/>
        </w:rPr>
        <w:t>– определить объем и содержание понятий «финансово-правовой статус муниципального образования», «финансовая деятельность муниципального образования», «финансовая компетенция муниципального образования», «муниципальный финансовый контроль»;</w:t>
      </w:r>
    </w:p>
    <w:p w14:paraId="31B12DE1" w14:textId="77777777" w:rsidR="003D58F6" w:rsidRPr="003D58F6" w:rsidRDefault="003D58F6" w:rsidP="003D58F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D58F6">
        <w:rPr>
          <w:rFonts w:ascii="Verdana" w:eastAsia="Times New Roman" w:hAnsi="Verdana" w:cs="Times New Roman"/>
          <w:color w:val="000000"/>
          <w:kern w:val="0"/>
          <w:sz w:val="18"/>
          <w:szCs w:val="18"/>
          <w:lang w:eastAsia="ru-RU"/>
        </w:rPr>
        <w:t>– выявить особенности и пределы осуществления финансовой деятельности муниципальных образований;</w:t>
      </w:r>
    </w:p>
    <w:p w14:paraId="7539E7F4" w14:textId="77777777" w:rsidR="003D58F6" w:rsidRPr="003D58F6" w:rsidRDefault="003D58F6" w:rsidP="003D58F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D58F6">
        <w:rPr>
          <w:rFonts w:ascii="Verdana" w:eastAsia="Times New Roman" w:hAnsi="Verdana" w:cs="Times New Roman"/>
          <w:color w:val="000000"/>
          <w:kern w:val="0"/>
          <w:sz w:val="18"/>
          <w:szCs w:val="18"/>
          <w:lang w:eastAsia="ru-RU"/>
        </w:rPr>
        <w:t>– сформулировать научно обоснованные предложения по рецепции позитивного зарубежного опыта финансово-правового регулирования деятельности муниципальных образований;</w:t>
      </w:r>
    </w:p>
    <w:p w14:paraId="498465F7" w14:textId="77777777" w:rsidR="003D58F6" w:rsidRPr="003D58F6" w:rsidRDefault="003D58F6" w:rsidP="003D58F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D58F6">
        <w:rPr>
          <w:rFonts w:ascii="Verdana" w:eastAsia="Times New Roman" w:hAnsi="Verdana" w:cs="Times New Roman"/>
          <w:color w:val="000000"/>
          <w:kern w:val="0"/>
          <w:sz w:val="18"/>
          <w:szCs w:val="18"/>
          <w:lang w:eastAsia="ru-RU"/>
        </w:rPr>
        <w:t>– изучить специфику осуществления внешнего финансового контроля контрольно-счетными органами муниципальных образований;</w:t>
      </w:r>
    </w:p>
    <w:p w14:paraId="774884FA" w14:textId="77777777" w:rsidR="003D58F6" w:rsidRPr="003D58F6" w:rsidRDefault="003D58F6" w:rsidP="003D58F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D58F6">
        <w:rPr>
          <w:rFonts w:ascii="Verdana" w:eastAsia="Times New Roman" w:hAnsi="Verdana" w:cs="Times New Roman"/>
          <w:color w:val="000000"/>
          <w:kern w:val="0"/>
          <w:sz w:val="18"/>
          <w:szCs w:val="18"/>
          <w:lang w:eastAsia="ru-RU"/>
        </w:rPr>
        <w:t>– рассмотреть основные принципы построения межбюджетных отношений с участием муниципальных образований;</w:t>
      </w:r>
    </w:p>
    <w:p w14:paraId="34225944" w14:textId="77777777" w:rsidR="003D58F6" w:rsidRPr="003D58F6" w:rsidRDefault="003D58F6" w:rsidP="003D58F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D58F6">
        <w:rPr>
          <w:rFonts w:ascii="Verdana" w:eastAsia="Times New Roman" w:hAnsi="Verdana" w:cs="Times New Roman"/>
          <w:color w:val="000000"/>
          <w:kern w:val="0"/>
          <w:sz w:val="18"/>
          <w:szCs w:val="18"/>
          <w:lang w:eastAsia="ru-RU"/>
        </w:rPr>
        <w:t>– выделить особенности порядка установления и взимания местных налогов;</w:t>
      </w:r>
    </w:p>
    <w:p w14:paraId="24C755A7" w14:textId="77777777" w:rsidR="003D58F6" w:rsidRPr="003D58F6" w:rsidRDefault="003D58F6" w:rsidP="003D58F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D58F6">
        <w:rPr>
          <w:rFonts w:ascii="Verdana" w:eastAsia="Times New Roman" w:hAnsi="Verdana" w:cs="Times New Roman"/>
          <w:color w:val="000000"/>
          <w:kern w:val="0"/>
          <w:sz w:val="18"/>
          <w:szCs w:val="18"/>
          <w:lang w:eastAsia="ru-RU"/>
        </w:rPr>
        <w:t>– сформулировать предложения по совершенствованию действующего</w:t>
      </w:r>
    </w:p>
    <w:p w14:paraId="0E2DBA3E" w14:textId="77777777" w:rsidR="003D58F6" w:rsidRPr="003D58F6" w:rsidRDefault="003D58F6" w:rsidP="003D58F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D58F6">
        <w:rPr>
          <w:rFonts w:ascii="Verdana" w:eastAsia="Times New Roman" w:hAnsi="Verdana" w:cs="Times New Roman"/>
          <w:color w:val="000000"/>
          <w:kern w:val="0"/>
          <w:sz w:val="18"/>
          <w:szCs w:val="18"/>
          <w:lang w:eastAsia="ru-RU"/>
        </w:rPr>
        <w:t>законодательства Российской Федерации в области финансово-правового</w:t>
      </w:r>
    </w:p>
    <w:p w14:paraId="0B4E9672" w14:textId="77777777" w:rsidR="003D58F6" w:rsidRPr="003D58F6" w:rsidRDefault="003D58F6" w:rsidP="003D58F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D58F6">
        <w:rPr>
          <w:rFonts w:ascii="Verdana" w:eastAsia="Times New Roman" w:hAnsi="Verdana" w:cs="Times New Roman"/>
          <w:color w:val="000000"/>
          <w:kern w:val="0"/>
          <w:sz w:val="18"/>
          <w:szCs w:val="18"/>
          <w:lang w:eastAsia="ru-RU"/>
        </w:rPr>
        <w:t>регулирования деятельности муниципальных образований.</w:t>
      </w:r>
    </w:p>
    <w:p w14:paraId="60EE568C" w14:textId="77777777" w:rsidR="003D58F6" w:rsidRPr="003D58F6" w:rsidRDefault="003D58F6" w:rsidP="003D58F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D58F6">
        <w:rPr>
          <w:rFonts w:ascii="Verdana" w:eastAsia="Times New Roman" w:hAnsi="Verdana" w:cs="Times New Roman"/>
          <w:b/>
          <w:bCs/>
          <w:color w:val="000000"/>
          <w:kern w:val="0"/>
          <w:sz w:val="18"/>
          <w:szCs w:val="18"/>
          <w:lang w:eastAsia="ru-RU"/>
        </w:rPr>
        <w:t>Методологическая основа диссертации.</w:t>
      </w:r>
      <w:r w:rsidRPr="003D58F6">
        <w:rPr>
          <w:rFonts w:ascii="Verdana" w:eastAsia="Times New Roman" w:hAnsi="Verdana" w:cs="Times New Roman"/>
          <w:color w:val="000000"/>
          <w:kern w:val="0"/>
          <w:sz w:val="18"/>
          <w:szCs w:val="18"/>
          <w:lang w:eastAsia="ru-RU"/>
        </w:rPr>
        <w:t> Исследование проведено на базе современных научных методов, в том числе с использованием общенаучного метода диалектического познания и логических методов (анализа, синтеза, дедукции, индукции и т.д.), частно-научных методов, таких как исторический, структурно-функциональный и статистический методы, а также специальных научных методов – формально-юридического и сравнительно-правового.</w:t>
      </w:r>
    </w:p>
    <w:p w14:paraId="327B2F79" w14:textId="77777777" w:rsidR="003D58F6" w:rsidRPr="003D58F6" w:rsidRDefault="003D58F6" w:rsidP="003D58F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D58F6">
        <w:rPr>
          <w:rFonts w:ascii="Verdana" w:eastAsia="Times New Roman" w:hAnsi="Verdana" w:cs="Times New Roman"/>
          <w:b/>
          <w:bCs/>
          <w:color w:val="000000"/>
          <w:kern w:val="0"/>
          <w:sz w:val="18"/>
          <w:szCs w:val="18"/>
          <w:lang w:eastAsia="ru-RU"/>
        </w:rPr>
        <w:t>Эмпирическую базу</w:t>
      </w:r>
      <w:r w:rsidRPr="003D58F6">
        <w:rPr>
          <w:rFonts w:ascii="Verdana" w:eastAsia="Times New Roman" w:hAnsi="Verdana" w:cs="Times New Roman"/>
          <w:color w:val="000000"/>
          <w:kern w:val="0"/>
          <w:sz w:val="18"/>
          <w:szCs w:val="18"/>
          <w:lang w:eastAsia="ru-RU"/>
        </w:rPr>
        <w:t> исследования составили материалы судебной практики, данные официальной статистики и отчетности органов государственной власти и органов местного самоуправления.</w:t>
      </w:r>
    </w:p>
    <w:p w14:paraId="3AD8FD0A" w14:textId="77777777" w:rsidR="003D58F6" w:rsidRPr="003D58F6" w:rsidRDefault="003D58F6" w:rsidP="003D58F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D58F6">
        <w:rPr>
          <w:rFonts w:ascii="Verdana" w:eastAsia="Times New Roman" w:hAnsi="Verdana" w:cs="Times New Roman"/>
          <w:b/>
          <w:bCs/>
          <w:color w:val="000000"/>
          <w:kern w:val="0"/>
          <w:sz w:val="18"/>
          <w:szCs w:val="18"/>
          <w:lang w:eastAsia="ru-RU"/>
        </w:rPr>
        <w:t>Научная новизна</w:t>
      </w:r>
      <w:r w:rsidRPr="003D58F6">
        <w:rPr>
          <w:rFonts w:ascii="Verdana" w:eastAsia="Times New Roman" w:hAnsi="Verdana" w:cs="Times New Roman"/>
          <w:color w:val="000000"/>
          <w:kern w:val="0"/>
          <w:sz w:val="18"/>
          <w:szCs w:val="18"/>
          <w:lang w:eastAsia="ru-RU"/>
        </w:rPr>
        <w:t> диссертации заключается в том, что она представляет собой одну из первых монографических работ, в которой дается комплексная и всесторонняя характеристика правового положения муниципальных образований как участников финансовых правоотношений. Диссертация расширяет научные представления о правовом регулировании финансовой деятельности муниципальных образований, особенностях участия данных публично-правовых субъектов в межбюджетных отношениях, установления и введения местных налогов, использования муниципального кредита как инструмента аккумулирования денежных средств в централизованные фонды муниципальных образований, механизме осуществления муниципального финансового контроля.</w:t>
      </w:r>
    </w:p>
    <w:p w14:paraId="3170386F" w14:textId="77777777" w:rsidR="003D58F6" w:rsidRPr="003D58F6" w:rsidRDefault="003D58F6" w:rsidP="003D58F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D58F6">
        <w:rPr>
          <w:rFonts w:ascii="Verdana" w:eastAsia="Times New Roman" w:hAnsi="Verdana" w:cs="Times New Roman"/>
          <w:color w:val="000000"/>
          <w:kern w:val="0"/>
          <w:sz w:val="18"/>
          <w:szCs w:val="18"/>
          <w:lang w:eastAsia="ru-RU"/>
        </w:rPr>
        <w:lastRenderedPageBreak/>
        <w:t>Работа направлена на совершенствование категориального аппарата</w:t>
      </w:r>
      <w:r w:rsidRPr="003D58F6">
        <w:rPr>
          <w:rFonts w:ascii="Verdana" w:eastAsia="Times New Roman" w:hAnsi="Verdana" w:cs="Times New Roman"/>
          <w:color w:val="000000"/>
          <w:kern w:val="0"/>
          <w:sz w:val="18"/>
          <w:szCs w:val="18"/>
          <w:lang w:eastAsia="ru-RU"/>
        </w:rPr>
        <w:br/>
        <w:t>финансового права, выявление принципов осуществления финансовой</w:t>
      </w:r>
      <w:r w:rsidRPr="003D58F6">
        <w:rPr>
          <w:rFonts w:ascii="Verdana" w:eastAsia="Times New Roman" w:hAnsi="Verdana" w:cs="Times New Roman"/>
          <w:color w:val="000000"/>
          <w:kern w:val="0"/>
          <w:sz w:val="18"/>
          <w:szCs w:val="18"/>
          <w:lang w:eastAsia="ru-RU"/>
        </w:rPr>
        <w:br/>
        <w:t>деятельности муниципальных образований, обоснование авторской</w:t>
      </w:r>
    </w:p>
    <w:p w14:paraId="3931BEF6" w14:textId="77777777" w:rsidR="003D58F6" w:rsidRPr="003D58F6" w:rsidRDefault="003D58F6" w:rsidP="003D58F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D58F6">
        <w:rPr>
          <w:rFonts w:ascii="Verdana" w:eastAsia="Times New Roman" w:hAnsi="Verdana" w:cs="Times New Roman"/>
          <w:color w:val="000000"/>
          <w:kern w:val="0"/>
          <w:sz w:val="18"/>
          <w:szCs w:val="18"/>
          <w:lang w:eastAsia="ru-RU"/>
        </w:rPr>
        <w:t>концепции финансово-правового статуса муниципальных образований.</w:t>
      </w:r>
    </w:p>
    <w:p w14:paraId="4477A587" w14:textId="77777777" w:rsidR="003D58F6" w:rsidRPr="003D58F6" w:rsidRDefault="003D58F6" w:rsidP="003D58F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D58F6">
        <w:rPr>
          <w:rFonts w:ascii="Verdana" w:eastAsia="Times New Roman" w:hAnsi="Verdana" w:cs="Times New Roman"/>
          <w:color w:val="000000"/>
          <w:kern w:val="0"/>
          <w:sz w:val="18"/>
          <w:szCs w:val="18"/>
          <w:lang w:eastAsia="ru-RU"/>
        </w:rPr>
        <w:t>Научная новизна диссертации проявляется в следующих </w:t>
      </w:r>
      <w:r w:rsidRPr="003D58F6">
        <w:rPr>
          <w:rFonts w:ascii="Verdana" w:eastAsia="Times New Roman" w:hAnsi="Verdana" w:cs="Times New Roman"/>
          <w:b/>
          <w:bCs/>
          <w:color w:val="000000"/>
          <w:kern w:val="0"/>
          <w:sz w:val="18"/>
          <w:szCs w:val="18"/>
          <w:lang w:eastAsia="ru-RU"/>
        </w:rPr>
        <w:t>выносимых на защиту положениях</w:t>
      </w:r>
      <w:r w:rsidRPr="003D58F6">
        <w:rPr>
          <w:rFonts w:ascii="Verdana" w:eastAsia="Times New Roman" w:hAnsi="Verdana" w:cs="Times New Roman"/>
          <w:color w:val="000000"/>
          <w:kern w:val="0"/>
          <w:sz w:val="18"/>
          <w:szCs w:val="18"/>
          <w:lang w:eastAsia="ru-RU"/>
        </w:rPr>
        <w:t>:</w:t>
      </w:r>
    </w:p>
    <w:p w14:paraId="3D1614CB" w14:textId="77777777" w:rsidR="003D58F6" w:rsidRPr="003D58F6" w:rsidRDefault="003D58F6" w:rsidP="003D58F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D58F6">
        <w:rPr>
          <w:rFonts w:ascii="Verdana" w:eastAsia="Times New Roman" w:hAnsi="Verdana" w:cs="Times New Roman"/>
          <w:color w:val="000000"/>
          <w:kern w:val="0"/>
          <w:sz w:val="18"/>
          <w:szCs w:val="18"/>
          <w:lang w:eastAsia="ru-RU"/>
        </w:rPr>
        <w:t>1. Финансовая деятельность муниципальных образований как объект финансово-правового регулирования обладает следующими признаками:</w:t>
      </w:r>
    </w:p>
    <w:p w14:paraId="1328870A" w14:textId="77777777" w:rsidR="003D58F6" w:rsidRPr="003D58F6" w:rsidRDefault="003D58F6" w:rsidP="003D58F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D58F6">
        <w:rPr>
          <w:rFonts w:ascii="Verdana" w:eastAsia="Times New Roman" w:hAnsi="Verdana" w:cs="Times New Roman"/>
          <w:color w:val="000000"/>
          <w:kern w:val="0"/>
          <w:sz w:val="18"/>
          <w:szCs w:val="18"/>
          <w:lang w:eastAsia="ru-RU"/>
        </w:rPr>
        <w:t>– связана с формированием, распределением (перераспределением),</w:t>
      </w:r>
    </w:p>
    <w:p w14:paraId="14D15590" w14:textId="77777777" w:rsidR="003D58F6" w:rsidRPr="003D58F6" w:rsidRDefault="003D58F6" w:rsidP="003D58F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D58F6">
        <w:rPr>
          <w:rFonts w:ascii="Verdana" w:eastAsia="Times New Roman" w:hAnsi="Verdana" w:cs="Times New Roman"/>
          <w:color w:val="000000"/>
          <w:kern w:val="0"/>
          <w:sz w:val="18"/>
          <w:szCs w:val="18"/>
          <w:lang w:eastAsia="ru-RU"/>
        </w:rPr>
        <w:t>использованием и контролем за использованием муниципальных фондов денежных средств, носит публичный характер и осуществляется в публичном интересе;</w:t>
      </w:r>
    </w:p>
    <w:p w14:paraId="3DCC415D" w14:textId="77777777" w:rsidR="003D58F6" w:rsidRPr="003D58F6" w:rsidRDefault="003D58F6" w:rsidP="003D58F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D58F6">
        <w:rPr>
          <w:rFonts w:ascii="Verdana" w:eastAsia="Times New Roman" w:hAnsi="Verdana" w:cs="Times New Roman"/>
          <w:color w:val="000000"/>
          <w:kern w:val="0"/>
          <w:sz w:val="18"/>
          <w:szCs w:val="18"/>
          <w:lang w:eastAsia="ru-RU"/>
        </w:rPr>
        <w:t>– тесно связана с финансовой деятельностью государства и осуществляется в рамках горизонтальных и вертикальных межбюджетных отношений;</w:t>
      </w:r>
    </w:p>
    <w:p w14:paraId="5FF474A2" w14:textId="77777777" w:rsidR="003D58F6" w:rsidRPr="003D58F6" w:rsidRDefault="003D58F6" w:rsidP="003D58F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D58F6">
        <w:rPr>
          <w:rFonts w:ascii="Verdana" w:eastAsia="Times New Roman" w:hAnsi="Verdana" w:cs="Times New Roman"/>
          <w:color w:val="000000"/>
          <w:kern w:val="0"/>
          <w:sz w:val="18"/>
          <w:szCs w:val="18"/>
          <w:lang w:eastAsia="ru-RU"/>
        </w:rPr>
        <w:t>– основывается на следующих принципах, закреплённых в</w:t>
      </w:r>
    </w:p>
    <w:p w14:paraId="402B619D" w14:textId="77777777" w:rsidR="003D58F6" w:rsidRPr="003D58F6" w:rsidRDefault="003D58F6" w:rsidP="003D58F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D58F6">
        <w:rPr>
          <w:rFonts w:ascii="Verdana" w:eastAsia="Times New Roman" w:hAnsi="Verdana" w:cs="Times New Roman"/>
          <w:color w:val="000000"/>
          <w:kern w:val="0"/>
          <w:sz w:val="18"/>
          <w:szCs w:val="18"/>
          <w:lang w:eastAsia="ru-RU"/>
        </w:rPr>
        <w:t>соответствующих нормативных правовых актах Российской Федерации,</w:t>
      </w:r>
      <w:r w:rsidRPr="003D58F6">
        <w:rPr>
          <w:rFonts w:ascii="Verdana" w:eastAsia="Times New Roman" w:hAnsi="Verdana" w:cs="Times New Roman"/>
          <w:color w:val="000000"/>
          <w:kern w:val="0"/>
          <w:sz w:val="18"/>
          <w:szCs w:val="18"/>
          <w:lang w:eastAsia="ru-RU"/>
        </w:rPr>
        <w:br/>
        <w:t>субъектов Российской Федерации и органов местного самоуправления:</w:t>
      </w:r>
      <w:r w:rsidRPr="003D58F6">
        <w:rPr>
          <w:rFonts w:ascii="Verdana" w:eastAsia="Times New Roman" w:hAnsi="Verdana" w:cs="Times New Roman"/>
          <w:color w:val="000000"/>
          <w:kern w:val="0"/>
          <w:sz w:val="18"/>
          <w:szCs w:val="18"/>
          <w:lang w:eastAsia="ru-RU"/>
        </w:rPr>
        <w:br/>
        <w:t>соответствия материальных и финансовых ресурсов местного</w:t>
      </w:r>
    </w:p>
    <w:p w14:paraId="5B4C9A0D" w14:textId="77777777" w:rsidR="003D58F6" w:rsidRPr="003D58F6" w:rsidRDefault="003D58F6" w:rsidP="003D58F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D58F6">
        <w:rPr>
          <w:rFonts w:ascii="Verdana" w:eastAsia="Times New Roman" w:hAnsi="Verdana" w:cs="Times New Roman"/>
          <w:color w:val="000000"/>
          <w:kern w:val="0"/>
          <w:sz w:val="18"/>
          <w:szCs w:val="18"/>
          <w:lang w:eastAsia="ru-RU"/>
        </w:rPr>
        <w:t>самоуправления его полномочиям, законности, плановости, эффективности, ограниченности финансовой деятельности муниципальных образований, гласности;</w:t>
      </w:r>
    </w:p>
    <w:p w14:paraId="24BED2A5" w14:textId="77777777" w:rsidR="003D58F6" w:rsidRPr="003D58F6" w:rsidRDefault="003D58F6" w:rsidP="003D58F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D58F6">
        <w:rPr>
          <w:rFonts w:ascii="Verdana" w:eastAsia="Times New Roman" w:hAnsi="Verdana" w:cs="Times New Roman"/>
          <w:color w:val="000000"/>
          <w:kern w:val="0"/>
          <w:sz w:val="18"/>
          <w:szCs w:val="18"/>
          <w:lang w:eastAsia="ru-RU"/>
        </w:rPr>
        <w:t>– наличие особого механизма финансирования в зависимости от вида муниципального образования.</w:t>
      </w:r>
    </w:p>
    <w:p w14:paraId="47A3C953" w14:textId="77777777" w:rsidR="003D58F6" w:rsidRPr="003D58F6" w:rsidRDefault="003D58F6" w:rsidP="003D58F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D58F6">
        <w:rPr>
          <w:rFonts w:ascii="Verdana" w:eastAsia="Times New Roman" w:hAnsi="Verdana" w:cs="Times New Roman"/>
          <w:color w:val="000000"/>
          <w:kern w:val="0"/>
          <w:sz w:val="18"/>
          <w:szCs w:val="18"/>
          <w:lang w:eastAsia="ru-RU"/>
        </w:rPr>
        <w:t>Финансовая деятельность муниципальных образований представляет</w:t>
      </w:r>
      <w:r w:rsidRPr="003D58F6">
        <w:rPr>
          <w:rFonts w:ascii="Verdana" w:eastAsia="Times New Roman" w:hAnsi="Verdana" w:cs="Times New Roman"/>
          <w:color w:val="000000"/>
          <w:kern w:val="0"/>
          <w:sz w:val="18"/>
          <w:szCs w:val="18"/>
          <w:lang w:eastAsia="ru-RU"/>
        </w:rPr>
        <w:br/>
        <w:t>собой совокупность действий органов местного самоуправления</w:t>
      </w:r>
    </w:p>
    <w:p w14:paraId="716F56A2" w14:textId="77777777" w:rsidR="003D58F6" w:rsidRPr="003D58F6" w:rsidRDefault="003D58F6" w:rsidP="003D58F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D58F6">
        <w:rPr>
          <w:rFonts w:ascii="Verdana" w:eastAsia="Times New Roman" w:hAnsi="Verdana" w:cs="Times New Roman"/>
          <w:color w:val="000000"/>
          <w:kern w:val="0"/>
          <w:sz w:val="18"/>
          <w:szCs w:val="18"/>
          <w:lang w:eastAsia="ru-RU"/>
        </w:rPr>
        <w:t>соответствующего муниципального образования и уполномоченных лиц,</w:t>
      </w:r>
      <w:r w:rsidRPr="003D58F6">
        <w:rPr>
          <w:rFonts w:ascii="Verdana" w:eastAsia="Times New Roman" w:hAnsi="Verdana" w:cs="Times New Roman"/>
          <w:color w:val="000000"/>
          <w:kern w:val="0"/>
          <w:sz w:val="18"/>
          <w:szCs w:val="18"/>
          <w:lang w:eastAsia="ru-RU"/>
        </w:rPr>
        <w:br/>
        <w:t>определяемых федеральными законами, законами субъектов Российской</w:t>
      </w:r>
      <w:r w:rsidRPr="003D58F6">
        <w:rPr>
          <w:rFonts w:ascii="Verdana" w:eastAsia="Times New Roman" w:hAnsi="Verdana" w:cs="Times New Roman"/>
          <w:color w:val="000000"/>
          <w:kern w:val="0"/>
          <w:sz w:val="18"/>
          <w:szCs w:val="18"/>
          <w:lang w:eastAsia="ru-RU"/>
        </w:rPr>
        <w:br/>
        <w:t>Федерации, а также муниципальными нормативными правовыми актами,</w:t>
      </w:r>
      <w:r w:rsidRPr="003D58F6">
        <w:rPr>
          <w:rFonts w:ascii="Verdana" w:eastAsia="Times New Roman" w:hAnsi="Verdana" w:cs="Times New Roman"/>
          <w:color w:val="000000"/>
          <w:kern w:val="0"/>
          <w:sz w:val="18"/>
          <w:szCs w:val="18"/>
          <w:lang w:eastAsia="ru-RU"/>
        </w:rPr>
        <w:br/>
        <w:t>которая направлена на создание, распределение (перераспределение),</w:t>
      </w:r>
      <w:r w:rsidRPr="003D58F6">
        <w:rPr>
          <w:rFonts w:ascii="Verdana" w:eastAsia="Times New Roman" w:hAnsi="Verdana" w:cs="Times New Roman"/>
          <w:color w:val="000000"/>
          <w:kern w:val="0"/>
          <w:sz w:val="18"/>
          <w:szCs w:val="18"/>
          <w:lang w:eastAsia="ru-RU"/>
        </w:rPr>
        <w:br/>
        <w:t>использование и контроль за использованием муниципальных фондов</w:t>
      </w:r>
      <w:r w:rsidRPr="003D58F6">
        <w:rPr>
          <w:rFonts w:ascii="Verdana" w:eastAsia="Times New Roman" w:hAnsi="Verdana" w:cs="Times New Roman"/>
          <w:color w:val="000000"/>
          <w:kern w:val="0"/>
          <w:sz w:val="18"/>
          <w:szCs w:val="18"/>
          <w:lang w:eastAsia="ru-RU"/>
        </w:rPr>
        <w:br/>
        <w:t>денежных средств, необходимых для финансового обеспечения</w:t>
      </w:r>
    </w:p>
    <w:p w14:paraId="575B6AC1" w14:textId="77777777" w:rsidR="003D58F6" w:rsidRPr="003D58F6" w:rsidRDefault="003D58F6" w:rsidP="003D58F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D58F6">
        <w:rPr>
          <w:rFonts w:ascii="Verdana" w:eastAsia="Times New Roman" w:hAnsi="Verdana" w:cs="Times New Roman"/>
          <w:color w:val="000000"/>
          <w:kern w:val="0"/>
          <w:sz w:val="18"/>
          <w:szCs w:val="18"/>
          <w:lang w:eastAsia="ru-RU"/>
        </w:rPr>
        <w:t>осуществления публичной власти местным самоуправлением.</w:t>
      </w:r>
    </w:p>
    <w:p w14:paraId="691B4926" w14:textId="77777777" w:rsidR="003D58F6" w:rsidRPr="003D58F6" w:rsidRDefault="003D58F6" w:rsidP="003D58F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D58F6">
        <w:rPr>
          <w:rFonts w:ascii="Verdana" w:eastAsia="Times New Roman" w:hAnsi="Verdana" w:cs="Times New Roman"/>
          <w:color w:val="000000"/>
          <w:kern w:val="0"/>
          <w:sz w:val="18"/>
          <w:szCs w:val="18"/>
          <w:lang w:eastAsia="ru-RU"/>
        </w:rPr>
        <w:t>2. Финансово-правовой статус муниципального образования</w:t>
      </w:r>
    </w:p>
    <w:p w14:paraId="56D22B3E" w14:textId="77777777" w:rsidR="003D58F6" w:rsidRPr="003D58F6" w:rsidRDefault="003D58F6" w:rsidP="003D58F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D58F6">
        <w:rPr>
          <w:rFonts w:ascii="Verdana" w:eastAsia="Times New Roman" w:hAnsi="Verdana" w:cs="Times New Roman"/>
          <w:color w:val="000000"/>
          <w:kern w:val="0"/>
          <w:sz w:val="18"/>
          <w:szCs w:val="18"/>
          <w:lang w:eastAsia="ru-RU"/>
        </w:rPr>
        <w:t>обуславливает особенности правового положения муниципальных</w:t>
      </w:r>
    </w:p>
    <w:p w14:paraId="57D1CDB4" w14:textId="77777777" w:rsidR="003D58F6" w:rsidRPr="003D58F6" w:rsidRDefault="003D58F6" w:rsidP="003D58F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D58F6">
        <w:rPr>
          <w:rFonts w:ascii="Verdana" w:eastAsia="Times New Roman" w:hAnsi="Verdana" w:cs="Times New Roman"/>
          <w:color w:val="000000"/>
          <w:kern w:val="0"/>
          <w:sz w:val="18"/>
          <w:szCs w:val="18"/>
          <w:lang w:eastAsia="ru-RU"/>
        </w:rPr>
        <w:t>образований в финансовых правоотношениях и специфику их</w:t>
      </w:r>
    </w:p>
    <w:p w14:paraId="26CD469D" w14:textId="77777777" w:rsidR="003D58F6" w:rsidRPr="003D58F6" w:rsidRDefault="003D58F6" w:rsidP="003D58F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D58F6">
        <w:rPr>
          <w:rFonts w:ascii="Verdana" w:eastAsia="Times New Roman" w:hAnsi="Verdana" w:cs="Times New Roman"/>
          <w:color w:val="000000"/>
          <w:kern w:val="0"/>
          <w:sz w:val="18"/>
          <w:szCs w:val="18"/>
          <w:lang w:eastAsia="ru-RU"/>
        </w:rPr>
        <w:t>взаимодействия с другими участниками указанных правоотношений.</w:t>
      </w:r>
    </w:p>
    <w:p w14:paraId="2C1AAECE" w14:textId="77777777" w:rsidR="003D58F6" w:rsidRPr="003D58F6" w:rsidRDefault="003D58F6" w:rsidP="003D58F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D58F6">
        <w:rPr>
          <w:rFonts w:ascii="Verdana" w:eastAsia="Times New Roman" w:hAnsi="Verdana" w:cs="Times New Roman"/>
          <w:color w:val="000000"/>
          <w:kern w:val="0"/>
          <w:sz w:val="18"/>
          <w:szCs w:val="18"/>
          <w:lang w:eastAsia="ru-RU"/>
        </w:rPr>
        <w:t>В узком смысле финансово-правовой статус муниципального образования включает в себя его права и обязанности как субъекта финансового права и финансовых правоотношений. В широком смысле финансово-правовой статус муниципального образования также включает правовые гарантии их финансовой деятельности, публичные интересы и ответственность муниципальных образований как субъектов финансового права и финансовых правоотношений.</w:t>
      </w:r>
    </w:p>
    <w:p w14:paraId="16B0F067" w14:textId="77777777" w:rsidR="003D58F6" w:rsidRPr="003D58F6" w:rsidRDefault="003D58F6" w:rsidP="003D58F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D58F6">
        <w:rPr>
          <w:rFonts w:ascii="Verdana" w:eastAsia="Times New Roman" w:hAnsi="Verdana" w:cs="Times New Roman"/>
          <w:color w:val="000000"/>
          <w:kern w:val="0"/>
          <w:sz w:val="18"/>
          <w:szCs w:val="18"/>
          <w:lang w:eastAsia="ru-RU"/>
        </w:rPr>
        <w:t>3. Финансовая компетенция муниципального образования - это перечень</w:t>
      </w:r>
      <w:r w:rsidRPr="003D58F6">
        <w:rPr>
          <w:rFonts w:ascii="Verdana" w:eastAsia="Times New Roman" w:hAnsi="Verdana" w:cs="Times New Roman"/>
          <w:color w:val="000000"/>
          <w:kern w:val="0"/>
          <w:sz w:val="18"/>
          <w:szCs w:val="18"/>
          <w:lang w:eastAsia="ru-RU"/>
        </w:rPr>
        <w:br/>
        <w:t>вопросов, отнесённых к ведению муниципального образования как субъекта</w:t>
      </w:r>
      <w:r w:rsidRPr="003D58F6">
        <w:rPr>
          <w:rFonts w:ascii="Verdana" w:eastAsia="Times New Roman" w:hAnsi="Verdana" w:cs="Times New Roman"/>
          <w:color w:val="000000"/>
          <w:kern w:val="0"/>
          <w:sz w:val="18"/>
          <w:szCs w:val="18"/>
          <w:lang w:eastAsia="ru-RU"/>
        </w:rPr>
        <w:br/>
      </w:r>
      <w:r w:rsidRPr="003D58F6">
        <w:rPr>
          <w:rFonts w:ascii="Verdana" w:eastAsia="Times New Roman" w:hAnsi="Verdana" w:cs="Times New Roman"/>
          <w:color w:val="000000"/>
          <w:kern w:val="0"/>
          <w:sz w:val="18"/>
          <w:szCs w:val="18"/>
          <w:lang w:eastAsia="ru-RU"/>
        </w:rPr>
        <w:lastRenderedPageBreak/>
        <w:t>финансового права (финансовых правоотношений), в отношении которых</w:t>
      </w:r>
      <w:r w:rsidRPr="003D58F6">
        <w:rPr>
          <w:rFonts w:ascii="Verdana" w:eastAsia="Times New Roman" w:hAnsi="Verdana" w:cs="Times New Roman"/>
          <w:color w:val="000000"/>
          <w:kern w:val="0"/>
          <w:sz w:val="18"/>
          <w:szCs w:val="18"/>
          <w:lang w:eastAsia="ru-RU"/>
        </w:rPr>
        <w:br/>
        <w:t>данный субъект реализует установленные законом права и обязанности.</w:t>
      </w:r>
    </w:p>
    <w:p w14:paraId="1D03518C" w14:textId="77777777" w:rsidR="003D58F6" w:rsidRPr="003D58F6" w:rsidRDefault="003D58F6" w:rsidP="003D58F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D58F6">
        <w:rPr>
          <w:rFonts w:ascii="Verdana" w:eastAsia="Times New Roman" w:hAnsi="Verdana" w:cs="Times New Roman"/>
          <w:color w:val="000000"/>
          <w:kern w:val="0"/>
          <w:sz w:val="18"/>
          <w:szCs w:val="18"/>
          <w:lang w:eastAsia="ru-RU"/>
        </w:rPr>
        <w:t>Содержание финансовой компетенции муниципальных образований включает:</w:t>
      </w:r>
    </w:p>
    <w:p w14:paraId="235C2F31" w14:textId="77777777" w:rsidR="003D58F6" w:rsidRPr="003D58F6" w:rsidRDefault="003D58F6" w:rsidP="003D58F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D58F6">
        <w:rPr>
          <w:rFonts w:ascii="Verdana" w:eastAsia="Times New Roman" w:hAnsi="Verdana" w:cs="Times New Roman"/>
          <w:color w:val="000000"/>
          <w:kern w:val="0"/>
          <w:sz w:val="18"/>
          <w:szCs w:val="18"/>
          <w:lang w:eastAsia="ru-RU"/>
        </w:rPr>
        <w:t>составление и рассмотрение проекта местного бюджета, его утверждение и исполнение, составление и утверждение отчета об исполнении местного бюджета;</w:t>
      </w:r>
    </w:p>
    <w:p w14:paraId="228B41A5" w14:textId="77777777" w:rsidR="003D58F6" w:rsidRPr="003D58F6" w:rsidRDefault="003D58F6" w:rsidP="003D58F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D58F6">
        <w:rPr>
          <w:rFonts w:ascii="Verdana" w:eastAsia="Times New Roman" w:hAnsi="Verdana" w:cs="Times New Roman"/>
          <w:color w:val="000000"/>
          <w:kern w:val="0"/>
          <w:sz w:val="18"/>
          <w:szCs w:val="18"/>
          <w:lang w:eastAsia="ru-RU"/>
        </w:rPr>
        <w:t>введение и изменение местных налогов и сборов;</w:t>
      </w:r>
    </w:p>
    <w:p w14:paraId="53621E6C" w14:textId="77777777" w:rsidR="003D58F6" w:rsidRPr="003D58F6" w:rsidRDefault="003D58F6" w:rsidP="003D58F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D58F6">
        <w:rPr>
          <w:rFonts w:ascii="Verdana" w:eastAsia="Times New Roman" w:hAnsi="Verdana" w:cs="Times New Roman"/>
          <w:color w:val="000000"/>
          <w:kern w:val="0"/>
          <w:sz w:val="18"/>
          <w:szCs w:val="18"/>
          <w:lang w:eastAsia="ru-RU"/>
        </w:rPr>
        <w:t>получение и предоставление межбюджетных трансфертов в рамках бюджетной системы РФ;</w:t>
      </w:r>
    </w:p>
    <w:p w14:paraId="7635FA03" w14:textId="77777777" w:rsidR="003D58F6" w:rsidRPr="003D58F6" w:rsidRDefault="003D58F6" w:rsidP="003D58F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D58F6">
        <w:rPr>
          <w:rFonts w:ascii="Verdana" w:eastAsia="Times New Roman" w:hAnsi="Verdana" w:cs="Times New Roman"/>
          <w:color w:val="000000"/>
          <w:kern w:val="0"/>
          <w:sz w:val="18"/>
          <w:szCs w:val="18"/>
          <w:lang w:eastAsia="ru-RU"/>
        </w:rPr>
        <w:t>осуществление муниципальных заимствований;</w:t>
      </w:r>
    </w:p>
    <w:p w14:paraId="0FC52AB2" w14:textId="77777777" w:rsidR="003D58F6" w:rsidRPr="003D58F6" w:rsidRDefault="003D58F6" w:rsidP="003D58F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D58F6">
        <w:rPr>
          <w:rFonts w:ascii="Verdana" w:eastAsia="Times New Roman" w:hAnsi="Verdana" w:cs="Times New Roman"/>
          <w:color w:val="000000"/>
          <w:kern w:val="0"/>
          <w:sz w:val="18"/>
          <w:szCs w:val="18"/>
          <w:lang w:eastAsia="ru-RU"/>
        </w:rPr>
        <w:t>проведение муниципального финансового контроля.</w:t>
      </w:r>
    </w:p>
    <w:p w14:paraId="1A03ADD5" w14:textId="77777777" w:rsidR="003D58F6" w:rsidRPr="003D58F6" w:rsidRDefault="003D58F6" w:rsidP="003D58F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D58F6">
        <w:rPr>
          <w:rFonts w:ascii="Verdana" w:eastAsia="Times New Roman" w:hAnsi="Verdana" w:cs="Times New Roman"/>
          <w:color w:val="000000"/>
          <w:kern w:val="0"/>
          <w:sz w:val="18"/>
          <w:szCs w:val="18"/>
          <w:lang w:eastAsia="ru-RU"/>
        </w:rPr>
        <w:t>Объём финансовой компетенции муниципальных образований определяется их видом и может быть расширен на основании закона субъекта РФ.</w:t>
      </w:r>
    </w:p>
    <w:p w14:paraId="1A307C94" w14:textId="77777777" w:rsidR="003D58F6" w:rsidRPr="003D58F6" w:rsidRDefault="003D58F6" w:rsidP="003D58F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D58F6">
        <w:rPr>
          <w:rFonts w:ascii="Verdana" w:eastAsia="Times New Roman" w:hAnsi="Verdana" w:cs="Times New Roman"/>
          <w:color w:val="000000"/>
          <w:kern w:val="0"/>
          <w:sz w:val="18"/>
          <w:szCs w:val="18"/>
          <w:lang w:eastAsia="ru-RU"/>
        </w:rPr>
        <w:t>4. Обеспечению эффективности финансовой деятельности</w:t>
      </w:r>
      <w:r w:rsidRPr="003D58F6">
        <w:rPr>
          <w:rFonts w:ascii="Verdana" w:eastAsia="Times New Roman" w:hAnsi="Verdana" w:cs="Times New Roman"/>
          <w:color w:val="000000"/>
          <w:kern w:val="0"/>
          <w:sz w:val="18"/>
          <w:szCs w:val="18"/>
          <w:lang w:eastAsia="ru-RU"/>
        </w:rPr>
        <w:br/>
        <w:t>муниципальных образований способствует введение финансово-правовых</w:t>
      </w:r>
      <w:r w:rsidRPr="003D58F6">
        <w:rPr>
          <w:rFonts w:ascii="Verdana" w:eastAsia="Times New Roman" w:hAnsi="Verdana" w:cs="Times New Roman"/>
          <w:color w:val="000000"/>
          <w:kern w:val="0"/>
          <w:sz w:val="18"/>
          <w:szCs w:val="18"/>
          <w:lang w:eastAsia="ru-RU"/>
        </w:rPr>
        <w:br/>
        <w:t>гарантий, представляющих собой нормативно закрепленные положения,</w:t>
      </w:r>
      <w:r w:rsidRPr="003D58F6">
        <w:rPr>
          <w:rFonts w:ascii="Verdana" w:eastAsia="Times New Roman" w:hAnsi="Verdana" w:cs="Times New Roman"/>
          <w:color w:val="000000"/>
          <w:kern w:val="0"/>
          <w:sz w:val="18"/>
          <w:szCs w:val="18"/>
          <w:lang w:eastAsia="ru-RU"/>
        </w:rPr>
        <w:br/>
        <w:t>обеспечивающие соблюдение их прав и обязанностей в финансовой сфере.</w:t>
      </w:r>
    </w:p>
    <w:p w14:paraId="5127F615" w14:textId="77777777" w:rsidR="003D58F6" w:rsidRPr="003D58F6" w:rsidRDefault="003D58F6" w:rsidP="003D58F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D58F6">
        <w:rPr>
          <w:rFonts w:ascii="Verdana" w:eastAsia="Times New Roman" w:hAnsi="Verdana" w:cs="Times New Roman"/>
          <w:color w:val="000000"/>
          <w:kern w:val="0"/>
          <w:sz w:val="18"/>
          <w:szCs w:val="18"/>
          <w:lang w:eastAsia="ru-RU"/>
        </w:rPr>
        <w:t>К числу названных гарантий относятся:</w:t>
      </w:r>
    </w:p>
    <w:p w14:paraId="051865F0" w14:textId="77777777" w:rsidR="003D58F6" w:rsidRPr="003D58F6" w:rsidRDefault="003D58F6" w:rsidP="003D58F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D58F6">
        <w:rPr>
          <w:rFonts w:ascii="Verdana" w:eastAsia="Times New Roman" w:hAnsi="Verdana" w:cs="Times New Roman"/>
          <w:b/>
          <w:bCs/>
          <w:color w:val="000000"/>
          <w:kern w:val="0"/>
          <w:sz w:val="18"/>
          <w:szCs w:val="18"/>
          <w:lang w:eastAsia="ru-RU"/>
        </w:rPr>
        <w:t>-</w:t>
      </w:r>
      <w:r w:rsidRPr="003D58F6">
        <w:rPr>
          <w:rFonts w:ascii="Verdana" w:eastAsia="Times New Roman" w:hAnsi="Verdana" w:cs="Times New Roman"/>
          <w:color w:val="000000"/>
          <w:kern w:val="0"/>
          <w:sz w:val="18"/>
          <w:szCs w:val="18"/>
          <w:lang w:eastAsia="ru-RU"/>
        </w:rPr>
        <w:t> финансовая самостоятельность муниципального образования;</w:t>
      </w:r>
    </w:p>
    <w:p w14:paraId="140B67A8" w14:textId="77777777" w:rsidR="003D58F6" w:rsidRPr="003D58F6" w:rsidRDefault="003D58F6" w:rsidP="003D58F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D58F6">
        <w:rPr>
          <w:rFonts w:ascii="Verdana" w:eastAsia="Times New Roman" w:hAnsi="Verdana" w:cs="Times New Roman"/>
          <w:b/>
          <w:bCs/>
          <w:color w:val="000000"/>
          <w:kern w:val="0"/>
          <w:sz w:val="18"/>
          <w:szCs w:val="18"/>
          <w:lang w:eastAsia="ru-RU"/>
        </w:rPr>
        <w:t>и</w:t>
      </w:r>
    </w:p>
    <w:p w14:paraId="149445BE" w14:textId="77777777" w:rsidR="003D58F6" w:rsidRPr="003D58F6" w:rsidRDefault="003D58F6" w:rsidP="003D58F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D58F6">
        <w:rPr>
          <w:rFonts w:ascii="Verdana" w:eastAsia="Times New Roman" w:hAnsi="Verdana" w:cs="Times New Roman"/>
          <w:color w:val="000000"/>
          <w:kern w:val="0"/>
          <w:sz w:val="18"/>
          <w:szCs w:val="18"/>
          <w:lang w:eastAsia="ru-RU"/>
        </w:rPr>
        <w:t>достаточность собственных средств местных бюджетов;</w:t>
      </w:r>
    </w:p>
    <w:p w14:paraId="174435DC" w14:textId="77777777" w:rsidR="003D58F6" w:rsidRPr="003D58F6" w:rsidRDefault="003D58F6" w:rsidP="003D58F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D58F6">
        <w:rPr>
          <w:rFonts w:ascii="Verdana" w:eastAsia="Times New Roman" w:hAnsi="Verdana" w:cs="Times New Roman"/>
          <w:color w:val="000000"/>
          <w:kern w:val="0"/>
          <w:sz w:val="18"/>
          <w:szCs w:val="18"/>
          <w:lang w:eastAsia="ru-RU"/>
        </w:rPr>
        <w:t>компенсация расходов, возникших вследствие выполнения отдельных полномочий Российской Федерации и субъектов Российской Федерации, взыскание которых гарантируется в судебном порядке.</w:t>
      </w:r>
    </w:p>
    <w:p w14:paraId="2ED2F65D" w14:textId="77777777" w:rsidR="003D58F6" w:rsidRPr="003D58F6" w:rsidRDefault="003D58F6" w:rsidP="003D58F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D58F6">
        <w:rPr>
          <w:rFonts w:ascii="Verdana" w:eastAsia="Times New Roman" w:hAnsi="Verdana" w:cs="Times New Roman"/>
          <w:color w:val="000000"/>
          <w:kern w:val="0"/>
          <w:sz w:val="18"/>
          <w:szCs w:val="18"/>
          <w:lang w:eastAsia="ru-RU"/>
        </w:rPr>
        <w:t>5. Муниципальный финансовый контроль определяется как</w:t>
      </w:r>
      <w:r w:rsidRPr="003D58F6">
        <w:rPr>
          <w:rFonts w:ascii="Verdana" w:eastAsia="Times New Roman" w:hAnsi="Verdana" w:cs="Times New Roman"/>
          <w:color w:val="000000"/>
          <w:kern w:val="0"/>
          <w:sz w:val="18"/>
          <w:szCs w:val="18"/>
          <w:lang w:eastAsia="ru-RU"/>
        </w:rPr>
        <w:br/>
        <w:t>деятельность по проверке действий и (или) бездействия должностных лиц,</w:t>
      </w:r>
      <w:r w:rsidRPr="003D58F6">
        <w:rPr>
          <w:rFonts w:ascii="Verdana" w:eastAsia="Times New Roman" w:hAnsi="Verdana" w:cs="Times New Roman"/>
          <w:color w:val="000000"/>
          <w:kern w:val="0"/>
          <w:sz w:val="18"/>
          <w:szCs w:val="18"/>
          <w:lang w:eastAsia="ru-RU"/>
        </w:rPr>
        <w:br/>
        <w:t>получателей бюджетных средств либо иных субъектов, использующих</w:t>
      </w:r>
      <w:r w:rsidRPr="003D58F6">
        <w:rPr>
          <w:rFonts w:ascii="Verdana" w:eastAsia="Times New Roman" w:hAnsi="Verdana" w:cs="Times New Roman"/>
          <w:color w:val="000000"/>
          <w:kern w:val="0"/>
          <w:sz w:val="18"/>
          <w:szCs w:val="18"/>
          <w:lang w:eastAsia="ru-RU"/>
        </w:rPr>
        <w:br/>
        <w:t>средства или собственность муниципального образования, осуществляемая</w:t>
      </w:r>
      <w:r w:rsidRPr="003D58F6">
        <w:rPr>
          <w:rFonts w:ascii="Verdana" w:eastAsia="Times New Roman" w:hAnsi="Verdana" w:cs="Times New Roman"/>
          <w:color w:val="000000"/>
          <w:kern w:val="0"/>
          <w:sz w:val="18"/>
          <w:szCs w:val="18"/>
          <w:lang w:eastAsia="ru-RU"/>
        </w:rPr>
        <w:br/>
        <w:t>представительными и (или) исполнительными органами местного</w:t>
      </w:r>
      <w:r w:rsidRPr="003D58F6">
        <w:rPr>
          <w:rFonts w:ascii="Verdana" w:eastAsia="Times New Roman" w:hAnsi="Verdana" w:cs="Times New Roman"/>
          <w:color w:val="000000"/>
          <w:kern w:val="0"/>
          <w:sz w:val="18"/>
          <w:szCs w:val="18"/>
          <w:lang w:eastAsia="ru-RU"/>
        </w:rPr>
        <w:br/>
        <w:t>самоуправления, а также иными субъектами по проверке законности и</w:t>
      </w:r>
      <w:r w:rsidRPr="003D58F6">
        <w:rPr>
          <w:rFonts w:ascii="Verdana" w:eastAsia="Times New Roman" w:hAnsi="Verdana" w:cs="Times New Roman"/>
          <w:color w:val="000000"/>
          <w:kern w:val="0"/>
          <w:sz w:val="18"/>
          <w:szCs w:val="18"/>
          <w:lang w:eastAsia="ru-RU"/>
        </w:rPr>
        <w:br/>
        <w:t>эффективности деятельности по образованию, распределению и</w:t>
      </w:r>
      <w:r w:rsidRPr="003D58F6">
        <w:rPr>
          <w:rFonts w:ascii="Verdana" w:eastAsia="Times New Roman" w:hAnsi="Verdana" w:cs="Times New Roman"/>
          <w:color w:val="000000"/>
          <w:kern w:val="0"/>
          <w:sz w:val="18"/>
          <w:szCs w:val="18"/>
          <w:lang w:eastAsia="ru-RU"/>
        </w:rPr>
        <w:br/>
        <w:t>использованию фондов денежных средств, находящихся в их ведении, для</w:t>
      </w:r>
      <w:r w:rsidRPr="003D58F6">
        <w:rPr>
          <w:rFonts w:ascii="Verdana" w:eastAsia="Times New Roman" w:hAnsi="Verdana" w:cs="Times New Roman"/>
          <w:color w:val="000000"/>
          <w:kern w:val="0"/>
          <w:sz w:val="18"/>
          <w:szCs w:val="18"/>
          <w:lang w:eastAsia="ru-RU"/>
        </w:rPr>
        <w:br/>
        <w:t>выявления резервов увеличения доходных поступлений в местный бюджет и</w:t>
      </w:r>
      <w:r w:rsidRPr="003D58F6">
        <w:rPr>
          <w:rFonts w:ascii="Verdana" w:eastAsia="Times New Roman" w:hAnsi="Verdana" w:cs="Times New Roman"/>
          <w:color w:val="000000"/>
          <w:kern w:val="0"/>
          <w:sz w:val="18"/>
          <w:szCs w:val="18"/>
          <w:lang w:eastAsia="ru-RU"/>
        </w:rPr>
        <w:br/>
        <w:t>укрепления финансовой дисциплины в целях реализации в обществе</w:t>
      </w:r>
      <w:r w:rsidRPr="003D58F6">
        <w:rPr>
          <w:rFonts w:ascii="Verdana" w:eastAsia="Times New Roman" w:hAnsi="Verdana" w:cs="Times New Roman"/>
          <w:color w:val="000000"/>
          <w:kern w:val="0"/>
          <w:sz w:val="18"/>
          <w:szCs w:val="18"/>
          <w:lang w:eastAsia="ru-RU"/>
        </w:rPr>
        <w:br/>
        <w:t>социально значимых задач.</w:t>
      </w:r>
    </w:p>
    <w:p w14:paraId="6E422586" w14:textId="77777777" w:rsidR="003D58F6" w:rsidRPr="003D58F6" w:rsidRDefault="003D58F6" w:rsidP="003D58F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D58F6">
        <w:rPr>
          <w:rFonts w:ascii="Verdana" w:eastAsia="Times New Roman" w:hAnsi="Verdana" w:cs="Times New Roman"/>
          <w:color w:val="000000"/>
          <w:kern w:val="0"/>
          <w:sz w:val="18"/>
          <w:szCs w:val="18"/>
          <w:lang w:eastAsia="ru-RU"/>
        </w:rPr>
        <w:t>6. Создание контрольно-счетного органа является неотъемлемым</w:t>
      </w:r>
      <w:r w:rsidRPr="003D58F6">
        <w:rPr>
          <w:rFonts w:ascii="Verdana" w:eastAsia="Times New Roman" w:hAnsi="Verdana" w:cs="Times New Roman"/>
          <w:color w:val="000000"/>
          <w:kern w:val="0"/>
          <w:sz w:val="18"/>
          <w:szCs w:val="18"/>
          <w:lang w:eastAsia="ru-RU"/>
        </w:rPr>
        <w:br/>
        <w:t>условием эффективной финансовой деятельности муниципального</w:t>
      </w:r>
      <w:r w:rsidRPr="003D58F6">
        <w:rPr>
          <w:rFonts w:ascii="Verdana" w:eastAsia="Times New Roman" w:hAnsi="Verdana" w:cs="Times New Roman"/>
          <w:color w:val="000000"/>
          <w:kern w:val="0"/>
          <w:sz w:val="18"/>
          <w:szCs w:val="18"/>
          <w:lang w:eastAsia="ru-RU"/>
        </w:rPr>
        <w:br/>
        <w:t>образования: осуществление внешнего финансового контроля направлено на</w:t>
      </w:r>
      <w:r w:rsidRPr="003D58F6">
        <w:rPr>
          <w:rFonts w:ascii="Verdana" w:eastAsia="Times New Roman" w:hAnsi="Verdana" w:cs="Times New Roman"/>
          <w:color w:val="000000"/>
          <w:kern w:val="0"/>
          <w:sz w:val="18"/>
          <w:szCs w:val="18"/>
          <w:lang w:eastAsia="ru-RU"/>
        </w:rPr>
        <w:br/>
        <w:t>обеспечение финансовой дисциплины получателями бюджетных средств и</w:t>
      </w:r>
      <w:r w:rsidRPr="003D58F6">
        <w:rPr>
          <w:rFonts w:ascii="Verdana" w:eastAsia="Times New Roman" w:hAnsi="Verdana" w:cs="Times New Roman"/>
          <w:color w:val="000000"/>
          <w:kern w:val="0"/>
          <w:sz w:val="18"/>
          <w:szCs w:val="18"/>
          <w:lang w:eastAsia="ru-RU"/>
        </w:rPr>
        <w:br/>
        <w:t>иными субъектами бюджетных правоотношений, выявление фактов</w:t>
      </w:r>
      <w:r w:rsidRPr="003D58F6">
        <w:rPr>
          <w:rFonts w:ascii="Verdana" w:eastAsia="Times New Roman" w:hAnsi="Verdana" w:cs="Times New Roman"/>
          <w:color w:val="000000"/>
          <w:kern w:val="0"/>
          <w:sz w:val="18"/>
          <w:szCs w:val="18"/>
          <w:lang w:eastAsia="ru-RU"/>
        </w:rPr>
        <w:br/>
        <w:t>нецелевого использования средств местных бюджетов, определение</w:t>
      </w:r>
      <w:r w:rsidRPr="003D58F6">
        <w:rPr>
          <w:rFonts w:ascii="Verdana" w:eastAsia="Times New Roman" w:hAnsi="Verdana" w:cs="Times New Roman"/>
          <w:color w:val="000000"/>
          <w:kern w:val="0"/>
          <w:sz w:val="18"/>
          <w:szCs w:val="18"/>
          <w:lang w:eastAsia="ru-RU"/>
        </w:rPr>
        <w:br/>
        <w:t>достоверности бюджетной отчетности и предотвращение бюджетных</w:t>
      </w:r>
      <w:r w:rsidRPr="003D58F6">
        <w:rPr>
          <w:rFonts w:ascii="Verdana" w:eastAsia="Times New Roman" w:hAnsi="Verdana" w:cs="Times New Roman"/>
          <w:color w:val="000000"/>
          <w:kern w:val="0"/>
          <w:sz w:val="18"/>
          <w:szCs w:val="18"/>
          <w:lang w:eastAsia="ru-RU"/>
        </w:rPr>
        <w:br/>
        <w:t>правонарушений.</w:t>
      </w:r>
    </w:p>
    <w:p w14:paraId="7AA67A6A" w14:textId="77777777" w:rsidR="003D58F6" w:rsidRPr="003D58F6" w:rsidRDefault="003D58F6" w:rsidP="003D58F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D58F6">
        <w:rPr>
          <w:rFonts w:ascii="Verdana" w:eastAsia="Times New Roman" w:hAnsi="Verdana" w:cs="Times New Roman"/>
          <w:color w:val="000000"/>
          <w:kern w:val="0"/>
          <w:sz w:val="18"/>
          <w:szCs w:val="18"/>
          <w:lang w:eastAsia="ru-RU"/>
        </w:rPr>
        <w:t xml:space="preserve">В связи с этим предлагается на законодательном уровне закрепить за муниципальными районами, городскими округами и городскими округами с внутригородским делением обязанность по созданию </w:t>
      </w:r>
      <w:r w:rsidRPr="003D58F6">
        <w:rPr>
          <w:rFonts w:ascii="Verdana" w:eastAsia="Times New Roman" w:hAnsi="Verdana" w:cs="Times New Roman"/>
          <w:color w:val="000000"/>
          <w:kern w:val="0"/>
          <w:sz w:val="18"/>
          <w:szCs w:val="18"/>
          <w:lang w:eastAsia="ru-RU"/>
        </w:rPr>
        <w:lastRenderedPageBreak/>
        <w:t>Контрольно-счетных органов, с одновременным возложением на муниципальные районы также полномочий по внешнему финансовому контролю городских и сельских поселений, а на городские округа с внутригородским делением - полномочий по внешнему финансовому контролю внутригородских районов. Для этого</w:t>
      </w:r>
    </w:p>
    <w:p w14:paraId="5FB334B5" w14:textId="77777777" w:rsidR="003D58F6" w:rsidRPr="003D58F6" w:rsidRDefault="003D58F6" w:rsidP="003D58F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D58F6">
        <w:rPr>
          <w:rFonts w:ascii="Verdana" w:eastAsia="Times New Roman" w:hAnsi="Verdana" w:cs="Times New Roman"/>
          <w:color w:val="000000"/>
          <w:kern w:val="0"/>
          <w:sz w:val="18"/>
          <w:szCs w:val="18"/>
          <w:lang w:eastAsia="ru-RU"/>
        </w:rPr>
        <w:t>предлагается изложить ч. 1 ст. 38 Федерального закона от 06.10.2003 № 131-ФЗ «Об общих принципах организации местного самоуправления в Российской Федерации» в следующей редакции:</w:t>
      </w:r>
    </w:p>
    <w:p w14:paraId="78F9FBDC" w14:textId="77777777" w:rsidR="003D58F6" w:rsidRPr="003D58F6" w:rsidRDefault="003D58F6" w:rsidP="003D58F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D58F6">
        <w:rPr>
          <w:rFonts w:ascii="Verdana" w:eastAsia="Times New Roman" w:hAnsi="Verdana" w:cs="Times New Roman"/>
          <w:color w:val="000000"/>
          <w:kern w:val="0"/>
          <w:sz w:val="18"/>
          <w:szCs w:val="18"/>
          <w:lang w:eastAsia="ru-RU"/>
        </w:rPr>
        <w:t>«1. В целях осуществления внешнего муниципального финансового контроля представительные органы муниципальных районов, городских округов и городских округов с внутригородским делением образуют контрольно-счетные органы.</w:t>
      </w:r>
    </w:p>
    <w:p w14:paraId="29402DA5" w14:textId="77777777" w:rsidR="003D58F6" w:rsidRPr="003D58F6" w:rsidRDefault="003D58F6" w:rsidP="009655B9">
      <w:pPr>
        <w:widowControl/>
        <w:numPr>
          <w:ilvl w:val="0"/>
          <w:numId w:val="6"/>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3D58F6">
        <w:rPr>
          <w:rFonts w:ascii="Verdana" w:eastAsia="Times New Roman" w:hAnsi="Verdana" w:cs="Times New Roman"/>
          <w:color w:val="000000"/>
          <w:kern w:val="0"/>
          <w:sz w:val="18"/>
          <w:szCs w:val="18"/>
          <w:lang w:eastAsia="ru-RU"/>
        </w:rPr>
        <w:t>Контрольно-счетные органы муниципальных районов осуществляют полномочия органа внешнего финансового контроля в отношении поселений, входящих в состав муниципального района.</w:t>
      </w:r>
    </w:p>
    <w:p w14:paraId="1E23DD33" w14:textId="77777777" w:rsidR="003D58F6" w:rsidRPr="003D58F6" w:rsidRDefault="003D58F6" w:rsidP="009655B9">
      <w:pPr>
        <w:widowControl/>
        <w:numPr>
          <w:ilvl w:val="0"/>
          <w:numId w:val="6"/>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3D58F6">
        <w:rPr>
          <w:rFonts w:ascii="Verdana" w:eastAsia="Times New Roman" w:hAnsi="Verdana" w:cs="Times New Roman"/>
          <w:color w:val="000000"/>
          <w:kern w:val="0"/>
          <w:sz w:val="18"/>
          <w:szCs w:val="18"/>
          <w:lang w:eastAsia="ru-RU"/>
        </w:rPr>
        <w:t>Контрольно-счетные органы городских округов с внутригородским делением осуществляют полномочия органа внешнего финансового контроля в отношении внутригородских районов, входящих в состав городского округа с внутригородским делением».</w:t>
      </w:r>
    </w:p>
    <w:p w14:paraId="60E9A13A" w14:textId="77777777" w:rsidR="003D58F6" w:rsidRPr="003D58F6" w:rsidRDefault="003D58F6" w:rsidP="003D58F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D58F6">
        <w:rPr>
          <w:rFonts w:ascii="Verdana" w:eastAsia="Times New Roman" w:hAnsi="Verdana" w:cs="Times New Roman"/>
          <w:color w:val="000000"/>
          <w:kern w:val="0"/>
          <w:sz w:val="18"/>
          <w:szCs w:val="18"/>
          <w:lang w:eastAsia="ru-RU"/>
        </w:rPr>
        <w:t>7. Совершенствование правового регулирования финансовой</w:t>
      </w:r>
    </w:p>
    <w:p w14:paraId="7DDB14A5" w14:textId="77777777" w:rsidR="003D58F6" w:rsidRPr="003D58F6" w:rsidRDefault="003D58F6" w:rsidP="003D58F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D58F6">
        <w:rPr>
          <w:rFonts w:ascii="Verdana" w:eastAsia="Times New Roman" w:hAnsi="Verdana" w:cs="Times New Roman"/>
          <w:color w:val="000000"/>
          <w:kern w:val="0"/>
          <w:sz w:val="18"/>
          <w:szCs w:val="18"/>
          <w:lang w:eastAsia="ru-RU"/>
        </w:rPr>
        <w:t>деятельности муниципальных образований обусловлено использованием позитивного опыта государств с федеративным устройством, в частности, Федеративной Республики Германии.</w:t>
      </w:r>
    </w:p>
    <w:p w14:paraId="58B3F154" w14:textId="77777777" w:rsidR="003D58F6" w:rsidRPr="003D58F6" w:rsidRDefault="003D58F6" w:rsidP="003D58F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D58F6">
        <w:rPr>
          <w:rFonts w:ascii="Verdana" w:eastAsia="Times New Roman" w:hAnsi="Verdana" w:cs="Times New Roman"/>
          <w:color w:val="000000"/>
          <w:kern w:val="0"/>
          <w:sz w:val="18"/>
          <w:szCs w:val="18"/>
          <w:lang w:eastAsia="ru-RU"/>
        </w:rPr>
        <w:t>Особенность бюджетно-правового положения общин Германии</w:t>
      </w:r>
    </w:p>
    <w:p w14:paraId="0A3E193B" w14:textId="77777777" w:rsidR="003D58F6" w:rsidRPr="003D58F6" w:rsidRDefault="003D58F6" w:rsidP="003D58F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D58F6">
        <w:rPr>
          <w:rFonts w:ascii="Verdana" w:eastAsia="Times New Roman" w:hAnsi="Verdana" w:cs="Times New Roman"/>
          <w:color w:val="000000"/>
          <w:kern w:val="0"/>
          <w:sz w:val="18"/>
          <w:szCs w:val="18"/>
          <w:lang w:eastAsia="ru-RU"/>
        </w:rPr>
        <w:t>заключается в том, что они являются частью земель, в связи с чем доходы и расходы муниципальных образований признаются доходами и расходами субъектов Федерации. Подобный подход направлен не столько на ограничение самостоятельности муниципальных образований в рамках бюджетного процесса, сколько на повышение ответственности земель по вопросам бюджетного обеспечения местного самоуправления. В этих же целях в Германии существует правовой надзор, применяемый, в том числе, и в бюджетном процессе.</w:t>
      </w:r>
    </w:p>
    <w:p w14:paraId="0B5AADA0" w14:textId="77777777" w:rsidR="003D58F6" w:rsidRPr="003D58F6" w:rsidRDefault="003D58F6" w:rsidP="003D58F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D58F6">
        <w:rPr>
          <w:rFonts w:ascii="Verdana" w:eastAsia="Times New Roman" w:hAnsi="Verdana" w:cs="Times New Roman"/>
          <w:color w:val="000000"/>
          <w:kern w:val="0"/>
          <w:sz w:val="18"/>
          <w:szCs w:val="18"/>
          <w:lang w:eastAsia="ru-RU"/>
        </w:rPr>
        <w:t>В рамках данного надзора специальные органы земель вправе</w:t>
      </w:r>
    </w:p>
    <w:p w14:paraId="30C387A7" w14:textId="77777777" w:rsidR="003D58F6" w:rsidRPr="003D58F6" w:rsidRDefault="003D58F6" w:rsidP="003D58F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D58F6">
        <w:rPr>
          <w:rFonts w:ascii="Verdana" w:eastAsia="Times New Roman" w:hAnsi="Verdana" w:cs="Times New Roman"/>
          <w:color w:val="000000"/>
          <w:kern w:val="0"/>
          <w:sz w:val="18"/>
          <w:szCs w:val="18"/>
          <w:lang w:eastAsia="ru-RU"/>
        </w:rPr>
        <w:t>оспаривать нормативные правовые акты муниципальных образований, в том</w:t>
      </w:r>
    </w:p>
    <w:p w14:paraId="5837D1CE" w14:textId="77777777" w:rsidR="003D58F6" w:rsidRPr="003D58F6" w:rsidRDefault="003D58F6" w:rsidP="003D58F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D58F6">
        <w:rPr>
          <w:rFonts w:ascii="Verdana" w:eastAsia="Times New Roman" w:hAnsi="Verdana" w:cs="Times New Roman"/>
          <w:color w:val="000000"/>
          <w:kern w:val="0"/>
          <w:sz w:val="18"/>
          <w:szCs w:val="18"/>
          <w:lang w:eastAsia="ru-RU"/>
        </w:rPr>
        <w:t>числе финансовые правила (положения о бюджете), и, в крайнем случае,</w:t>
      </w:r>
    </w:p>
    <w:p w14:paraId="7078B841" w14:textId="77777777" w:rsidR="003D58F6" w:rsidRPr="003D58F6" w:rsidRDefault="003D58F6" w:rsidP="003D58F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D58F6">
        <w:rPr>
          <w:rFonts w:ascii="Verdana" w:eastAsia="Times New Roman" w:hAnsi="Verdana" w:cs="Times New Roman"/>
          <w:color w:val="000000"/>
          <w:kern w:val="0"/>
          <w:sz w:val="18"/>
          <w:szCs w:val="18"/>
          <w:lang w:eastAsia="ru-RU"/>
        </w:rPr>
        <w:t>назначать уполномоченного, выполняющего функции временной финансовой администрации.</w:t>
      </w:r>
    </w:p>
    <w:p w14:paraId="62418F72" w14:textId="77777777" w:rsidR="003D58F6" w:rsidRPr="003D58F6" w:rsidRDefault="003D58F6" w:rsidP="003D58F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D58F6">
        <w:rPr>
          <w:rFonts w:ascii="Verdana" w:eastAsia="Times New Roman" w:hAnsi="Verdana" w:cs="Times New Roman"/>
          <w:color w:val="000000"/>
          <w:kern w:val="0"/>
          <w:sz w:val="18"/>
          <w:szCs w:val="18"/>
          <w:lang w:eastAsia="ru-RU"/>
        </w:rPr>
        <w:t>В целях рецепции положительного зарубежного опыта правового регулирования финансовой деятельности муниципальных образований, правовой надзор, подтвердивший свою эффективность в Германии, может найти свое закрепление и в российском законодательстве, для чего предлагается внести соответствующие дополнения в Бюджетный кодекс Российской Федерации</w:t>
      </w:r>
      <w:r w:rsidRPr="003D58F6">
        <w:rPr>
          <w:rFonts w:ascii="Verdana" w:eastAsia="Times New Roman" w:hAnsi="Verdana" w:cs="Times New Roman"/>
          <w:color w:val="000000"/>
          <w:kern w:val="0"/>
          <w:sz w:val="18"/>
          <w:szCs w:val="18"/>
          <w:vertAlign w:val="superscript"/>
          <w:lang w:eastAsia="ru-RU"/>
        </w:rPr>
        <w:t>7</w:t>
      </w:r>
      <w:r w:rsidRPr="003D58F6">
        <w:rPr>
          <w:rFonts w:ascii="Verdana" w:eastAsia="Times New Roman" w:hAnsi="Verdana" w:cs="Times New Roman"/>
          <w:color w:val="000000"/>
          <w:kern w:val="0"/>
          <w:sz w:val="18"/>
          <w:szCs w:val="18"/>
          <w:lang w:eastAsia="ru-RU"/>
        </w:rPr>
        <w:t>, Федеральный закон от 06.10.2003 № 131-ФЗ «Об общих принципах организации местного самоуправления в Российской Федерации»</w:t>
      </w:r>
      <w:r w:rsidRPr="003D58F6">
        <w:rPr>
          <w:rFonts w:ascii="Verdana" w:eastAsia="Times New Roman" w:hAnsi="Verdana" w:cs="Times New Roman"/>
          <w:color w:val="000000"/>
          <w:kern w:val="0"/>
          <w:sz w:val="18"/>
          <w:szCs w:val="18"/>
          <w:vertAlign w:val="superscript"/>
          <w:lang w:eastAsia="ru-RU"/>
        </w:rPr>
        <w:t>8</w:t>
      </w:r>
      <w:r w:rsidRPr="003D58F6">
        <w:rPr>
          <w:rFonts w:ascii="Verdana" w:eastAsia="Times New Roman" w:hAnsi="Verdana" w:cs="Times New Roman"/>
          <w:color w:val="000000"/>
          <w:kern w:val="0"/>
          <w:sz w:val="18"/>
          <w:szCs w:val="18"/>
          <w:lang w:eastAsia="ru-RU"/>
        </w:rPr>
        <w:t>, Федеральный закон от 07.02.2011 № 6-ФЗ «Об общих принципах организации и деятельности контрольно-счетных органов субъектов Российской Федерации и муниципальных образований»</w:t>
      </w:r>
      <w:r w:rsidRPr="003D58F6">
        <w:rPr>
          <w:rFonts w:ascii="Verdana" w:eastAsia="Times New Roman" w:hAnsi="Verdana" w:cs="Times New Roman"/>
          <w:color w:val="000000"/>
          <w:kern w:val="0"/>
          <w:sz w:val="18"/>
          <w:szCs w:val="18"/>
          <w:vertAlign w:val="superscript"/>
          <w:lang w:eastAsia="ru-RU"/>
        </w:rPr>
        <w:t>9</w:t>
      </w:r>
      <w:r w:rsidRPr="003D58F6">
        <w:rPr>
          <w:rFonts w:ascii="Verdana" w:eastAsia="Times New Roman" w:hAnsi="Verdana" w:cs="Times New Roman"/>
          <w:color w:val="000000"/>
          <w:kern w:val="0"/>
          <w:sz w:val="18"/>
          <w:szCs w:val="18"/>
          <w:lang w:eastAsia="ru-RU"/>
        </w:rPr>
        <w:t>.</w:t>
      </w:r>
    </w:p>
    <w:p w14:paraId="0828EFBE" w14:textId="77777777" w:rsidR="003D58F6" w:rsidRPr="003D58F6" w:rsidRDefault="003D58F6" w:rsidP="003D58F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D58F6">
        <w:rPr>
          <w:rFonts w:ascii="Verdana" w:eastAsia="Times New Roman" w:hAnsi="Verdana" w:cs="Times New Roman"/>
          <w:b/>
          <w:bCs/>
          <w:color w:val="000000"/>
          <w:kern w:val="0"/>
          <w:sz w:val="18"/>
          <w:szCs w:val="18"/>
          <w:lang w:eastAsia="ru-RU"/>
        </w:rPr>
        <w:t>Теоретическая значимость</w:t>
      </w:r>
      <w:r w:rsidRPr="003D58F6">
        <w:rPr>
          <w:rFonts w:ascii="Verdana" w:eastAsia="Times New Roman" w:hAnsi="Verdana" w:cs="Times New Roman"/>
          <w:color w:val="000000"/>
          <w:kern w:val="0"/>
          <w:sz w:val="18"/>
          <w:szCs w:val="18"/>
          <w:lang w:eastAsia="ru-RU"/>
        </w:rPr>
        <w:t> диссертации заключается в расширении и</w:t>
      </w:r>
      <w:r w:rsidRPr="003D58F6">
        <w:rPr>
          <w:rFonts w:ascii="Verdana" w:eastAsia="Times New Roman" w:hAnsi="Verdana" w:cs="Times New Roman"/>
          <w:color w:val="000000"/>
          <w:kern w:val="0"/>
          <w:sz w:val="18"/>
          <w:szCs w:val="18"/>
          <w:lang w:eastAsia="ru-RU"/>
        </w:rPr>
        <w:br/>
        <w:t>уточнении научных представлений о финансово-правовом регулировании</w:t>
      </w:r>
      <w:r w:rsidRPr="003D58F6">
        <w:rPr>
          <w:rFonts w:ascii="Verdana" w:eastAsia="Times New Roman" w:hAnsi="Verdana" w:cs="Times New Roman"/>
          <w:color w:val="000000"/>
          <w:kern w:val="0"/>
          <w:sz w:val="18"/>
          <w:szCs w:val="18"/>
          <w:lang w:eastAsia="ru-RU"/>
        </w:rPr>
        <w:br/>
        <w:t>деятельности муниципальных образований, особенностях их финансово-</w:t>
      </w:r>
      <w:r w:rsidRPr="003D58F6">
        <w:rPr>
          <w:rFonts w:ascii="Verdana" w:eastAsia="Times New Roman" w:hAnsi="Verdana" w:cs="Times New Roman"/>
          <w:color w:val="000000"/>
          <w:kern w:val="0"/>
          <w:sz w:val="18"/>
          <w:szCs w:val="18"/>
          <w:lang w:eastAsia="ru-RU"/>
        </w:rPr>
        <w:br/>
        <w:t>правового статуса. В диссертации предложены авторские определения</w:t>
      </w:r>
      <w:r w:rsidRPr="003D58F6">
        <w:rPr>
          <w:rFonts w:ascii="Verdana" w:eastAsia="Times New Roman" w:hAnsi="Verdana" w:cs="Times New Roman"/>
          <w:color w:val="000000"/>
          <w:kern w:val="0"/>
          <w:sz w:val="18"/>
          <w:szCs w:val="18"/>
          <w:lang w:eastAsia="ru-RU"/>
        </w:rPr>
        <w:br/>
        <w:t>понятий «финансовая компетенция муниципального образования»</w:t>
      </w:r>
    </w:p>
    <w:p w14:paraId="25821202" w14:textId="77777777" w:rsidR="003D58F6" w:rsidRPr="003D58F6" w:rsidRDefault="003D58F6" w:rsidP="003D58F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D58F6">
        <w:rPr>
          <w:rFonts w:ascii="Verdana" w:eastAsia="Times New Roman" w:hAnsi="Verdana" w:cs="Times New Roman"/>
          <w:color w:val="000000"/>
          <w:kern w:val="0"/>
          <w:sz w:val="18"/>
          <w:szCs w:val="18"/>
          <w:lang w:eastAsia="ru-RU"/>
        </w:rPr>
        <w:t xml:space="preserve">«финансовые гарантии», «публичный финансовый интерес муниципальных образований» и ряда других понятий, выявлены особенности финансовой деятельности муниципальных образований, обоснована налоговая природа торгового сбора, разграничены принципы бюджетного федерализма </w:t>
      </w:r>
      <w:r w:rsidRPr="003D58F6">
        <w:rPr>
          <w:rFonts w:ascii="Verdana" w:eastAsia="Times New Roman" w:hAnsi="Verdana" w:cs="Times New Roman"/>
          <w:color w:val="000000"/>
          <w:kern w:val="0"/>
          <w:sz w:val="18"/>
          <w:szCs w:val="18"/>
          <w:lang w:eastAsia="ru-RU"/>
        </w:rPr>
        <w:lastRenderedPageBreak/>
        <w:t>и местного самоуправления. Положения диссертации могут быть использованы для дальнейших научных изысканий в области правового регулирования финансовой деятельности муниципальных образований.</w:t>
      </w:r>
    </w:p>
    <w:p w14:paraId="09F9A33B" w14:textId="77777777" w:rsidR="003D58F6" w:rsidRPr="003D58F6" w:rsidRDefault="003D58F6" w:rsidP="003D58F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D58F6">
        <w:rPr>
          <w:rFonts w:ascii="Verdana" w:eastAsia="Times New Roman" w:hAnsi="Verdana" w:cs="Times New Roman"/>
          <w:b/>
          <w:bCs/>
          <w:color w:val="000000"/>
          <w:kern w:val="0"/>
          <w:sz w:val="18"/>
          <w:szCs w:val="18"/>
          <w:lang w:eastAsia="ru-RU"/>
        </w:rPr>
        <w:t>Практическая значимость</w:t>
      </w:r>
      <w:r w:rsidRPr="003D58F6">
        <w:rPr>
          <w:rFonts w:ascii="Verdana" w:eastAsia="Times New Roman" w:hAnsi="Verdana" w:cs="Times New Roman"/>
          <w:color w:val="000000"/>
          <w:kern w:val="0"/>
          <w:sz w:val="18"/>
          <w:szCs w:val="18"/>
          <w:lang w:eastAsia="ru-RU"/>
        </w:rPr>
        <w:t> диссертации заключается в том, что</w:t>
      </w:r>
      <w:r w:rsidRPr="003D58F6">
        <w:rPr>
          <w:rFonts w:ascii="Verdana" w:eastAsia="Times New Roman" w:hAnsi="Verdana" w:cs="Times New Roman"/>
          <w:color w:val="000000"/>
          <w:kern w:val="0"/>
          <w:sz w:val="18"/>
          <w:szCs w:val="18"/>
          <w:lang w:eastAsia="ru-RU"/>
        </w:rPr>
        <w:br/>
        <w:t>основные выводы и предложения проведенного исследования могут найти</w:t>
      </w:r>
      <w:r w:rsidRPr="003D58F6">
        <w:rPr>
          <w:rFonts w:ascii="Verdana" w:eastAsia="Times New Roman" w:hAnsi="Verdana" w:cs="Times New Roman"/>
          <w:color w:val="000000"/>
          <w:kern w:val="0"/>
          <w:sz w:val="18"/>
          <w:szCs w:val="18"/>
          <w:lang w:eastAsia="ru-RU"/>
        </w:rPr>
        <w:br/>
        <w:t>свое отражение в нормотворческой деятельности законодательных органов</w:t>
      </w:r>
      <w:r w:rsidRPr="003D58F6">
        <w:rPr>
          <w:rFonts w:ascii="Verdana" w:eastAsia="Times New Roman" w:hAnsi="Verdana" w:cs="Times New Roman"/>
          <w:color w:val="000000"/>
          <w:kern w:val="0"/>
          <w:sz w:val="18"/>
          <w:szCs w:val="18"/>
          <w:lang w:eastAsia="ru-RU"/>
        </w:rPr>
        <w:br/>
        <w:t>Российской Федерации и субъектов Российской Федерации,</w:t>
      </w:r>
    </w:p>
    <w:p w14:paraId="48F7D35E" w14:textId="77777777" w:rsidR="003D58F6" w:rsidRPr="003D58F6" w:rsidRDefault="003D58F6" w:rsidP="003D58F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D58F6">
        <w:rPr>
          <w:rFonts w:ascii="Verdana" w:eastAsia="Times New Roman" w:hAnsi="Verdana" w:cs="Times New Roman"/>
          <w:color w:val="000000"/>
          <w:kern w:val="0"/>
          <w:sz w:val="18"/>
          <w:szCs w:val="18"/>
          <w:vertAlign w:val="superscript"/>
          <w:lang w:eastAsia="ru-RU"/>
        </w:rPr>
        <w:t>7</w:t>
      </w:r>
      <w:r w:rsidRPr="003D58F6">
        <w:rPr>
          <w:rFonts w:ascii="Verdana" w:eastAsia="Times New Roman" w:hAnsi="Verdana" w:cs="Times New Roman"/>
          <w:color w:val="000000"/>
          <w:kern w:val="0"/>
          <w:sz w:val="18"/>
          <w:szCs w:val="18"/>
          <w:lang w:eastAsia="ru-RU"/>
        </w:rPr>
        <w:t> Бюджетный кодекс Российской Федерации от 31.07.1998 № 145-ФЗ // СЗ РФ.1998. № 31. Ст. 3823.</w:t>
      </w:r>
    </w:p>
    <w:p w14:paraId="66749B2E" w14:textId="77777777" w:rsidR="003D58F6" w:rsidRPr="003D58F6" w:rsidRDefault="003D58F6" w:rsidP="003D58F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D58F6">
        <w:rPr>
          <w:rFonts w:ascii="Verdana" w:eastAsia="Times New Roman" w:hAnsi="Verdana" w:cs="Times New Roman"/>
          <w:color w:val="000000"/>
          <w:kern w:val="0"/>
          <w:sz w:val="18"/>
          <w:szCs w:val="18"/>
          <w:vertAlign w:val="superscript"/>
          <w:lang w:eastAsia="ru-RU"/>
        </w:rPr>
        <w:t>8</w:t>
      </w:r>
      <w:r w:rsidRPr="003D58F6">
        <w:rPr>
          <w:rFonts w:ascii="Verdana" w:eastAsia="Times New Roman" w:hAnsi="Verdana" w:cs="Times New Roman"/>
          <w:color w:val="000000"/>
          <w:kern w:val="0"/>
          <w:sz w:val="18"/>
          <w:szCs w:val="18"/>
          <w:lang w:eastAsia="ru-RU"/>
        </w:rPr>
        <w:t> СЗ РФ. 2003. № 40. Ст. 3822.</w:t>
      </w:r>
    </w:p>
    <w:p w14:paraId="22723258" w14:textId="77777777" w:rsidR="003D58F6" w:rsidRPr="003D58F6" w:rsidRDefault="003D58F6" w:rsidP="003D58F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D58F6">
        <w:rPr>
          <w:rFonts w:ascii="Verdana" w:eastAsia="Times New Roman" w:hAnsi="Verdana" w:cs="Times New Roman"/>
          <w:color w:val="000000"/>
          <w:kern w:val="0"/>
          <w:sz w:val="18"/>
          <w:szCs w:val="18"/>
          <w:vertAlign w:val="superscript"/>
          <w:lang w:eastAsia="ru-RU"/>
        </w:rPr>
        <w:t>9</w:t>
      </w:r>
      <w:r w:rsidRPr="003D58F6">
        <w:rPr>
          <w:rFonts w:ascii="Verdana" w:eastAsia="Times New Roman" w:hAnsi="Verdana" w:cs="Times New Roman"/>
          <w:color w:val="000000"/>
          <w:kern w:val="0"/>
          <w:sz w:val="18"/>
          <w:szCs w:val="18"/>
          <w:lang w:eastAsia="ru-RU"/>
        </w:rPr>
        <w:t> СЗ РФ. 2011. № 7. Ст. 903.</w:t>
      </w:r>
    </w:p>
    <w:p w14:paraId="12020C66" w14:textId="77777777" w:rsidR="003D58F6" w:rsidRPr="003D58F6" w:rsidRDefault="003D58F6" w:rsidP="003D58F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D58F6">
        <w:rPr>
          <w:rFonts w:ascii="Verdana" w:eastAsia="Times New Roman" w:hAnsi="Verdana" w:cs="Times New Roman"/>
          <w:color w:val="000000"/>
          <w:kern w:val="0"/>
          <w:sz w:val="18"/>
          <w:szCs w:val="18"/>
          <w:lang w:eastAsia="ru-RU"/>
        </w:rPr>
        <w:t>представительных органов муниципальных образований, а также</w:t>
      </w:r>
    </w:p>
    <w:p w14:paraId="73A261E5" w14:textId="77777777" w:rsidR="003D58F6" w:rsidRPr="003D58F6" w:rsidRDefault="003D58F6" w:rsidP="003D58F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D58F6">
        <w:rPr>
          <w:rFonts w:ascii="Verdana" w:eastAsia="Times New Roman" w:hAnsi="Verdana" w:cs="Times New Roman"/>
          <w:color w:val="000000"/>
          <w:kern w:val="0"/>
          <w:sz w:val="18"/>
          <w:szCs w:val="18"/>
          <w:lang w:eastAsia="ru-RU"/>
        </w:rPr>
        <w:t>исполнительных органов государства и муниципальных образований.</w:t>
      </w:r>
    </w:p>
    <w:p w14:paraId="37927AEA" w14:textId="77777777" w:rsidR="003D58F6" w:rsidRPr="003D58F6" w:rsidRDefault="003D58F6" w:rsidP="003D58F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D58F6">
        <w:rPr>
          <w:rFonts w:ascii="Verdana" w:eastAsia="Times New Roman" w:hAnsi="Verdana" w:cs="Times New Roman"/>
          <w:color w:val="000000"/>
          <w:kern w:val="0"/>
          <w:sz w:val="18"/>
          <w:szCs w:val="18"/>
          <w:lang w:eastAsia="ru-RU"/>
        </w:rPr>
        <w:t>Положения диссертации могут быть использованы при проведении лекционных и практических занятий по учебным дисциплинам «Финансовое право», «Бюджетное право», «Финансовый контроль», а также спецкурсам финансово-правового цикла.</w:t>
      </w:r>
    </w:p>
    <w:p w14:paraId="09822C11" w14:textId="77777777" w:rsidR="003D58F6" w:rsidRPr="003D58F6" w:rsidRDefault="003D58F6" w:rsidP="003D58F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D58F6">
        <w:rPr>
          <w:rFonts w:ascii="Verdana" w:eastAsia="Times New Roman" w:hAnsi="Verdana" w:cs="Times New Roman"/>
          <w:b/>
          <w:bCs/>
          <w:color w:val="000000"/>
          <w:kern w:val="0"/>
          <w:sz w:val="18"/>
          <w:szCs w:val="18"/>
          <w:lang w:eastAsia="ru-RU"/>
        </w:rPr>
        <w:t>Апробация и внедрение результатов исследования.</w:t>
      </w:r>
      <w:r w:rsidRPr="003D58F6">
        <w:rPr>
          <w:rFonts w:ascii="Verdana" w:eastAsia="Times New Roman" w:hAnsi="Verdana" w:cs="Times New Roman"/>
          <w:color w:val="000000"/>
          <w:kern w:val="0"/>
          <w:sz w:val="18"/>
          <w:szCs w:val="18"/>
          <w:lang w:eastAsia="ru-RU"/>
        </w:rPr>
        <w:t> Диссертация подготовлена и обсуждена на кафедре финансового права Московского государственного юридического университета имени О.Е. Кутафина (МГЮА).</w:t>
      </w:r>
    </w:p>
    <w:p w14:paraId="61E13F79" w14:textId="77777777" w:rsidR="003D58F6" w:rsidRPr="003D58F6" w:rsidRDefault="003D58F6" w:rsidP="003D58F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D58F6">
        <w:rPr>
          <w:rFonts w:ascii="Verdana" w:eastAsia="Times New Roman" w:hAnsi="Verdana" w:cs="Times New Roman"/>
          <w:color w:val="000000"/>
          <w:kern w:val="0"/>
          <w:sz w:val="18"/>
          <w:szCs w:val="18"/>
          <w:lang w:eastAsia="ru-RU"/>
        </w:rPr>
        <w:t>Положения диссертации были апробированы при выступлении с докладами на конференции «Актуальные проблемы финансового и налогового права» (г. Москва, 21 мая 2015 года) и круглом столе «Взаимосвязь российского правопорядка и правопорядка Совета Европы» (г. Москва, 24 марта 2015 года).</w:t>
      </w:r>
    </w:p>
    <w:p w14:paraId="194CE0BF" w14:textId="77777777" w:rsidR="003D58F6" w:rsidRPr="003D58F6" w:rsidRDefault="003D58F6" w:rsidP="003D58F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D58F6">
        <w:rPr>
          <w:rFonts w:ascii="Verdana" w:eastAsia="Times New Roman" w:hAnsi="Verdana" w:cs="Times New Roman"/>
          <w:color w:val="000000"/>
          <w:kern w:val="0"/>
          <w:sz w:val="18"/>
          <w:szCs w:val="18"/>
          <w:lang w:eastAsia="ru-RU"/>
        </w:rPr>
        <w:t>Основные положения диссертации нашли отражение в 3 публикациях автора в ведущих рецензируемых журналах, рекомендованных Высшей аттестационной комиссией Министерства образования и науки Российской Федерации.</w:t>
      </w:r>
    </w:p>
    <w:p w14:paraId="3556C66B" w14:textId="77777777" w:rsidR="003D58F6" w:rsidRPr="003D58F6" w:rsidRDefault="003D58F6" w:rsidP="003D58F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D58F6">
        <w:rPr>
          <w:rFonts w:ascii="Verdana" w:eastAsia="Times New Roman" w:hAnsi="Verdana" w:cs="Times New Roman"/>
          <w:b/>
          <w:bCs/>
          <w:color w:val="000000"/>
          <w:kern w:val="0"/>
          <w:sz w:val="18"/>
          <w:szCs w:val="18"/>
          <w:lang w:eastAsia="ru-RU"/>
        </w:rPr>
        <w:t>Структура работы</w:t>
      </w:r>
      <w:r w:rsidRPr="003D58F6">
        <w:rPr>
          <w:rFonts w:ascii="Verdana" w:eastAsia="Times New Roman" w:hAnsi="Verdana" w:cs="Times New Roman"/>
          <w:color w:val="000000"/>
          <w:kern w:val="0"/>
          <w:sz w:val="18"/>
          <w:szCs w:val="18"/>
          <w:lang w:eastAsia="ru-RU"/>
        </w:rPr>
        <w:t> обуславливается целью и задачами исследования и состоит из введения двух глав, включающих восемь параграфов, заключения и библиографического списка литературы</w:t>
      </w:r>
    </w:p>
    <w:p w14:paraId="3E1561BF" w14:textId="77777777" w:rsidR="003D58F6" w:rsidRPr="003D58F6" w:rsidRDefault="003D58F6" w:rsidP="003D58F6"/>
    <w:sectPr w:rsidR="003D58F6" w:rsidRPr="003D58F6"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01E361" w14:textId="77777777" w:rsidR="009655B9" w:rsidRDefault="009655B9">
      <w:pPr>
        <w:spacing w:after="0" w:line="240" w:lineRule="auto"/>
      </w:pPr>
      <w:r>
        <w:separator/>
      </w:r>
    </w:p>
  </w:endnote>
  <w:endnote w:type="continuationSeparator" w:id="0">
    <w:p w14:paraId="73A0CB24" w14:textId="77777777" w:rsidR="009655B9" w:rsidRDefault="00965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0702A5" w14:textId="77777777" w:rsidR="009655B9" w:rsidRDefault="009655B9">
      <w:pPr>
        <w:spacing w:after="0" w:line="240" w:lineRule="auto"/>
      </w:pPr>
      <w:r>
        <w:separator/>
      </w:r>
    </w:p>
  </w:footnote>
  <w:footnote w:type="continuationSeparator" w:id="0">
    <w:p w14:paraId="2E8C2D16" w14:textId="77777777" w:rsidR="009655B9" w:rsidRDefault="009655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2C60AA3"/>
    <w:multiLevelType w:val="multilevel"/>
    <w:tmpl w:val="6C4C1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69E1"/>
    <w:rsid w:val="00247220"/>
    <w:rsid w:val="00247848"/>
    <w:rsid w:val="00247984"/>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0CA7"/>
    <w:rsid w:val="002A153A"/>
    <w:rsid w:val="002A1DC7"/>
    <w:rsid w:val="002A2B41"/>
    <w:rsid w:val="002A32B5"/>
    <w:rsid w:val="002A334C"/>
    <w:rsid w:val="002A33D8"/>
    <w:rsid w:val="002A386A"/>
    <w:rsid w:val="002A38E1"/>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725"/>
    <w:rsid w:val="002D5F75"/>
    <w:rsid w:val="002D62A3"/>
    <w:rsid w:val="002D6745"/>
    <w:rsid w:val="002D6A5D"/>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F0"/>
    <w:rsid w:val="003C2B8D"/>
    <w:rsid w:val="003C2BE8"/>
    <w:rsid w:val="003C3020"/>
    <w:rsid w:val="003C359A"/>
    <w:rsid w:val="003C3639"/>
    <w:rsid w:val="003C3965"/>
    <w:rsid w:val="003C3B30"/>
    <w:rsid w:val="003C4318"/>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53C1"/>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A25"/>
    <w:rsid w:val="00472BA5"/>
    <w:rsid w:val="00472CFB"/>
    <w:rsid w:val="00474172"/>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610D"/>
    <w:rsid w:val="00496AFE"/>
    <w:rsid w:val="00496C94"/>
    <w:rsid w:val="00496CF2"/>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547D"/>
    <w:rsid w:val="004A567A"/>
    <w:rsid w:val="004A5700"/>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947"/>
    <w:rsid w:val="00503A65"/>
    <w:rsid w:val="00503EFD"/>
    <w:rsid w:val="005045D5"/>
    <w:rsid w:val="00504680"/>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1D32"/>
    <w:rsid w:val="005221A8"/>
    <w:rsid w:val="0052266B"/>
    <w:rsid w:val="00522797"/>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CC"/>
    <w:rsid w:val="00572C89"/>
    <w:rsid w:val="00572D08"/>
    <w:rsid w:val="00572F76"/>
    <w:rsid w:val="00573AD8"/>
    <w:rsid w:val="0057418E"/>
    <w:rsid w:val="00574226"/>
    <w:rsid w:val="005742DE"/>
    <w:rsid w:val="005746FF"/>
    <w:rsid w:val="00574898"/>
    <w:rsid w:val="005748C2"/>
    <w:rsid w:val="00574A56"/>
    <w:rsid w:val="00574B33"/>
    <w:rsid w:val="00574CAD"/>
    <w:rsid w:val="005753F4"/>
    <w:rsid w:val="0057547B"/>
    <w:rsid w:val="00575C2E"/>
    <w:rsid w:val="005760A5"/>
    <w:rsid w:val="00576466"/>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E7E"/>
    <w:rsid w:val="00655059"/>
    <w:rsid w:val="006556A7"/>
    <w:rsid w:val="00655874"/>
    <w:rsid w:val="00655BDA"/>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3EB1"/>
    <w:rsid w:val="007B42F1"/>
    <w:rsid w:val="007B4DE0"/>
    <w:rsid w:val="007B5256"/>
    <w:rsid w:val="007B5B1D"/>
    <w:rsid w:val="007B5BC7"/>
    <w:rsid w:val="007B5CFE"/>
    <w:rsid w:val="007B5EC9"/>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8C2"/>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730"/>
    <w:rsid w:val="00823AB2"/>
    <w:rsid w:val="00823C8C"/>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43CE"/>
    <w:rsid w:val="00834BE8"/>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BC1"/>
    <w:rsid w:val="00850D2E"/>
    <w:rsid w:val="00850EDB"/>
    <w:rsid w:val="0085164A"/>
    <w:rsid w:val="00851FD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1D5"/>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F8D"/>
    <w:rsid w:val="008E4107"/>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5B9"/>
    <w:rsid w:val="00965738"/>
    <w:rsid w:val="0096575E"/>
    <w:rsid w:val="00965C68"/>
    <w:rsid w:val="00965C92"/>
    <w:rsid w:val="00966057"/>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11E5"/>
    <w:rsid w:val="00B0174A"/>
    <w:rsid w:val="00B01F09"/>
    <w:rsid w:val="00B0207D"/>
    <w:rsid w:val="00B02B69"/>
    <w:rsid w:val="00B02B7F"/>
    <w:rsid w:val="00B0315F"/>
    <w:rsid w:val="00B03CB0"/>
    <w:rsid w:val="00B03CBB"/>
    <w:rsid w:val="00B04048"/>
    <w:rsid w:val="00B04644"/>
    <w:rsid w:val="00B04713"/>
    <w:rsid w:val="00B05058"/>
    <w:rsid w:val="00B0510F"/>
    <w:rsid w:val="00B052D9"/>
    <w:rsid w:val="00B05769"/>
    <w:rsid w:val="00B0577C"/>
    <w:rsid w:val="00B058B5"/>
    <w:rsid w:val="00B05C9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29D7"/>
    <w:rsid w:val="00B9323B"/>
    <w:rsid w:val="00B934D5"/>
    <w:rsid w:val="00B93E21"/>
    <w:rsid w:val="00B941D2"/>
    <w:rsid w:val="00B941D9"/>
    <w:rsid w:val="00B94246"/>
    <w:rsid w:val="00B9495F"/>
    <w:rsid w:val="00B94D47"/>
    <w:rsid w:val="00B94E0A"/>
    <w:rsid w:val="00B94E3F"/>
    <w:rsid w:val="00B95464"/>
    <w:rsid w:val="00B95C91"/>
    <w:rsid w:val="00B95DA4"/>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D6"/>
    <w:rsid w:val="00ED0AE2"/>
    <w:rsid w:val="00ED0B47"/>
    <w:rsid w:val="00ED0E34"/>
    <w:rsid w:val="00ED0F33"/>
    <w:rsid w:val="00ED13CA"/>
    <w:rsid w:val="00ED15EA"/>
    <w:rsid w:val="00ED1B8E"/>
    <w:rsid w:val="00ED297A"/>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C55"/>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566"/>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30510</TotalTime>
  <Pages>8</Pages>
  <Words>3478</Words>
  <Characters>19831</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23263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5941</cp:revision>
  <cp:lastPrinted>2009-02-06T05:36:00Z</cp:lastPrinted>
  <dcterms:created xsi:type="dcterms:W3CDTF">2016-09-19T15:12:00Z</dcterms:created>
  <dcterms:modified xsi:type="dcterms:W3CDTF">2017-02-19T10:11:00Z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