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53403" w:rsidRDefault="00153403" w:rsidP="00153403">
      <w:r w:rsidRPr="00153403">
        <w:rPr>
          <w:rFonts w:ascii="Times New Roman" w:eastAsia="Arial Narrow" w:hAnsi="Times New Roman" w:cs="Times New Roman"/>
          <w:b/>
          <w:bCs/>
          <w:color w:val="000000"/>
          <w:kern w:val="0"/>
          <w:sz w:val="24"/>
          <w:lang w:val="uk-UA" w:eastAsia="uk-UA" w:bidi="uk-UA"/>
        </w:rPr>
        <w:t>Ху Маньлі</w:t>
      </w:r>
      <w:r w:rsidRPr="00153403">
        <w:rPr>
          <w:rFonts w:ascii="Times New Roman" w:eastAsia="Arial Narrow" w:hAnsi="Times New Roman" w:cs="Times New Roman"/>
          <w:color w:val="000000"/>
          <w:kern w:val="0"/>
          <w:sz w:val="24"/>
          <w:lang w:val="uk-UA" w:eastAsia="uk-UA" w:bidi="uk-UA"/>
        </w:rPr>
        <w:t>, аспірант Національного педагогічного уні</w:t>
      </w:r>
      <w:r w:rsidRPr="00153403">
        <w:rPr>
          <w:rFonts w:ascii="Times New Roman" w:eastAsia="Arial Narrow" w:hAnsi="Times New Roman" w:cs="Times New Roman"/>
          <w:color w:val="000000"/>
          <w:kern w:val="0"/>
          <w:sz w:val="24"/>
          <w:lang w:val="uk-UA" w:eastAsia="uk-UA" w:bidi="uk-UA"/>
        </w:rPr>
        <w:softHyphen/>
        <w:t xml:space="preserve">верситету імені </w:t>
      </w:r>
      <w:r w:rsidRPr="00153403">
        <w:rPr>
          <w:rFonts w:ascii="Times New Roman" w:eastAsia="Arial Narrow" w:hAnsi="Times New Roman" w:cs="Times New Roman"/>
          <w:color w:val="000000"/>
          <w:kern w:val="0"/>
          <w:sz w:val="24"/>
          <w:lang w:val="uk-UA" w:eastAsia="ru-RU" w:bidi="ru-RU"/>
        </w:rPr>
        <w:t xml:space="preserve">М. </w:t>
      </w:r>
      <w:r w:rsidRPr="00153403">
        <w:rPr>
          <w:rFonts w:ascii="Times New Roman" w:eastAsia="Arial Narrow" w:hAnsi="Times New Roman" w:cs="Times New Roman"/>
          <w:color w:val="000000"/>
          <w:kern w:val="0"/>
          <w:sz w:val="24"/>
          <w:lang w:val="uk-UA" w:eastAsia="uk-UA" w:bidi="uk-UA"/>
        </w:rPr>
        <w:t>П. Драгоманова: «Методика підготовки керівника вокального ансамблю в системі вищої музич</w:t>
      </w:r>
      <w:r w:rsidRPr="00153403">
        <w:rPr>
          <w:rFonts w:ascii="Times New Roman" w:eastAsia="Arial Narrow" w:hAnsi="Times New Roman" w:cs="Times New Roman"/>
          <w:color w:val="000000"/>
          <w:kern w:val="0"/>
          <w:sz w:val="24"/>
          <w:lang w:val="uk-UA" w:eastAsia="uk-UA" w:bidi="uk-UA"/>
        </w:rPr>
        <w:softHyphen/>
        <w:t xml:space="preserve">но-педагогічної освіти України і Китаю» (13.00.02 - теорія та методика музичного навчання). Спецрада Д 26.053.08 у Національному педагогічному університеті імені </w:t>
      </w:r>
      <w:r w:rsidRPr="00153403">
        <w:rPr>
          <w:rFonts w:ascii="Times New Roman" w:eastAsia="Arial Narrow" w:hAnsi="Times New Roman" w:cs="Times New Roman"/>
          <w:color w:val="000000"/>
          <w:kern w:val="0"/>
          <w:sz w:val="24"/>
          <w:lang w:eastAsia="ru-RU" w:bidi="ru-RU"/>
        </w:rPr>
        <w:t xml:space="preserve">М. </w:t>
      </w:r>
      <w:r w:rsidRPr="00153403">
        <w:rPr>
          <w:rFonts w:ascii="Times New Roman" w:eastAsia="Arial Narrow" w:hAnsi="Times New Roman" w:cs="Times New Roman"/>
          <w:color w:val="000000"/>
          <w:kern w:val="0"/>
          <w:sz w:val="24"/>
          <w:lang w:val="uk-UA" w:eastAsia="uk-UA" w:bidi="uk-UA"/>
        </w:rPr>
        <w:t>П. Дра</w:t>
      </w:r>
      <w:r w:rsidRPr="00153403">
        <w:rPr>
          <w:rFonts w:ascii="Times New Roman" w:eastAsia="Arial Narrow" w:hAnsi="Times New Roman" w:cs="Times New Roman"/>
          <w:color w:val="000000"/>
          <w:kern w:val="0"/>
          <w:sz w:val="24"/>
          <w:lang w:val="uk-UA" w:eastAsia="uk-UA" w:bidi="uk-UA"/>
        </w:rPr>
        <w:softHyphen/>
        <w:t>гоманова</w:t>
      </w:r>
    </w:p>
    <w:sectPr w:rsidR="00047DE3" w:rsidRPr="0015340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44C76-7028-4E7B-A960-3DCFA960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2009-02-06T05:36:00Z</cp:lastPrinted>
  <dcterms:created xsi:type="dcterms:W3CDTF">2020-04-18T18:06:00Z</dcterms:created>
  <dcterms:modified xsi:type="dcterms:W3CDTF">2020-04-27T07:38:00Z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