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744C07" w:rsidRDefault="00744C07" w:rsidP="00744C07">
      <w:pPr>
        <w:rPr>
          <w:lang w:val="uk-UA"/>
        </w:rPr>
      </w:pPr>
      <w:r w:rsidRPr="00744C07">
        <w:rPr>
          <w:rFonts w:ascii="Times New Roman" w:eastAsia="Calibri" w:hAnsi="Times New Roman" w:cs="Times New Roman"/>
          <w:b/>
          <w:bCs/>
          <w:kern w:val="0"/>
          <w:szCs w:val="24"/>
          <w:lang w:val="uk-UA" w:eastAsia="en-US"/>
        </w:rPr>
        <w:t>Рудницька-Юрійчук Ірина Романівна</w:t>
      </w:r>
      <w:r w:rsidRPr="00744C07">
        <w:rPr>
          <w:rFonts w:ascii="Times New Roman" w:eastAsia="Calibri" w:hAnsi="Times New Roman" w:cs="Times New Roman"/>
          <w:kern w:val="0"/>
          <w:lang w:val="uk-UA" w:eastAsia="en-US"/>
        </w:rPr>
        <w:t xml:space="preserve">, </w:t>
      </w:r>
      <w:r w:rsidRPr="00744C07">
        <w:rPr>
          <w:rFonts w:ascii="Times New Roman" w:eastAsia="Calibri" w:hAnsi="Times New Roman" w:cs="Times New Roman"/>
          <w:kern w:val="0"/>
          <w:szCs w:val="24"/>
          <w:lang w:val="uk-UA" w:eastAsia="en-US"/>
        </w:rPr>
        <w:t>асистент кафедри педагогіки та психології дошкільної освіти,</w:t>
      </w:r>
      <w:r w:rsidRPr="00744C07">
        <w:rPr>
          <w:rFonts w:ascii="Times New Roman" w:eastAsia="Calibri" w:hAnsi="Times New Roman" w:cs="Times New Roman"/>
          <w:color w:val="FF0000"/>
          <w:kern w:val="0"/>
          <w:szCs w:val="24"/>
          <w:lang w:val="uk-UA" w:eastAsia="en-US"/>
        </w:rPr>
        <w:t xml:space="preserve"> </w:t>
      </w:r>
      <w:r w:rsidRPr="00744C07">
        <w:rPr>
          <w:rFonts w:ascii="Times New Roman" w:eastAsia="Calibri" w:hAnsi="Times New Roman" w:cs="Times New Roman"/>
          <w:kern w:val="0"/>
          <w:szCs w:val="24"/>
          <w:lang w:val="uk-UA" w:eastAsia="en-US"/>
        </w:rPr>
        <w:t>Чернівецький національний університет імені Юрія Федьковича</w:t>
      </w:r>
      <w:r w:rsidRPr="00744C07">
        <w:rPr>
          <w:rFonts w:ascii="Times New Roman" w:eastAsia="Calibri" w:hAnsi="Times New Roman" w:cs="Times New Roman"/>
          <w:kern w:val="0"/>
          <w:lang w:val="uk-UA" w:eastAsia="en-US"/>
        </w:rPr>
        <w:t>.</w:t>
      </w:r>
      <w:r w:rsidRPr="00744C07">
        <w:rPr>
          <w:rFonts w:ascii="Times New Roman" w:eastAsia="Calibri" w:hAnsi="Times New Roman" w:cs="Times New Roman"/>
          <w:kern w:val="0"/>
          <w:szCs w:val="24"/>
          <w:lang w:val="uk-UA" w:eastAsia="en-US"/>
        </w:rPr>
        <w:t xml:space="preserve"> </w:t>
      </w:r>
      <w:r w:rsidRPr="00744C07">
        <w:rPr>
          <w:rFonts w:ascii="Times New Roman" w:eastAsia="Calibri" w:hAnsi="Times New Roman" w:cs="Times New Roman"/>
          <w:kern w:val="0"/>
          <w:lang w:val="uk-UA" w:eastAsia="en-US"/>
        </w:rPr>
        <w:t>Назва дисертації: «</w:t>
      </w:r>
      <w:r w:rsidRPr="00744C07">
        <w:rPr>
          <w:rFonts w:ascii="Times New Roman" w:eastAsia="Calibri" w:hAnsi="Times New Roman" w:cs="Times New Roman"/>
          <w:kern w:val="0"/>
          <w:szCs w:val="24"/>
          <w:lang w:val="uk-UA" w:eastAsia="en-US"/>
        </w:rPr>
        <w:t>Розвиток української дошкільної освіти й виховання у США і Канаді</w:t>
      </w:r>
      <w:r w:rsidRPr="00744C07">
        <w:rPr>
          <w:rFonts w:ascii="Times New Roman" w:eastAsia="Calibri" w:hAnsi="Times New Roman" w:cs="Times New Roman"/>
          <w:kern w:val="0"/>
          <w:lang w:val="uk-UA" w:eastAsia="en-US"/>
        </w:rPr>
        <w:t xml:space="preserve">». Шифр та назва спеціальності – </w:t>
      </w:r>
      <w:r w:rsidRPr="00744C07">
        <w:rPr>
          <w:rFonts w:ascii="Times New Roman" w:eastAsia="Calibri" w:hAnsi="Times New Roman" w:cs="Times New Roman"/>
          <w:kern w:val="0"/>
          <w:lang w:val="uk-UA" w:eastAsia="uk-UA"/>
        </w:rPr>
        <w:t xml:space="preserve">13.00.01 – </w:t>
      </w:r>
      <w:r w:rsidRPr="00744C07">
        <w:rPr>
          <w:rFonts w:ascii="Times New Roman" w:eastAsia="Calibri" w:hAnsi="Times New Roman" w:cs="Times New Roman"/>
          <w:kern w:val="0"/>
          <w:szCs w:val="24"/>
          <w:lang w:val="uk-UA" w:eastAsia="uk-UA"/>
        </w:rPr>
        <w:t>загальна педагогіка та історія педагогіки</w:t>
      </w:r>
      <w:r w:rsidRPr="00744C07">
        <w:rPr>
          <w:rFonts w:ascii="Times New Roman" w:eastAsia="Calibri" w:hAnsi="Times New Roman" w:cs="Times New Roman"/>
          <w:kern w:val="0"/>
          <w:lang w:val="uk-UA" w:eastAsia="uk-UA"/>
        </w:rPr>
        <w:t>. С</w:t>
      </w:r>
      <w:r w:rsidRPr="00744C07">
        <w:rPr>
          <w:rFonts w:ascii="Times New Roman" w:eastAsia="Calibri" w:hAnsi="Times New Roman" w:cs="Times New Roman"/>
          <w:kern w:val="0"/>
          <w:lang w:val="uk-UA" w:eastAsia="en-US"/>
        </w:rPr>
        <w:t>пецрада К 35.052.24</w:t>
      </w:r>
      <w:r w:rsidRPr="00744C07">
        <w:rPr>
          <w:rFonts w:ascii="Times New Roman" w:eastAsia="Calibri" w:hAnsi="Times New Roman" w:cs="Times New Roman"/>
          <w:kern w:val="0"/>
          <w:szCs w:val="24"/>
          <w:lang w:val="uk-UA" w:eastAsia="en-US"/>
        </w:rPr>
        <w:t xml:space="preserve"> </w:t>
      </w:r>
      <w:r w:rsidRPr="00744C07">
        <w:rPr>
          <w:rFonts w:ascii="Times New Roman" w:eastAsia="Calibri" w:hAnsi="Times New Roman" w:cs="Times New Roman"/>
          <w:kern w:val="0"/>
          <w:lang w:val="uk-UA" w:eastAsia="en-US"/>
        </w:rPr>
        <w:t>Національного університету «Львівська політехніка»</w:t>
      </w:r>
    </w:p>
    <w:sectPr w:rsidR="00970C5C" w:rsidRPr="00744C0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744C07" w:rsidRPr="00744C0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07DC2-06F6-4B50-932C-772A963D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2020-11-12T19:39:00Z</dcterms:created>
  <dcterms:modified xsi:type="dcterms:W3CDTF">2020-11-13T08:29:00Z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