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4C00FA" w:rsidRPr="0034460F" w:rsidRDefault="004C00FA" w:rsidP="004C00FA">
      <w:pPr>
        <w:pStyle w:val="20"/>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9" w:history="1">
        <w:r w:rsidRPr="0034460F">
          <w:rPr>
            <w:rStyle w:val="af7"/>
            <w:color w:val="0070C0"/>
          </w:rPr>
          <w:t>http://www.mydisser.com/search.html</w:t>
        </w:r>
      </w:hyperlink>
    </w:p>
    <w:p w:rsidR="003D171E" w:rsidRDefault="003D171E" w:rsidP="003D171E">
      <w:pPr>
        <w:pStyle w:val="affffffff"/>
        <w:rPr>
          <w:rFonts w:ascii="Times New Roman" w:hAnsi="Times New Roman"/>
          <w:sz w:val="28"/>
          <w:szCs w:val="28"/>
        </w:rPr>
      </w:pPr>
      <w:bookmarkStart w:id="0" w:name="_Hlt159839706"/>
      <w:bookmarkEnd w:id="0"/>
      <w:r>
        <w:rPr>
          <w:rFonts w:ascii="Times New Roman" w:hAnsi="Times New Roman"/>
          <w:sz w:val="28"/>
          <w:szCs w:val="28"/>
        </w:rPr>
        <w:t>Міністерство охорони здоров’я України</w:t>
      </w:r>
    </w:p>
    <w:p w:rsidR="003D171E" w:rsidRDefault="003D171E" w:rsidP="003D171E">
      <w:pPr>
        <w:pStyle w:val="affffffff0"/>
        <w:spacing w:line="360" w:lineRule="auto"/>
        <w:rPr>
          <w:rFonts w:ascii="Times New Roman" w:hAnsi="Times New Roman"/>
          <w:sz w:val="28"/>
          <w:szCs w:val="28"/>
        </w:rPr>
      </w:pPr>
      <w:r>
        <w:rPr>
          <w:rFonts w:ascii="Times New Roman" w:hAnsi="Times New Roman"/>
          <w:sz w:val="28"/>
          <w:szCs w:val="28"/>
        </w:rPr>
        <w:t>Інститут екогігієни і токсикології ім. Л.І.Медведя</w:t>
      </w:r>
    </w:p>
    <w:p w:rsidR="003D171E" w:rsidRDefault="003D171E" w:rsidP="003D171E">
      <w:pPr>
        <w:spacing w:line="360" w:lineRule="auto"/>
        <w:ind w:firstLine="720"/>
        <w:jc w:val="center"/>
        <w:rPr>
          <w:sz w:val="28"/>
          <w:szCs w:val="28"/>
        </w:rPr>
      </w:pPr>
    </w:p>
    <w:p w:rsidR="003D171E" w:rsidRDefault="003D171E" w:rsidP="003D171E">
      <w:pPr>
        <w:spacing w:line="360" w:lineRule="auto"/>
        <w:ind w:firstLine="720"/>
        <w:jc w:val="right"/>
        <w:rPr>
          <w:sz w:val="28"/>
          <w:szCs w:val="28"/>
        </w:rPr>
      </w:pPr>
      <w:r>
        <w:rPr>
          <w:sz w:val="28"/>
          <w:szCs w:val="28"/>
        </w:rPr>
        <w:t>На правах рукопису</w:t>
      </w:r>
    </w:p>
    <w:p w:rsidR="003D171E" w:rsidRDefault="003D171E" w:rsidP="003D171E">
      <w:pPr>
        <w:spacing w:line="360" w:lineRule="auto"/>
        <w:ind w:firstLine="720"/>
        <w:jc w:val="both"/>
        <w:rPr>
          <w:sz w:val="28"/>
          <w:szCs w:val="28"/>
        </w:rPr>
      </w:pPr>
    </w:p>
    <w:p w:rsidR="003D171E" w:rsidRDefault="003D171E" w:rsidP="003D171E">
      <w:pPr>
        <w:pStyle w:val="31"/>
        <w:widowControl/>
        <w:tabs>
          <w:tab w:val="clear" w:pos="2160"/>
          <w:tab w:val="left" w:pos="0"/>
        </w:tabs>
        <w:overflowPunct w:val="0"/>
        <w:autoSpaceDE w:val="0"/>
        <w:spacing w:before="0" w:after="0" w:line="360" w:lineRule="auto"/>
        <w:ind w:left="0" w:firstLine="0"/>
        <w:textAlignment w:val="baseline"/>
        <w:rPr>
          <w:rFonts w:ascii="Times New Roman" w:hAnsi="Times New Roman"/>
          <w:b w:val="0"/>
          <w:bCs/>
          <w:sz w:val="28"/>
          <w:szCs w:val="28"/>
        </w:rPr>
      </w:pPr>
      <w:r>
        <w:rPr>
          <w:rFonts w:ascii="Times New Roman" w:hAnsi="Times New Roman"/>
          <w:b w:val="0"/>
          <w:bCs/>
          <w:sz w:val="28"/>
          <w:szCs w:val="28"/>
        </w:rPr>
        <w:t>Жмінько Олеся Петрівна</w:t>
      </w:r>
    </w:p>
    <w:p w:rsidR="003D171E" w:rsidRDefault="003D171E" w:rsidP="003D171E"/>
    <w:p w:rsidR="003D171E" w:rsidRDefault="003D171E" w:rsidP="003D171E">
      <w:pPr>
        <w:pStyle w:val="31"/>
        <w:widowControl/>
        <w:tabs>
          <w:tab w:val="clear" w:pos="2160"/>
          <w:tab w:val="left" w:pos="0"/>
        </w:tabs>
        <w:overflowPunct w:val="0"/>
        <w:autoSpaceDE w:val="0"/>
        <w:spacing w:before="0" w:after="0" w:line="360" w:lineRule="auto"/>
        <w:ind w:left="0" w:firstLine="0"/>
        <w:textAlignment w:val="baseline"/>
        <w:rPr>
          <w:rFonts w:ascii="Times New Roman" w:hAnsi="Times New Roman"/>
          <w:sz w:val="28"/>
          <w:szCs w:val="28"/>
        </w:rPr>
      </w:pPr>
      <w:r>
        <w:rPr>
          <w:rFonts w:ascii="Times New Roman" w:hAnsi="Times New Roman"/>
          <w:sz w:val="28"/>
          <w:szCs w:val="28"/>
        </w:rPr>
        <w:t>УДК 615.9+547.823+661.162.6+577.122+576.311.347+593.17</w:t>
      </w:r>
    </w:p>
    <w:p w:rsidR="003D171E" w:rsidRDefault="003D171E" w:rsidP="003D171E">
      <w:pPr>
        <w:spacing w:line="360" w:lineRule="auto"/>
        <w:rPr>
          <w:sz w:val="28"/>
          <w:szCs w:val="28"/>
        </w:rPr>
      </w:pPr>
    </w:p>
    <w:p w:rsidR="003D171E" w:rsidRDefault="003D171E" w:rsidP="003D171E">
      <w:pPr>
        <w:pStyle w:val="313"/>
        <w:spacing w:line="360" w:lineRule="auto"/>
        <w:jc w:val="center"/>
        <w:rPr>
          <w:rFonts w:ascii="Times New Roman" w:hAnsi="Times New Roman"/>
          <w:b/>
          <w:bCs/>
          <w:sz w:val="28"/>
          <w:szCs w:val="28"/>
          <w:lang w:val="uk-UA"/>
        </w:rPr>
      </w:pPr>
      <w:bookmarkStart w:id="1" w:name="_GoBack"/>
      <w:r>
        <w:rPr>
          <w:rFonts w:ascii="Times New Roman" w:hAnsi="Times New Roman"/>
          <w:b/>
          <w:bCs/>
          <w:sz w:val="28"/>
          <w:szCs w:val="28"/>
          <w:lang w:val="uk-UA"/>
        </w:rPr>
        <w:t xml:space="preserve">ТОКСИКОЛОГІЧНА ХАРАКТЕРИСТИКА РЕГУЛЯТОРІВ РОСТУ РОСЛИН - ПОХІДНИХ N-ОКСИД ПІРИДИНУ </w:t>
      </w:r>
    </w:p>
    <w:p w:rsidR="003D171E" w:rsidRDefault="003D171E" w:rsidP="003D171E">
      <w:pPr>
        <w:pStyle w:val="afffffffb"/>
        <w:spacing w:line="360" w:lineRule="auto"/>
        <w:jc w:val="center"/>
        <w:rPr>
          <w:b/>
          <w:bCs/>
          <w:szCs w:val="28"/>
        </w:rPr>
      </w:pPr>
      <w:r>
        <w:rPr>
          <w:b/>
          <w:bCs/>
          <w:szCs w:val="28"/>
        </w:rPr>
        <w:t xml:space="preserve">(експериментальні </w:t>
      </w:r>
      <w:proofErr w:type="gramStart"/>
      <w:r>
        <w:rPr>
          <w:b/>
          <w:bCs/>
          <w:szCs w:val="28"/>
        </w:rPr>
        <w:t>досл</w:t>
      </w:r>
      <w:proofErr w:type="gramEnd"/>
      <w:r>
        <w:rPr>
          <w:b/>
          <w:bCs/>
          <w:szCs w:val="28"/>
        </w:rPr>
        <w:t>ідження)</w:t>
      </w:r>
    </w:p>
    <w:bookmarkEnd w:id="1"/>
    <w:p w:rsidR="003D171E" w:rsidRDefault="003D171E" w:rsidP="003D171E">
      <w:pPr>
        <w:pStyle w:val="afffffffb"/>
        <w:spacing w:line="360" w:lineRule="auto"/>
        <w:jc w:val="center"/>
        <w:rPr>
          <w:szCs w:val="28"/>
        </w:rPr>
      </w:pPr>
    </w:p>
    <w:p w:rsidR="003D171E" w:rsidRDefault="003D171E" w:rsidP="003D171E">
      <w:pPr>
        <w:pStyle w:val="afffffffb"/>
        <w:spacing w:line="360" w:lineRule="auto"/>
        <w:ind w:firstLine="720"/>
        <w:jc w:val="center"/>
        <w:rPr>
          <w:szCs w:val="28"/>
        </w:rPr>
      </w:pPr>
      <w:r>
        <w:rPr>
          <w:szCs w:val="28"/>
        </w:rPr>
        <w:t>(14.03.06 - токсикологія)</w:t>
      </w:r>
    </w:p>
    <w:p w:rsidR="003D171E" w:rsidRDefault="003D171E" w:rsidP="003D171E">
      <w:pPr>
        <w:spacing w:line="360" w:lineRule="auto"/>
        <w:ind w:firstLine="720"/>
        <w:jc w:val="center"/>
        <w:rPr>
          <w:sz w:val="28"/>
          <w:szCs w:val="28"/>
        </w:rPr>
      </w:pPr>
    </w:p>
    <w:p w:rsidR="003D171E" w:rsidRDefault="003D171E" w:rsidP="003D171E">
      <w:pPr>
        <w:pStyle w:val="31"/>
        <w:widowControl/>
        <w:tabs>
          <w:tab w:val="clear" w:pos="2160"/>
          <w:tab w:val="left" w:pos="0"/>
        </w:tabs>
        <w:overflowPunct w:val="0"/>
        <w:autoSpaceDE w:val="0"/>
        <w:spacing w:before="0" w:after="0" w:line="360" w:lineRule="auto"/>
        <w:ind w:left="0" w:firstLine="0"/>
        <w:textAlignment w:val="baseline"/>
        <w:rPr>
          <w:rFonts w:ascii="Times New Roman" w:hAnsi="Times New Roman"/>
          <w:sz w:val="28"/>
          <w:szCs w:val="28"/>
        </w:rPr>
      </w:pPr>
      <w:r>
        <w:rPr>
          <w:rFonts w:ascii="Times New Roman" w:hAnsi="Times New Roman"/>
          <w:sz w:val="28"/>
          <w:szCs w:val="28"/>
        </w:rPr>
        <w:t xml:space="preserve">Дисертація на здобуття наукового ступеня </w:t>
      </w:r>
    </w:p>
    <w:p w:rsidR="003D171E" w:rsidRDefault="003D171E" w:rsidP="003D171E">
      <w:pPr>
        <w:pStyle w:val="31"/>
        <w:widowControl/>
        <w:tabs>
          <w:tab w:val="clear" w:pos="2160"/>
          <w:tab w:val="left" w:pos="0"/>
        </w:tabs>
        <w:overflowPunct w:val="0"/>
        <w:autoSpaceDE w:val="0"/>
        <w:spacing w:before="0" w:after="0" w:line="360" w:lineRule="auto"/>
        <w:ind w:left="0" w:firstLine="0"/>
        <w:textAlignment w:val="baseline"/>
        <w:rPr>
          <w:rFonts w:ascii="Times New Roman" w:hAnsi="Times New Roman"/>
          <w:sz w:val="28"/>
          <w:szCs w:val="28"/>
        </w:rPr>
      </w:pPr>
      <w:r>
        <w:rPr>
          <w:rFonts w:ascii="Times New Roman" w:hAnsi="Times New Roman"/>
          <w:sz w:val="28"/>
          <w:szCs w:val="28"/>
        </w:rPr>
        <w:t>кандидата біологічних наук</w:t>
      </w:r>
    </w:p>
    <w:p w:rsidR="003D171E" w:rsidRDefault="003D171E" w:rsidP="003D171E"/>
    <w:p w:rsidR="003D171E" w:rsidRDefault="003D171E" w:rsidP="003D171E"/>
    <w:p w:rsidR="003D171E" w:rsidRDefault="003D171E" w:rsidP="003D171E"/>
    <w:p w:rsidR="003D171E" w:rsidRDefault="003D171E" w:rsidP="003D171E"/>
    <w:p w:rsidR="003D171E" w:rsidRDefault="003D171E" w:rsidP="003D171E"/>
    <w:p w:rsidR="003D171E" w:rsidRDefault="003D171E" w:rsidP="003D171E"/>
    <w:tbl>
      <w:tblPr>
        <w:tblW w:w="0" w:type="auto"/>
        <w:tblInd w:w="4503" w:type="dxa"/>
        <w:tblLayout w:type="fixed"/>
        <w:tblLook w:val="0000" w:firstRow="0" w:lastRow="0" w:firstColumn="0" w:lastColumn="0" w:noHBand="0" w:noVBand="0"/>
      </w:tblPr>
      <w:tblGrid>
        <w:gridCol w:w="5352"/>
      </w:tblGrid>
      <w:tr w:rsidR="003D171E" w:rsidTr="00F9741A">
        <w:trPr>
          <w:trHeight w:val="2039"/>
        </w:trPr>
        <w:tc>
          <w:tcPr>
            <w:tcW w:w="5352" w:type="dxa"/>
            <w:tcBorders>
              <w:top w:val="nil"/>
              <w:left w:val="nil"/>
              <w:bottom w:val="nil"/>
              <w:right w:val="nil"/>
            </w:tcBorders>
          </w:tcPr>
          <w:p w:rsidR="003D171E" w:rsidRDefault="003D171E" w:rsidP="00F9741A">
            <w:pPr>
              <w:pStyle w:val="BodyTextIndent21"/>
              <w:snapToGrid w:val="0"/>
              <w:ind w:firstLine="0"/>
              <w:jc w:val="left"/>
              <w:rPr>
                <w:b/>
                <w:bCs/>
                <w:szCs w:val="28"/>
              </w:rPr>
            </w:pPr>
            <w:r>
              <w:rPr>
                <w:b/>
                <w:bCs/>
                <w:szCs w:val="28"/>
              </w:rPr>
              <w:t>Керівник роботи:</w:t>
            </w:r>
          </w:p>
          <w:p w:rsidR="003D171E" w:rsidRDefault="003D171E" w:rsidP="00F9741A">
            <w:pPr>
              <w:spacing w:line="360" w:lineRule="auto"/>
              <w:rPr>
                <w:sz w:val="28"/>
                <w:szCs w:val="28"/>
              </w:rPr>
            </w:pPr>
            <w:r>
              <w:rPr>
                <w:sz w:val="28"/>
                <w:szCs w:val="28"/>
              </w:rPr>
              <w:t xml:space="preserve">Проданчук Микола Георгійович, </w:t>
            </w:r>
          </w:p>
          <w:p w:rsidR="003D171E" w:rsidRDefault="003D171E" w:rsidP="00F9741A">
            <w:pPr>
              <w:spacing w:line="360" w:lineRule="auto"/>
              <w:rPr>
                <w:sz w:val="28"/>
                <w:szCs w:val="28"/>
              </w:rPr>
            </w:pPr>
            <w:r>
              <w:rPr>
                <w:sz w:val="28"/>
                <w:szCs w:val="28"/>
              </w:rPr>
              <w:t>член-кореспондент АМН України,</w:t>
            </w:r>
          </w:p>
          <w:p w:rsidR="003D171E" w:rsidRDefault="003D171E" w:rsidP="00F9741A">
            <w:pPr>
              <w:pStyle w:val="BodyTextIndent21"/>
              <w:ind w:firstLine="0"/>
              <w:rPr>
                <w:szCs w:val="28"/>
              </w:rPr>
            </w:pPr>
            <w:r>
              <w:rPr>
                <w:szCs w:val="28"/>
              </w:rPr>
              <w:t>доктор медичних наук, професор</w:t>
            </w:r>
          </w:p>
        </w:tc>
      </w:tr>
    </w:tbl>
    <w:p w:rsidR="003D171E" w:rsidRDefault="003D171E" w:rsidP="003D171E">
      <w:pPr>
        <w:spacing w:line="360" w:lineRule="auto"/>
        <w:ind w:firstLine="720"/>
        <w:jc w:val="both"/>
      </w:pPr>
    </w:p>
    <w:p w:rsidR="003D171E" w:rsidRDefault="003D171E" w:rsidP="003D171E">
      <w:pPr>
        <w:spacing w:line="360" w:lineRule="auto"/>
        <w:ind w:firstLine="720"/>
        <w:jc w:val="both"/>
        <w:rPr>
          <w:sz w:val="28"/>
          <w:szCs w:val="28"/>
        </w:rPr>
      </w:pPr>
    </w:p>
    <w:p w:rsidR="003D171E" w:rsidRDefault="003D171E" w:rsidP="003D171E">
      <w:pPr>
        <w:spacing w:line="360" w:lineRule="auto"/>
        <w:ind w:firstLine="720"/>
        <w:jc w:val="both"/>
        <w:rPr>
          <w:sz w:val="28"/>
          <w:szCs w:val="28"/>
        </w:rPr>
      </w:pPr>
    </w:p>
    <w:p w:rsidR="003D171E" w:rsidRDefault="003D171E" w:rsidP="003D171E">
      <w:pPr>
        <w:spacing w:line="360" w:lineRule="auto"/>
        <w:ind w:firstLine="720"/>
        <w:jc w:val="both"/>
        <w:rPr>
          <w:sz w:val="28"/>
          <w:szCs w:val="28"/>
        </w:rPr>
      </w:pPr>
    </w:p>
    <w:p w:rsidR="003D171E" w:rsidRDefault="003D171E" w:rsidP="003D171E">
      <w:pPr>
        <w:spacing w:line="360" w:lineRule="auto"/>
        <w:ind w:firstLine="720"/>
        <w:jc w:val="both"/>
        <w:rPr>
          <w:sz w:val="28"/>
          <w:szCs w:val="28"/>
        </w:rPr>
      </w:pPr>
    </w:p>
    <w:p w:rsidR="003D171E" w:rsidRDefault="003D171E" w:rsidP="003D171E">
      <w:pPr>
        <w:spacing w:line="360" w:lineRule="auto"/>
        <w:ind w:firstLine="720"/>
        <w:jc w:val="center"/>
        <w:rPr>
          <w:b/>
          <w:bCs/>
          <w:sz w:val="28"/>
          <w:szCs w:val="28"/>
          <w:lang w:val="en-US"/>
        </w:rPr>
      </w:pPr>
      <w:r>
        <w:rPr>
          <w:b/>
          <w:bCs/>
          <w:sz w:val="28"/>
          <w:szCs w:val="28"/>
        </w:rPr>
        <w:t>Київ - 200</w:t>
      </w:r>
      <w:r>
        <w:rPr>
          <w:b/>
          <w:bCs/>
          <w:sz w:val="28"/>
          <w:szCs w:val="28"/>
          <w:lang w:val="en-US"/>
        </w:rPr>
        <w:t>7</w:t>
      </w:r>
    </w:p>
    <w:p w:rsidR="003D171E" w:rsidRDefault="003D171E" w:rsidP="003D171E">
      <w:pPr>
        <w:pStyle w:val="20"/>
        <w:tabs>
          <w:tab w:val="clear" w:pos="1440"/>
          <w:tab w:val="left" w:pos="0"/>
        </w:tabs>
        <w:overflowPunct w:val="0"/>
        <w:autoSpaceDE w:val="0"/>
        <w:spacing w:before="0" w:after="0" w:line="360" w:lineRule="auto"/>
        <w:ind w:left="0" w:firstLine="0"/>
        <w:jc w:val="center"/>
        <w:textAlignment w:val="baseline"/>
        <w:rPr>
          <w:rFonts w:ascii="Times New Roman" w:hAnsi="Times New Roman"/>
        </w:rPr>
      </w:pPr>
      <w:r>
        <w:rPr>
          <w:rFonts w:ascii="Times New Roman" w:hAnsi="Times New Roman"/>
        </w:rPr>
        <w:t>ЗМІ</w:t>
      </w:r>
      <w:proofErr w:type="gramStart"/>
      <w:r>
        <w:rPr>
          <w:rFonts w:ascii="Times New Roman" w:hAnsi="Times New Roman"/>
        </w:rPr>
        <w:t>СТ</w:t>
      </w:r>
      <w:proofErr w:type="gramEnd"/>
    </w:p>
    <w:tbl>
      <w:tblPr>
        <w:tblW w:w="0" w:type="auto"/>
        <w:tblLayout w:type="fixed"/>
        <w:tblLook w:val="0000" w:firstRow="0" w:lastRow="0" w:firstColumn="0" w:lastColumn="0" w:noHBand="0" w:noVBand="0"/>
      </w:tblPr>
      <w:tblGrid>
        <w:gridCol w:w="9180"/>
        <w:gridCol w:w="675"/>
      </w:tblGrid>
      <w:tr w:rsidR="003D171E" w:rsidTr="00F9741A">
        <w:tc>
          <w:tcPr>
            <w:tcW w:w="9180" w:type="dxa"/>
            <w:tcBorders>
              <w:top w:val="nil"/>
              <w:left w:val="nil"/>
              <w:bottom w:val="nil"/>
              <w:right w:val="nil"/>
            </w:tcBorders>
          </w:tcPr>
          <w:p w:rsidR="003D171E" w:rsidRDefault="003D171E" w:rsidP="003D171E">
            <w:pPr>
              <w:pStyle w:val="6"/>
              <w:widowControl/>
              <w:tabs>
                <w:tab w:val="clear" w:pos="4320"/>
                <w:tab w:val="left" w:pos="0"/>
              </w:tabs>
              <w:overflowPunct w:val="0"/>
              <w:autoSpaceDE w:val="0"/>
              <w:snapToGrid w:val="0"/>
              <w:spacing w:before="0" w:after="0" w:line="360" w:lineRule="auto"/>
              <w:ind w:left="0" w:firstLine="0"/>
              <w:jc w:val="left"/>
              <w:textAlignment w:val="baseline"/>
              <w:rPr>
                <w:rFonts w:ascii="Times New Roman" w:hAnsi="Times New Roman"/>
                <w:sz w:val="28"/>
                <w:szCs w:val="28"/>
              </w:rPr>
            </w:pPr>
            <w:r>
              <w:rPr>
                <w:rFonts w:ascii="Times New Roman" w:hAnsi="Times New Roman"/>
                <w:sz w:val="28"/>
                <w:szCs w:val="28"/>
              </w:rPr>
              <w:t>ПЕРЕЛІК УМОВНИХ ПОЗНАЧЕНЬ……………………………………….</w:t>
            </w:r>
          </w:p>
        </w:tc>
        <w:tc>
          <w:tcPr>
            <w:tcW w:w="675" w:type="dxa"/>
            <w:tcBorders>
              <w:top w:val="nil"/>
              <w:left w:val="nil"/>
              <w:bottom w:val="nil"/>
              <w:right w:val="nil"/>
            </w:tcBorders>
          </w:tcPr>
          <w:p w:rsidR="003D171E" w:rsidRDefault="003D171E" w:rsidP="003D171E">
            <w:pPr>
              <w:pStyle w:val="6"/>
              <w:widowControl/>
              <w:tabs>
                <w:tab w:val="clear" w:pos="4320"/>
                <w:tab w:val="left" w:pos="0"/>
              </w:tabs>
              <w:overflowPunct w:val="0"/>
              <w:autoSpaceDE w:val="0"/>
              <w:snapToGrid w:val="0"/>
              <w:spacing w:before="0" w:after="0" w:line="360" w:lineRule="auto"/>
              <w:ind w:left="0" w:firstLine="0"/>
              <w:jc w:val="left"/>
              <w:textAlignment w:val="baseline"/>
              <w:rPr>
                <w:rFonts w:ascii="Times New Roman" w:hAnsi="Times New Roman"/>
                <w:sz w:val="28"/>
                <w:szCs w:val="28"/>
              </w:rPr>
            </w:pPr>
            <w:r>
              <w:rPr>
                <w:rFonts w:ascii="Times New Roman" w:hAnsi="Times New Roman"/>
                <w:sz w:val="28"/>
                <w:szCs w:val="28"/>
              </w:rPr>
              <w:t>4</w:t>
            </w:r>
          </w:p>
        </w:tc>
      </w:tr>
      <w:tr w:rsidR="003D171E" w:rsidTr="00F9741A">
        <w:tc>
          <w:tcPr>
            <w:tcW w:w="9180" w:type="dxa"/>
            <w:tcBorders>
              <w:top w:val="nil"/>
              <w:left w:val="nil"/>
              <w:bottom w:val="nil"/>
              <w:right w:val="nil"/>
            </w:tcBorders>
          </w:tcPr>
          <w:p w:rsidR="003D171E" w:rsidRDefault="003D171E" w:rsidP="003D171E">
            <w:pPr>
              <w:pStyle w:val="6"/>
              <w:widowControl/>
              <w:tabs>
                <w:tab w:val="clear" w:pos="4320"/>
                <w:tab w:val="left" w:pos="0"/>
              </w:tabs>
              <w:overflowPunct w:val="0"/>
              <w:autoSpaceDE w:val="0"/>
              <w:snapToGrid w:val="0"/>
              <w:spacing w:before="0" w:after="0" w:line="360" w:lineRule="auto"/>
              <w:ind w:left="0" w:firstLine="0"/>
              <w:jc w:val="left"/>
              <w:textAlignment w:val="baseline"/>
              <w:rPr>
                <w:rFonts w:ascii="Times New Roman" w:hAnsi="Times New Roman"/>
                <w:sz w:val="28"/>
                <w:szCs w:val="28"/>
              </w:rPr>
            </w:pPr>
            <w:proofErr w:type="gramStart"/>
            <w:r>
              <w:rPr>
                <w:rFonts w:ascii="Times New Roman" w:hAnsi="Times New Roman"/>
                <w:sz w:val="28"/>
                <w:szCs w:val="28"/>
              </w:rPr>
              <w:t>ВСТУП</w:t>
            </w:r>
            <w:proofErr w:type="gramEnd"/>
            <w:r>
              <w:rPr>
                <w:rFonts w:ascii="Times New Roman" w:hAnsi="Times New Roman"/>
                <w:sz w:val="28"/>
                <w:szCs w:val="28"/>
              </w:rPr>
              <w:t>…………………………………………………………………………</w:t>
            </w:r>
          </w:p>
        </w:tc>
        <w:tc>
          <w:tcPr>
            <w:tcW w:w="675" w:type="dxa"/>
            <w:tcBorders>
              <w:top w:val="nil"/>
              <w:left w:val="nil"/>
              <w:bottom w:val="nil"/>
              <w:right w:val="nil"/>
            </w:tcBorders>
          </w:tcPr>
          <w:p w:rsidR="003D171E" w:rsidRDefault="003D171E" w:rsidP="003D171E">
            <w:pPr>
              <w:pStyle w:val="6"/>
              <w:widowControl/>
              <w:tabs>
                <w:tab w:val="clear" w:pos="4320"/>
                <w:tab w:val="left" w:pos="0"/>
              </w:tabs>
              <w:overflowPunct w:val="0"/>
              <w:autoSpaceDE w:val="0"/>
              <w:snapToGrid w:val="0"/>
              <w:spacing w:before="0" w:after="0" w:line="360" w:lineRule="auto"/>
              <w:ind w:left="0" w:firstLine="0"/>
              <w:jc w:val="left"/>
              <w:textAlignment w:val="baseline"/>
              <w:rPr>
                <w:rFonts w:ascii="Times New Roman" w:hAnsi="Times New Roman"/>
                <w:sz w:val="28"/>
                <w:szCs w:val="28"/>
              </w:rPr>
            </w:pPr>
            <w:r>
              <w:rPr>
                <w:rFonts w:ascii="Times New Roman" w:hAnsi="Times New Roman"/>
                <w:sz w:val="28"/>
                <w:szCs w:val="28"/>
              </w:rPr>
              <w:t>5</w:t>
            </w:r>
          </w:p>
        </w:tc>
      </w:tr>
      <w:tr w:rsidR="003D171E" w:rsidTr="00F9741A">
        <w:tc>
          <w:tcPr>
            <w:tcW w:w="9180" w:type="dxa"/>
            <w:tcBorders>
              <w:top w:val="nil"/>
              <w:left w:val="nil"/>
              <w:bottom w:val="nil"/>
              <w:right w:val="nil"/>
            </w:tcBorders>
          </w:tcPr>
          <w:p w:rsidR="003D171E" w:rsidRDefault="003D171E" w:rsidP="003D171E">
            <w:pPr>
              <w:pStyle w:val="7"/>
              <w:keepNext/>
              <w:tabs>
                <w:tab w:val="clear" w:pos="5040"/>
                <w:tab w:val="left" w:pos="0"/>
                <w:tab w:val="left" w:pos="444"/>
              </w:tabs>
              <w:overflowPunct w:val="0"/>
              <w:autoSpaceDE w:val="0"/>
              <w:snapToGrid w:val="0"/>
              <w:spacing w:before="0" w:after="0" w:line="360" w:lineRule="auto"/>
              <w:ind w:left="0" w:firstLine="0"/>
              <w:jc w:val="both"/>
              <w:textAlignment w:val="baseline"/>
              <w:rPr>
                <w:rFonts w:ascii="Times New Roman" w:hAnsi="Times New Roman"/>
                <w:sz w:val="28"/>
                <w:szCs w:val="28"/>
              </w:rPr>
            </w:pPr>
            <w:r>
              <w:rPr>
                <w:rFonts w:ascii="Times New Roman" w:hAnsi="Times New Roman"/>
                <w:sz w:val="28"/>
                <w:szCs w:val="28"/>
              </w:rPr>
              <w:t>РОЗДІЛ 1  ТОКСИЧНІСТЬ І БІОЛОГІЧНА АКТИВНІСТЬ РЕГУЛЯТОРІ</w:t>
            </w:r>
            <w:proofErr w:type="gramStart"/>
            <w:r>
              <w:rPr>
                <w:rFonts w:ascii="Times New Roman" w:hAnsi="Times New Roman"/>
                <w:sz w:val="28"/>
                <w:szCs w:val="28"/>
              </w:rPr>
              <w:t>В</w:t>
            </w:r>
            <w:proofErr w:type="gramEnd"/>
            <w:r>
              <w:rPr>
                <w:rFonts w:ascii="Times New Roman" w:hAnsi="Times New Roman"/>
                <w:sz w:val="28"/>
                <w:szCs w:val="28"/>
              </w:rPr>
              <w:t xml:space="preserve"> РОСТУ РОСЛИН (ОГЛЯД ЛІТЕРАТУРИ)……………….</w:t>
            </w:r>
          </w:p>
        </w:tc>
        <w:tc>
          <w:tcPr>
            <w:tcW w:w="675" w:type="dxa"/>
            <w:tcBorders>
              <w:top w:val="nil"/>
              <w:left w:val="nil"/>
              <w:bottom w:val="nil"/>
              <w:right w:val="nil"/>
            </w:tcBorders>
          </w:tcPr>
          <w:p w:rsidR="003D171E" w:rsidRDefault="003D171E" w:rsidP="00F9741A">
            <w:pPr>
              <w:snapToGrid w:val="0"/>
              <w:rPr>
                <w:sz w:val="28"/>
                <w:szCs w:val="28"/>
              </w:rPr>
            </w:pPr>
          </w:p>
          <w:p w:rsidR="003D171E" w:rsidRDefault="003D171E" w:rsidP="00F9741A">
            <w:pPr>
              <w:rPr>
                <w:sz w:val="28"/>
                <w:szCs w:val="28"/>
              </w:rPr>
            </w:pPr>
            <w:r>
              <w:rPr>
                <w:sz w:val="28"/>
                <w:szCs w:val="28"/>
              </w:rPr>
              <w:t>12</w:t>
            </w:r>
          </w:p>
        </w:tc>
      </w:tr>
      <w:tr w:rsidR="003D171E" w:rsidTr="00F9741A">
        <w:tc>
          <w:tcPr>
            <w:tcW w:w="9180" w:type="dxa"/>
            <w:tcBorders>
              <w:top w:val="nil"/>
              <w:left w:val="nil"/>
              <w:bottom w:val="nil"/>
              <w:right w:val="nil"/>
            </w:tcBorders>
          </w:tcPr>
          <w:p w:rsidR="003D171E" w:rsidRDefault="003D171E" w:rsidP="00F9741A">
            <w:pPr>
              <w:snapToGrid w:val="0"/>
              <w:spacing w:line="360" w:lineRule="auto"/>
              <w:jc w:val="both"/>
              <w:rPr>
                <w:sz w:val="28"/>
                <w:szCs w:val="28"/>
              </w:rPr>
            </w:pPr>
            <w:r>
              <w:rPr>
                <w:sz w:val="28"/>
                <w:szCs w:val="28"/>
              </w:rPr>
              <w:t>1.1. Загальна характеристика і механізм біологічної дії природних і синтетичних регуляторі</w:t>
            </w:r>
            <w:proofErr w:type="gramStart"/>
            <w:r>
              <w:rPr>
                <w:sz w:val="28"/>
                <w:szCs w:val="28"/>
              </w:rPr>
              <w:t>в</w:t>
            </w:r>
            <w:proofErr w:type="gramEnd"/>
            <w:r>
              <w:rPr>
                <w:sz w:val="28"/>
                <w:szCs w:val="28"/>
              </w:rPr>
              <w:t xml:space="preserve"> росту рослин………………………………………</w:t>
            </w:r>
          </w:p>
        </w:tc>
        <w:tc>
          <w:tcPr>
            <w:tcW w:w="675" w:type="dxa"/>
            <w:tcBorders>
              <w:top w:val="nil"/>
              <w:left w:val="nil"/>
              <w:bottom w:val="nil"/>
              <w:right w:val="nil"/>
            </w:tcBorders>
          </w:tcPr>
          <w:p w:rsidR="003D171E" w:rsidRDefault="003D171E" w:rsidP="00F9741A">
            <w:pPr>
              <w:snapToGrid w:val="0"/>
              <w:spacing w:line="360" w:lineRule="auto"/>
              <w:jc w:val="both"/>
              <w:rPr>
                <w:sz w:val="28"/>
                <w:szCs w:val="28"/>
              </w:rPr>
            </w:pPr>
          </w:p>
          <w:p w:rsidR="003D171E" w:rsidRDefault="003D171E" w:rsidP="00F9741A">
            <w:pPr>
              <w:spacing w:line="360" w:lineRule="auto"/>
              <w:jc w:val="both"/>
              <w:rPr>
                <w:sz w:val="28"/>
                <w:szCs w:val="28"/>
              </w:rPr>
            </w:pPr>
            <w:r>
              <w:rPr>
                <w:sz w:val="28"/>
                <w:szCs w:val="28"/>
              </w:rPr>
              <w:t>12</w:t>
            </w:r>
          </w:p>
        </w:tc>
      </w:tr>
      <w:tr w:rsidR="003D171E" w:rsidTr="00F9741A">
        <w:tc>
          <w:tcPr>
            <w:tcW w:w="9180" w:type="dxa"/>
            <w:tcBorders>
              <w:top w:val="nil"/>
              <w:left w:val="nil"/>
              <w:bottom w:val="nil"/>
              <w:right w:val="nil"/>
            </w:tcBorders>
          </w:tcPr>
          <w:p w:rsidR="003D171E" w:rsidRDefault="003D171E" w:rsidP="00F9741A">
            <w:pPr>
              <w:snapToGrid w:val="0"/>
              <w:spacing w:line="360" w:lineRule="auto"/>
              <w:jc w:val="both"/>
              <w:rPr>
                <w:sz w:val="28"/>
                <w:szCs w:val="28"/>
              </w:rPr>
            </w:pPr>
            <w:r>
              <w:rPr>
                <w:sz w:val="28"/>
                <w:szCs w:val="28"/>
              </w:rPr>
              <w:t>1.2.Токсичні властивості і віддалені ефекти дії синтетичних регуляторі</w:t>
            </w:r>
            <w:proofErr w:type="gramStart"/>
            <w:r>
              <w:rPr>
                <w:sz w:val="28"/>
                <w:szCs w:val="28"/>
              </w:rPr>
              <w:t>в</w:t>
            </w:r>
            <w:proofErr w:type="gramEnd"/>
            <w:r>
              <w:rPr>
                <w:sz w:val="28"/>
                <w:szCs w:val="28"/>
              </w:rPr>
              <w:t xml:space="preserve"> росту рослин…………………………………………………………………….</w:t>
            </w:r>
          </w:p>
        </w:tc>
        <w:tc>
          <w:tcPr>
            <w:tcW w:w="675" w:type="dxa"/>
            <w:tcBorders>
              <w:top w:val="nil"/>
              <w:left w:val="nil"/>
              <w:bottom w:val="nil"/>
              <w:right w:val="nil"/>
            </w:tcBorders>
          </w:tcPr>
          <w:p w:rsidR="003D171E" w:rsidRDefault="003D171E" w:rsidP="00F9741A">
            <w:pPr>
              <w:snapToGrid w:val="0"/>
              <w:spacing w:line="360" w:lineRule="auto"/>
              <w:jc w:val="both"/>
              <w:rPr>
                <w:sz w:val="28"/>
                <w:szCs w:val="28"/>
              </w:rPr>
            </w:pPr>
          </w:p>
          <w:p w:rsidR="003D171E" w:rsidRDefault="003D171E" w:rsidP="00F9741A">
            <w:pPr>
              <w:spacing w:line="360" w:lineRule="auto"/>
              <w:jc w:val="both"/>
              <w:rPr>
                <w:sz w:val="28"/>
                <w:szCs w:val="28"/>
              </w:rPr>
            </w:pPr>
            <w:r>
              <w:rPr>
                <w:sz w:val="28"/>
                <w:szCs w:val="28"/>
              </w:rPr>
              <w:t>20</w:t>
            </w:r>
          </w:p>
        </w:tc>
      </w:tr>
      <w:tr w:rsidR="003D171E" w:rsidTr="00F9741A">
        <w:tc>
          <w:tcPr>
            <w:tcW w:w="9180" w:type="dxa"/>
            <w:tcBorders>
              <w:top w:val="nil"/>
              <w:left w:val="nil"/>
              <w:bottom w:val="nil"/>
              <w:right w:val="nil"/>
            </w:tcBorders>
          </w:tcPr>
          <w:p w:rsidR="003D171E" w:rsidRDefault="003D171E" w:rsidP="00F9741A">
            <w:pPr>
              <w:snapToGrid w:val="0"/>
              <w:spacing w:line="360" w:lineRule="auto"/>
              <w:jc w:val="both"/>
              <w:rPr>
                <w:sz w:val="28"/>
                <w:szCs w:val="28"/>
              </w:rPr>
            </w:pPr>
            <w:r>
              <w:rPr>
                <w:sz w:val="28"/>
                <w:szCs w:val="28"/>
              </w:rPr>
              <w:t>1.3. Парадоксальні ефекти……………………………………………………..</w:t>
            </w:r>
          </w:p>
        </w:tc>
        <w:tc>
          <w:tcPr>
            <w:tcW w:w="675" w:type="dxa"/>
            <w:tcBorders>
              <w:top w:val="nil"/>
              <w:left w:val="nil"/>
              <w:bottom w:val="nil"/>
              <w:right w:val="nil"/>
            </w:tcBorders>
          </w:tcPr>
          <w:p w:rsidR="003D171E" w:rsidRDefault="003D171E" w:rsidP="00F9741A">
            <w:pPr>
              <w:snapToGrid w:val="0"/>
              <w:spacing w:line="360" w:lineRule="auto"/>
              <w:jc w:val="both"/>
              <w:rPr>
                <w:sz w:val="28"/>
                <w:szCs w:val="28"/>
              </w:rPr>
            </w:pPr>
            <w:r>
              <w:rPr>
                <w:sz w:val="28"/>
                <w:szCs w:val="28"/>
              </w:rPr>
              <w:t>36</w:t>
            </w:r>
          </w:p>
        </w:tc>
      </w:tr>
      <w:tr w:rsidR="003D171E" w:rsidTr="00F9741A">
        <w:tc>
          <w:tcPr>
            <w:tcW w:w="9180" w:type="dxa"/>
            <w:tcBorders>
              <w:top w:val="nil"/>
              <w:left w:val="nil"/>
              <w:bottom w:val="nil"/>
              <w:right w:val="nil"/>
            </w:tcBorders>
          </w:tcPr>
          <w:p w:rsidR="003D171E" w:rsidRDefault="003D171E" w:rsidP="00F9741A">
            <w:pPr>
              <w:snapToGrid w:val="0"/>
              <w:spacing w:line="360" w:lineRule="auto"/>
              <w:jc w:val="both"/>
              <w:rPr>
                <w:sz w:val="28"/>
                <w:szCs w:val="28"/>
              </w:rPr>
            </w:pPr>
            <w:r>
              <w:rPr>
                <w:sz w:val="28"/>
                <w:szCs w:val="28"/>
              </w:rPr>
              <w:t xml:space="preserve">РОЗДІЛ 2. ЕКСПЕРИМЕНТАЛЬНІ </w:t>
            </w:r>
            <w:proofErr w:type="gramStart"/>
            <w:r>
              <w:rPr>
                <w:sz w:val="28"/>
                <w:szCs w:val="28"/>
              </w:rPr>
              <w:t>ДОСЛ</w:t>
            </w:r>
            <w:proofErr w:type="gramEnd"/>
            <w:r>
              <w:rPr>
                <w:sz w:val="28"/>
                <w:szCs w:val="28"/>
              </w:rPr>
              <w:t>ІДЖЕННЯ…………….…..…….</w:t>
            </w:r>
          </w:p>
        </w:tc>
        <w:tc>
          <w:tcPr>
            <w:tcW w:w="675" w:type="dxa"/>
            <w:tcBorders>
              <w:top w:val="nil"/>
              <w:left w:val="nil"/>
              <w:bottom w:val="nil"/>
              <w:right w:val="nil"/>
            </w:tcBorders>
          </w:tcPr>
          <w:p w:rsidR="003D171E" w:rsidRDefault="003D171E" w:rsidP="00F9741A">
            <w:pPr>
              <w:snapToGrid w:val="0"/>
              <w:spacing w:line="360" w:lineRule="auto"/>
              <w:jc w:val="both"/>
              <w:rPr>
                <w:sz w:val="28"/>
                <w:szCs w:val="28"/>
              </w:rPr>
            </w:pPr>
            <w:r>
              <w:rPr>
                <w:sz w:val="28"/>
                <w:szCs w:val="28"/>
              </w:rPr>
              <w:t>44</w:t>
            </w:r>
          </w:p>
        </w:tc>
      </w:tr>
      <w:tr w:rsidR="003D171E" w:rsidTr="00F9741A">
        <w:tc>
          <w:tcPr>
            <w:tcW w:w="9180" w:type="dxa"/>
            <w:tcBorders>
              <w:top w:val="nil"/>
              <w:left w:val="nil"/>
              <w:bottom w:val="nil"/>
              <w:right w:val="nil"/>
            </w:tcBorders>
          </w:tcPr>
          <w:p w:rsidR="003D171E" w:rsidRDefault="003D171E" w:rsidP="00F9741A">
            <w:pPr>
              <w:snapToGrid w:val="0"/>
              <w:spacing w:line="360" w:lineRule="auto"/>
              <w:jc w:val="both"/>
              <w:rPr>
                <w:sz w:val="28"/>
                <w:szCs w:val="28"/>
              </w:rPr>
            </w:pPr>
            <w:r>
              <w:rPr>
                <w:sz w:val="28"/>
                <w:szCs w:val="28"/>
              </w:rPr>
              <w:t xml:space="preserve">2.1.МАТЕРІАЛИ, ОБ’ЄКТИ ТА МЕТОДИ </w:t>
            </w:r>
            <w:proofErr w:type="gramStart"/>
            <w:r>
              <w:rPr>
                <w:sz w:val="28"/>
                <w:szCs w:val="28"/>
              </w:rPr>
              <w:t>ДОСЛ</w:t>
            </w:r>
            <w:proofErr w:type="gramEnd"/>
            <w:r>
              <w:rPr>
                <w:sz w:val="28"/>
                <w:szCs w:val="28"/>
              </w:rPr>
              <w:t>ІДЖЕНЬ………………...</w:t>
            </w:r>
          </w:p>
        </w:tc>
        <w:tc>
          <w:tcPr>
            <w:tcW w:w="675" w:type="dxa"/>
            <w:tcBorders>
              <w:top w:val="nil"/>
              <w:left w:val="nil"/>
              <w:bottom w:val="nil"/>
              <w:right w:val="nil"/>
            </w:tcBorders>
          </w:tcPr>
          <w:p w:rsidR="003D171E" w:rsidRDefault="003D171E" w:rsidP="00F9741A">
            <w:pPr>
              <w:snapToGrid w:val="0"/>
              <w:spacing w:line="360" w:lineRule="auto"/>
              <w:jc w:val="both"/>
              <w:rPr>
                <w:sz w:val="28"/>
                <w:szCs w:val="28"/>
              </w:rPr>
            </w:pPr>
            <w:r>
              <w:rPr>
                <w:sz w:val="28"/>
                <w:szCs w:val="28"/>
              </w:rPr>
              <w:t>44</w:t>
            </w:r>
          </w:p>
        </w:tc>
      </w:tr>
      <w:tr w:rsidR="003D171E" w:rsidTr="00F9741A">
        <w:tc>
          <w:tcPr>
            <w:tcW w:w="9180" w:type="dxa"/>
            <w:tcBorders>
              <w:top w:val="nil"/>
              <w:left w:val="nil"/>
              <w:bottom w:val="nil"/>
              <w:right w:val="nil"/>
            </w:tcBorders>
          </w:tcPr>
          <w:p w:rsidR="003D171E" w:rsidRDefault="003D171E" w:rsidP="00F9741A">
            <w:pPr>
              <w:pStyle w:val="afffffffb"/>
              <w:snapToGrid w:val="0"/>
              <w:spacing w:line="360" w:lineRule="auto"/>
              <w:rPr>
                <w:szCs w:val="28"/>
              </w:rPr>
            </w:pPr>
            <w:r>
              <w:rPr>
                <w:szCs w:val="28"/>
              </w:rPr>
              <w:t xml:space="preserve">2.1.1. Матеріали і об’єкти </w:t>
            </w:r>
            <w:proofErr w:type="gramStart"/>
            <w:r>
              <w:rPr>
                <w:szCs w:val="28"/>
              </w:rPr>
              <w:t>досл</w:t>
            </w:r>
            <w:proofErr w:type="gramEnd"/>
            <w:r>
              <w:rPr>
                <w:szCs w:val="28"/>
              </w:rPr>
              <w:t>іджень……………………………………..….</w:t>
            </w:r>
          </w:p>
        </w:tc>
        <w:tc>
          <w:tcPr>
            <w:tcW w:w="675" w:type="dxa"/>
            <w:tcBorders>
              <w:top w:val="nil"/>
              <w:left w:val="nil"/>
              <w:bottom w:val="nil"/>
              <w:right w:val="nil"/>
            </w:tcBorders>
          </w:tcPr>
          <w:p w:rsidR="003D171E" w:rsidRDefault="003D171E" w:rsidP="00F9741A">
            <w:pPr>
              <w:pStyle w:val="afffffffb"/>
              <w:snapToGrid w:val="0"/>
              <w:spacing w:line="360" w:lineRule="auto"/>
              <w:rPr>
                <w:szCs w:val="28"/>
              </w:rPr>
            </w:pPr>
            <w:r>
              <w:rPr>
                <w:szCs w:val="28"/>
              </w:rPr>
              <w:t>44</w:t>
            </w:r>
          </w:p>
        </w:tc>
      </w:tr>
      <w:tr w:rsidR="003D171E" w:rsidTr="00F9741A">
        <w:tc>
          <w:tcPr>
            <w:tcW w:w="9180" w:type="dxa"/>
            <w:tcBorders>
              <w:top w:val="nil"/>
              <w:left w:val="nil"/>
              <w:bottom w:val="nil"/>
              <w:right w:val="nil"/>
            </w:tcBorders>
          </w:tcPr>
          <w:p w:rsidR="003D171E" w:rsidRDefault="003D171E" w:rsidP="00F9741A">
            <w:pPr>
              <w:pStyle w:val="afffffffb"/>
              <w:snapToGrid w:val="0"/>
              <w:spacing w:line="360" w:lineRule="auto"/>
              <w:rPr>
                <w:szCs w:val="28"/>
              </w:rPr>
            </w:pPr>
            <w:r>
              <w:rPr>
                <w:szCs w:val="28"/>
              </w:rPr>
              <w:t xml:space="preserve">2.1.2. Методи </w:t>
            </w:r>
            <w:proofErr w:type="gramStart"/>
            <w:r>
              <w:rPr>
                <w:szCs w:val="28"/>
              </w:rPr>
              <w:t>досл</w:t>
            </w:r>
            <w:proofErr w:type="gramEnd"/>
            <w:r>
              <w:rPr>
                <w:szCs w:val="28"/>
              </w:rPr>
              <w:t>ідження………………………………………………….....</w:t>
            </w:r>
          </w:p>
        </w:tc>
        <w:tc>
          <w:tcPr>
            <w:tcW w:w="675" w:type="dxa"/>
            <w:tcBorders>
              <w:top w:val="nil"/>
              <w:left w:val="nil"/>
              <w:bottom w:val="nil"/>
              <w:right w:val="nil"/>
            </w:tcBorders>
          </w:tcPr>
          <w:p w:rsidR="003D171E" w:rsidRDefault="003D171E" w:rsidP="00F9741A">
            <w:pPr>
              <w:pStyle w:val="afffffffb"/>
              <w:snapToGrid w:val="0"/>
              <w:spacing w:line="360" w:lineRule="auto"/>
              <w:rPr>
                <w:szCs w:val="28"/>
              </w:rPr>
            </w:pPr>
            <w:r>
              <w:rPr>
                <w:szCs w:val="28"/>
              </w:rPr>
              <w:t>45</w:t>
            </w:r>
          </w:p>
        </w:tc>
      </w:tr>
      <w:tr w:rsidR="003D171E" w:rsidTr="00F9741A">
        <w:tc>
          <w:tcPr>
            <w:tcW w:w="9180" w:type="dxa"/>
            <w:tcBorders>
              <w:top w:val="nil"/>
              <w:left w:val="nil"/>
              <w:bottom w:val="nil"/>
              <w:right w:val="nil"/>
            </w:tcBorders>
          </w:tcPr>
          <w:p w:rsidR="003D171E" w:rsidRDefault="003D171E" w:rsidP="00F9741A">
            <w:pPr>
              <w:snapToGrid w:val="0"/>
              <w:spacing w:line="360" w:lineRule="auto"/>
              <w:jc w:val="both"/>
              <w:rPr>
                <w:sz w:val="28"/>
                <w:szCs w:val="28"/>
              </w:rPr>
            </w:pPr>
            <w:r>
              <w:rPr>
                <w:sz w:val="28"/>
                <w:szCs w:val="28"/>
              </w:rPr>
              <w:t xml:space="preserve">РОЗДІЛ 3. ТОКСИЧНІ ВЛАСТИВОСТІ ПОХІДНИХ N-ОКСИД </w:t>
            </w:r>
            <w:proofErr w:type="gramStart"/>
            <w:r>
              <w:rPr>
                <w:sz w:val="28"/>
                <w:szCs w:val="28"/>
              </w:rPr>
              <w:t>П</w:t>
            </w:r>
            <w:proofErr w:type="gramEnd"/>
            <w:r>
              <w:rPr>
                <w:sz w:val="28"/>
                <w:szCs w:val="28"/>
              </w:rPr>
              <w:t>ІРИДИНУ…………………………………………………………………….</w:t>
            </w:r>
          </w:p>
        </w:tc>
        <w:tc>
          <w:tcPr>
            <w:tcW w:w="675" w:type="dxa"/>
            <w:tcBorders>
              <w:top w:val="nil"/>
              <w:left w:val="nil"/>
              <w:bottom w:val="nil"/>
              <w:right w:val="nil"/>
            </w:tcBorders>
          </w:tcPr>
          <w:p w:rsidR="003D171E" w:rsidRDefault="003D171E" w:rsidP="00F9741A">
            <w:pPr>
              <w:snapToGrid w:val="0"/>
              <w:spacing w:line="360" w:lineRule="auto"/>
              <w:jc w:val="both"/>
              <w:rPr>
                <w:sz w:val="28"/>
                <w:szCs w:val="28"/>
              </w:rPr>
            </w:pPr>
          </w:p>
          <w:p w:rsidR="003D171E" w:rsidRDefault="003D171E" w:rsidP="00F9741A">
            <w:pPr>
              <w:spacing w:line="360" w:lineRule="auto"/>
              <w:jc w:val="both"/>
              <w:rPr>
                <w:sz w:val="28"/>
                <w:szCs w:val="28"/>
              </w:rPr>
            </w:pPr>
            <w:r>
              <w:rPr>
                <w:sz w:val="28"/>
                <w:szCs w:val="28"/>
              </w:rPr>
              <w:t>53</w:t>
            </w:r>
          </w:p>
        </w:tc>
      </w:tr>
      <w:tr w:rsidR="003D171E" w:rsidTr="00F9741A">
        <w:tc>
          <w:tcPr>
            <w:tcW w:w="9180" w:type="dxa"/>
            <w:tcBorders>
              <w:top w:val="nil"/>
              <w:left w:val="nil"/>
              <w:bottom w:val="nil"/>
              <w:right w:val="nil"/>
            </w:tcBorders>
          </w:tcPr>
          <w:p w:rsidR="003D171E" w:rsidRDefault="003D171E" w:rsidP="00F9741A">
            <w:pPr>
              <w:snapToGrid w:val="0"/>
              <w:spacing w:line="360" w:lineRule="auto"/>
              <w:jc w:val="both"/>
              <w:rPr>
                <w:sz w:val="28"/>
                <w:szCs w:val="28"/>
              </w:rPr>
            </w:pPr>
            <w:r>
              <w:rPr>
                <w:sz w:val="28"/>
                <w:szCs w:val="28"/>
              </w:rPr>
              <w:t xml:space="preserve">3.1. Токсичність і кумулятивні властивості похідних N-оксид </w:t>
            </w:r>
            <w:proofErr w:type="gramStart"/>
            <w:r>
              <w:rPr>
                <w:sz w:val="28"/>
                <w:szCs w:val="28"/>
              </w:rPr>
              <w:t>п</w:t>
            </w:r>
            <w:proofErr w:type="gramEnd"/>
            <w:r>
              <w:rPr>
                <w:sz w:val="28"/>
                <w:szCs w:val="28"/>
              </w:rPr>
              <w:t>іридину для лабораторних тварин………………………………………………………</w:t>
            </w:r>
          </w:p>
        </w:tc>
        <w:tc>
          <w:tcPr>
            <w:tcW w:w="675" w:type="dxa"/>
            <w:tcBorders>
              <w:top w:val="nil"/>
              <w:left w:val="nil"/>
              <w:bottom w:val="nil"/>
              <w:right w:val="nil"/>
            </w:tcBorders>
          </w:tcPr>
          <w:p w:rsidR="003D171E" w:rsidRDefault="003D171E" w:rsidP="00F9741A">
            <w:pPr>
              <w:snapToGrid w:val="0"/>
              <w:spacing w:line="360" w:lineRule="auto"/>
              <w:jc w:val="both"/>
              <w:rPr>
                <w:sz w:val="28"/>
                <w:szCs w:val="28"/>
              </w:rPr>
            </w:pPr>
          </w:p>
          <w:p w:rsidR="003D171E" w:rsidRDefault="003D171E" w:rsidP="00F9741A">
            <w:pPr>
              <w:spacing w:line="360" w:lineRule="auto"/>
              <w:jc w:val="both"/>
              <w:rPr>
                <w:sz w:val="28"/>
                <w:szCs w:val="28"/>
              </w:rPr>
            </w:pPr>
            <w:r>
              <w:rPr>
                <w:sz w:val="28"/>
                <w:szCs w:val="28"/>
              </w:rPr>
              <w:t>53</w:t>
            </w:r>
          </w:p>
        </w:tc>
      </w:tr>
      <w:tr w:rsidR="003D171E" w:rsidTr="00F9741A">
        <w:tc>
          <w:tcPr>
            <w:tcW w:w="9180" w:type="dxa"/>
            <w:tcBorders>
              <w:top w:val="nil"/>
              <w:left w:val="nil"/>
              <w:bottom w:val="nil"/>
              <w:right w:val="nil"/>
            </w:tcBorders>
          </w:tcPr>
          <w:p w:rsidR="003D171E" w:rsidRDefault="003D171E" w:rsidP="00F9741A">
            <w:pPr>
              <w:pStyle w:val="213"/>
              <w:snapToGrid w:val="0"/>
              <w:spacing w:line="360" w:lineRule="auto"/>
              <w:jc w:val="both"/>
              <w:rPr>
                <w:rFonts w:ascii="Times New Roman" w:hAnsi="Times New Roman"/>
                <w:sz w:val="28"/>
                <w:szCs w:val="28"/>
              </w:rPr>
            </w:pPr>
            <w:r>
              <w:rPr>
                <w:rFonts w:ascii="Times New Roman" w:hAnsi="Times New Roman"/>
                <w:sz w:val="28"/>
                <w:szCs w:val="28"/>
              </w:rPr>
              <w:t xml:space="preserve">3.2. Токсичність і кумулятивні властивості деяких похідних </w:t>
            </w:r>
            <w:proofErr w:type="gramStart"/>
            <w:r>
              <w:rPr>
                <w:rFonts w:ascii="Times New Roman" w:hAnsi="Times New Roman"/>
                <w:sz w:val="28"/>
                <w:szCs w:val="28"/>
              </w:rPr>
              <w:t>п</w:t>
            </w:r>
            <w:proofErr w:type="gramEnd"/>
            <w:r>
              <w:rPr>
                <w:rFonts w:ascii="Times New Roman" w:hAnsi="Times New Roman"/>
                <w:sz w:val="28"/>
                <w:szCs w:val="28"/>
              </w:rPr>
              <w:t>іридину і N-оксид піридину для інфузорій Tetrahymena pyriformis W. ………………….</w:t>
            </w:r>
          </w:p>
        </w:tc>
        <w:tc>
          <w:tcPr>
            <w:tcW w:w="675" w:type="dxa"/>
            <w:tcBorders>
              <w:top w:val="nil"/>
              <w:left w:val="nil"/>
              <w:bottom w:val="nil"/>
              <w:right w:val="nil"/>
            </w:tcBorders>
          </w:tcPr>
          <w:p w:rsidR="003D171E" w:rsidRDefault="003D171E" w:rsidP="00F9741A">
            <w:pPr>
              <w:pStyle w:val="213"/>
              <w:snapToGrid w:val="0"/>
              <w:spacing w:line="360" w:lineRule="auto"/>
              <w:jc w:val="both"/>
              <w:rPr>
                <w:rFonts w:ascii="Times New Roman" w:hAnsi="Times New Roman"/>
                <w:sz w:val="28"/>
                <w:szCs w:val="28"/>
              </w:rPr>
            </w:pPr>
          </w:p>
          <w:p w:rsidR="003D171E" w:rsidRDefault="003D171E" w:rsidP="00F9741A">
            <w:pPr>
              <w:pStyle w:val="213"/>
              <w:spacing w:line="360" w:lineRule="auto"/>
              <w:jc w:val="both"/>
              <w:rPr>
                <w:rFonts w:ascii="Times New Roman" w:hAnsi="Times New Roman"/>
                <w:sz w:val="28"/>
                <w:szCs w:val="28"/>
              </w:rPr>
            </w:pPr>
            <w:r>
              <w:rPr>
                <w:rFonts w:ascii="Times New Roman" w:hAnsi="Times New Roman"/>
                <w:sz w:val="28"/>
                <w:szCs w:val="28"/>
              </w:rPr>
              <w:t>72</w:t>
            </w:r>
          </w:p>
        </w:tc>
      </w:tr>
      <w:tr w:rsidR="003D171E" w:rsidTr="00F9741A">
        <w:tc>
          <w:tcPr>
            <w:tcW w:w="9180" w:type="dxa"/>
            <w:tcBorders>
              <w:top w:val="nil"/>
              <w:left w:val="nil"/>
              <w:bottom w:val="nil"/>
              <w:right w:val="nil"/>
            </w:tcBorders>
          </w:tcPr>
          <w:p w:rsidR="003D171E" w:rsidRDefault="003D171E" w:rsidP="00F9741A">
            <w:pPr>
              <w:pStyle w:val="213"/>
              <w:snapToGrid w:val="0"/>
              <w:spacing w:line="360" w:lineRule="auto"/>
              <w:jc w:val="both"/>
              <w:rPr>
                <w:rFonts w:ascii="Times New Roman" w:hAnsi="Times New Roman"/>
                <w:sz w:val="28"/>
                <w:szCs w:val="28"/>
              </w:rPr>
            </w:pPr>
            <w:r>
              <w:rPr>
                <w:rFonts w:ascii="Times New Roman" w:hAnsi="Times New Roman"/>
                <w:sz w:val="28"/>
                <w:szCs w:val="28"/>
              </w:rPr>
              <w:lastRenderedPageBreak/>
              <w:t xml:space="preserve">РОЗДІЛ 4. СКРИНІНГ І ПРОГНОЗУВАННЯ ТОКСИЧНОСТІ ПОХІДНИХ </w:t>
            </w:r>
            <w:proofErr w:type="gramStart"/>
            <w:r>
              <w:rPr>
                <w:rFonts w:ascii="Times New Roman" w:hAnsi="Times New Roman"/>
                <w:sz w:val="28"/>
                <w:szCs w:val="28"/>
              </w:rPr>
              <w:t>П</w:t>
            </w:r>
            <w:proofErr w:type="gramEnd"/>
            <w:r>
              <w:rPr>
                <w:rFonts w:ascii="Times New Roman" w:hAnsi="Times New Roman"/>
                <w:sz w:val="28"/>
                <w:szCs w:val="28"/>
              </w:rPr>
              <w:t>ІРИДИНУ І N-ОКСИД ПІРИДИНУ………………………….</w:t>
            </w:r>
          </w:p>
        </w:tc>
        <w:tc>
          <w:tcPr>
            <w:tcW w:w="675" w:type="dxa"/>
            <w:tcBorders>
              <w:top w:val="nil"/>
              <w:left w:val="nil"/>
              <w:bottom w:val="nil"/>
              <w:right w:val="nil"/>
            </w:tcBorders>
          </w:tcPr>
          <w:p w:rsidR="003D171E" w:rsidRDefault="003D171E" w:rsidP="00F9741A">
            <w:pPr>
              <w:pStyle w:val="213"/>
              <w:snapToGrid w:val="0"/>
              <w:spacing w:line="360" w:lineRule="auto"/>
              <w:jc w:val="both"/>
              <w:rPr>
                <w:rFonts w:ascii="Times New Roman" w:hAnsi="Times New Roman"/>
                <w:sz w:val="28"/>
                <w:szCs w:val="28"/>
              </w:rPr>
            </w:pPr>
          </w:p>
          <w:p w:rsidR="003D171E" w:rsidRDefault="003D171E" w:rsidP="00F9741A">
            <w:pPr>
              <w:pStyle w:val="213"/>
              <w:spacing w:line="360" w:lineRule="auto"/>
              <w:jc w:val="both"/>
              <w:rPr>
                <w:rFonts w:ascii="Times New Roman" w:hAnsi="Times New Roman"/>
                <w:sz w:val="28"/>
                <w:szCs w:val="28"/>
              </w:rPr>
            </w:pPr>
            <w:r>
              <w:rPr>
                <w:rFonts w:ascii="Times New Roman" w:hAnsi="Times New Roman"/>
                <w:sz w:val="28"/>
                <w:szCs w:val="28"/>
              </w:rPr>
              <w:t>86</w:t>
            </w:r>
          </w:p>
        </w:tc>
      </w:tr>
      <w:tr w:rsidR="003D171E" w:rsidTr="00F9741A">
        <w:tc>
          <w:tcPr>
            <w:tcW w:w="9180" w:type="dxa"/>
            <w:tcBorders>
              <w:top w:val="nil"/>
              <w:left w:val="nil"/>
              <w:bottom w:val="nil"/>
              <w:right w:val="nil"/>
            </w:tcBorders>
          </w:tcPr>
          <w:p w:rsidR="003D171E" w:rsidRDefault="003D171E" w:rsidP="00F9741A">
            <w:pPr>
              <w:snapToGrid w:val="0"/>
              <w:spacing w:line="360" w:lineRule="auto"/>
              <w:jc w:val="both"/>
              <w:rPr>
                <w:sz w:val="28"/>
                <w:szCs w:val="28"/>
              </w:rPr>
            </w:pPr>
            <w:r>
              <w:rPr>
                <w:sz w:val="28"/>
                <w:szCs w:val="28"/>
              </w:rPr>
              <w:t xml:space="preserve">4.1. Залежність токсичності деяких похідних </w:t>
            </w:r>
            <w:proofErr w:type="gramStart"/>
            <w:r>
              <w:rPr>
                <w:sz w:val="28"/>
                <w:szCs w:val="28"/>
              </w:rPr>
              <w:t>п</w:t>
            </w:r>
            <w:proofErr w:type="gramEnd"/>
            <w:r>
              <w:rPr>
                <w:sz w:val="28"/>
                <w:szCs w:val="28"/>
              </w:rPr>
              <w:t>іридину і N-оксид піридину від їх структури і фізико-хімічних властивостей…………………………….</w:t>
            </w:r>
          </w:p>
        </w:tc>
        <w:tc>
          <w:tcPr>
            <w:tcW w:w="675" w:type="dxa"/>
            <w:tcBorders>
              <w:top w:val="nil"/>
              <w:left w:val="nil"/>
              <w:bottom w:val="nil"/>
              <w:right w:val="nil"/>
            </w:tcBorders>
          </w:tcPr>
          <w:p w:rsidR="003D171E" w:rsidRDefault="003D171E" w:rsidP="00F9741A">
            <w:pPr>
              <w:snapToGrid w:val="0"/>
              <w:spacing w:line="360" w:lineRule="auto"/>
              <w:jc w:val="both"/>
              <w:rPr>
                <w:sz w:val="28"/>
                <w:szCs w:val="28"/>
              </w:rPr>
            </w:pPr>
          </w:p>
          <w:p w:rsidR="003D171E" w:rsidRDefault="003D171E" w:rsidP="00F9741A">
            <w:pPr>
              <w:spacing w:line="360" w:lineRule="auto"/>
              <w:jc w:val="both"/>
              <w:rPr>
                <w:sz w:val="28"/>
                <w:szCs w:val="28"/>
              </w:rPr>
            </w:pPr>
            <w:r>
              <w:rPr>
                <w:sz w:val="28"/>
                <w:szCs w:val="28"/>
              </w:rPr>
              <w:t>86</w:t>
            </w:r>
          </w:p>
        </w:tc>
      </w:tr>
      <w:tr w:rsidR="003D171E" w:rsidTr="00F9741A">
        <w:tc>
          <w:tcPr>
            <w:tcW w:w="9180" w:type="dxa"/>
            <w:tcBorders>
              <w:top w:val="nil"/>
              <w:left w:val="nil"/>
              <w:bottom w:val="nil"/>
              <w:right w:val="nil"/>
            </w:tcBorders>
          </w:tcPr>
          <w:p w:rsidR="003D171E" w:rsidRDefault="003D171E" w:rsidP="00F9741A">
            <w:pPr>
              <w:snapToGrid w:val="0"/>
              <w:spacing w:line="360" w:lineRule="auto"/>
              <w:jc w:val="both"/>
              <w:rPr>
                <w:sz w:val="28"/>
                <w:szCs w:val="28"/>
              </w:rPr>
            </w:pPr>
            <w:r>
              <w:rPr>
                <w:sz w:val="28"/>
                <w:szCs w:val="28"/>
              </w:rPr>
              <w:t>4. 2. Експресне біотестування хі</w:t>
            </w:r>
            <w:proofErr w:type="gramStart"/>
            <w:r>
              <w:rPr>
                <w:sz w:val="28"/>
                <w:szCs w:val="28"/>
              </w:rPr>
              <w:t>м</w:t>
            </w:r>
            <w:proofErr w:type="gramEnd"/>
            <w:r>
              <w:rPr>
                <w:sz w:val="28"/>
                <w:szCs w:val="28"/>
              </w:rPr>
              <w:t>ічних речовин, і оцінка їх небезпеки для людини………………………………………………………………………….</w:t>
            </w:r>
          </w:p>
        </w:tc>
        <w:tc>
          <w:tcPr>
            <w:tcW w:w="675" w:type="dxa"/>
            <w:tcBorders>
              <w:top w:val="nil"/>
              <w:left w:val="nil"/>
              <w:bottom w:val="nil"/>
              <w:right w:val="nil"/>
            </w:tcBorders>
          </w:tcPr>
          <w:p w:rsidR="003D171E" w:rsidRDefault="003D171E" w:rsidP="00F9741A">
            <w:pPr>
              <w:snapToGrid w:val="0"/>
              <w:spacing w:line="360" w:lineRule="auto"/>
              <w:jc w:val="both"/>
              <w:rPr>
                <w:sz w:val="28"/>
                <w:szCs w:val="28"/>
              </w:rPr>
            </w:pPr>
          </w:p>
          <w:p w:rsidR="003D171E" w:rsidRDefault="003D171E" w:rsidP="00F9741A">
            <w:pPr>
              <w:spacing w:line="360" w:lineRule="auto"/>
              <w:jc w:val="both"/>
              <w:rPr>
                <w:sz w:val="28"/>
                <w:szCs w:val="28"/>
              </w:rPr>
            </w:pPr>
            <w:r>
              <w:rPr>
                <w:sz w:val="28"/>
                <w:szCs w:val="28"/>
              </w:rPr>
              <w:t>93</w:t>
            </w:r>
          </w:p>
        </w:tc>
      </w:tr>
      <w:tr w:rsidR="003D171E" w:rsidTr="00F9741A">
        <w:tc>
          <w:tcPr>
            <w:tcW w:w="9180" w:type="dxa"/>
            <w:tcBorders>
              <w:top w:val="nil"/>
              <w:left w:val="nil"/>
              <w:bottom w:val="nil"/>
              <w:right w:val="nil"/>
            </w:tcBorders>
          </w:tcPr>
          <w:p w:rsidR="003D171E" w:rsidRDefault="003D171E" w:rsidP="00F9741A">
            <w:pPr>
              <w:snapToGrid w:val="0"/>
              <w:spacing w:line="360" w:lineRule="auto"/>
              <w:jc w:val="both"/>
              <w:rPr>
                <w:sz w:val="28"/>
                <w:szCs w:val="28"/>
              </w:rPr>
            </w:pPr>
            <w:r>
              <w:rPr>
                <w:sz w:val="28"/>
                <w:szCs w:val="28"/>
              </w:rPr>
              <w:t xml:space="preserve">РОЗДІЛ 5. ТОКСИКОДИНАМІКА ПОХІДНИХ N-ОКСИД </w:t>
            </w:r>
            <w:proofErr w:type="gramStart"/>
            <w:r>
              <w:rPr>
                <w:sz w:val="28"/>
                <w:szCs w:val="28"/>
              </w:rPr>
              <w:t>П</w:t>
            </w:r>
            <w:proofErr w:type="gramEnd"/>
            <w:r>
              <w:rPr>
                <w:sz w:val="28"/>
                <w:szCs w:val="28"/>
              </w:rPr>
              <w:t>ІРИДИНУ ПРИ ТРИВАЛІЙ ДІЇ В УМОВАХ IN VITRO ТА IN VIVO………………….</w:t>
            </w:r>
          </w:p>
        </w:tc>
        <w:tc>
          <w:tcPr>
            <w:tcW w:w="675" w:type="dxa"/>
            <w:tcBorders>
              <w:top w:val="nil"/>
              <w:left w:val="nil"/>
              <w:bottom w:val="nil"/>
              <w:right w:val="nil"/>
            </w:tcBorders>
          </w:tcPr>
          <w:p w:rsidR="003D171E" w:rsidRDefault="003D171E" w:rsidP="00F9741A">
            <w:pPr>
              <w:snapToGrid w:val="0"/>
              <w:spacing w:line="360" w:lineRule="auto"/>
              <w:jc w:val="both"/>
              <w:rPr>
                <w:sz w:val="28"/>
                <w:szCs w:val="28"/>
              </w:rPr>
            </w:pPr>
          </w:p>
          <w:p w:rsidR="003D171E" w:rsidRDefault="003D171E" w:rsidP="00F9741A">
            <w:pPr>
              <w:spacing w:line="360" w:lineRule="auto"/>
              <w:jc w:val="both"/>
              <w:rPr>
                <w:sz w:val="28"/>
                <w:szCs w:val="28"/>
                <w:lang w:val="en-US"/>
              </w:rPr>
            </w:pPr>
            <w:r>
              <w:rPr>
                <w:sz w:val="28"/>
                <w:szCs w:val="28"/>
              </w:rPr>
              <w:t>10</w:t>
            </w:r>
            <w:r>
              <w:rPr>
                <w:sz w:val="28"/>
                <w:szCs w:val="28"/>
                <w:lang w:val="en-US"/>
              </w:rPr>
              <w:t>3</w:t>
            </w:r>
          </w:p>
        </w:tc>
      </w:tr>
      <w:tr w:rsidR="003D171E" w:rsidTr="00F9741A">
        <w:tc>
          <w:tcPr>
            <w:tcW w:w="9180" w:type="dxa"/>
            <w:tcBorders>
              <w:top w:val="nil"/>
              <w:left w:val="nil"/>
              <w:bottom w:val="nil"/>
              <w:right w:val="nil"/>
            </w:tcBorders>
          </w:tcPr>
          <w:p w:rsidR="003D171E" w:rsidRDefault="003D171E" w:rsidP="00F9741A">
            <w:pPr>
              <w:snapToGrid w:val="0"/>
              <w:spacing w:line="360" w:lineRule="auto"/>
              <w:jc w:val="both"/>
              <w:rPr>
                <w:sz w:val="28"/>
                <w:szCs w:val="28"/>
              </w:rPr>
            </w:pPr>
            <w:r>
              <w:rPr>
                <w:sz w:val="28"/>
                <w:szCs w:val="28"/>
              </w:rPr>
              <w:t xml:space="preserve">5.1. Хронічна токсичність деяких похідних N-оксид </w:t>
            </w:r>
            <w:proofErr w:type="gramStart"/>
            <w:r>
              <w:rPr>
                <w:sz w:val="28"/>
                <w:szCs w:val="28"/>
              </w:rPr>
              <w:t>п</w:t>
            </w:r>
            <w:proofErr w:type="gramEnd"/>
            <w:r>
              <w:rPr>
                <w:sz w:val="28"/>
                <w:szCs w:val="28"/>
              </w:rPr>
              <w:t>іридину для інфузорій Tetrahymena pyriformis W. …………………….…………………...</w:t>
            </w:r>
          </w:p>
        </w:tc>
        <w:tc>
          <w:tcPr>
            <w:tcW w:w="675" w:type="dxa"/>
            <w:tcBorders>
              <w:top w:val="nil"/>
              <w:left w:val="nil"/>
              <w:bottom w:val="nil"/>
              <w:right w:val="nil"/>
            </w:tcBorders>
          </w:tcPr>
          <w:p w:rsidR="003D171E" w:rsidRDefault="003D171E" w:rsidP="00F9741A">
            <w:pPr>
              <w:snapToGrid w:val="0"/>
              <w:spacing w:line="360" w:lineRule="auto"/>
              <w:jc w:val="both"/>
              <w:rPr>
                <w:sz w:val="28"/>
                <w:szCs w:val="28"/>
              </w:rPr>
            </w:pPr>
          </w:p>
          <w:p w:rsidR="003D171E" w:rsidRDefault="003D171E" w:rsidP="00F9741A">
            <w:pPr>
              <w:spacing w:line="360" w:lineRule="auto"/>
              <w:jc w:val="both"/>
              <w:rPr>
                <w:sz w:val="28"/>
                <w:szCs w:val="28"/>
                <w:lang w:val="en-US"/>
              </w:rPr>
            </w:pPr>
            <w:r>
              <w:rPr>
                <w:sz w:val="28"/>
                <w:szCs w:val="28"/>
              </w:rPr>
              <w:t>10</w:t>
            </w:r>
            <w:r>
              <w:rPr>
                <w:sz w:val="28"/>
                <w:szCs w:val="28"/>
                <w:lang w:val="en-US"/>
              </w:rPr>
              <w:t>3</w:t>
            </w:r>
          </w:p>
        </w:tc>
      </w:tr>
      <w:tr w:rsidR="003D171E" w:rsidTr="00F9741A">
        <w:tc>
          <w:tcPr>
            <w:tcW w:w="9180" w:type="dxa"/>
            <w:tcBorders>
              <w:top w:val="nil"/>
              <w:left w:val="nil"/>
              <w:bottom w:val="nil"/>
              <w:right w:val="nil"/>
            </w:tcBorders>
          </w:tcPr>
          <w:p w:rsidR="003D171E" w:rsidRDefault="003D171E" w:rsidP="00F9741A">
            <w:pPr>
              <w:snapToGrid w:val="0"/>
              <w:spacing w:line="360" w:lineRule="auto"/>
              <w:rPr>
                <w:sz w:val="28"/>
                <w:szCs w:val="28"/>
              </w:rPr>
            </w:pPr>
            <w:r>
              <w:rPr>
                <w:sz w:val="28"/>
                <w:szCs w:val="28"/>
              </w:rPr>
              <w:t>5.2. Субхронічна токсичність і</w:t>
            </w:r>
            <w:proofErr w:type="gramStart"/>
            <w:r>
              <w:rPr>
                <w:sz w:val="28"/>
                <w:szCs w:val="28"/>
              </w:rPr>
              <w:t>в</w:t>
            </w:r>
            <w:proofErr w:type="gramEnd"/>
            <w:r>
              <w:rPr>
                <w:sz w:val="28"/>
                <w:szCs w:val="28"/>
              </w:rPr>
              <w:t>іну, триману і тетрану для щурів………….</w:t>
            </w:r>
          </w:p>
        </w:tc>
        <w:tc>
          <w:tcPr>
            <w:tcW w:w="675" w:type="dxa"/>
            <w:tcBorders>
              <w:top w:val="nil"/>
              <w:left w:val="nil"/>
              <w:bottom w:val="nil"/>
              <w:right w:val="nil"/>
            </w:tcBorders>
          </w:tcPr>
          <w:p w:rsidR="003D171E" w:rsidRDefault="003D171E" w:rsidP="00F9741A">
            <w:pPr>
              <w:snapToGrid w:val="0"/>
              <w:spacing w:line="360" w:lineRule="auto"/>
              <w:jc w:val="both"/>
              <w:rPr>
                <w:sz w:val="28"/>
                <w:szCs w:val="28"/>
                <w:lang w:val="en-US"/>
              </w:rPr>
            </w:pPr>
            <w:r>
              <w:rPr>
                <w:sz w:val="28"/>
                <w:szCs w:val="28"/>
              </w:rPr>
              <w:t>13</w:t>
            </w:r>
            <w:r>
              <w:rPr>
                <w:sz w:val="28"/>
                <w:szCs w:val="28"/>
                <w:lang w:val="en-US"/>
              </w:rPr>
              <w:t>5</w:t>
            </w:r>
          </w:p>
        </w:tc>
      </w:tr>
      <w:tr w:rsidR="003D171E" w:rsidTr="00F9741A">
        <w:tc>
          <w:tcPr>
            <w:tcW w:w="9180" w:type="dxa"/>
            <w:tcBorders>
              <w:top w:val="nil"/>
              <w:left w:val="nil"/>
              <w:bottom w:val="nil"/>
              <w:right w:val="nil"/>
            </w:tcBorders>
          </w:tcPr>
          <w:p w:rsidR="003D171E" w:rsidRDefault="003D171E" w:rsidP="00F9741A">
            <w:pPr>
              <w:snapToGrid w:val="0"/>
              <w:spacing w:line="360" w:lineRule="auto"/>
              <w:rPr>
                <w:sz w:val="28"/>
                <w:szCs w:val="28"/>
              </w:rPr>
            </w:pPr>
            <w:r>
              <w:rPr>
                <w:sz w:val="28"/>
                <w:szCs w:val="28"/>
              </w:rPr>
              <w:t>5.2.1. Вплив івіну, триману і тетрану на мембрани мітохондрій гепатоцитів і електропарамагнітні центри печінки………………………….</w:t>
            </w:r>
          </w:p>
        </w:tc>
        <w:tc>
          <w:tcPr>
            <w:tcW w:w="675" w:type="dxa"/>
            <w:tcBorders>
              <w:top w:val="nil"/>
              <w:left w:val="nil"/>
              <w:bottom w:val="nil"/>
              <w:right w:val="nil"/>
            </w:tcBorders>
          </w:tcPr>
          <w:p w:rsidR="003D171E" w:rsidRDefault="003D171E" w:rsidP="00F9741A">
            <w:pPr>
              <w:snapToGrid w:val="0"/>
              <w:spacing w:line="360" w:lineRule="auto"/>
              <w:jc w:val="both"/>
              <w:rPr>
                <w:sz w:val="28"/>
                <w:szCs w:val="28"/>
              </w:rPr>
            </w:pPr>
          </w:p>
          <w:p w:rsidR="003D171E" w:rsidRDefault="003D171E" w:rsidP="00F9741A">
            <w:pPr>
              <w:spacing w:line="360" w:lineRule="auto"/>
              <w:jc w:val="both"/>
              <w:rPr>
                <w:sz w:val="28"/>
                <w:szCs w:val="28"/>
                <w:lang w:val="en-US"/>
              </w:rPr>
            </w:pPr>
            <w:r>
              <w:rPr>
                <w:sz w:val="28"/>
                <w:szCs w:val="28"/>
              </w:rPr>
              <w:t>13</w:t>
            </w:r>
            <w:r>
              <w:rPr>
                <w:sz w:val="28"/>
                <w:szCs w:val="28"/>
                <w:lang w:val="en-US"/>
              </w:rPr>
              <w:t>5</w:t>
            </w:r>
          </w:p>
        </w:tc>
      </w:tr>
      <w:tr w:rsidR="003D171E" w:rsidTr="00F9741A">
        <w:tc>
          <w:tcPr>
            <w:tcW w:w="9180" w:type="dxa"/>
            <w:tcBorders>
              <w:top w:val="nil"/>
              <w:left w:val="nil"/>
              <w:bottom w:val="nil"/>
              <w:right w:val="nil"/>
            </w:tcBorders>
          </w:tcPr>
          <w:p w:rsidR="003D171E" w:rsidRDefault="003D171E" w:rsidP="00F9741A">
            <w:pPr>
              <w:snapToGrid w:val="0"/>
              <w:spacing w:line="360" w:lineRule="auto"/>
              <w:rPr>
                <w:sz w:val="28"/>
                <w:szCs w:val="28"/>
              </w:rPr>
            </w:pPr>
            <w:r>
              <w:rPr>
                <w:sz w:val="28"/>
                <w:szCs w:val="28"/>
              </w:rPr>
              <w:t xml:space="preserve">5.2.2. Вплив івіну, триману і тетрану </w:t>
            </w:r>
            <w:proofErr w:type="gramStart"/>
            <w:r>
              <w:rPr>
                <w:sz w:val="28"/>
                <w:szCs w:val="28"/>
              </w:rPr>
              <w:t>на</w:t>
            </w:r>
            <w:proofErr w:type="gramEnd"/>
            <w:r>
              <w:rPr>
                <w:sz w:val="28"/>
                <w:szCs w:val="28"/>
              </w:rPr>
              <w:t xml:space="preserve"> білковий обмін в організмі щурів..</w:t>
            </w:r>
          </w:p>
        </w:tc>
        <w:tc>
          <w:tcPr>
            <w:tcW w:w="675" w:type="dxa"/>
            <w:tcBorders>
              <w:top w:val="nil"/>
              <w:left w:val="nil"/>
              <w:bottom w:val="nil"/>
              <w:right w:val="nil"/>
            </w:tcBorders>
          </w:tcPr>
          <w:p w:rsidR="003D171E" w:rsidRDefault="003D171E" w:rsidP="00F9741A">
            <w:pPr>
              <w:snapToGrid w:val="0"/>
              <w:spacing w:line="360" w:lineRule="auto"/>
              <w:jc w:val="both"/>
              <w:rPr>
                <w:sz w:val="28"/>
                <w:szCs w:val="28"/>
                <w:lang w:val="en-US"/>
              </w:rPr>
            </w:pPr>
            <w:r>
              <w:rPr>
                <w:sz w:val="28"/>
                <w:szCs w:val="28"/>
              </w:rPr>
              <w:t>14</w:t>
            </w:r>
            <w:r>
              <w:rPr>
                <w:sz w:val="28"/>
                <w:szCs w:val="28"/>
                <w:lang w:val="en-US"/>
              </w:rPr>
              <w:t>6</w:t>
            </w:r>
          </w:p>
        </w:tc>
      </w:tr>
      <w:tr w:rsidR="003D171E" w:rsidTr="00F9741A">
        <w:tc>
          <w:tcPr>
            <w:tcW w:w="9180" w:type="dxa"/>
            <w:tcBorders>
              <w:top w:val="nil"/>
              <w:left w:val="nil"/>
              <w:bottom w:val="nil"/>
              <w:right w:val="nil"/>
            </w:tcBorders>
          </w:tcPr>
          <w:p w:rsidR="003D171E" w:rsidRDefault="003D171E" w:rsidP="00F9741A">
            <w:pPr>
              <w:pStyle w:val="afffffffb"/>
              <w:snapToGrid w:val="0"/>
              <w:spacing w:line="360" w:lineRule="auto"/>
              <w:rPr>
                <w:szCs w:val="28"/>
              </w:rPr>
            </w:pPr>
            <w:r>
              <w:rPr>
                <w:szCs w:val="28"/>
              </w:rPr>
              <w:t>5.2.3. Мітотична активність івіну, триману і тетрану………………………..</w:t>
            </w:r>
          </w:p>
        </w:tc>
        <w:tc>
          <w:tcPr>
            <w:tcW w:w="675" w:type="dxa"/>
            <w:tcBorders>
              <w:top w:val="nil"/>
              <w:left w:val="nil"/>
              <w:bottom w:val="nil"/>
              <w:right w:val="nil"/>
            </w:tcBorders>
          </w:tcPr>
          <w:p w:rsidR="003D171E" w:rsidRDefault="003D171E" w:rsidP="00F9741A">
            <w:pPr>
              <w:snapToGrid w:val="0"/>
              <w:spacing w:line="360" w:lineRule="auto"/>
              <w:jc w:val="both"/>
              <w:rPr>
                <w:sz w:val="28"/>
                <w:szCs w:val="28"/>
                <w:lang w:val="en-US"/>
              </w:rPr>
            </w:pPr>
            <w:r>
              <w:rPr>
                <w:sz w:val="28"/>
                <w:szCs w:val="28"/>
              </w:rPr>
              <w:t>16</w:t>
            </w:r>
            <w:r>
              <w:rPr>
                <w:sz w:val="28"/>
                <w:szCs w:val="28"/>
                <w:lang w:val="en-US"/>
              </w:rPr>
              <w:t>5</w:t>
            </w:r>
          </w:p>
        </w:tc>
      </w:tr>
      <w:tr w:rsidR="003D171E" w:rsidTr="00F9741A">
        <w:tc>
          <w:tcPr>
            <w:tcW w:w="9180" w:type="dxa"/>
            <w:tcBorders>
              <w:top w:val="nil"/>
              <w:left w:val="nil"/>
              <w:bottom w:val="nil"/>
              <w:right w:val="nil"/>
            </w:tcBorders>
          </w:tcPr>
          <w:p w:rsidR="003D171E" w:rsidRDefault="003D171E" w:rsidP="00F9741A">
            <w:pPr>
              <w:snapToGrid w:val="0"/>
              <w:spacing w:line="360" w:lineRule="auto"/>
              <w:rPr>
                <w:sz w:val="28"/>
                <w:szCs w:val="28"/>
              </w:rPr>
            </w:pPr>
            <w:r>
              <w:rPr>
                <w:sz w:val="28"/>
                <w:szCs w:val="28"/>
              </w:rPr>
              <w:t xml:space="preserve">5.2.4. Кореляційна залежність між </w:t>
            </w:r>
            <w:proofErr w:type="gramStart"/>
            <w:r>
              <w:rPr>
                <w:sz w:val="28"/>
                <w:szCs w:val="28"/>
              </w:rPr>
              <w:t>досл</w:t>
            </w:r>
            <w:proofErr w:type="gramEnd"/>
            <w:r>
              <w:rPr>
                <w:sz w:val="28"/>
                <w:szCs w:val="28"/>
              </w:rPr>
              <w:t>ідженими показниками і характер проявів парадоксальних ефектів………………………………………………</w:t>
            </w:r>
          </w:p>
        </w:tc>
        <w:tc>
          <w:tcPr>
            <w:tcW w:w="675" w:type="dxa"/>
            <w:tcBorders>
              <w:top w:val="nil"/>
              <w:left w:val="nil"/>
              <w:bottom w:val="nil"/>
              <w:right w:val="nil"/>
            </w:tcBorders>
          </w:tcPr>
          <w:p w:rsidR="003D171E" w:rsidRDefault="003D171E" w:rsidP="00F9741A">
            <w:pPr>
              <w:snapToGrid w:val="0"/>
              <w:spacing w:line="360" w:lineRule="auto"/>
              <w:jc w:val="both"/>
              <w:rPr>
                <w:sz w:val="28"/>
                <w:szCs w:val="28"/>
              </w:rPr>
            </w:pPr>
          </w:p>
          <w:p w:rsidR="003D171E" w:rsidRDefault="003D171E" w:rsidP="00F9741A">
            <w:pPr>
              <w:spacing w:line="360" w:lineRule="auto"/>
              <w:jc w:val="both"/>
              <w:rPr>
                <w:sz w:val="28"/>
                <w:szCs w:val="28"/>
                <w:lang w:val="en-US"/>
              </w:rPr>
            </w:pPr>
            <w:r>
              <w:rPr>
                <w:sz w:val="28"/>
                <w:szCs w:val="28"/>
              </w:rPr>
              <w:t>16</w:t>
            </w:r>
            <w:r>
              <w:rPr>
                <w:sz w:val="28"/>
                <w:szCs w:val="28"/>
                <w:lang w:val="en-US"/>
              </w:rPr>
              <w:t>7</w:t>
            </w:r>
          </w:p>
        </w:tc>
      </w:tr>
      <w:tr w:rsidR="003D171E" w:rsidTr="00F9741A">
        <w:tc>
          <w:tcPr>
            <w:tcW w:w="9180" w:type="dxa"/>
            <w:tcBorders>
              <w:top w:val="nil"/>
              <w:left w:val="nil"/>
              <w:bottom w:val="nil"/>
              <w:right w:val="nil"/>
            </w:tcBorders>
          </w:tcPr>
          <w:p w:rsidR="003D171E" w:rsidRDefault="003D171E" w:rsidP="00F9741A">
            <w:pPr>
              <w:snapToGrid w:val="0"/>
              <w:spacing w:line="360" w:lineRule="auto"/>
              <w:jc w:val="both"/>
              <w:rPr>
                <w:sz w:val="28"/>
                <w:szCs w:val="28"/>
                <w:lang w:val="en-US"/>
              </w:rPr>
            </w:pPr>
            <w:r>
              <w:rPr>
                <w:sz w:val="28"/>
                <w:szCs w:val="28"/>
              </w:rPr>
              <w:t xml:space="preserve">РОЗДІЛ 6. ОБГОВОРЕННЯ РЕЗУЛЬТАТІВ </w:t>
            </w:r>
            <w:proofErr w:type="gramStart"/>
            <w:r>
              <w:rPr>
                <w:sz w:val="28"/>
                <w:szCs w:val="28"/>
              </w:rPr>
              <w:t>ДОСЛ</w:t>
            </w:r>
            <w:proofErr w:type="gramEnd"/>
            <w:r>
              <w:rPr>
                <w:sz w:val="28"/>
                <w:szCs w:val="28"/>
              </w:rPr>
              <w:t>ІДЖЕНЬ</w:t>
            </w:r>
            <w:r>
              <w:rPr>
                <w:sz w:val="28"/>
                <w:szCs w:val="28"/>
                <w:lang w:val="en-US"/>
              </w:rPr>
              <w:t>……………….</w:t>
            </w:r>
          </w:p>
        </w:tc>
        <w:tc>
          <w:tcPr>
            <w:tcW w:w="675" w:type="dxa"/>
            <w:tcBorders>
              <w:top w:val="nil"/>
              <w:left w:val="nil"/>
              <w:bottom w:val="nil"/>
              <w:right w:val="nil"/>
            </w:tcBorders>
          </w:tcPr>
          <w:p w:rsidR="003D171E" w:rsidRDefault="003D171E" w:rsidP="00F9741A">
            <w:pPr>
              <w:snapToGrid w:val="0"/>
              <w:spacing w:line="360" w:lineRule="auto"/>
              <w:jc w:val="both"/>
              <w:rPr>
                <w:sz w:val="28"/>
                <w:szCs w:val="28"/>
                <w:lang w:val="en-US"/>
              </w:rPr>
            </w:pPr>
            <w:r>
              <w:rPr>
                <w:sz w:val="28"/>
                <w:szCs w:val="28"/>
              </w:rPr>
              <w:t>17</w:t>
            </w:r>
            <w:r>
              <w:rPr>
                <w:sz w:val="28"/>
                <w:szCs w:val="28"/>
                <w:lang w:val="en-US"/>
              </w:rPr>
              <w:t>8</w:t>
            </w:r>
          </w:p>
        </w:tc>
      </w:tr>
      <w:tr w:rsidR="003D171E" w:rsidTr="00F9741A">
        <w:tc>
          <w:tcPr>
            <w:tcW w:w="9180" w:type="dxa"/>
            <w:tcBorders>
              <w:top w:val="nil"/>
              <w:left w:val="nil"/>
              <w:bottom w:val="nil"/>
              <w:right w:val="nil"/>
            </w:tcBorders>
          </w:tcPr>
          <w:p w:rsidR="003D171E" w:rsidRDefault="003D171E" w:rsidP="00F9741A">
            <w:pPr>
              <w:snapToGrid w:val="0"/>
              <w:spacing w:line="360" w:lineRule="auto"/>
              <w:jc w:val="both"/>
              <w:rPr>
                <w:sz w:val="28"/>
                <w:szCs w:val="28"/>
              </w:rPr>
            </w:pPr>
            <w:r>
              <w:rPr>
                <w:sz w:val="28"/>
                <w:szCs w:val="28"/>
              </w:rPr>
              <w:t>ВИСНОВКИ…………………………………………………………………….</w:t>
            </w:r>
          </w:p>
        </w:tc>
        <w:tc>
          <w:tcPr>
            <w:tcW w:w="675" w:type="dxa"/>
            <w:tcBorders>
              <w:top w:val="nil"/>
              <w:left w:val="nil"/>
              <w:bottom w:val="nil"/>
              <w:right w:val="nil"/>
            </w:tcBorders>
          </w:tcPr>
          <w:p w:rsidR="003D171E" w:rsidRDefault="003D171E" w:rsidP="00F9741A">
            <w:pPr>
              <w:snapToGrid w:val="0"/>
              <w:spacing w:line="360" w:lineRule="auto"/>
              <w:jc w:val="both"/>
              <w:rPr>
                <w:sz w:val="28"/>
                <w:szCs w:val="28"/>
                <w:lang w:val="en-US"/>
              </w:rPr>
            </w:pPr>
            <w:r>
              <w:rPr>
                <w:sz w:val="28"/>
                <w:szCs w:val="28"/>
              </w:rPr>
              <w:t>20</w:t>
            </w:r>
            <w:r>
              <w:rPr>
                <w:sz w:val="28"/>
                <w:szCs w:val="28"/>
                <w:lang w:val="en-US"/>
              </w:rPr>
              <w:t>0</w:t>
            </w:r>
          </w:p>
        </w:tc>
      </w:tr>
      <w:tr w:rsidR="003D171E" w:rsidTr="00F9741A">
        <w:tc>
          <w:tcPr>
            <w:tcW w:w="9180" w:type="dxa"/>
            <w:tcBorders>
              <w:top w:val="nil"/>
              <w:left w:val="nil"/>
              <w:bottom w:val="nil"/>
              <w:right w:val="nil"/>
            </w:tcBorders>
          </w:tcPr>
          <w:p w:rsidR="003D171E" w:rsidRDefault="003D171E" w:rsidP="00F9741A">
            <w:pPr>
              <w:snapToGrid w:val="0"/>
              <w:spacing w:line="360" w:lineRule="auto"/>
              <w:jc w:val="both"/>
              <w:rPr>
                <w:sz w:val="28"/>
                <w:szCs w:val="28"/>
              </w:rPr>
            </w:pPr>
            <w:r>
              <w:rPr>
                <w:sz w:val="28"/>
                <w:szCs w:val="28"/>
              </w:rPr>
              <w:t>ПРАКТИЧНІ РЕКОМЕНДАЦІЇ…………………………………………….....</w:t>
            </w:r>
          </w:p>
        </w:tc>
        <w:tc>
          <w:tcPr>
            <w:tcW w:w="675" w:type="dxa"/>
            <w:tcBorders>
              <w:top w:val="nil"/>
              <w:left w:val="nil"/>
              <w:bottom w:val="nil"/>
              <w:right w:val="nil"/>
            </w:tcBorders>
          </w:tcPr>
          <w:p w:rsidR="003D171E" w:rsidRDefault="003D171E" w:rsidP="00F9741A">
            <w:pPr>
              <w:snapToGrid w:val="0"/>
              <w:spacing w:line="360" w:lineRule="auto"/>
              <w:jc w:val="both"/>
              <w:rPr>
                <w:sz w:val="28"/>
                <w:szCs w:val="28"/>
                <w:lang w:val="en-US"/>
              </w:rPr>
            </w:pPr>
            <w:r>
              <w:rPr>
                <w:sz w:val="28"/>
                <w:szCs w:val="28"/>
              </w:rPr>
              <w:t>20</w:t>
            </w:r>
            <w:r>
              <w:rPr>
                <w:sz w:val="28"/>
                <w:szCs w:val="28"/>
                <w:lang w:val="en-US"/>
              </w:rPr>
              <w:t>3</w:t>
            </w:r>
          </w:p>
        </w:tc>
      </w:tr>
      <w:tr w:rsidR="003D171E" w:rsidTr="00F9741A">
        <w:tc>
          <w:tcPr>
            <w:tcW w:w="9180" w:type="dxa"/>
            <w:tcBorders>
              <w:top w:val="nil"/>
              <w:left w:val="nil"/>
              <w:bottom w:val="nil"/>
              <w:right w:val="nil"/>
            </w:tcBorders>
          </w:tcPr>
          <w:p w:rsidR="003D171E" w:rsidRDefault="003D171E" w:rsidP="00F9741A">
            <w:pPr>
              <w:snapToGrid w:val="0"/>
              <w:spacing w:line="360" w:lineRule="auto"/>
              <w:jc w:val="both"/>
              <w:rPr>
                <w:sz w:val="28"/>
                <w:szCs w:val="28"/>
              </w:rPr>
            </w:pPr>
            <w:r>
              <w:rPr>
                <w:sz w:val="28"/>
                <w:szCs w:val="28"/>
              </w:rPr>
              <w:t>СПИСОК ВИКОРИСТАНИХ ДЖЕРЕЛ………………………………………</w:t>
            </w:r>
          </w:p>
        </w:tc>
        <w:tc>
          <w:tcPr>
            <w:tcW w:w="675" w:type="dxa"/>
            <w:tcBorders>
              <w:top w:val="nil"/>
              <w:left w:val="nil"/>
              <w:bottom w:val="nil"/>
              <w:right w:val="nil"/>
            </w:tcBorders>
          </w:tcPr>
          <w:p w:rsidR="003D171E" w:rsidRDefault="003D171E" w:rsidP="00F9741A">
            <w:pPr>
              <w:snapToGrid w:val="0"/>
              <w:spacing w:line="360" w:lineRule="auto"/>
              <w:jc w:val="both"/>
              <w:rPr>
                <w:sz w:val="28"/>
                <w:szCs w:val="28"/>
                <w:lang w:val="en-US"/>
              </w:rPr>
            </w:pPr>
            <w:r>
              <w:rPr>
                <w:sz w:val="28"/>
                <w:szCs w:val="28"/>
              </w:rPr>
              <w:t>20</w:t>
            </w:r>
            <w:r>
              <w:rPr>
                <w:sz w:val="28"/>
                <w:szCs w:val="28"/>
                <w:lang w:val="en-US"/>
              </w:rPr>
              <w:t>4</w:t>
            </w:r>
          </w:p>
        </w:tc>
      </w:tr>
    </w:tbl>
    <w:p w:rsidR="003D171E" w:rsidRDefault="003D171E" w:rsidP="003D171E">
      <w:pPr>
        <w:spacing w:line="360" w:lineRule="auto"/>
        <w:jc w:val="center"/>
        <w:rPr>
          <w:b/>
          <w:bCs/>
          <w:sz w:val="28"/>
          <w:szCs w:val="28"/>
        </w:rPr>
      </w:pPr>
      <w:r>
        <w:rPr>
          <w:sz w:val="28"/>
          <w:szCs w:val="28"/>
        </w:rPr>
        <w:br w:type="page"/>
      </w:r>
      <w:r>
        <w:rPr>
          <w:b/>
          <w:bCs/>
          <w:sz w:val="28"/>
          <w:szCs w:val="28"/>
        </w:rPr>
        <w:lastRenderedPageBreak/>
        <w:t>ПЕРЕЛІК УМОВНИХ СКОРОЧЕНЬ</w:t>
      </w:r>
    </w:p>
    <w:p w:rsidR="003D171E" w:rsidRDefault="003D171E" w:rsidP="003D171E">
      <w:pPr>
        <w:spacing w:line="360" w:lineRule="auto"/>
        <w:jc w:val="both"/>
        <w:rPr>
          <w:sz w:val="28"/>
          <w:szCs w:val="28"/>
        </w:rPr>
      </w:pPr>
      <w:r>
        <w:rPr>
          <w:sz w:val="28"/>
          <w:szCs w:val="28"/>
        </w:rPr>
        <w:t>ВР</w:t>
      </w:r>
      <w:r>
        <w:rPr>
          <w:sz w:val="28"/>
          <w:szCs w:val="28"/>
        </w:rPr>
        <w:tab/>
      </w:r>
      <w:r>
        <w:rPr>
          <w:sz w:val="28"/>
          <w:szCs w:val="28"/>
        </w:rPr>
        <w:tab/>
        <w:t>–  вільні радикали</w:t>
      </w:r>
    </w:p>
    <w:p w:rsidR="003D171E" w:rsidRDefault="003D171E" w:rsidP="003D171E">
      <w:pPr>
        <w:spacing w:line="360" w:lineRule="auto"/>
        <w:rPr>
          <w:sz w:val="28"/>
          <w:szCs w:val="28"/>
        </w:rPr>
      </w:pPr>
      <w:r>
        <w:rPr>
          <w:sz w:val="28"/>
          <w:szCs w:val="28"/>
        </w:rPr>
        <w:t xml:space="preserve">ДМСО </w:t>
      </w:r>
      <w:r>
        <w:rPr>
          <w:sz w:val="28"/>
          <w:szCs w:val="28"/>
        </w:rPr>
        <w:tab/>
        <w:t>–  диметилсульфоксид</w:t>
      </w:r>
    </w:p>
    <w:p w:rsidR="003D171E" w:rsidRDefault="003D171E" w:rsidP="003D171E">
      <w:pPr>
        <w:spacing w:line="360" w:lineRule="auto"/>
        <w:jc w:val="both"/>
        <w:rPr>
          <w:sz w:val="28"/>
          <w:szCs w:val="28"/>
        </w:rPr>
      </w:pPr>
      <w:r>
        <w:rPr>
          <w:sz w:val="28"/>
          <w:szCs w:val="28"/>
        </w:rPr>
        <w:t xml:space="preserve">ДНК       </w:t>
      </w:r>
      <w:r>
        <w:rPr>
          <w:sz w:val="28"/>
          <w:szCs w:val="28"/>
        </w:rPr>
        <w:tab/>
        <w:t>–  дезоксирибонуклеїнова кислота</w:t>
      </w:r>
    </w:p>
    <w:p w:rsidR="003D171E" w:rsidRDefault="003D171E" w:rsidP="003D171E">
      <w:pPr>
        <w:spacing w:line="360" w:lineRule="auto"/>
        <w:jc w:val="both"/>
        <w:rPr>
          <w:sz w:val="28"/>
          <w:szCs w:val="28"/>
        </w:rPr>
      </w:pPr>
      <w:r>
        <w:rPr>
          <w:sz w:val="28"/>
          <w:szCs w:val="28"/>
        </w:rPr>
        <w:t xml:space="preserve">ЕПР  </w:t>
      </w:r>
      <w:r>
        <w:rPr>
          <w:sz w:val="28"/>
          <w:szCs w:val="28"/>
        </w:rPr>
        <w:tab/>
      </w:r>
      <w:r>
        <w:rPr>
          <w:sz w:val="28"/>
          <w:szCs w:val="28"/>
        </w:rPr>
        <w:tab/>
        <w:t>–  електронно-парамагнітний резонанс</w:t>
      </w:r>
    </w:p>
    <w:p w:rsidR="003D171E" w:rsidRDefault="003D171E" w:rsidP="003D171E">
      <w:pPr>
        <w:spacing w:line="360" w:lineRule="auto"/>
        <w:jc w:val="both"/>
        <w:rPr>
          <w:sz w:val="28"/>
          <w:szCs w:val="28"/>
        </w:rPr>
      </w:pPr>
      <w:r>
        <w:rPr>
          <w:sz w:val="28"/>
          <w:szCs w:val="28"/>
        </w:rPr>
        <w:t>ЕТ</w:t>
      </w:r>
      <w:r>
        <w:rPr>
          <w:sz w:val="28"/>
          <w:szCs w:val="28"/>
          <w:vertAlign w:val="subscript"/>
        </w:rPr>
        <w:t>50</w:t>
      </w:r>
      <w:r>
        <w:rPr>
          <w:sz w:val="28"/>
          <w:szCs w:val="28"/>
        </w:rPr>
        <w:t xml:space="preserve"> </w:t>
      </w:r>
      <w:r>
        <w:rPr>
          <w:sz w:val="28"/>
          <w:szCs w:val="28"/>
        </w:rPr>
        <w:tab/>
      </w:r>
      <w:r>
        <w:rPr>
          <w:sz w:val="28"/>
          <w:szCs w:val="28"/>
        </w:rPr>
        <w:tab/>
        <w:t>–  час, за який загинуло 50% тварин</w:t>
      </w:r>
    </w:p>
    <w:p w:rsidR="003D171E" w:rsidRDefault="003D171E" w:rsidP="003D171E">
      <w:pPr>
        <w:spacing w:line="360" w:lineRule="auto"/>
        <w:jc w:val="both"/>
        <w:rPr>
          <w:sz w:val="28"/>
          <w:szCs w:val="28"/>
        </w:rPr>
      </w:pPr>
      <w:r>
        <w:rPr>
          <w:sz w:val="28"/>
          <w:szCs w:val="28"/>
        </w:rPr>
        <w:t xml:space="preserve">ЗСБ  </w:t>
      </w:r>
      <w:r>
        <w:rPr>
          <w:sz w:val="28"/>
          <w:szCs w:val="28"/>
        </w:rPr>
        <w:tab/>
      </w:r>
      <w:r>
        <w:rPr>
          <w:sz w:val="28"/>
          <w:szCs w:val="28"/>
        </w:rPr>
        <w:tab/>
        <w:t>–  залізосірчані білки</w:t>
      </w:r>
    </w:p>
    <w:p w:rsidR="003D171E" w:rsidRDefault="003D171E" w:rsidP="003D171E">
      <w:pPr>
        <w:spacing w:line="360" w:lineRule="auto"/>
        <w:jc w:val="both"/>
        <w:rPr>
          <w:sz w:val="28"/>
          <w:szCs w:val="28"/>
        </w:rPr>
      </w:pPr>
      <w:proofErr w:type="gramStart"/>
      <w:r>
        <w:rPr>
          <w:sz w:val="28"/>
          <w:szCs w:val="28"/>
        </w:rPr>
        <w:t>I</w:t>
      </w:r>
      <w:proofErr w:type="gramEnd"/>
      <w:r>
        <w:rPr>
          <w:sz w:val="28"/>
          <w:szCs w:val="28"/>
          <w:vertAlign w:val="subscript"/>
        </w:rPr>
        <w:t>кум.</w:t>
      </w:r>
      <w:r>
        <w:rPr>
          <w:sz w:val="28"/>
          <w:szCs w:val="28"/>
        </w:rPr>
        <w:t xml:space="preserve">       </w:t>
      </w:r>
      <w:r>
        <w:rPr>
          <w:sz w:val="28"/>
          <w:szCs w:val="28"/>
        </w:rPr>
        <w:tab/>
        <w:t>–  індекс кумуляції</w:t>
      </w:r>
    </w:p>
    <w:p w:rsidR="003D171E" w:rsidRDefault="003D171E" w:rsidP="003D171E">
      <w:pPr>
        <w:spacing w:line="360" w:lineRule="auto"/>
        <w:rPr>
          <w:sz w:val="28"/>
          <w:szCs w:val="28"/>
        </w:rPr>
      </w:pPr>
      <w:r>
        <w:rPr>
          <w:sz w:val="28"/>
          <w:szCs w:val="28"/>
        </w:rPr>
        <w:t>ЛД</w:t>
      </w:r>
      <w:r>
        <w:rPr>
          <w:sz w:val="28"/>
          <w:szCs w:val="28"/>
          <w:vertAlign w:val="subscript"/>
        </w:rPr>
        <w:t>50</w:t>
      </w:r>
      <w:r>
        <w:rPr>
          <w:sz w:val="28"/>
          <w:szCs w:val="28"/>
        </w:rPr>
        <w:t xml:space="preserve">      </w:t>
      </w:r>
      <w:r>
        <w:rPr>
          <w:sz w:val="28"/>
          <w:szCs w:val="28"/>
        </w:rPr>
        <w:tab/>
        <w:t>–  летальна доза, яка викликає 50 % загибель тварин</w:t>
      </w:r>
    </w:p>
    <w:p w:rsidR="003D171E" w:rsidRDefault="003D171E" w:rsidP="003D171E">
      <w:pPr>
        <w:spacing w:line="360" w:lineRule="auto"/>
        <w:rPr>
          <w:sz w:val="28"/>
          <w:szCs w:val="28"/>
        </w:rPr>
      </w:pPr>
      <w:r>
        <w:rPr>
          <w:sz w:val="28"/>
          <w:szCs w:val="28"/>
        </w:rPr>
        <w:t>ЛД</w:t>
      </w:r>
      <w:r>
        <w:rPr>
          <w:sz w:val="28"/>
          <w:szCs w:val="28"/>
          <w:vertAlign w:val="subscript"/>
        </w:rPr>
        <w:t xml:space="preserve">16 </w:t>
      </w:r>
      <w:r>
        <w:rPr>
          <w:sz w:val="28"/>
          <w:szCs w:val="28"/>
        </w:rPr>
        <w:t xml:space="preserve">      </w:t>
      </w:r>
      <w:r>
        <w:rPr>
          <w:sz w:val="28"/>
          <w:szCs w:val="28"/>
        </w:rPr>
        <w:tab/>
        <w:t>–  летальна доза, яка викликає 16 % загибель тварин</w:t>
      </w:r>
    </w:p>
    <w:p w:rsidR="003D171E" w:rsidRDefault="003D171E" w:rsidP="003D171E">
      <w:pPr>
        <w:spacing w:line="360" w:lineRule="auto"/>
        <w:rPr>
          <w:sz w:val="28"/>
          <w:szCs w:val="28"/>
        </w:rPr>
      </w:pPr>
      <w:r>
        <w:rPr>
          <w:sz w:val="28"/>
          <w:szCs w:val="28"/>
        </w:rPr>
        <w:t>ЛД</w:t>
      </w:r>
      <w:r>
        <w:rPr>
          <w:sz w:val="28"/>
          <w:szCs w:val="28"/>
          <w:vertAlign w:val="subscript"/>
        </w:rPr>
        <w:t>84</w:t>
      </w:r>
      <w:r>
        <w:rPr>
          <w:sz w:val="28"/>
          <w:szCs w:val="28"/>
        </w:rPr>
        <w:t xml:space="preserve">       </w:t>
      </w:r>
      <w:r>
        <w:rPr>
          <w:sz w:val="28"/>
          <w:szCs w:val="28"/>
        </w:rPr>
        <w:tab/>
        <w:t>–  летальна доза, яка викликає 84 % загибель тварин</w:t>
      </w:r>
    </w:p>
    <w:p w:rsidR="003D171E" w:rsidRDefault="003D171E" w:rsidP="003D171E">
      <w:pPr>
        <w:spacing w:line="360" w:lineRule="auto"/>
        <w:rPr>
          <w:sz w:val="28"/>
          <w:szCs w:val="28"/>
        </w:rPr>
      </w:pPr>
      <w:r>
        <w:rPr>
          <w:sz w:val="28"/>
          <w:szCs w:val="28"/>
        </w:rPr>
        <w:t>ЛК</w:t>
      </w:r>
      <w:r>
        <w:rPr>
          <w:sz w:val="28"/>
          <w:szCs w:val="28"/>
          <w:vertAlign w:val="subscript"/>
        </w:rPr>
        <w:t>50</w:t>
      </w:r>
      <w:r>
        <w:rPr>
          <w:sz w:val="28"/>
          <w:szCs w:val="28"/>
        </w:rPr>
        <w:t xml:space="preserve">        </w:t>
      </w:r>
      <w:r>
        <w:rPr>
          <w:sz w:val="28"/>
          <w:szCs w:val="28"/>
        </w:rPr>
        <w:tab/>
        <w:t>–  летальна концентрація, яка викликає 50 % загибель інфузорій</w:t>
      </w:r>
    </w:p>
    <w:p w:rsidR="003D171E" w:rsidRDefault="003D171E" w:rsidP="003D171E">
      <w:pPr>
        <w:spacing w:line="360" w:lineRule="auto"/>
        <w:rPr>
          <w:sz w:val="28"/>
          <w:szCs w:val="28"/>
        </w:rPr>
      </w:pPr>
      <w:r>
        <w:rPr>
          <w:sz w:val="28"/>
          <w:szCs w:val="28"/>
        </w:rPr>
        <w:t xml:space="preserve">МОГС     </w:t>
      </w:r>
      <w:r>
        <w:rPr>
          <w:sz w:val="28"/>
          <w:szCs w:val="28"/>
        </w:rPr>
        <w:tab/>
        <w:t>–  монооксигеназна гідроксилююча ферментна система</w:t>
      </w:r>
    </w:p>
    <w:p w:rsidR="003D171E" w:rsidRDefault="003D171E" w:rsidP="003D171E">
      <w:pPr>
        <w:spacing w:line="360" w:lineRule="auto"/>
        <w:rPr>
          <w:sz w:val="28"/>
          <w:szCs w:val="28"/>
        </w:rPr>
      </w:pPr>
      <w:r>
        <w:rPr>
          <w:sz w:val="28"/>
          <w:szCs w:val="28"/>
        </w:rPr>
        <w:t>МДА</w:t>
      </w:r>
      <w:r>
        <w:rPr>
          <w:sz w:val="28"/>
          <w:szCs w:val="28"/>
        </w:rPr>
        <w:tab/>
      </w:r>
      <w:r>
        <w:rPr>
          <w:sz w:val="28"/>
          <w:szCs w:val="28"/>
        </w:rPr>
        <w:tab/>
        <w:t>–  малоновий диальдегыд</w:t>
      </w:r>
    </w:p>
    <w:p w:rsidR="003D171E" w:rsidRDefault="003D171E" w:rsidP="003D171E">
      <w:pPr>
        <w:spacing w:line="360" w:lineRule="auto"/>
        <w:rPr>
          <w:sz w:val="28"/>
          <w:szCs w:val="28"/>
        </w:rPr>
      </w:pPr>
      <w:r>
        <w:rPr>
          <w:sz w:val="28"/>
          <w:szCs w:val="28"/>
        </w:rPr>
        <w:t xml:space="preserve">ПОЛ       </w:t>
      </w:r>
      <w:r>
        <w:rPr>
          <w:sz w:val="28"/>
          <w:szCs w:val="28"/>
        </w:rPr>
        <w:tab/>
        <w:t>–   перекисне окислення лі</w:t>
      </w:r>
      <w:proofErr w:type="gramStart"/>
      <w:r>
        <w:rPr>
          <w:sz w:val="28"/>
          <w:szCs w:val="28"/>
        </w:rPr>
        <w:t>п</w:t>
      </w:r>
      <w:proofErr w:type="gramEnd"/>
      <w:r>
        <w:rPr>
          <w:sz w:val="28"/>
          <w:szCs w:val="28"/>
        </w:rPr>
        <w:t>ідів</w:t>
      </w:r>
    </w:p>
    <w:p w:rsidR="003D171E" w:rsidRDefault="003D171E" w:rsidP="003D171E">
      <w:pPr>
        <w:spacing w:line="360" w:lineRule="auto"/>
        <w:rPr>
          <w:sz w:val="28"/>
          <w:szCs w:val="28"/>
        </w:rPr>
      </w:pPr>
      <w:r>
        <w:rPr>
          <w:sz w:val="28"/>
          <w:szCs w:val="28"/>
        </w:rPr>
        <w:t xml:space="preserve">РНК     </w:t>
      </w:r>
      <w:r>
        <w:rPr>
          <w:sz w:val="28"/>
          <w:szCs w:val="28"/>
        </w:rPr>
        <w:tab/>
        <w:t>–   рибонуклеїнова кислота</w:t>
      </w:r>
    </w:p>
    <w:p w:rsidR="003D171E" w:rsidRDefault="003D171E" w:rsidP="003D171E">
      <w:pPr>
        <w:spacing w:line="360" w:lineRule="auto"/>
        <w:rPr>
          <w:sz w:val="28"/>
          <w:szCs w:val="28"/>
        </w:rPr>
      </w:pPr>
      <w:r>
        <w:rPr>
          <w:sz w:val="28"/>
          <w:szCs w:val="28"/>
        </w:rPr>
        <w:t xml:space="preserve">РРР       </w:t>
      </w:r>
      <w:r>
        <w:rPr>
          <w:sz w:val="28"/>
          <w:szCs w:val="28"/>
        </w:rPr>
        <w:tab/>
        <w:t>–  регулятори росту рослин</w:t>
      </w:r>
    </w:p>
    <w:p w:rsidR="003D171E" w:rsidRDefault="003D171E" w:rsidP="003D171E">
      <w:pPr>
        <w:spacing w:line="360" w:lineRule="auto"/>
        <w:rPr>
          <w:sz w:val="28"/>
          <w:szCs w:val="28"/>
        </w:rPr>
      </w:pPr>
      <w:r>
        <w:rPr>
          <w:sz w:val="28"/>
          <w:szCs w:val="28"/>
        </w:rPr>
        <w:t xml:space="preserve">СДГ       </w:t>
      </w:r>
      <w:r>
        <w:rPr>
          <w:sz w:val="28"/>
          <w:szCs w:val="28"/>
        </w:rPr>
        <w:tab/>
        <w:t>–  сукцинатдегідрогеназа</w:t>
      </w:r>
    </w:p>
    <w:p w:rsidR="003D171E" w:rsidRDefault="003D171E" w:rsidP="003D171E">
      <w:pPr>
        <w:spacing w:line="360" w:lineRule="auto"/>
        <w:rPr>
          <w:sz w:val="28"/>
          <w:szCs w:val="28"/>
        </w:rPr>
      </w:pPr>
      <w:r>
        <w:rPr>
          <w:sz w:val="28"/>
          <w:szCs w:val="28"/>
        </w:rPr>
        <w:t xml:space="preserve">ЦО           </w:t>
      </w:r>
      <w:r>
        <w:rPr>
          <w:sz w:val="28"/>
          <w:szCs w:val="28"/>
        </w:rPr>
        <w:tab/>
        <w:t>–  цитохромоксидаза</w:t>
      </w:r>
    </w:p>
    <w:p w:rsidR="003D171E" w:rsidRDefault="003D171E" w:rsidP="003D171E">
      <w:pPr>
        <w:spacing w:line="360" w:lineRule="auto"/>
        <w:jc w:val="both"/>
        <w:rPr>
          <w:sz w:val="28"/>
          <w:szCs w:val="28"/>
        </w:rPr>
      </w:pPr>
      <w:proofErr w:type="gramStart"/>
      <w:r>
        <w:rPr>
          <w:sz w:val="28"/>
          <w:szCs w:val="28"/>
        </w:rPr>
        <w:t>N</w:t>
      </w:r>
      <w:proofErr w:type="gramEnd"/>
      <w:r>
        <w:rPr>
          <w:sz w:val="28"/>
          <w:szCs w:val="28"/>
        </w:rPr>
        <w:t xml:space="preserve">О             </w:t>
      </w:r>
      <w:r>
        <w:rPr>
          <w:sz w:val="28"/>
          <w:szCs w:val="28"/>
        </w:rPr>
        <w:tab/>
        <w:t>–  нітрозильні комплекси</w:t>
      </w:r>
    </w:p>
    <w:p w:rsidR="003D171E" w:rsidRDefault="003D171E" w:rsidP="003D171E">
      <w:pPr>
        <w:spacing w:line="360" w:lineRule="auto"/>
        <w:ind w:firstLine="720"/>
        <w:jc w:val="both"/>
        <w:rPr>
          <w:sz w:val="28"/>
          <w:szCs w:val="28"/>
        </w:rPr>
      </w:pPr>
    </w:p>
    <w:p w:rsidR="003D171E" w:rsidRDefault="003D171E" w:rsidP="003D171E">
      <w:pPr>
        <w:spacing w:line="360" w:lineRule="auto"/>
        <w:ind w:firstLine="720"/>
        <w:jc w:val="both"/>
        <w:rPr>
          <w:sz w:val="28"/>
          <w:szCs w:val="28"/>
        </w:rPr>
      </w:pPr>
    </w:p>
    <w:p w:rsidR="003D171E" w:rsidRDefault="003D171E" w:rsidP="003D171E">
      <w:pPr>
        <w:spacing w:line="360" w:lineRule="auto"/>
        <w:ind w:firstLine="720"/>
        <w:jc w:val="both"/>
        <w:rPr>
          <w:sz w:val="28"/>
          <w:szCs w:val="28"/>
        </w:rPr>
      </w:pPr>
    </w:p>
    <w:p w:rsidR="003D171E" w:rsidRDefault="003D171E" w:rsidP="003D171E">
      <w:pPr>
        <w:spacing w:line="360" w:lineRule="auto"/>
        <w:ind w:firstLine="720"/>
        <w:jc w:val="both"/>
        <w:rPr>
          <w:sz w:val="28"/>
          <w:szCs w:val="28"/>
        </w:rPr>
      </w:pPr>
    </w:p>
    <w:p w:rsidR="003D171E" w:rsidRDefault="003D171E" w:rsidP="003D171E">
      <w:pPr>
        <w:spacing w:line="360" w:lineRule="auto"/>
        <w:ind w:firstLine="720"/>
        <w:jc w:val="both"/>
        <w:rPr>
          <w:sz w:val="28"/>
          <w:szCs w:val="28"/>
        </w:rPr>
      </w:pPr>
    </w:p>
    <w:p w:rsidR="003D171E" w:rsidRDefault="003D171E" w:rsidP="003D171E">
      <w:pPr>
        <w:spacing w:line="360" w:lineRule="auto"/>
        <w:ind w:firstLine="720"/>
        <w:jc w:val="both"/>
        <w:rPr>
          <w:sz w:val="28"/>
          <w:szCs w:val="28"/>
        </w:rPr>
      </w:pPr>
    </w:p>
    <w:p w:rsidR="003D171E" w:rsidRDefault="003D171E" w:rsidP="003D171E">
      <w:pPr>
        <w:spacing w:line="360" w:lineRule="auto"/>
        <w:ind w:firstLine="720"/>
        <w:jc w:val="both"/>
        <w:rPr>
          <w:sz w:val="28"/>
          <w:szCs w:val="28"/>
        </w:rPr>
      </w:pPr>
    </w:p>
    <w:p w:rsidR="003D171E" w:rsidRDefault="003D171E" w:rsidP="003D171E">
      <w:pPr>
        <w:spacing w:line="360" w:lineRule="auto"/>
        <w:ind w:firstLine="720"/>
        <w:jc w:val="both"/>
        <w:rPr>
          <w:sz w:val="28"/>
          <w:szCs w:val="28"/>
        </w:rPr>
      </w:pPr>
    </w:p>
    <w:p w:rsidR="003D171E" w:rsidRDefault="003D171E" w:rsidP="003D171E">
      <w:pPr>
        <w:pStyle w:val="20"/>
        <w:tabs>
          <w:tab w:val="clear" w:pos="1440"/>
          <w:tab w:val="left" w:pos="0"/>
        </w:tabs>
        <w:overflowPunct w:val="0"/>
        <w:autoSpaceDE w:val="0"/>
        <w:spacing w:before="0" w:after="0" w:line="360" w:lineRule="auto"/>
        <w:ind w:left="0" w:firstLine="0"/>
        <w:jc w:val="center"/>
        <w:textAlignment w:val="baseline"/>
        <w:rPr>
          <w:rFonts w:ascii="Times New Roman" w:hAnsi="Times New Roman"/>
        </w:rPr>
      </w:pPr>
      <w:r>
        <w:rPr>
          <w:b w:val="0"/>
          <w:bCs w:val="0"/>
        </w:rPr>
        <w:br w:type="page"/>
      </w:r>
      <w:proofErr w:type="gramStart"/>
      <w:r>
        <w:rPr>
          <w:rFonts w:ascii="Times New Roman" w:hAnsi="Times New Roman"/>
        </w:rPr>
        <w:lastRenderedPageBreak/>
        <w:t>ВСТУП</w:t>
      </w:r>
      <w:proofErr w:type="gramEnd"/>
    </w:p>
    <w:p w:rsidR="003D171E" w:rsidRDefault="003D171E" w:rsidP="003D171E">
      <w:pPr>
        <w:pStyle w:val="BodyText21"/>
        <w:spacing w:line="360" w:lineRule="auto"/>
        <w:rPr>
          <w:b/>
          <w:bCs/>
        </w:rPr>
      </w:pPr>
    </w:p>
    <w:p w:rsidR="003D171E" w:rsidRDefault="003D171E" w:rsidP="003D171E">
      <w:pPr>
        <w:spacing w:line="360" w:lineRule="auto"/>
        <w:ind w:firstLine="720"/>
        <w:jc w:val="both"/>
        <w:rPr>
          <w:sz w:val="28"/>
          <w:szCs w:val="28"/>
        </w:rPr>
      </w:pPr>
      <w:r>
        <w:rPr>
          <w:b/>
          <w:bCs/>
          <w:sz w:val="28"/>
          <w:szCs w:val="28"/>
        </w:rPr>
        <w:t xml:space="preserve">Актуальність проблеми. </w:t>
      </w:r>
      <w:r>
        <w:rPr>
          <w:sz w:val="28"/>
          <w:szCs w:val="28"/>
        </w:rPr>
        <w:t>У даний час для захисту рослин від бур’янів, шкідникі</w:t>
      </w:r>
      <w:proofErr w:type="gramStart"/>
      <w:r>
        <w:rPr>
          <w:sz w:val="28"/>
          <w:szCs w:val="28"/>
        </w:rPr>
        <w:t>в</w:t>
      </w:r>
      <w:proofErr w:type="gramEnd"/>
      <w:r>
        <w:rPr>
          <w:sz w:val="28"/>
          <w:szCs w:val="28"/>
        </w:rPr>
        <w:t xml:space="preserve"> і </w:t>
      </w:r>
      <w:proofErr w:type="gramStart"/>
      <w:r>
        <w:rPr>
          <w:sz w:val="28"/>
          <w:szCs w:val="28"/>
        </w:rPr>
        <w:t>хвороб</w:t>
      </w:r>
      <w:proofErr w:type="gramEnd"/>
      <w:r>
        <w:rPr>
          <w:sz w:val="28"/>
          <w:szCs w:val="28"/>
        </w:rPr>
        <w:t xml:space="preserve"> усе ще віддається превага хімічним речовинам. Велику групу з них складають  регулятори росту рослин (РРР) синтетичного походження. РРР широко використовуються для стимулювання росту і розвитку рослин, а також для </w:t>
      </w:r>
      <w:proofErr w:type="gramStart"/>
      <w:r>
        <w:rPr>
          <w:sz w:val="28"/>
          <w:szCs w:val="28"/>
        </w:rPr>
        <w:t>п</w:t>
      </w:r>
      <w:proofErr w:type="gramEnd"/>
      <w:r>
        <w:rPr>
          <w:sz w:val="28"/>
          <w:szCs w:val="28"/>
        </w:rPr>
        <w:t>ідвищення їх стійкості до несприятливих чинників навколишнього середовища [1].</w:t>
      </w:r>
    </w:p>
    <w:p w:rsidR="003D171E" w:rsidRDefault="003D171E" w:rsidP="003D171E">
      <w:pPr>
        <w:spacing w:line="360" w:lineRule="auto"/>
        <w:ind w:firstLine="720"/>
        <w:jc w:val="both"/>
        <w:rPr>
          <w:sz w:val="28"/>
          <w:szCs w:val="28"/>
        </w:rPr>
      </w:pPr>
      <w:r>
        <w:rPr>
          <w:sz w:val="28"/>
          <w:szCs w:val="28"/>
        </w:rPr>
        <w:t xml:space="preserve">В останнє десятиріччя широке застосування в Україні серед РРР знайшли вітчизняні </w:t>
      </w:r>
      <w:proofErr w:type="gramStart"/>
      <w:r>
        <w:rPr>
          <w:sz w:val="28"/>
          <w:szCs w:val="28"/>
        </w:rPr>
        <w:t>р</w:t>
      </w:r>
      <w:proofErr w:type="gramEnd"/>
      <w:r>
        <w:rPr>
          <w:sz w:val="28"/>
          <w:szCs w:val="28"/>
        </w:rPr>
        <w:t xml:space="preserve">істстимулюючі препарати на основі похідних N-оксид піридину (івін, потейтін, капанін, зеастимулін, агростимулін, бетастимулін, триман-1 та інші). Сфера застосування РРР весь час розширюється, оскільки </w:t>
      </w:r>
      <w:proofErr w:type="gramStart"/>
      <w:r>
        <w:rPr>
          <w:sz w:val="28"/>
          <w:szCs w:val="28"/>
        </w:rPr>
        <w:t>вони</w:t>
      </w:r>
      <w:proofErr w:type="gramEnd"/>
      <w:r>
        <w:rPr>
          <w:sz w:val="28"/>
          <w:szCs w:val="28"/>
        </w:rPr>
        <w:t xml:space="preserve"> виправдали себе в нових технологіях по виробництву екологічно чистої сільськогосподарської  продукції [2-7]. </w:t>
      </w:r>
    </w:p>
    <w:p w:rsidR="003D171E" w:rsidRDefault="003D171E" w:rsidP="003D171E">
      <w:pPr>
        <w:pStyle w:val="213"/>
        <w:spacing w:line="360" w:lineRule="auto"/>
        <w:ind w:firstLine="720"/>
        <w:jc w:val="both"/>
        <w:rPr>
          <w:rFonts w:ascii="Times New Roman" w:hAnsi="Times New Roman"/>
          <w:sz w:val="28"/>
          <w:szCs w:val="28"/>
          <w:lang w:val="ru-RU"/>
        </w:rPr>
      </w:pPr>
      <w:r>
        <w:rPr>
          <w:rFonts w:ascii="Times New Roman" w:hAnsi="Times New Roman"/>
          <w:sz w:val="28"/>
          <w:szCs w:val="28"/>
          <w:lang w:val="ru-RU"/>
        </w:rPr>
        <w:t xml:space="preserve">Механізм біологічної дії РРР на рослинний організм добре відомий. РРР викликають у рослинах зміни багатьох фізіологічних процесів: фотосинтез, баланс фітогормонів, метаболізм, синтез </w:t>
      </w:r>
      <w:r>
        <w:rPr>
          <w:rFonts w:ascii="Times New Roman" w:hAnsi="Times New Roman"/>
          <w:sz w:val="28"/>
          <w:szCs w:val="28"/>
        </w:rPr>
        <w:t>білку</w:t>
      </w:r>
      <w:r>
        <w:rPr>
          <w:rFonts w:ascii="Times New Roman" w:hAnsi="Times New Roman"/>
          <w:sz w:val="28"/>
          <w:szCs w:val="28"/>
          <w:lang w:val="ru-RU"/>
        </w:rPr>
        <w:t xml:space="preserve">, модифікацію геному, мембран й інше </w:t>
      </w:r>
      <w:r>
        <w:rPr>
          <w:rFonts w:ascii="Times New Roman" w:hAnsi="Times New Roman"/>
          <w:sz w:val="28"/>
          <w:szCs w:val="28"/>
        </w:rPr>
        <w:t>[8-10].</w:t>
      </w:r>
      <w:r>
        <w:rPr>
          <w:rFonts w:ascii="Times New Roman" w:hAnsi="Times New Roman"/>
          <w:sz w:val="28"/>
          <w:szCs w:val="28"/>
          <w:lang w:val="ru-RU"/>
        </w:rPr>
        <w:t xml:space="preserve"> Зокрема, похідні N-оксид піридину (івін, потейтин, оксалін, триман) підвищують проникність мембран, активний і пасивний транспорт  живильних речовин, прискорюють процеси транскрипції, індукують білоксинтетичні процеси в клітині [11]. </w:t>
      </w:r>
    </w:p>
    <w:p w:rsidR="003D171E" w:rsidRDefault="003D171E" w:rsidP="003D171E">
      <w:pPr>
        <w:pStyle w:val="213"/>
        <w:spacing w:line="360" w:lineRule="auto"/>
        <w:ind w:firstLine="720"/>
        <w:jc w:val="both"/>
        <w:rPr>
          <w:rFonts w:ascii="Times New Roman" w:hAnsi="Times New Roman"/>
          <w:sz w:val="28"/>
          <w:szCs w:val="28"/>
          <w:lang w:val="ru-RU"/>
        </w:rPr>
      </w:pPr>
      <w:r>
        <w:rPr>
          <w:rFonts w:ascii="Times New Roman" w:hAnsi="Times New Roman"/>
          <w:sz w:val="28"/>
          <w:szCs w:val="28"/>
          <w:lang w:val="ru-RU"/>
        </w:rPr>
        <w:t>Важливою особливістю РРР є те, що у високих дозах вони можуть проявляти гербіцидний ефект, а гербіциди в низьких дозах - рістстимулюючу дію. Стимуляція росту рослин у низьких концентраціях виявлена в багатьох гербіцидів - 2,4-Д, похідних сульфонілсечовини, феноксіоцтової кислоти, арилоксифеніл-</w:t>
      </w:r>
      <w:r>
        <w:rPr>
          <w:rFonts w:ascii="Symbol" w:hAnsi="Symbol"/>
          <w:sz w:val="28"/>
          <w:szCs w:val="28"/>
          <w:lang w:val="ru-RU"/>
        </w:rPr>
        <w:t></w:t>
      </w:r>
      <w:r>
        <w:rPr>
          <w:rFonts w:ascii="Times New Roman" w:hAnsi="Times New Roman"/>
          <w:sz w:val="28"/>
          <w:szCs w:val="28"/>
          <w:lang w:val="ru-RU"/>
        </w:rPr>
        <w:t xml:space="preserve">-пропіонової кислоти та ін. [12, 13].  </w:t>
      </w:r>
    </w:p>
    <w:p w:rsidR="003D171E" w:rsidRDefault="003D171E" w:rsidP="003D171E">
      <w:pPr>
        <w:pStyle w:val="213"/>
        <w:spacing w:line="360" w:lineRule="auto"/>
        <w:ind w:firstLine="720"/>
        <w:jc w:val="both"/>
        <w:rPr>
          <w:rFonts w:ascii="Times New Roman" w:hAnsi="Times New Roman"/>
          <w:sz w:val="28"/>
          <w:szCs w:val="28"/>
          <w:lang w:val="ru-RU"/>
        </w:rPr>
      </w:pPr>
      <w:r>
        <w:rPr>
          <w:rFonts w:ascii="Times New Roman" w:hAnsi="Times New Roman"/>
          <w:sz w:val="28"/>
          <w:szCs w:val="28"/>
          <w:lang w:val="ru-RU"/>
        </w:rPr>
        <w:t xml:space="preserve">Важливим явищем із біологічної і токсикологічної точки зору є те, що за дії деяких РРР не спостерігається чіткої залежності «доза – ефект». Так, у найпростіших, у залежності від діючої концентрації РРР, виявлено </w:t>
      </w:r>
      <w:r>
        <w:rPr>
          <w:rFonts w:ascii="Times New Roman" w:hAnsi="Times New Roman"/>
          <w:sz w:val="28"/>
          <w:szCs w:val="28"/>
          <w:lang w:val="ru-RU"/>
        </w:rPr>
        <w:lastRenderedPageBreak/>
        <w:t xml:space="preserve">різноспрямований ефект – стимуляція або пригнічення їх росту і розвитку [14].  Для деяких РРР стимулююча дія на ріст і розвиток нищих рослин як у високих, так і низьких концентраціях має бімодальний характер. Бімодальну залежність стимулюючої дії від концентрації отримано і для регулятору росту рослин івіну в дослідах на паростках кукурудзи [11].  </w:t>
      </w:r>
    </w:p>
    <w:p w:rsidR="003D171E" w:rsidRDefault="003D171E" w:rsidP="003D171E">
      <w:pPr>
        <w:pStyle w:val="213"/>
        <w:spacing w:line="360" w:lineRule="auto"/>
        <w:ind w:firstLine="720"/>
        <w:jc w:val="both"/>
        <w:rPr>
          <w:rFonts w:ascii="Times New Roman" w:hAnsi="Times New Roman"/>
          <w:sz w:val="28"/>
          <w:szCs w:val="28"/>
          <w:lang w:val="ru-RU"/>
        </w:rPr>
      </w:pPr>
      <w:r>
        <w:rPr>
          <w:rFonts w:ascii="Times New Roman" w:hAnsi="Times New Roman"/>
          <w:sz w:val="28"/>
          <w:szCs w:val="28"/>
          <w:lang w:val="ru-RU"/>
        </w:rPr>
        <w:t>За параметрами гострої токсичності для лабораторних тварин синтетичні РРР відносяться переважно до помірно- або малотоксичних речовин, їм властив</w:t>
      </w:r>
      <w:r>
        <w:rPr>
          <w:rFonts w:ascii="Times New Roman" w:hAnsi="Times New Roman"/>
          <w:sz w:val="28"/>
          <w:szCs w:val="28"/>
        </w:rPr>
        <w:t>а</w:t>
      </w:r>
      <w:r>
        <w:rPr>
          <w:rFonts w:ascii="Times New Roman" w:hAnsi="Times New Roman"/>
          <w:sz w:val="28"/>
          <w:szCs w:val="28"/>
          <w:lang w:val="ru-RU"/>
        </w:rPr>
        <w:t xml:space="preserve"> слабка кумулятивна дія, не мають шкіро-резорбтивної і сенсибілізуючої дії, видова чутливість не виражена. Більшість із них виявляє політропну дію на організм, з переважним гепатотоксичним ефектом і пригніченням функцій центральної нервової системи [15, 16].</w:t>
      </w:r>
    </w:p>
    <w:p w:rsidR="003D171E" w:rsidRDefault="003D171E" w:rsidP="003D171E">
      <w:pPr>
        <w:pStyle w:val="213"/>
        <w:spacing w:line="360" w:lineRule="auto"/>
        <w:ind w:firstLine="720"/>
        <w:jc w:val="both"/>
        <w:rPr>
          <w:rFonts w:ascii="Times New Roman" w:hAnsi="Times New Roman"/>
          <w:sz w:val="28"/>
          <w:szCs w:val="28"/>
          <w:lang w:val="ru-RU"/>
        </w:rPr>
      </w:pPr>
      <w:r>
        <w:rPr>
          <w:rFonts w:ascii="Times New Roman" w:hAnsi="Times New Roman"/>
          <w:sz w:val="28"/>
          <w:szCs w:val="28"/>
          <w:lang w:val="ru-RU"/>
        </w:rPr>
        <w:t xml:space="preserve">Для ряду РРР установлені неадекватні співвідношення верхніх і нижніх параметрів токсичності, тобто деякі </w:t>
      </w:r>
      <w:r>
        <w:rPr>
          <w:rFonts w:ascii="Times New Roman" w:hAnsi="Times New Roman"/>
          <w:sz w:val="28"/>
          <w:szCs w:val="28"/>
        </w:rPr>
        <w:t xml:space="preserve">малотоксичні </w:t>
      </w:r>
      <w:r>
        <w:rPr>
          <w:rFonts w:ascii="Times New Roman" w:hAnsi="Times New Roman"/>
          <w:sz w:val="28"/>
          <w:szCs w:val="28"/>
          <w:lang w:val="ru-RU"/>
        </w:rPr>
        <w:t>речовини мають дуже низький рівень порогу гострої і хронічної токсичності, кумулятивні властивості за критерієм загибелі не виражені, але відзначаються виражені функціональні зміни деяких систем організму. При впливі малих доз деяких похідних сечовини і дегідроаспарагінової кислоти реєструються токсикокінетичні процеси, що свідчать про шкідливий їх вплив на організм. При дослідженні токсикодинаміки виявлен</w:t>
      </w:r>
      <w:r>
        <w:rPr>
          <w:rFonts w:ascii="Times New Roman" w:hAnsi="Times New Roman"/>
          <w:sz w:val="28"/>
          <w:szCs w:val="28"/>
        </w:rPr>
        <w:t>о</w:t>
      </w:r>
      <w:r>
        <w:rPr>
          <w:rFonts w:ascii="Times New Roman" w:hAnsi="Times New Roman"/>
          <w:sz w:val="28"/>
          <w:szCs w:val="28"/>
          <w:lang w:val="ru-RU"/>
        </w:rPr>
        <w:t xml:space="preserve"> змін</w:t>
      </w:r>
      <w:r>
        <w:rPr>
          <w:rFonts w:ascii="Times New Roman" w:hAnsi="Times New Roman"/>
          <w:sz w:val="28"/>
          <w:szCs w:val="28"/>
        </w:rPr>
        <w:t>и</w:t>
      </w:r>
      <w:r>
        <w:rPr>
          <w:rFonts w:ascii="Times New Roman" w:hAnsi="Times New Roman"/>
          <w:sz w:val="28"/>
          <w:szCs w:val="28"/>
          <w:lang w:val="ru-RU"/>
        </w:rPr>
        <w:t xml:space="preserve"> спрямованості ефекту (пригнічення або стимуляція різних ферментних систем), несприятливий тип накопичення фунціональних змін (коли менша сумарна доза викликає той же ефект, що і велика сумарна доза)</w:t>
      </w:r>
      <w:r>
        <w:rPr>
          <w:rFonts w:ascii="Times New Roman" w:hAnsi="Times New Roman"/>
          <w:sz w:val="28"/>
          <w:szCs w:val="28"/>
        </w:rPr>
        <w:t xml:space="preserve"> тощо</w:t>
      </w:r>
      <w:r>
        <w:rPr>
          <w:rFonts w:ascii="Times New Roman" w:hAnsi="Times New Roman"/>
          <w:sz w:val="28"/>
          <w:szCs w:val="28"/>
          <w:lang w:val="ru-RU"/>
        </w:rPr>
        <w:t xml:space="preserve"> [17, 18, 19].</w:t>
      </w:r>
    </w:p>
    <w:p w:rsidR="003D171E" w:rsidRDefault="003D171E" w:rsidP="003D171E">
      <w:pPr>
        <w:pStyle w:val="213"/>
        <w:spacing w:line="360" w:lineRule="auto"/>
        <w:ind w:firstLine="720"/>
        <w:jc w:val="both"/>
        <w:rPr>
          <w:rFonts w:ascii="Times New Roman" w:hAnsi="Times New Roman"/>
          <w:sz w:val="28"/>
          <w:szCs w:val="28"/>
          <w:lang w:val="ru-RU"/>
        </w:rPr>
      </w:pPr>
      <w:r>
        <w:rPr>
          <w:rFonts w:ascii="Times New Roman" w:hAnsi="Times New Roman"/>
          <w:sz w:val="28"/>
          <w:szCs w:val="28"/>
          <w:lang w:val="ru-RU"/>
        </w:rPr>
        <w:t xml:space="preserve">При токсиколого-гігієнічній оцінці і регламентації в об’єктах навколишнього середовища РРР використовуються методичні підходи, єдині для всіх груп пестицидів і агрохімікатів [19, 20], що не завжди є виправданим. Зокрема, при оцінці потенційної небезпечності особливості </w:t>
      </w:r>
      <w:r>
        <w:rPr>
          <w:rFonts w:ascii="Times New Roman" w:hAnsi="Times New Roman"/>
          <w:sz w:val="28"/>
          <w:szCs w:val="28"/>
          <w:lang w:val="ru-RU"/>
        </w:rPr>
        <w:lastRenderedPageBreak/>
        <w:t xml:space="preserve">біологічної дії РРР (селективність, зміна спрямованості ефекту, наявність ефектів на низьких рівнях доз тощо) не враховуються. </w:t>
      </w:r>
    </w:p>
    <w:p w:rsidR="003D171E" w:rsidRDefault="003D171E" w:rsidP="003D171E">
      <w:pPr>
        <w:pStyle w:val="213"/>
        <w:spacing w:line="360" w:lineRule="auto"/>
        <w:ind w:firstLine="720"/>
        <w:jc w:val="both"/>
        <w:rPr>
          <w:rFonts w:ascii="Times New Roman" w:hAnsi="Times New Roman"/>
          <w:sz w:val="28"/>
          <w:szCs w:val="28"/>
        </w:rPr>
      </w:pPr>
      <w:r>
        <w:rPr>
          <w:rFonts w:ascii="Times New Roman" w:hAnsi="Times New Roman"/>
          <w:sz w:val="28"/>
          <w:szCs w:val="28"/>
          <w:lang w:val="ru-RU"/>
        </w:rPr>
        <w:t xml:space="preserve">Сьогодні на основі похідних N-оксид піридину в практику сільського господарства впроваджена значна кількість РРР, постійно розширяється їх сфера застосування. Однак, відсутність необхідної інформації щодо механізму токсичної дії вказаних РРР на тварин ускладнює прогноз їх шкідливих ефектів і оцінку небезпечності для людини. У зв’язку із цим важливим є вивчення </w:t>
      </w:r>
      <w:r>
        <w:rPr>
          <w:rFonts w:ascii="Times New Roman" w:hAnsi="Times New Roman"/>
          <w:sz w:val="28"/>
          <w:szCs w:val="28"/>
        </w:rPr>
        <w:t>токсичних ефектів</w:t>
      </w:r>
      <w:r>
        <w:rPr>
          <w:rFonts w:ascii="Times New Roman" w:hAnsi="Times New Roman"/>
          <w:sz w:val="28"/>
          <w:szCs w:val="28"/>
          <w:lang w:val="ru-RU"/>
        </w:rPr>
        <w:t xml:space="preserve"> рістрегулюючих речовин на тест-системах різного рівня організації і розвитку, </w:t>
      </w:r>
      <w:r>
        <w:rPr>
          <w:rFonts w:ascii="Times New Roman" w:hAnsi="Times New Roman"/>
          <w:sz w:val="28"/>
          <w:szCs w:val="28"/>
        </w:rPr>
        <w:t>установлення</w:t>
      </w:r>
      <w:r>
        <w:rPr>
          <w:rFonts w:ascii="Times New Roman" w:hAnsi="Times New Roman"/>
          <w:sz w:val="28"/>
          <w:szCs w:val="28"/>
          <w:lang w:val="ru-RU"/>
        </w:rPr>
        <w:t xml:space="preserve"> загальних механізмів їх впливу на організм, дослідження залежності «доза - час - ефект», оцінка потенційної небезпеки виявлених змін для організму на рівні низьких і наднизьких доз, тобто доз</w:t>
      </w:r>
      <w:r>
        <w:rPr>
          <w:rFonts w:ascii="Times New Roman" w:hAnsi="Times New Roman"/>
          <w:sz w:val="28"/>
          <w:szCs w:val="28"/>
        </w:rPr>
        <w:t>,</w:t>
      </w:r>
      <w:r>
        <w:rPr>
          <w:rFonts w:ascii="Times New Roman" w:hAnsi="Times New Roman"/>
          <w:sz w:val="28"/>
          <w:szCs w:val="28"/>
          <w:lang w:val="ru-RU"/>
        </w:rPr>
        <w:t xml:space="preserve"> реально існуючих у </w:t>
      </w:r>
      <w:r>
        <w:rPr>
          <w:rFonts w:ascii="Times New Roman" w:hAnsi="Times New Roman"/>
          <w:sz w:val="28"/>
          <w:szCs w:val="28"/>
        </w:rPr>
        <w:t>довкіллі</w:t>
      </w:r>
      <w:r>
        <w:rPr>
          <w:rFonts w:ascii="Times New Roman" w:hAnsi="Times New Roman"/>
          <w:sz w:val="28"/>
          <w:szCs w:val="28"/>
          <w:lang w:val="ru-RU"/>
        </w:rPr>
        <w:t xml:space="preserve">. </w:t>
      </w:r>
    </w:p>
    <w:p w:rsidR="003D171E" w:rsidRDefault="003D171E" w:rsidP="003D171E">
      <w:pPr>
        <w:spacing w:line="360" w:lineRule="auto"/>
        <w:ind w:firstLine="720"/>
        <w:jc w:val="both"/>
        <w:rPr>
          <w:sz w:val="28"/>
          <w:szCs w:val="28"/>
        </w:rPr>
      </w:pPr>
      <w:r>
        <w:rPr>
          <w:sz w:val="28"/>
          <w:szCs w:val="28"/>
        </w:rPr>
        <w:t xml:space="preserve">Розв’язання вказаних питань буде слугувати вдосконаленню оцінки критеріїв шкідливої дії та небезпечності РРР для людини, розробці нових </w:t>
      </w:r>
      <w:proofErr w:type="gramStart"/>
      <w:r>
        <w:rPr>
          <w:sz w:val="28"/>
          <w:szCs w:val="28"/>
        </w:rPr>
        <w:t>п</w:t>
      </w:r>
      <w:proofErr w:type="gramEnd"/>
      <w:r>
        <w:rPr>
          <w:sz w:val="28"/>
          <w:szCs w:val="28"/>
        </w:rPr>
        <w:t xml:space="preserve">ідходів до регламентації їх в об‘єктах навколишнього середовища. </w:t>
      </w:r>
    </w:p>
    <w:p w:rsidR="003D171E" w:rsidRDefault="003D171E" w:rsidP="003D171E">
      <w:pPr>
        <w:spacing w:line="360" w:lineRule="auto"/>
        <w:ind w:firstLine="720"/>
        <w:jc w:val="both"/>
        <w:rPr>
          <w:sz w:val="28"/>
          <w:szCs w:val="28"/>
        </w:rPr>
      </w:pPr>
      <w:r>
        <w:rPr>
          <w:b/>
          <w:bCs/>
          <w:sz w:val="28"/>
          <w:szCs w:val="28"/>
        </w:rPr>
        <w:t>Зв’язок роботи з науковими програмами, планами, темами.</w:t>
      </w:r>
      <w:r>
        <w:rPr>
          <w:sz w:val="28"/>
          <w:szCs w:val="28"/>
        </w:rPr>
        <w:t xml:space="preserve"> У роботі узагальнено результати </w:t>
      </w:r>
      <w:proofErr w:type="gramStart"/>
      <w:r>
        <w:rPr>
          <w:sz w:val="28"/>
          <w:szCs w:val="28"/>
        </w:rPr>
        <w:t>досл</w:t>
      </w:r>
      <w:proofErr w:type="gramEnd"/>
      <w:r>
        <w:rPr>
          <w:sz w:val="28"/>
          <w:szCs w:val="28"/>
        </w:rPr>
        <w:t xml:space="preserve">іджень (1999-2002 рр.) проведених згідно із планом аспірантури, науково-дослідних тем:  «Розробити методологічні основи комплексної медико-екологічної оцінки пестицидів, агрохімікатів, полімерних та синтетичних матеріалів і виробів із них; інформаційного, правового та нормативного забезпечення їх виконання, як модель управління </w:t>
      </w:r>
      <w:proofErr w:type="gramStart"/>
      <w:r>
        <w:rPr>
          <w:sz w:val="28"/>
          <w:szCs w:val="28"/>
        </w:rPr>
        <w:t>проф</w:t>
      </w:r>
      <w:proofErr w:type="gramEnd"/>
      <w:r>
        <w:rPr>
          <w:sz w:val="28"/>
          <w:szCs w:val="28"/>
        </w:rPr>
        <w:t xml:space="preserve">ілактичними заходами в охороні здоров’я», № держреєстрації 0195U008856; «Наукове обґрунтування безпечності для здоров’я людини нових технологій, речовин, матеріалів, виробів, об’єктів довкілля, харчових продуктів та продовольчої сировини; розробка відповідних медичних критеріїв і показників (санітарних та </w:t>
      </w:r>
      <w:proofErr w:type="gramStart"/>
      <w:r>
        <w:rPr>
          <w:sz w:val="28"/>
          <w:szCs w:val="28"/>
        </w:rPr>
        <w:t>еп</w:t>
      </w:r>
      <w:proofErr w:type="gramEnd"/>
      <w:r>
        <w:rPr>
          <w:sz w:val="28"/>
          <w:szCs w:val="28"/>
        </w:rPr>
        <w:t>ідеміологічних); санітарно-хімічна, токсиколого-гігієнічна оцінка, регламентування, нормування», № держреєстрації 0100U000254.</w:t>
      </w:r>
    </w:p>
    <w:p w:rsidR="003D171E" w:rsidRDefault="003D171E" w:rsidP="003D171E">
      <w:pPr>
        <w:pStyle w:val="213"/>
        <w:spacing w:line="360" w:lineRule="auto"/>
        <w:ind w:firstLine="720"/>
        <w:jc w:val="both"/>
        <w:rPr>
          <w:rFonts w:ascii="Times New Roman" w:hAnsi="Times New Roman"/>
          <w:sz w:val="28"/>
          <w:szCs w:val="28"/>
          <w:lang w:val="ru-RU"/>
        </w:rPr>
      </w:pPr>
      <w:r>
        <w:rPr>
          <w:rFonts w:ascii="Times New Roman" w:hAnsi="Times New Roman"/>
          <w:b w:val="0"/>
          <w:bCs/>
          <w:sz w:val="28"/>
          <w:szCs w:val="28"/>
        </w:rPr>
        <w:lastRenderedPageBreak/>
        <w:t>Мета роботи.</w:t>
      </w:r>
      <w:r>
        <w:rPr>
          <w:rFonts w:ascii="Times New Roman" w:hAnsi="Times New Roman"/>
          <w:sz w:val="28"/>
          <w:szCs w:val="28"/>
        </w:rPr>
        <w:t xml:space="preserve"> Визначити</w:t>
      </w:r>
      <w:r>
        <w:rPr>
          <w:rFonts w:ascii="Times New Roman" w:hAnsi="Times New Roman"/>
          <w:sz w:val="28"/>
          <w:szCs w:val="28"/>
          <w:lang w:val="ru-RU"/>
        </w:rPr>
        <w:t xml:space="preserve"> характер і особливості токсичної дії регуляторів росту рослин – похідних N-оксид </w:t>
      </w:r>
      <w:proofErr w:type="gramStart"/>
      <w:r>
        <w:rPr>
          <w:rFonts w:ascii="Times New Roman" w:hAnsi="Times New Roman"/>
          <w:sz w:val="28"/>
          <w:szCs w:val="28"/>
          <w:lang w:val="ru-RU"/>
        </w:rPr>
        <w:t>п</w:t>
      </w:r>
      <w:proofErr w:type="gramEnd"/>
      <w:r>
        <w:rPr>
          <w:rFonts w:ascii="Times New Roman" w:hAnsi="Times New Roman"/>
          <w:sz w:val="28"/>
          <w:szCs w:val="28"/>
          <w:lang w:val="ru-RU"/>
        </w:rPr>
        <w:t>іридину за умов гострих і хронічних інтоксикацій, залежність «доза-час-ефект» та критеріальну значимість установлених ефектів при оцінці їх шкідливої дії.</w:t>
      </w:r>
    </w:p>
    <w:p w:rsidR="003D171E" w:rsidRDefault="003D171E" w:rsidP="003D171E">
      <w:pPr>
        <w:spacing w:line="360" w:lineRule="auto"/>
        <w:ind w:firstLine="720"/>
        <w:rPr>
          <w:b/>
          <w:bCs/>
          <w:sz w:val="28"/>
          <w:szCs w:val="28"/>
        </w:rPr>
      </w:pPr>
    </w:p>
    <w:p w:rsidR="003D171E" w:rsidRDefault="003D171E" w:rsidP="003D171E">
      <w:pPr>
        <w:spacing w:line="360" w:lineRule="auto"/>
        <w:ind w:firstLine="720"/>
        <w:rPr>
          <w:b/>
          <w:bCs/>
          <w:sz w:val="28"/>
          <w:szCs w:val="28"/>
        </w:rPr>
      </w:pPr>
    </w:p>
    <w:p w:rsidR="003D171E" w:rsidRDefault="003D171E" w:rsidP="003D171E">
      <w:pPr>
        <w:spacing w:line="360" w:lineRule="auto"/>
        <w:ind w:firstLine="720"/>
        <w:rPr>
          <w:b/>
          <w:bCs/>
          <w:sz w:val="28"/>
          <w:szCs w:val="28"/>
        </w:rPr>
      </w:pPr>
    </w:p>
    <w:p w:rsidR="003D171E" w:rsidRDefault="003D171E" w:rsidP="003D171E">
      <w:pPr>
        <w:spacing w:line="360" w:lineRule="auto"/>
        <w:ind w:firstLine="720"/>
        <w:rPr>
          <w:b/>
          <w:bCs/>
          <w:sz w:val="28"/>
          <w:szCs w:val="28"/>
        </w:rPr>
      </w:pPr>
      <w:r>
        <w:rPr>
          <w:b/>
          <w:bCs/>
          <w:sz w:val="28"/>
          <w:szCs w:val="28"/>
        </w:rPr>
        <w:t xml:space="preserve">Задачі роботи: </w:t>
      </w:r>
    </w:p>
    <w:p w:rsidR="003D171E" w:rsidRDefault="003D171E" w:rsidP="003D171E">
      <w:pPr>
        <w:numPr>
          <w:ilvl w:val="0"/>
          <w:numId w:val="2"/>
        </w:numPr>
        <w:tabs>
          <w:tab w:val="clear" w:pos="1492"/>
          <w:tab w:val="num" w:pos="283"/>
          <w:tab w:val="left" w:pos="313"/>
        </w:tabs>
        <w:overflowPunct w:val="0"/>
        <w:autoSpaceDE w:val="0"/>
        <w:spacing w:line="360" w:lineRule="auto"/>
        <w:ind w:left="0" w:firstLine="720"/>
        <w:jc w:val="both"/>
        <w:textAlignment w:val="baseline"/>
        <w:rPr>
          <w:sz w:val="28"/>
          <w:szCs w:val="28"/>
        </w:rPr>
      </w:pPr>
      <w:proofErr w:type="gramStart"/>
      <w:r>
        <w:rPr>
          <w:sz w:val="28"/>
          <w:szCs w:val="28"/>
        </w:rPr>
        <w:t>Досл</w:t>
      </w:r>
      <w:proofErr w:type="gramEnd"/>
      <w:r>
        <w:rPr>
          <w:sz w:val="28"/>
          <w:szCs w:val="28"/>
        </w:rPr>
        <w:t>ідити гостру та хронічну токсичність регуляторів росту рослин – похідних N-оксид піридину для одноклітинних тест-систем (інфузорій) у широкому діапазоні концентрацій  (1х10</w:t>
      </w:r>
      <w:r>
        <w:rPr>
          <w:sz w:val="28"/>
          <w:szCs w:val="28"/>
          <w:vertAlign w:val="superscript"/>
        </w:rPr>
        <w:t>-2</w:t>
      </w:r>
      <w:r>
        <w:rPr>
          <w:sz w:val="28"/>
          <w:szCs w:val="28"/>
        </w:rPr>
        <w:t>-1х10</w:t>
      </w:r>
      <w:r>
        <w:rPr>
          <w:sz w:val="28"/>
          <w:szCs w:val="28"/>
          <w:vertAlign w:val="superscript"/>
        </w:rPr>
        <w:t>-28</w:t>
      </w:r>
      <w:r>
        <w:rPr>
          <w:sz w:val="28"/>
          <w:szCs w:val="28"/>
        </w:rPr>
        <w:t xml:space="preserve"> М).</w:t>
      </w:r>
    </w:p>
    <w:p w:rsidR="003D171E" w:rsidRDefault="003D171E" w:rsidP="003D171E">
      <w:pPr>
        <w:numPr>
          <w:ilvl w:val="0"/>
          <w:numId w:val="2"/>
        </w:numPr>
        <w:tabs>
          <w:tab w:val="clear" w:pos="1492"/>
          <w:tab w:val="num" w:pos="283"/>
          <w:tab w:val="left" w:pos="313"/>
        </w:tabs>
        <w:overflowPunct w:val="0"/>
        <w:autoSpaceDE w:val="0"/>
        <w:spacing w:line="360" w:lineRule="auto"/>
        <w:ind w:left="0" w:firstLine="720"/>
        <w:jc w:val="both"/>
        <w:textAlignment w:val="baseline"/>
        <w:rPr>
          <w:sz w:val="28"/>
          <w:szCs w:val="28"/>
        </w:rPr>
      </w:pPr>
      <w:r>
        <w:rPr>
          <w:sz w:val="28"/>
          <w:szCs w:val="28"/>
        </w:rPr>
        <w:t xml:space="preserve"> Визначити параметри гострої токсичності похідних </w:t>
      </w:r>
      <w:proofErr w:type="gramStart"/>
      <w:r>
        <w:rPr>
          <w:sz w:val="28"/>
          <w:szCs w:val="28"/>
        </w:rPr>
        <w:t>п</w:t>
      </w:r>
      <w:proofErr w:type="gramEnd"/>
      <w:r>
        <w:rPr>
          <w:sz w:val="28"/>
          <w:szCs w:val="28"/>
        </w:rPr>
        <w:t>іридину й N-оксид піридину для білих щурів і мишей та залежність “структура-токсичність”.</w:t>
      </w:r>
    </w:p>
    <w:p w:rsidR="003D171E" w:rsidRDefault="003D171E" w:rsidP="003D171E">
      <w:pPr>
        <w:numPr>
          <w:ilvl w:val="0"/>
          <w:numId w:val="2"/>
        </w:numPr>
        <w:tabs>
          <w:tab w:val="clear" w:pos="1492"/>
          <w:tab w:val="num" w:pos="283"/>
          <w:tab w:val="left" w:pos="313"/>
        </w:tabs>
        <w:overflowPunct w:val="0"/>
        <w:autoSpaceDE w:val="0"/>
        <w:spacing w:line="360" w:lineRule="auto"/>
        <w:ind w:left="0" w:firstLine="720"/>
        <w:jc w:val="both"/>
        <w:textAlignment w:val="baseline"/>
        <w:rPr>
          <w:sz w:val="28"/>
          <w:szCs w:val="28"/>
        </w:rPr>
      </w:pPr>
      <w:r>
        <w:rPr>
          <w:sz w:val="28"/>
          <w:szCs w:val="28"/>
        </w:rPr>
        <w:t xml:space="preserve"> На основі залежності “структура-токсичність” для інфузорій і лабораторних тварин розробити </w:t>
      </w:r>
      <w:proofErr w:type="gramStart"/>
      <w:r>
        <w:rPr>
          <w:sz w:val="28"/>
          <w:szCs w:val="28"/>
        </w:rPr>
        <w:t>п</w:t>
      </w:r>
      <w:proofErr w:type="gramEnd"/>
      <w:r>
        <w:rPr>
          <w:sz w:val="28"/>
          <w:szCs w:val="28"/>
        </w:rPr>
        <w:t>ідходи щодо прогнозування гострої токсичності похідних піридину й N-оксид піридину для скринінгу речовин.</w:t>
      </w:r>
    </w:p>
    <w:p w:rsidR="003D171E" w:rsidRDefault="003D171E" w:rsidP="003D171E">
      <w:pPr>
        <w:numPr>
          <w:ilvl w:val="0"/>
          <w:numId w:val="2"/>
        </w:numPr>
        <w:tabs>
          <w:tab w:val="clear" w:pos="1492"/>
          <w:tab w:val="num" w:pos="283"/>
          <w:tab w:val="left" w:pos="313"/>
        </w:tabs>
        <w:overflowPunct w:val="0"/>
        <w:autoSpaceDE w:val="0"/>
        <w:spacing w:line="360" w:lineRule="auto"/>
        <w:ind w:left="0" w:firstLine="720"/>
        <w:jc w:val="both"/>
        <w:textAlignment w:val="baseline"/>
        <w:rPr>
          <w:sz w:val="28"/>
          <w:szCs w:val="28"/>
        </w:rPr>
      </w:pPr>
      <w:r>
        <w:rPr>
          <w:sz w:val="28"/>
          <w:szCs w:val="28"/>
        </w:rPr>
        <w:t xml:space="preserve"> </w:t>
      </w:r>
      <w:proofErr w:type="gramStart"/>
      <w:r>
        <w:rPr>
          <w:sz w:val="28"/>
          <w:szCs w:val="28"/>
        </w:rPr>
        <w:t>Досл</w:t>
      </w:r>
      <w:proofErr w:type="gramEnd"/>
      <w:r>
        <w:rPr>
          <w:sz w:val="28"/>
          <w:szCs w:val="28"/>
        </w:rPr>
        <w:t>ідити вплив похідних N-оксид піридину (івіну, триману, тетрану) на білок-синтетичні процеси, мітотичну та мембранотропну активность  при субхронічному пероральному надходженні в організм щурів.</w:t>
      </w:r>
    </w:p>
    <w:p w:rsidR="003D171E" w:rsidRDefault="003D171E" w:rsidP="003D171E">
      <w:pPr>
        <w:pStyle w:val="213"/>
        <w:numPr>
          <w:ilvl w:val="0"/>
          <w:numId w:val="2"/>
        </w:numPr>
        <w:tabs>
          <w:tab w:val="clear" w:pos="1492"/>
          <w:tab w:val="left" w:pos="283"/>
        </w:tabs>
        <w:spacing w:line="360" w:lineRule="auto"/>
        <w:ind w:left="0" w:firstLine="720"/>
        <w:jc w:val="both"/>
        <w:rPr>
          <w:rFonts w:ascii="Times New Roman" w:hAnsi="Times New Roman"/>
          <w:sz w:val="28"/>
          <w:szCs w:val="28"/>
          <w:lang w:val="ru-RU"/>
        </w:rPr>
      </w:pPr>
      <w:r>
        <w:rPr>
          <w:rFonts w:ascii="Times New Roman" w:hAnsi="Times New Roman"/>
          <w:sz w:val="28"/>
          <w:szCs w:val="28"/>
          <w:lang w:val="ru-RU"/>
        </w:rPr>
        <w:t xml:space="preserve"> Установити залежність “доза-час-ефект” при тривалій дії </w:t>
      </w:r>
      <w:r>
        <w:rPr>
          <w:rFonts w:ascii="Times New Roman" w:hAnsi="Times New Roman"/>
          <w:sz w:val="28"/>
          <w:szCs w:val="28"/>
        </w:rPr>
        <w:t xml:space="preserve">івіну, триману, тетрану на організм щурів </w:t>
      </w:r>
      <w:r>
        <w:rPr>
          <w:rFonts w:ascii="Times New Roman" w:hAnsi="Times New Roman"/>
          <w:sz w:val="28"/>
          <w:szCs w:val="28"/>
          <w:lang w:val="ru-RU"/>
        </w:rPr>
        <w:t xml:space="preserve">за лімітуючими показниками й інфузорій </w:t>
      </w:r>
      <w:r>
        <w:rPr>
          <w:rFonts w:ascii="Times New Roman" w:hAnsi="Times New Roman"/>
          <w:sz w:val="28"/>
          <w:szCs w:val="28"/>
        </w:rPr>
        <w:t>Тetrahymena pyriformis W.</w:t>
      </w:r>
      <w:r>
        <w:rPr>
          <w:rFonts w:ascii="Times New Roman" w:hAnsi="Times New Roman"/>
          <w:sz w:val="28"/>
          <w:szCs w:val="28"/>
          <w:lang w:val="ru-RU"/>
        </w:rPr>
        <w:t xml:space="preserve"> за чисельністю й ростом популяції.</w:t>
      </w:r>
    </w:p>
    <w:p w:rsidR="003D171E" w:rsidRDefault="003D171E" w:rsidP="003D171E">
      <w:pPr>
        <w:spacing w:line="360" w:lineRule="auto"/>
        <w:ind w:firstLine="720"/>
        <w:jc w:val="both"/>
        <w:rPr>
          <w:sz w:val="28"/>
          <w:szCs w:val="28"/>
        </w:rPr>
      </w:pPr>
      <w:r>
        <w:rPr>
          <w:b/>
          <w:bCs/>
          <w:sz w:val="28"/>
          <w:szCs w:val="28"/>
        </w:rPr>
        <w:t xml:space="preserve">Об’єкт </w:t>
      </w:r>
      <w:proofErr w:type="gramStart"/>
      <w:r>
        <w:rPr>
          <w:b/>
          <w:bCs/>
          <w:sz w:val="28"/>
          <w:szCs w:val="28"/>
        </w:rPr>
        <w:t>досл</w:t>
      </w:r>
      <w:proofErr w:type="gramEnd"/>
      <w:r>
        <w:rPr>
          <w:b/>
          <w:bCs/>
          <w:sz w:val="28"/>
          <w:szCs w:val="28"/>
        </w:rPr>
        <w:t>іджень.</w:t>
      </w:r>
      <w:r>
        <w:rPr>
          <w:sz w:val="28"/>
          <w:szCs w:val="28"/>
        </w:rPr>
        <w:t xml:space="preserve"> “Структура-токсичність”, гострі, </w:t>
      </w:r>
      <w:proofErr w:type="gramStart"/>
      <w:r>
        <w:rPr>
          <w:sz w:val="28"/>
          <w:szCs w:val="28"/>
        </w:rPr>
        <w:t>п</w:t>
      </w:r>
      <w:proofErr w:type="gramEnd"/>
      <w:r>
        <w:rPr>
          <w:sz w:val="28"/>
          <w:szCs w:val="28"/>
        </w:rPr>
        <w:t>ідгострі й хронічні інтоксикації, мембранотропна активність, обмін білку, типи залежності “доза-час-ефект” за дії РРР -  похідних N-оксид піридину.</w:t>
      </w:r>
    </w:p>
    <w:p w:rsidR="003D171E" w:rsidRDefault="003D171E" w:rsidP="003D171E">
      <w:pPr>
        <w:pStyle w:val="BodyText21"/>
        <w:spacing w:line="360" w:lineRule="auto"/>
      </w:pPr>
      <w:r>
        <w:rPr>
          <w:b/>
          <w:bCs/>
        </w:rPr>
        <w:t xml:space="preserve">Предмет </w:t>
      </w:r>
      <w:proofErr w:type="gramStart"/>
      <w:r>
        <w:rPr>
          <w:b/>
          <w:bCs/>
        </w:rPr>
        <w:t>досл</w:t>
      </w:r>
      <w:proofErr w:type="gramEnd"/>
      <w:r>
        <w:rPr>
          <w:b/>
          <w:bCs/>
        </w:rPr>
        <w:t>іджень.</w:t>
      </w:r>
      <w:r>
        <w:t xml:space="preserve"> Характер впливу похідних N-оксид </w:t>
      </w:r>
      <w:proofErr w:type="gramStart"/>
      <w:r>
        <w:t>п</w:t>
      </w:r>
      <w:proofErr w:type="gramEnd"/>
      <w:r>
        <w:t xml:space="preserve">іридину на функціональний стан мембран мітохондрій і білковий обмін в організмі щурів, на ріст і чисельність популяції інфузорій Tetrahymena pyriformis W.  у  залежності від дози й часу дії. </w:t>
      </w:r>
    </w:p>
    <w:p w:rsidR="003D171E" w:rsidRDefault="003D171E" w:rsidP="003D171E">
      <w:pPr>
        <w:spacing w:line="360" w:lineRule="auto"/>
        <w:ind w:firstLine="720"/>
        <w:jc w:val="both"/>
        <w:rPr>
          <w:sz w:val="28"/>
          <w:szCs w:val="28"/>
        </w:rPr>
      </w:pPr>
      <w:r>
        <w:rPr>
          <w:b/>
          <w:bCs/>
          <w:sz w:val="28"/>
          <w:szCs w:val="28"/>
        </w:rPr>
        <w:t xml:space="preserve">Методи </w:t>
      </w:r>
      <w:proofErr w:type="gramStart"/>
      <w:r>
        <w:rPr>
          <w:b/>
          <w:bCs/>
          <w:sz w:val="28"/>
          <w:szCs w:val="28"/>
        </w:rPr>
        <w:t>досл</w:t>
      </w:r>
      <w:proofErr w:type="gramEnd"/>
      <w:r>
        <w:rPr>
          <w:b/>
          <w:bCs/>
          <w:sz w:val="28"/>
          <w:szCs w:val="28"/>
        </w:rPr>
        <w:t xml:space="preserve">іджень. </w:t>
      </w:r>
      <w:r>
        <w:rPr>
          <w:sz w:val="28"/>
          <w:szCs w:val="28"/>
        </w:rPr>
        <w:t xml:space="preserve">При виконанні роботи використані токсикологічні, загальноклінічні, біохімічні, біофізичні, цитогенетичні, статистичні методи </w:t>
      </w:r>
      <w:proofErr w:type="gramStart"/>
      <w:r>
        <w:rPr>
          <w:sz w:val="28"/>
          <w:szCs w:val="28"/>
        </w:rPr>
        <w:lastRenderedPageBreak/>
        <w:t>досл</w:t>
      </w:r>
      <w:proofErr w:type="gramEnd"/>
      <w:r>
        <w:rPr>
          <w:sz w:val="28"/>
          <w:szCs w:val="28"/>
        </w:rPr>
        <w:t xml:space="preserve">іджень. Експериментальні </w:t>
      </w:r>
      <w:proofErr w:type="gramStart"/>
      <w:r>
        <w:rPr>
          <w:sz w:val="28"/>
          <w:szCs w:val="28"/>
        </w:rPr>
        <w:t>досл</w:t>
      </w:r>
      <w:proofErr w:type="gramEnd"/>
      <w:r>
        <w:rPr>
          <w:sz w:val="28"/>
          <w:szCs w:val="28"/>
        </w:rPr>
        <w:t xml:space="preserve">ідження проводились з використанням тест-систем </w:t>
      </w:r>
      <w:r>
        <w:rPr>
          <w:sz w:val="28"/>
          <w:szCs w:val="28"/>
          <w:lang w:val="en-US"/>
        </w:rPr>
        <w:t>in</w:t>
      </w:r>
      <w:r>
        <w:rPr>
          <w:sz w:val="28"/>
          <w:szCs w:val="28"/>
        </w:rPr>
        <w:t xml:space="preserve"> </w:t>
      </w:r>
      <w:r>
        <w:rPr>
          <w:sz w:val="28"/>
          <w:szCs w:val="28"/>
          <w:lang w:val="en-US"/>
        </w:rPr>
        <w:t>vitro</w:t>
      </w:r>
      <w:r>
        <w:rPr>
          <w:sz w:val="28"/>
          <w:szCs w:val="28"/>
        </w:rPr>
        <w:t xml:space="preserve"> та </w:t>
      </w:r>
      <w:r>
        <w:rPr>
          <w:sz w:val="28"/>
          <w:szCs w:val="28"/>
          <w:lang w:val="en-US"/>
        </w:rPr>
        <w:t>in</w:t>
      </w:r>
      <w:r>
        <w:rPr>
          <w:sz w:val="28"/>
          <w:szCs w:val="28"/>
        </w:rPr>
        <w:t xml:space="preserve"> </w:t>
      </w:r>
      <w:r>
        <w:rPr>
          <w:sz w:val="28"/>
          <w:szCs w:val="28"/>
          <w:lang w:val="en-US"/>
        </w:rPr>
        <w:t>vivo</w:t>
      </w:r>
      <w:r>
        <w:rPr>
          <w:sz w:val="28"/>
          <w:szCs w:val="28"/>
        </w:rPr>
        <w:t xml:space="preserve">. </w:t>
      </w:r>
    </w:p>
    <w:p w:rsidR="003D171E" w:rsidRDefault="003D171E" w:rsidP="003D171E">
      <w:pPr>
        <w:spacing w:line="360" w:lineRule="auto"/>
        <w:ind w:firstLine="720"/>
        <w:jc w:val="both"/>
        <w:rPr>
          <w:noProof/>
          <w:sz w:val="28"/>
          <w:szCs w:val="28"/>
        </w:rPr>
      </w:pPr>
      <w:r>
        <w:rPr>
          <w:b/>
          <w:bCs/>
          <w:sz w:val="28"/>
          <w:szCs w:val="28"/>
        </w:rPr>
        <w:t>Наукова новизна одержаних результатів.</w:t>
      </w:r>
      <w:r>
        <w:rPr>
          <w:sz w:val="28"/>
          <w:szCs w:val="28"/>
        </w:rPr>
        <w:t xml:space="preserve"> На </w:t>
      </w:r>
      <w:proofErr w:type="gramStart"/>
      <w:r>
        <w:rPr>
          <w:sz w:val="28"/>
          <w:szCs w:val="28"/>
        </w:rPr>
        <w:t>р</w:t>
      </w:r>
      <w:proofErr w:type="gramEnd"/>
      <w:r>
        <w:rPr>
          <w:sz w:val="28"/>
          <w:szCs w:val="28"/>
        </w:rPr>
        <w:t>ізних тест-системах (білі щури й миші, інфузорії) і рівнях організації (організменний, клітинний, субклітинний) отримані нові дані щодо токсичних властивостей РРР</w:t>
      </w:r>
      <w:r>
        <w:rPr>
          <w:noProof/>
          <w:sz w:val="28"/>
          <w:szCs w:val="28"/>
        </w:rPr>
        <w:t xml:space="preserve"> - похідних N-оксид піридину. Вивчена залежність «доза-час-ефект», розкритий характер і  загальні закономірності токсичної дії похідних N-оксид піридину, дана оцінка їх шкідливої дії на організм.</w:t>
      </w:r>
    </w:p>
    <w:p w:rsidR="003D171E" w:rsidRDefault="003D171E" w:rsidP="003D171E">
      <w:pPr>
        <w:spacing w:line="360" w:lineRule="auto"/>
        <w:ind w:firstLine="720"/>
        <w:jc w:val="both"/>
        <w:rPr>
          <w:sz w:val="28"/>
          <w:szCs w:val="28"/>
        </w:rPr>
      </w:pPr>
      <w:r>
        <w:rPr>
          <w:sz w:val="28"/>
          <w:szCs w:val="28"/>
        </w:rPr>
        <w:t xml:space="preserve">Уперше встановлено, що </w:t>
      </w:r>
      <w:proofErr w:type="gramStart"/>
      <w:r>
        <w:rPr>
          <w:sz w:val="28"/>
          <w:szCs w:val="28"/>
        </w:rPr>
        <w:t>досл</w:t>
      </w:r>
      <w:proofErr w:type="gramEnd"/>
      <w:r>
        <w:rPr>
          <w:sz w:val="28"/>
          <w:szCs w:val="28"/>
        </w:rPr>
        <w:t xml:space="preserve">іджені похідні  </w:t>
      </w:r>
      <w:r>
        <w:rPr>
          <w:noProof/>
          <w:sz w:val="28"/>
          <w:szCs w:val="28"/>
        </w:rPr>
        <w:t>N-оксид піридину</w:t>
      </w:r>
      <w:r>
        <w:rPr>
          <w:sz w:val="28"/>
          <w:szCs w:val="28"/>
        </w:rPr>
        <w:t xml:space="preserve"> є помірно- або малотоксичними сполуками, не мають вираженої видової чутливості, чинять слабкий кумулятивний ефект на організм білих щурів. N-оксид-2-метилпіридин, N-оксид-2,6-диметилпіридин викликають помірний кумулятивний  ефект у мишей; Ди(N-оксид-2-метилпіридин) цинк (II) хлорид (тетран), Ди(N-оксид-2-метилпіридин) цинк (II) йодид чинять виражену кумулятивну дію на організм інфузорій. </w:t>
      </w:r>
    </w:p>
    <w:p w:rsidR="003D171E" w:rsidRDefault="003D171E" w:rsidP="003D171E">
      <w:pPr>
        <w:pStyle w:val="affffffff2"/>
        <w:spacing w:after="0" w:line="360" w:lineRule="auto"/>
        <w:ind w:firstLine="720"/>
        <w:jc w:val="both"/>
        <w:rPr>
          <w:szCs w:val="28"/>
        </w:rPr>
      </w:pPr>
      <w:r>
        <w:rPr>
          <w:szCs w:val="28"/>
        </w:rPr>
        <w:t xml:space="preserve">Показана залежність токсичності похідних </w:t>
      </w:r>
      <w:proofErr w:type="gramStart"/>
      <w:r>
        <w:rPr>
          <w:szCs w:val="28"/>
        </w:rPr>
        <w:t>п</w:t>
      </w:r>
      <w:proofErr w:type="gramEnd"/>
      <w:r>
        <w:rPr>
          <w:szCs w:val="28"/>
        </w:rPr>
        <w:t xml:space="preserve">іридину й </w:t>
      </w:r>
      <w:r>
        <w:rPr>
          <w:noProof/>
          <w:szCs w:val="28"/>
        </w:rPr>
        <w:t>N-оксид піридину</w:t>
      </w:r>
      <w:r>
        <w:rPr>
          <w:szCs w:val="28"/>
        </w:rPr>
        <w:t xml:space="preserve"> від їх структури. Наявність у молекули </w:t>
      </w:r>
      <w:proofErr w:type="gramStart"/>
      <w:r>
        <w:rPr>
          <w:szCs w:val="28"/>
        </w:rPr>
        <w:t>п</w:t>
      </w:r>
      <w:proofErr w:type="gramEnd"/>
      <w:r>
        <w:rPr>
          <w:szCs w:val="28"/>
        </w:rPr>
        <w:t xml:space="preserve">іридину метильного або хлор- радикалу знижує токсичність, нітро- або аміногруп - підвищує токсичність речовин. Введення в молекулу N-оксид </w:t>
      </w:r>
      <w:proofErr w:type="gramStart"/>
      <w:r>
        <w:rPr>
          <w:szCs w:val="28"/>
        </w:rPr>
        <w:t>п</w:t>
      </w:r>
      <w:proofErr w:type="gramEnd"/>
      <w:r>
        <w:rPr>
          <w:szCs w:val="28"/>
        </w:rPr>
        <w:t xml:space="preserve">іридину метильного радикалу або </w:t>
      </w:r>
      <w:r>
        <w:rPr>
          <w:szCs w:val="28"/>
          <w:lang w:val="en-US"/>
        </w:rPr>
        <w:t>NO</w:t>
      </w:r>
      <w:r>
        <w:rPr>
          <w:szCs w:val="28"/>
          <w:vertAlign w:val="subscript"/>
        </w:rPr>
        <w:t>2</w:t>
      </w:r>
      <w:r>
        <w:rPr>
          <w:szCs w:val="28"/>
        </w:rPr>
        <w:t>-групи підвищує токсичність для тварин.</w:t>
      </w:r>
    </w:p>
    <w:p w:rsidR="003D171E" w:rsidRDefault="003D171E" w:rsidP="003D171E">
      <w:pPr>
        <w:spacing w:line="360" w:lineRule="auto"/>
        <w:ind w:firstLine="720"/>
        <w:jc w:val="both"/>
        <w:rPr>
          <w:sz w:val="28"/>
          <w:szCs w:val="28"/>
        </w:rPr>
      </w:pPr>
      <w:r>
        <w:rPr>
          <w:sz w:val="28"/>
          <w:szCs w:val="28"/>
        </w:rPr>
        <w:t xml:space="preserve">Уперше запропоновано регресійні </w:t>
      </w:r>
      <w:proofErr w:type="gramStart"/>
      <w:r>
        <w:rPr>
          <w:sz w:val="28"/>
          <w:szCs w:val="28"/>
        </w:rPr>
        <w:t>р</w:t>
      </w:r>
      <w:proofErr w:type="gramEnd"/>
      <w:r>
        <w:rPr>
          <w:sz w:val="28"/>
          <w:szCs w:val="28"/>
        </w:rPr>
        <w:t xml:space="preserve">івняння для прогнозування гострої токсичності похідних піридину та N-оксид піридину. Виявлена середня кореляція між показниками гострої токсичності похідних N-оксид </w:t>
      </w:r>
      <w:proofErr w:type="gramStart"/>
      <w:r>
        <w:rPr>
          <w:sz w:val="28"/>
          <w:szCs w:val="28"/>
        </w:rPr>
        <w:t>п</w:t>
      </w:r>
      <w:proofErr w:type="gramEnd"/>
      <w:r>
        <w:rPr>
          <w:sz w:val="28"/>
          <w:szCs w:val="28"/>
        </w:rPr>
        <w:t>іридину для щурів і інфузорій</w:t>
      </w:r>
      <w:r>
        <w:rPr>
          <w:b/>
          <w:bCs/>
          <w:sz w:val="28"/>
          <w:szCs w:val="28"/>
        </w:rPr>
        <w:t xml:space="preserve"> </w:t>
      </w:r>
      <w:r>
        <w:rPr>
          <w:sz w:val="28"/>
          <w:szCs w:val="28"/>
        </w:rPr>
        <w:t>Тetrahymena pyriformis W. Удосконалено метод визначення гострої токсичності ксенобіотикі</w:t>
      </w:r>
      <w:proofErr w:type="gramStart"/>
      <w:r>
        <w:rPr>
          <w:sz w:val="28"/>
          <w:szCs w:val="28"/>
        </w:rPr>
        <w:t>в</w:t>
      </w:r>
      <w:proofErr w:type="gramEnd"/>
      <w:r>
        <w:rPr>
          <w:sz w:val="28"/>
          <w:szCs w:val="28"/>
        </w:rPr>
        <w:t xml:space="preserve"> на інфузоріях і екстраполяції отриманих даних на тварин. </w:t>
      </w:r>
    </w:p>
    <w:p w:rsidR="003D171E" w:rsidRDefault="003D171E" w:rsidP="003D171E">
      <w:pPr>
        <w:spacing w:line="360" w:lineRule="auto"/>
        <w:ind w:firstLine="720"/>
        <w:jc w:val="both"/>
        <w:rPr>
          <w:sz w:val="28"/>
          <w:szCs w:val="28"/>
        </w:rPr>
      </w:pPr>
      <w:r>
        <w:rPr>
          <w:sz w:val="28"/>
          <w:szCs w:val="28"/>
        </w:rPr>
        <w:t xml:space="preserve">Уперше показано, що при хронічній дії на організм інфузорій Tetrahymena pyriformis W. івін, триман, тетран, ди(N-оксид-2-метилпіридин) цинк (II) йодид і N-оксид-2-метилпіридин переважно пригнічують </w:t>
      </w:r>
      <w:proofErr w:type="gramStart"/>
      <w:r>
        <w:rPr>
          <w:sz w:val="28"/>
          <w:szCs w:val="28"/>
        </w:rPr>
        <w:t>р</w:t>
      </w:r>
      <w:proofErr w:type="gramEnd"/>
      <w:r>
        <w:rPr>
          <w:sz w:val="28"/>
          <w:szCs w:val="28"/>
        </w:rPr>
        <w:t>іст  популяції інфузорій; ди(N-оксид-2-метилпіридин</w:t>
      </w:r>
      <w:proofErr w:type="gramStart"/>
      <w:r>
        <w:rPr>
          <w:sz w:val="28"/>
          <w:szCs w:val="28"/>
        </w:rPr>
        <w:t>)б</w:t>
      </w:r>
      <w:proofErr w:type="gramEnd"/>
      <w:r>
        <w:rPr>
          <w:sz w:val="28"/>
          <w:szCs w:val="28"/>
        </w:rPr>
        <w:t xml:space="preserve">урштинат – стимулює ріст. Чисельність інфузорій не залежала від концентрації, часу дії РРР та фази </w:t>
      </w:r>
      <w:r>
        <w:rPr>
          <w:sz w:val="28"/>
          <w:szCs w:val="28"/>
        </w:rPr>
        <w:lastRenderedPageBreak/>
        <w:t>розвитку інфузорій, криві росту популяції інфузорій мали моно-, бі- або полімодальний характер.</w:t>
      </w:r>
    </w:p>
    <w:p w:rsidR="003D171E" w:rsidRDefault="003D171E" w:rsidP="003D171E">
      <w:pPr>
        <w:spacing w:line="360" w:lineRule="auto"/>
        <w:ind w:firstLine="720"/>
        <w:jc w:val="both"/>
        <w:rPr>
          <w:sz w:val="28"/>
          <w:szCs w:val="28"/>
        </w:rPr>
      </w:pPr>
      <w:r>
        <w:rPr>
          <w:sz w:val="28"/>
          <w:szCs w:val="28"/>
        </w:rPr>
        <w:t xml:space="preserve">При субхронічному пероральному надходженні РРР в організм білих щурів лінійної залежності “доза-час-ефект” не спостерігалось, виявлено </w:t>
      </w:r>
      <w:proofErr w:type="gramStart"/>
      <w:r>
        <w:rPr>
          <w:sz w:val="28"/>
          <w:szCs w:val="28"/>
        </w:rPr>
        <w:t>р</w:t>
      </w:r>
      <w:proofErr w:type="gramEnd"/>
      <w:r>
        <w:rPr>
          <w:sz w:val="28"/>
          <w:szCs w:val="28"/>
        </w:rPr>
        <w:t xml:space="preserve">ізну спрямованість ефекту. Установлено, що особливістю для РРР (похідних N-оксид </w:t>
      </w:r>
      <w:proofErr w:type="gramStart"/>
      <w:r>
        <w:rPr>
          <w:sz w:val="28"/>
          <w:szCs w:val="28"/>
        </w:rPr>
        <w:t>п</w:t>
      </w:r>
      <w:proofErr w:type="gramEnd"/>
      <w:r>
        <w:rPr>
          <w:sz w:val="28"/>
          <w:szCs w:val="28"/>
        </w:rPr>
        <w:t>іридину) є те, що на відміну від загальнотоксичної дії, специфічні ефекти (мембранотропна активність, зміни синтезу білка, мітотична активність) проявляються на низькому рівні доз. За впливу івіну й триману зміни показників стану мембран та білок-синтетичних процесів, у залежності від дози й часу дії РРР, мають мон</w:t>
      </w:r>
      <w:proofErr w:type="gramStart"/>
      <w:r>
        <w:rPr>
          <w:sz w:val="28"/>
          <w:szCs w:val="28"/>
        </w:rPr>
        <w:t>о-</w:t>
      </w:r>
      <w:proofErr w:type="gramEnd"/>
      <w:r>
        <w:rPr>
          <w:sz w:val="28"/>
          <w:szCs w:val="28"/>
        </w:rPr>
        <w:t xml:space="preserve"> або бімодальний характер, і є лімітуючими показниками при оцінці їх шкідливої дії. Модифікація мембран мітохондрій гепатоцитів (зниження вмісту малонового диальдегіду, підвищення або зниження активності сукцинатдегідрогенази та цитохромоксидази, збільшення пасивного набрякання мітохондрій) та інтенсифікація синтезу й розкладу білків пов’язані з адаптивними реакціями організму щурів на дію малих доз </w:t>
      </w:r>
      <w:proofErr w:type="gramStart"/>
      <w:r>
        <w:rPr>
          <w:sz w:val="28"/>
          <w:szCs w:val="28"/>
        </w:rPr>
        <w:t>досл</w:t>
      </w:r>
      <w:proofErr w:type="gramEnd"/>
      <w:r>
        <w:rPr>
          <w:sz w:val="28"/>
          <w:szCs w:val="28"/>
        </w:rPr>
        <w:t>іджених РРР.</w:t>
      </w:r>
    </w:p>
    <w:p w:rsidR="003D171E" w:rsidRDefault="003D171E" w:rsidP="003D171E">
      <w:pPr>
        <w:spacing w:line="360" w:lineRule="auto"/>
        <w:ind w:firstLine="720"/>
        <w:jc w:val="both"/>
        <w:rPr>
          <w:sz w:val="28"/>
          <w:szCs w:val="28"/>
        </w:rPr>
      </w:pPr>
      <w:r>
        <w:rPr>
          <w:b/>
          <w:bCs/>
          <w:sz w:val="28"/>
          <w:szCs w:val="28"/>
        </w:rPr>
        <w:t xml:space="preserve">Практична значимість одержаних результатів. </w:t>
      </w:r>
      <w:r>
        <w:rPr>
          <w:sz w:val="28"/>
          <w:szCs w:val="28"/>
        </w:rPr>
        <w:t xml:space="preserve">Удосконалено методичні </w:t>
      </w:r>
      <w:proofErr w:type="gramStart"/>
      <w:r>
        <w:rPr>
          <w:sz w:val="28"/>
          <w:szCs w:val="28"/>
        </w:rPr>
        <w:t>п</w:t>
      </w:r>
      <w:proofErr w:type="gramEnd"/>
      <w:r>
        <w:rPr>
          <w:sz w:val="28"/>
          <w:szCs w:val="28"/>
        </w:rPr>
        <w:t xml:space="preserve">ідходи щодо прогнозування гострої токсичності </w:t>
      </w:r>
      <w:r>
        <w:rPr>
          <w:noProof/>
          <w:sz w:val="28"/>
          <w:szCs w:val="28"/>
        </w:rPr>
        <w:t xml:space="preserve">похідних піридину та </w:t>
      </w:r>
      <w:r>
        <w:rPr>
          <w:sz w:val="28"/>
          <w:szCs w:val="28"/>
        </w:rPr>
        <w:t>N-оксид піридину.</w:t>
      </w:r>
    </w:p>
    <w:p w:rsidR="003D171E" w:rsidRDefault="003D171E" w:rsidP="003D171E">
      <w:pPr>
        <w:spacing w:line="360" w:lineRule="auto"/>
        <w:ind w:firstLine="720"/>
        <w:jc w:val="both"/>
        <w:rPr>
          <w:sz w:val="28"/>
          <w:szCs w:val="28"/>
        </w:rPr>
      </w:pPr>
      <w:r>
        <w:rPr>
          <w:sz w:val="28"/>
          <w:szCs w:val="28"/>
        </w:rPr>
        <w:t>Результати дисертаційної роботи впроваджені в навчальний процес на кафедрі біохімії біологічного факультету Київського національного університету імені Тараса Шевченка, кафедрі медичної біології Медичного інституту Української асоціації народної медицини, кафедрі гі</w:t>
      </w:r>
      <w:proofErr w:type="gramStart"/>
      <w:r>
        <w:rPr>
          <w:sz w:val="28"/>
          <w:szCs w:val="28"/>
        </w:rPr>
        <w:t>г</w:t>
      </w:r>
      <w:proofErr w:type="gramEnd"/>
      <w:r>
        <w:rPr>
          <w:sz w:val="28"/>
          <w:szCs w:val="28"/>
        </w:rPr>
        <w:t>ієни та екології людини Київської медичної академії післядипломної освіти ім. П.Л. Шупика.</w:t>
      </w:r>
    </w:p>
    <w:p w:rsidR="003D171E" w:rsidRDefault="003D171E" w:rsidP="003D171E">
      <w:pPr>
        <w:spacing w:line="360" w:lineRule="auto"/>
        <w:ind w:firstLine="720"/>
        <w:jc w:val="both"/>
        <w:rPr>
          <w:color w:val="FF0000"/>
          <w:sz w:val="28"/>
          <w:szCs w:val="28"/>
        </w:rPr>
      </w:pPr>
      <w:r>
        <w:rPr>
          <w:sz w:val="28"/>
          <w:szCs w:val="28"/>
        </w:rPr>
        <w:t>Матеріали роботи використані при реєстрації в Україні РРР тетрану, обгрунтуванні його допустимої добової дози для людини, гі</w:t>
      </w:r>
      <w:proofErr w:type="gramStart"/>
      <w:r>
        <w:rPr>
          <w:sz w:val="28"/>
          <w:szCs w:val="28"/>
        </w:rPr>
        <w:t>г</w:t>
      </w:r>
      <w:proofErr w:type="gramEnd"/>
      <w:r>
        <w:rPr>
          <w:sz w:val="28"/>
          <w:szCs w:val="28"/>
        </w:rPr>
        <w:t xml:space="preserve">ієнічних нормативів у атмосферному повітрі, воді водоймищ (Постанова Головного державного санітарного лікаря України № 42  від  19 грудня 2006 р.). </w:t>
      </w:r>
    </w:p>
    <w:p w:rsidR="003D171E" w:rsidRDefault="003D171E" w:rsidP="003D171E">
      <w:pPr>
        <w:pStyle w:val="BodyTextIndent21"/>
        <w:rPr>
          <w:szCs w:val="28"/>
        </w:rPr>
      </w:pPr>
      <w:r>
        <w:rPr>
          <w:b/>
          <w:bCs/>
          <w:szCs w:val="28"/>
        </w:rPr>
        <w:t>Особистий внесок здобувача.</w:t>
      </w:r>
      <w:r>
        <w:rPr>
          <w:szCs w:val="28"/>
        </w:rPr>
        <w:t xml:space="preserve"> Пошукачем особисто проаналізована вітчизняна і зарубіжна література за проблемою, самостійно сформульована методологія проведення досліджень. У дисертації викладені результати експериментальних (токсикологічних, біохімічних, біофізичних, </w:t>
      </w:r>
      <w:r>
        <w:rPr>
          <w:szCs w:val="28"/>
        </w:rPr>
        <w:lastRenderedPageBreak/>
        <w:t>цитогенетичних) та теоретичних досліджень, отриманих автором особисто.</w:t>
      </w:r>
    </w:p>
    <w:p w:rsidR="003D171E" w:rsidRDefault="003D171E" w:rsidP="003D171E">
      <w:pPr>
        <w:spacing w:line="360" w:lineRule="auto"/>
        <w:ind w:firstLine="720"/>
        <w:jc w:val="both"/>
        <w:rPr>
          <w:sz w:val="28"/>
          <w:szCs w:val="28"/>
        </w:rPr>
      </w:pPr>
      <w:r>
        <w:rPr>
          <w:sz w:val="28"/>
          <w:szCs w:val="28"/>
        </w:rPr>
        <w:t>Самостійно проведена статистична обробка отриманих даних, кореляційний і регресійний аналіз залежності токсичності від фізико-хімічних властивостей речовин. Автором самостійно проаналізовані та узагальнені результати роботи, сформульовані висновки роботи.</w:t>
      </w:r>
    </w:p>
    <w:p w:rsidR="003D171E" w:rsidRDefault="003D171E" w:rsidP="003D171E">
      <w:pPr>
        <w:pStyle w:val="BodyText21"/>
        <w:spacing w:line="360" w:lineRule="auto"/>
        <w:rPr>
          <w:color w:val="000000"/>
        </w:rPr>
      </w:pPr>
      <w:r>
        <w:rPr>
          <w:b/>
          <w:bCs/>
        </w:rPr>
        <w:t xml:space="preserve">Апробація результатів дисертації. </w:t>
      </w:r>
      <w:r>
        <w:t xml:space="preserve">Результати </w:t>
      </w:r>
      <w:proofErr w:type="gramStart"/>
      <w:r>
        <w:t>досл</w:t>
      </w:r>
      <w:proofErr w:type="gramEnd"/>
      <w:r>
        <w:t>іджень оприлюднені на науково-практичній конференції “Актуальні проблеми екогігієни і токсикології”</w:t>
      </w:r>
      <w:r>
        <w:rPr>
          <w:b/>
          <w:bCs/>
        </w:rPr>
        <w:t xml:space="preserve"> </w:t>
      </w:r>
      <w:r>
        <w:t xml:space="preserve">(Київ, 1998), 1 з’їзді Токсикологів України (Київ, 2001), VI міжнародному конгресі студентів і молодих учених (Тернопіль, 2002), міжнародному Європейському конгресі токсикологів ЄВРОТОКС’2002  (Будапешт, Угорщина, 2002), міжнародній конференції “Антропогенно-змінене </w:t>
      </w:r>
      <w:proofErr w:type="gramStart"/>
      <w:r>
        <w:t>середовище України: ризики для здоров’я населення та екологічних систем” (Київ, 2003), 2 з’їзді Токсикологів України (Київ, 2004), міжнародному Європейському конгресі токсикологів ЄВРОТОКС’2005 (Краків, Польща, 2005), 6 міжнародній науково-практичній конференції “Актуальні проблеми токсикології. Безпека життєдіяльності людини”, присвяченій 100-річчю з дня народження Л.</w:t>
      </w:r>
      <w:proofErr w:type="gramEnd"/>
      <w:r>
        <w:t xml:space="preserve">І. Медведя (Київ, 2005), </w:t>
      </w:r>
      <w:r>
        <w:rPr>
          <w:color w:val="000000"/>
        </w:rPr>
        <w:t>VII міжнародній науковій конференції “Current and Future Challenges in Environmental Health, Toxicology, and Food Safety in Eastern and Central Europe” (Київ, 2006).</w:t>
      </w:r>
    </w:p>
    <w:p w:rsidR="003D171E" w:rsidRDefault="003D171E" w:rsidP="003D171E">
      <w:pPr>
        <w:spacing w:line="360" w:lineRule="auto"/>
        <w:ind w:firstLine="720"/>
        <w:jc w:val="both"/>
      </w:pPr>
      <w:r>
        <w:rPr>
          <w:b/>
          <w:bCs/>
          <w:sz w:val="28"/>
          <w:szCs w:val="28"/>
        </w:rPr>
        <w:t>Публікації.</w:t>
      </w:r>
      <w:r>
        <w:rPr>
          <w:sz w:val="28"/>
          <w:szCs w:val="28"/>
        </w:rPr>
        <w:t xml:space="preserve"> За темою дисертації опубліковано 3 статті в наукових фахових виданнях, рекомендованих ВАК України, 9 робіт </w:t>
      </w:r>
      <w:proofErr w:type="gramStart"/>
      <w:r>
        <w:rPr>
          <w:sz w:val="28"/>
          <w:szCs w:val="28"/>
        </w:rPr>
        <w:t>у</w:t>
      </w:r>
      <w:proofErr w:type="gramEnd"/>
      <w:r>
        <w:rPr>
          <w:sz w:val="28"/>
          <w:szCs w:val="28"/>
        </w:rPr>
        <w:t xml:space="preserve"> матеріалах з’їздів, конференцій, 1 нововведення.</w:t>
      </w:r>
    </w:p>
    <w:p w:rsidR="003D171E" w:rsidRDefault="003D171E" w:rsidP="003D171E">
      <w:pPr>
        <w:rPr>
          <w:sz w:val="28"/>
          <w:szCs w:val="28"/>
        </w:rPr>
      </w:pPr>
    </w:p>
    <w:p w:rsidR="003D171E" w:rsidRDefault="003D171E" w:rsidP="003D171E"/>
    <w:p w:rsidR="003D171E" w:rsidRDefault="003D171E" w:rsidP="003D171E">
      <w:pPr>
        <w:pStyle w:val="213"/>
        <w:spacing w:line="360" w:lineRule="auto"/>
        <w:jc w:val="center"/>
        <w:rPr>
          <w:b w:val="0"/>
          <w:bCs/>
          <w:sz w:val="28"/>
          <w:szCs w:val="28"/>
        </w:rPr>
      </w:pPr>
      <w:r>
        <w:rPr>
          <w:b w:val="0"/>
          <w:bCs/>
          <w:sz w:val="28"/>
          <w:szCs w:val="28"/>
        </w:rPr>
        <w:t>ВИСНОВКИ</w:t>
      </w:r>
    </w:p>
    <w:p w:rsidR="003D171E" w:rsidRDefault="003D171E" w:rsidP="003D171E">
      <w:pPr>
        <w:pStyle w:val="213"/>
        <w:spacing w:line="360" w:lineRule="auto"/>
        <w:jc w:val="center"/>
        <w:rPr>
          <w:b w:val="0"/>
          <w:bCs/>
          <w:sz w:val="28"/>
          <w:szCs w:val="28"/>
        </w:rPr>
      </w:pPr>
    </w:p>
    <w:p w:rsidR="003D171E" w:rsidRDefault="003D171E" w:rsidP="003D171E">
      <w:pPr>
        <w:pStyle w:val="213"/>
        <w:spacing w:line="360" w:lineRule="auto"/>
        <w:rPr>
          <w:sz w:val="28"/>
          <w:szCs w:val="28"/>
        </w:rPr>
      </w:pPr>
      <w:r>
        <w:rPr>
          <w:sz w:val="28"/>
          <w:szCs w:val="28"/>
        </w:rPr>
        <w:t xml:space="preserve">У дисертаційній роботі розкрито характер токсичної дії РРР похідних N-оксид </w:t>
      </w:r>
      <w:proofErr w:type="gramStart"/>
      <w:r>
        <w:rPr>
          <w:sz w:val="28"/>
          <w:szCs w:val="28"/>
        </w:rPr>
        <w:t>п</w:t>
      </w:r>
      <w:proofErr w:type="gramEnd"/>
      <w:r>
        <w:rPr>
          <w:sz w:val="28"/>
          <w:szCs w:val="28"/>
        </w:rPr>
        <w:t xml:space="preserve">іридину на функціональний стан мембран мітохондрій гепатоцитів і білковий обмін в організмі щурів, на ріст і чисельність популяції інфузорій  Tetrahymena pyriformis W., з‘ясовані залежності “структура-токсичність”, “доза-час-ефект”, токсикологічна значущість «парадоксальних» нелінійних ефектів. </w:t>
      </w:r>
    </w:p>
    <w:p w:rsidR="003D171E" w:rsidRDefault="003D171E" w:rsidP="003D171E">
      <w:pPr>
        <w:spacing w:line="360" w:lineRule="auto"/>
        <w:ind w:firstLine="709"/>
        <w:jc w:val="both"/>
        <w:rPr>
          <w:sz w:val="28"/>
          <w:szCs w:val="28"/>
          <w:lang w:val="uk-UA"/>
        </w:rPr>
      </w:pPr>
      <w:r>
        <w:rPr>
          <w:sz w:val="28"/>
          <w:szCs w:val="28"/>
          <w:lang w:val="uk-UA"/>
        </w:rPr>
        <w:t xml:space="preserve">1. За параметрами гострої пероральної токсичності для білих щурів і мишей досліджені похідні N-оксид піридину та їх комплекси з органічними кислотами і солями відносяться до 3 класу небезпечності (ГОСТ 12.1.007-76), </w:t>
      </w:r>
      <w:r>
        <w:rPr>
          <w:sz w:val="28"/>
          <w:szCs w:val="28"/>
          <w:lang w:val="uk-UA"/>
        </w:rPr>
        <w:lastRenderedPageBreak/>
        <w:t xml:space="preserve">вираженої видової чутливості не виявлено. Комплексу N-оксид-2-метилпіридину із щавелевою кислотою властива видова чутливість (КВЧ = 3,59). </w:t>
      </w:r>
    </w:p>
    <w:p w:rsidR="003D171E" w:rsidRPr="003D171E" w:rsidRDefault="003D171E" w:rsidP="003D171E">
      <w:pPr>
        <w:pStyle w:val="222"/>
        <w:ind w:firstLine="709"/>
        <w:rPr>
          <w:rFonts w:ascii="Times New Roman" w:hAnsi="Times New Roman"/>
          <w:lang w:val="uk-UA"/>
        </w:rPr>
      </w:pPr>
      <w:r w:rsidRPr="003D171E">
        <w:rPr>
          <w:rFonts w:ascii="Times New Roman" w:hAnsi="Times New Roman"/>
          <w:lang w:val="uk-UA"/>
        </w:rPr>
        <w:t xml:space="preserve">Для  інфузорій </w:t>
      </w:r>
      <w:r>
        <w:rPr>
          <w:rFonts w:ascii="Times New Roman" w:hAnsi="Times New Roman"/>
        </w:rPr>
        <w:t>Tetrahymena</w:t>
      </w:r>
      <w:r w:rsidRPr="003D171E">
        <w:rPr>
          <w:rFonts w:ascii="Times New Roman" w:hAnsi="Times New Roman"/>
          <w:lang w:val="uk-UA"/>
        </w:rPr>
        <w:t xml:space="preserve"> </w:t>
      </w:r>
      <w:r>
        <w:rPr>
          <w:rFonts w:ascii="Times New Roman" w:hAnsi="Times New Roman"/>
        </w:rPr>
        <w:t>pyriformis</w:t>
      </w:r>
      <w:r w:rsidRPr="003D171E">
        <w:rPr>
          <w:rFonts w:ascii="Times New Roman" w:hAnsi="Times New Roman"/>
          <w:lang w:val="uk-UA"/>
        </w:rPr>
        <w:t xml:space="preserve"> </w:t>
      </w:r>
      <w:r>
        <w:rPr>
          <w:rFonts w:ascii="Times New Roman" w:hAnsi="Times New Roman"/>
        </w:rPr>
        <w:t>W</w:t>
      </w:r>
      <w:r w:rsidRPr="003D171E">
        <w:rPr>
          <w:rFonts w:ascii="Times New Roman" w:hAnsi="Times New Roman"/>
          <w:lang w:val="uk-UA"/>
        </w:rPr>
        <w:t>. піридин, 2,6-диметилпіридин, Ди(</w:t>
      </w:r>
      <w:r>
        <w:rPr>
          <w:rFonts w:ascii="Times New Roman" w:hAnsi="Times New Roman"/>
        </w:rPr>
        <w:t>N</w:t>
      </w:r>
      <w:r w:rsidRPr="003D171E">
        <w:rPr>
          <w:rFonts w:ascii="Times New Roman" w:hAnsi="Times New Roman"/>
          <w:lang w:val="uk-UA"/>
        </w:rPr>
        <w:t>-оксид-2-метилпіридин)бурштинат, Ди(</w:t>
      </w:r>
      <w:r>
        <w:rPr>
          <w:rFonts w:ascii="Times New Roman" w:hAnsi="Times New Roman"/>
        </w:rPr>
        <w:t>N</w:t>
      </w:r>
      <w:r w:rsidRPr="003D171E">
        <w:rPr>
          <w:rFonts w:ascii="Times New Roman" w:hAnsi="Times New Roman"/>
          <w:lang w:val="uk-UA"/>
        </w:rPr>
        <w:t>-оксид-2-метилпіридин)цинк (</w:t>
      </w:r>
      <w:r>
        <w:rPr>
          <w:rFonts w:ascii="Times New Roman" w:hAnsi="Times New Roman"/>
        </w:rPr>
        <w:t>II</w:t>
      </w:r>
      <w:r w:rsidRPr="003D171E">
        <w:rPr>
          <w:rFonts w:ascii="Times New Roman" w:hAnsi="Times New Roman"/>
          <w:lang w:val="uk-UA"/>
        </w:rPr>
        <w:t>)йодид, Ди(</w:t>
      </w:r>
      <w:r>
        <w:rPr>
          <w:rFonts w:ascii="Times New Roman" w:hAnsi="Times New Roman"/>
        </w:rPr>
        <w:t>N</w:t>
      </w:r>
      <w:r w:rsidRPr="003D171E">
        <w:rPr>
          <w:rFonts w:ascii="Times New Roman" w:hAnsi="Times New Roman"/>
          <w:lang w:val="uk-UA"/>
        </w:rPr>
        <w:t>-оксид-2-метилпіридин)цинк(</w:t>
      </w:r>
      <w:r>
        <w:rPr>
          <w:rFonts w:ascii="Times New Roman" w:hAnsi="Times New Roman"/>
        </w:rPr>
        <w:t>II</w:t>
      </w:r>
      <w:r w:rsidRPr="003D171E">
        <w:rPr>
          <w:rFonts w:ascii="Times New Roman" w:hAnsi="Times New Roman"/>
          <w:lang w:val="uk-UA"/>
        </w:rPr>
        <w:t xml:space="preserve">)хлорид (тетран) є помірно токсичними; </w:t>
      </w:r>
      <w:r>
        <w:rPr>
          <w:rFonts w:ascii="Times New Roman" w:hAnsi="Times New Roman"/>
        </w:rPr>
        <w:t>N</w:t>
      </w:r>
      <w:r w:rsidRPr="003D171E">
        <w:rPr>
          <w:rFonts w:ascii="Times New Roman" w:hAnsi="Times New Roman"/>
          <w:lang w:val="uk-UA"/>
        </w:rPr>
        <w:t xml:space="preserve">-оксид піридин, </w:t>
      </w:r>
      <w:r>
        <w:rPr>
          <w:rFonts w:ascii="Times New Roman" w:hAnsi="Times New Roman"/>
        </w:rPr>
        <w:t>N</w:t>
      </w:r>
      <w:r w:rsidRPr="003D171E">
        <w:rPr>
          <w:rFonts w:ascii="Times New Roman" w:hAnsi="Times New Roman"/>
          <w:lang w:val="uk-UA"/>
        </w:rPr>
        <w:t xml:space="preserve">-оксид-2-метилпіридин, </w:t>
      </w:r>
      <w:r>
        <w:rPr>
          <w:rFonts w:ascii="Times New Roman" w:hAnsi="Times New Roman"/>
        </w:rPr>
        <w:t>N</w:t>
      </w:r>
      <w:r w:rsidRPr="003D171E">
        <w:rPr>
          <w:rFonts w:ascii="Times New Roman" w:hAnsi="Times New Roman"/>
          <w:lang w:val="uk-UA"/>
        </w:rPr>
        <w:t>-оксид-2,6-диметилпіридин, Аква-</w:t>
      </w:r>
      <w:r>
        <w:rPr>
          <w:rFonts w:ascii="Times New Roman" w:hAnsi="Times New Roman"/>
        </w:rPr>
        <w:t>N</w:t>
      </w:r>
      <w:r w:rsidRPr="003D171E">
        <w:rPr>
          <w:rFonts w:ascii="Times New Roman" w:hAnsi="Times New Roman"/>
          <w:lang w:val="uk-UA"/>
        </w:rPr>
        <w:t xml:space="preserve">-оксид-2-метилпіридин марганець-2-хлорид (триман) - малотоксичними речовинами. </w:t>
      </w:r>
    </w:p>
    <w:p w:rsidR="003D171E" w:rsidRDefault="003D171E" w:rsidP="003D171E">
      <w:pPr>
        <w:pStyle w:val="222"/>
        <w:ind w:firstLine="709"/>
        <w:rPr>
          <w:rFonts w:ascii="Times New Roman" w:hAnsi="Times New Roman"/>
        </w:rPr>
      </w:pPr>
      <w:r w:rsidRPr="003D171E">
        <w:rPr>
          <w:rFonts w:ascii="Times New Roman" w:hAnsi="Times New Roman"/>
          <w:lang w:val="uk-UA"/>
        </w:rPr>
        <w:t xml:space="preserve">2. Токсичність похідних піридину в значній мірі залежить від їх ліпофільності. </w:t>
      </w:r>
      <w:r>
        <w:rPr>
          <w:rFonts w:ascii="Times New Roman" w:hAnsi="Times New Roman"/>
        </w:rPr>
        <w:t xml:space="preserve">Зі зростанням коефіцієнту Ро/в </w:t>
      </w:r>
      <w:proofErr w:type="gramStart"/>
      <w:r>
        <w:rPr>
          <w:rFonts w:ascii="Times New Roman" w:hAnsi="Times New Roman"/>
        </w:rPr>
        <w:t>в</w:t>
      </w:r>
      <w:proofErr w:type="gramEnd"/>
      <w:r>
        <w:rPr>
          <w:rFonts w:ascii="Times New Roman" w:hAnsi="Times New Roman"/>
        </w:rPr>
        <w:t xml:space="preserve">ід -0,27 до 1,79 їх токсичність знижується на 2 порядки. Зі збільшенням Ро/в </w:t>
      </w:r>
      <w:proofErr w:type="gramStart"/>
      <w:r>
        <w:rPr>
          <w:rFonts w:ascii="Times New Roman" w:hAnsi="Times New Roman"/>
        </w:rPr>
        <w:t>в</w:t>
      </w:r>
      <w:proofErr w:type="gramEnd"/>
      <w:r>
        <w:rPr>
          <w:rFonts w:ascii="Times New Roman" w:hAnsi="Times New Roman"/>
        </w:rPr>
        <w:t xml:space="preserve">ід 1,79 до 3,43 токсичність залишається на одному й тому ж рівні (1000-2000 мг/кг). Токсичність похідних N-оксид </w:t>
      </w:r>
      <w:proofErr w:type="gramStart"/>
      <w:r>
        <w:rPr>
          <w:rFonts w:ascii="Times New Roman" w:hAnsi="Times New Roman"/>
        </w:rPr>
        <w:t>п</w:t>
      </w:r>
      <w:proofErr w:type="gramEnd"/>
      <w:r>
        <w:rPr>
          <w:rFonts w:ascii="Times New Roman" w:hAnsi="Times New Roman"/>
        </w:rPr>
        <w:t>іридину не залежить від їх ліпофільності.</w:t>
      </w:r>
    </w:p>
    <w:p w:rsidR="003D171E" w:rsidRDefault="003D171E" w:rsidP="003D171E">
      <w:pPr>
        <w:pStyle w:val="222"/>
        <w:ind w:firstLine="709"/>
        <w:rPr>
          <w:rFonts w:ascii="Times New Roman" w:hAnsi="Times New Roman"/>
        </w:rPr>
      </w:pPr>
      <w:r>
        <w:rPr>
          <w:rFonts w:ascii="Times New Roman" w:hAnsi="Times New Roman"/>
        </w:rPr>
        <w:t xml:space="preserve">3. Введення в молекулу </w:t>
      </w:r>
      <w:proofErr w:type="gramStart"/>
      <w:r>
        <w:rPr>
          <w:rFonts w:ascii="Times New Roman" w:hAnsi="Times New Roman"/>
        </w:rPr>
        <w:t>п</w:t>
      </w:r>
      <w:proofErr w:type="gramEnd"/>
      <w:r>
        <w:rPr>
          <w:rFonts w:ascii="Times New Roman" w:hAnsi="Times New Roman"/>
        </w:rPr>
        <w:t xml:space="preserve">іридину метильного або хлор- радикалу знижує токсичність, нітро- або аміногруп підвищує токсичність речовин. Введення в молекулу N-оксид </w:t>
      </w:r>
      <w:proofErr w:type="gramStart"/>
      <w:r>
        <w:rPr>
          <w:rFonts w:ascii="Times New Roman" w:hAnsi="Times New Roman"/>
        </w:rPr>
        <w:t>п</w:t>
      </w:r>
      <w:proofErr w:type="gramEnd"/>
      <w:r>
        <w:rPr>
          <w:rFonts w:ascii="Times New Roman" w:hAnsi="Times New Roman"/>
        </w:rPr>
        <w:t>іридину метильного радикалу або NO</w:t>
      </w:r>
      <w:r>
        <w:rPr>
          <w:rFonts w:ascii="Times New Roman" w:hAnsi="Times New Roman"/>
          <w:vertAlign w:val="subscript"/>
        </w:rPr>
        <w:t>2</w:t>
      </w:r>
      <w:r>
        <w:rPr>
          <w:rFonts w:ascii="Times New Roman" w:hAnsi="Times New Roman"/>
        </w:rPr>
        <w:t>-групи підвищує токсичність для тварин в 2,5 рази.</w:t>
      </w:r>
    </w:p>
    <w:p w:rsidR="003D171E" w:rsidRDefault="003D171E" w:rsidP="003D171E">
      <w:pPr>
        <w:pStyle w:val="222"/>
        <w:ind w:firstLine="709"/>
        <w:rPr>
          <w:rFonts w:ascii="Times New Roman" w:hAnsi="Times New Roman"/>
        </w:rPr>
      </w:pPr>
      <w:r>
        <w:rPr>
          <w:rFonts w:ascii="Times New Roman" w:hAnsi="Times New Roman"/>
        </w:rPr>
        <w:t xml:space="preserve">4. Похідні N-оксид </w:t>
      </w:r>
      <w:proofErr w:type="gramStart"/>
      <w:r>
        <w:rPr>
          <w:rFonts w:ascii="Times New Roman" w:hAnsi="Times New Roman"/>
        </w:rPr>
        <w:t>п</w:t>
      </w:r>
      <w:proofErr w:type="gramEnd"/>
      <w:r>
        <w:rPr>
          <w:rFonts w:ascii="Times New Roman" w:hAnsi="Times New Roman"/>
        </w:rPr>
        <w:t xml:space="preserve">іридину чинять слабкий кумулятивний ефект на організм щурів (Iкум = 0 - 0,19 ). У мишей метильні похідні N-оксид </w:t>
      </w:r>
      <w:proofErr w:type="gramStart"/>
      <w:r>
        <w:rPr>
          <w:rFonts w:ascii="Times New Roman" w:hAnsi="Times New Roman"/>
        </w:rPr>
        <w:t>п</w:t>
      </w:r>
      <w:proofErr w:type="gramEnd"/>
      <w:r>
        <w:rPr>
          <w:rFonts w:ascii="Times New Roman" w:hAnsi="Times New Roman"/>
        </w:rPr>
        <w:t>іридину (N-оксид 2-метилпіридин, N-оксид 2,6-диметилпіридин) викликають помірно виражений кумулятивний ефект (Iкум = 0,37 - 0,54), комплекси похідних N-оксид піридину з органічними кислотами та  похідні N-оксид піридину, у структурі яких є атоми металів і галогеноводні, чинять слабку кумулятивну дію на організм.</w:t>
      </w:r>
    </w:p>
    <w:p w:rsidR="003D171E" w:rsidRDefault="003D171E" w:rsidP="003D171E">
      <w:pPr>
        <w:spacing w:line="360" w:lineRule="auto"/>
        <w:ind w:firstLine="709"/>
        <w:jc w:val="both"/>
        <w:rPr>
          <w:sz w:val="28"/>
          <w:szCs w:val="28"/>
          <w:lang w:val="uk-UA"/>
        </w:rPr>
      </w:pPr>
      <w:r>
        <w:rPr>
          <w:sz w:val="28"/>
          <w:szCs w:val="28"/>
          <w:lang w:val="uk-UA"/>
        </w:rPr>
        <w:t xml:space="preserve">Піридин, N-оксид-2-метилпіридин, Аква-N-оксид-2-метилпіридин марганець-2-хлорид (триман), Ди(N-оксид-2-метилпіридин)бурштинат чинять слабку кумулятивну дію на організм інфузорій Tetrahymena pyriformis W. (Ккум </w:t>
      </w:r>
      <w:r>
        <w:rPr>
          <w:sz w:val="28"/>
          <w:szCs w:val="28"/>
          <w:lang w:val="uk-UA"/>
        </w:rPr>
        <w:lastRenderedPageBreak/>
        <w:t>= 1,06 – 1,25); 2,6-диметилпіридин, N-оксид піридин, N-оксид-2,6-диметилпіридин – помірну кумулятивну дію (Ккум = 0,9 – 0,98 ); Ди(N-оксид-2-метилпіридин)цинк(II)хлорид (тетран), Ди(N-оксид-2-метилпіридин)цинк (II)йодид – виражену кумулятивну дію (Ккум = 0,29 - 0,53). Виражена кумулятивна дія в двох останніх сполук може бути обумовлена  наявністю в їх структурі атому цинку.</w:t>
      </w:r>
    </w:p>
    <w:p w:rsidR="003D171E" w:rsidRDefault="003D171E" w:rsidP="003D171E">
      <w:pPr>
        <w:spacing w:line="360" w:lineRule="auto"/>
        <w:ind w:firstLine="709"/>
        <w:jc w:val="both"/>
        <w:rPr>
          <w:sz w:val="28"/>
          <w:szCs w:val="28"/>
          <w:lang w:val="uk-UA" w:eastAsia="he-IL" w:bidi="he-IL"/>
        </w:rPr>
      </w:pPr>
      <w:r>
        <w:rPr>
          <w:sz w:val="28"/>
          <w:szCs w:val="28"/>
          <w:lang w:val="uk-UA"/>
        </w:rPr>
        <w:t>5. За умов хронічної дії івін, триман, тетран, ди(N-оксид-2-метилпіридин)цинк(II)йодид і N-оксид-2-метилпіридин переважно інгібують ріст і чисельність популяції інфузорій Tetrahymena pyriformis W. Ступінь зниження чисельності інфузорій у концентраціях івіну 1х10</w:t>
      </w:r>
      <w:r>
        <w:rPr>
          <w:sz w:val="28"/>
          <w:szCs w:val="28"/>
          <w:vertAlign w:val="superscript"/>
          <w:lang w:val="uk-UA"/>
        </w:rPr>
        <w:t>-2</w:t>
      </w:r>
      <w:r>
        <w:rPr>
          <w:sz w:val="28"/>
          <w:szCs w:val="28"/>
          <w:lang w:val="uk-UA"/>
        </w:rPr>
        <w:t>, 1х10</w:t>
      </w:r>
      <w:r>
        <w:rPr>
          <w:sz w:val="28"/>
          <w:szCs w:val="28"/>
          <w:vertAlign w:val="superscript"/>
          <w:lang w:val="uk-UA"/>
        </w:rPr>
        <w:t>-6</w:t>
      </w:r>
      <w:r>
        <w:rPr>
          <w:sz w:val="28"/>
          <w:szCs w:val="28"/>
          <w:lang w:val="uk-UA"/>
        </w:rPr>
        <w:t>, 1х10</w:t>
      </w:r>
      <w:r>
        <w:rPr>
          <w:sz w:val="28"/>
          <w:szCs w:val="28"/>
          <w:vertAlign w:val="superscript"/>
          <w:lang w:val="uk-UA"/>
        </w:rPr>
        <w:t>-12</w:t>
      </w:r>
      <w:r>
        <w:rPr>
          <w:sz w:val="28"/>
          <w:szCs w:val="28"/>
          <w:lang w:val="uk-UA"/>
        </w:rPr>
        <w:t>, 1х10</w:t>
      </w:r>
      <w:r>
        <w:rPr>
          <w:sz w:val="28"/>
          <w:szCs w:val="28"/>
          <w:vertAlign w:val="superscript"/>
          <w:lang w:val="uk-UA"/>
        </w:rPr>
        <w:t>-14</w:t>
      </w:r>
      <w:r>
        <w:rPr>
          <w:sz w:val="28"/>
          <w:szCs w:val="28"/>
          <w:lang w:val="uk-UA"/>
        </w:rPr>
        <w:t>, 1х10</w:t>
      </w:r>
      <w:r>
        <w:rPr>
          <w:sz w:val="28"/>
          <w:szCs w:val="28"/>
          <w:vertAlign w:val="superscript"/>
          <w:lang w:val="uk-UA"/>
        </w:rPr>
        <w:t>-16</w:t>
      </w:r>
      <w:r>
        <w:rPr>
          <w:sz w:val="28"/>
          <w:szCs w:val="28"/>
          <w:lang w:val="uk-UA"/>
        </w:rPr>
        <w:t>, 1х10</w:t>
      </w:r>
      <w:r>
        <w:rPr>
          <w:sz w:val="28"/>
          <w:szCs w:val="28"/>
          <w:vertAlign w:val="superscript"/>
          <w:lang w:val="uk-UA"/>
        </w:rPr>
        <w:t>-20</w:t>
      </w:r>
      <w:r>
        <w:rPr>
          <w:sz w:val="28"/>
          <w:szCs w:val="28"/>
          <w:lang w:val="uk-UA"/>
        </w:rPr>
        <w:t>,  1х10</w:t>
      </w:r>
      <w:r>
        <w:rPr>
          <w:sz w:val="28"/>
          <w:szCs w:val="28"/>
          <w:vertAlign w:val="superscript"/>
          <w:lang w:val="uk-UA"/>
        </w:rPr>
        <w:t>-24</w:t>
      </w:r>
      <w:r>
        <w:rPr>
          <w:sz w:val="28"/>
          <w:szCs w:val="28"/>
          <w:lang w:val="uk-UA"/>
        </w:rPr>
        <w:t>, 1х10</w:t>
      </w:r>
      <w:r>
        <w:rPr>
          <w:sz w:val="28"/>
          <w:szCs w:val="28"/>
          <w:vertAlign w:val="superscript"/>
          <w:lang w:val="uk-UA"/>
        </w:rPr>
        <w:t>-26</w:t>
      </w:r>
      <w:r>
        <w:rPr>
          <w:sz w:val="28"/>
          <w:szCs w:val="28"/>
          <w:lang w:val="uk-UA"/>
        </w:rPr>
        <w:t xml:space="preserve">  М становить 20% - 76%, триману (1х10</w:t>
      </w:r>
      <w:r>
        <w:rPr>
          <w:sz w:val="28"/>
          <w:szCs w:val="28"/>
          <w:vertAlign w:val="superscript"/>
          <w:lang w:val="uk-UA"/>
        </w:rPr>
        <w:t>-14</w:t>
      </w:r>
      <w:r>
        <w:rPr>
          <w:sz w:val="28"/>
          <w:szCs w:val="28"/>
          <w:lang w:val="uk-UA"/>
        </w:rPr>
        <w:t>, 1х10</w:t>
      </w:r>
      <w:r>
        <w:rPr>
          <w:sz w:val="28"/>
          <w:szCs w:val="28"/>
          <w:vertAlign w:val="superscript"/>
          <w:lang w:val="uk-UA"/>
        </w:rPr>
        <w:t>-16</w:t>
      </w:r>
      <w:r>
        <w:rPr>
          <w:sz w:val="28"/>
          <w:szCs w:val="28"/>
          <w:lang w:val="uk-UA"/>
        </w:rPr>
        <w:t>, 1х10</w:t>
      </w:r>
      <w:r>
        <w:rPr>
          <w:sz w:val="28"/>
          <w:szCs w:val="28"/>
          <w:vertAlign w:val="superscript"/>
          <w:lang w:val="uk-UA"/>
        </w:rPr>
        <w:t>-18</w:t>
      </w:r>
      <w:r>
        <w:rPr>
          <w:sz w:val="28"/>
          <w:szCs w:val="28"/>
          <w:lang w:val="uk-UA"/>
        </w:rPr>
        <w:t xml:space="preserve"> М) - 25% - 41%,   тетрану (1х10</w:t>
      </w:r>
      <w:r>
        <w:rPr>
          <w:sz w:val="28"/>
          <w:szCs w:val="28"/>
          <w:vertAlign w:val="superscript"/>
          <w:lang w:val="uk-UA"/>
        </w:rPr>
        <w:t>-2</w:t>
      </w:r>
      <w:r>
        <w:rPr>
          <w:sz w:val="28"/>
          <w:szCs w:val="28"/>
          <w:lang w:val="uk-UA"/>
        </w:rPr>
        <w:t>, 1х10</w:t>
      </w:r>
      <w:r>
        <w:rPr>
          <w:sz w:val="28"/>
          <w:szCs w:val="28"/>
          <w:vertAlign w:val="superscript"/>
          <w:lang w:val="uk-UA"/>
        </w:rPr>
        <w:t>-6</w:t>
      </w:r>
      <w:r>
        <w:rPr>
          <w:sz w:val="28"/>
          <w:szCs w:val="28"/>
          <w:lang w:val="uk-UA"/>
        </w:rPr>
        <w:t>, 1х10</w:t>
      </w:r>
      <w:r>
        <w:rPr>
          <w:sz w:val="28"/>
          <w:szCs w:val="28"/>
          <w:vertAlign w:val="superscript"/>
          <w:lang w:val="uk-UA"/>
        </w:rPr>
        <w:t>-8</w:t>
      </w:r>
      <w:r>
        <w:rPr>
          <w:sz w:val="28"/>
          <w:szCs w:val="28"/>
          <w:lang w:val="uk-UA"/>
        </w:rPr>
        <w:t>, 1х10</w:t>
      </w:r>
      <w:r>
        <w:rPr>
          <w:sz w:val="28"/>
          <w:szCs w:val="28"/>
          <w:vertAlign w:val="superscript"/>
          <w:lang w:val="uk-UA"/>
        </w:rPr>
        <w:t>-16</w:t>
      </w:r>
      <w:r>
        <w:rPr>
          <w:sz w:val="28"/>
          <w:szCs w:val="28"/>
          <w:lang w:val="uk-UA"/>
        </w:rPr>
        <w:t xml:space="preserve"> М) – 6,8% - 92,9%. Ди(N-оксид-2-метилпіридин)бурштинат викликає пере</w:t>
      </w:r>
      <w:r>
        <w:rPr>
          <w:sz w:val="28"/>
          <w:szCs w:val="28"/>
          <w:lang w:val="uk-UA"/>
        </w:rPr>
        <w:softHyphen/>
        <w:t>важ</w:t>
      </w:r>
      <w:r>
        <w:rPr>
          <w:sz w:val="28"/>
          <w:szCs w:val="28"/>
          <w:lang w:val="uk-UA"/>
        </w:rPr>
        <w:softHyphen/>
        <w:t>но індукуючий ефект, чисельність інфузорій у концентраціях 1х10</w:t>
      </w:r>
      <w:r>
        <w:rPr>
          <w:sz w:val="28"/>
          <w:szCs w:val="28"/>
          <w:vertAlign w:val="superscript"/>
          <w:lang w:val="uk-UA"/>
        </w:rPr>
        <w:t>-4</w:t>
      </w:r>
      <w:r>
        <w:rPr>
          <w:sz w:val="28"/>
          <w:szCs w:val="28"/>
          <w:lang w:val="uk-UA"/>
        </w:rPr>
        <w:t xml:space="preserve"> - 1х10</w:t>
      </w:r>
      <w:r>
        <w:rPr>
          <w:sz w:val="28"/>
          <w:szCs w:val="28"/>
          <w:vertAlign w:val="superscript"/>
          <w:lang w:val="uk-UA"/>
        </w:rPr>
        <w:t>-28</w:t>
      </w:r>
      <w:r>
        <w:rPr>
          <w:sz w:val="28"/>
          <w:szCs w:val="28"/>
          <w:lang w:val="uk-UA"/>
        </w:rPr>
        <w:t xml:space="preserve"> М збільшувалась від 61,7% до 342,1%. Виявлені ефекти мають різну спрямованість і не залежать від концентрації, часу дії та фази розвитку  інфузорій. </w:t>
      </w:r>
      <w:r>
        <w:rPr>
          <w:sz w:val="28"/>
          <w:szCs w:val="28"/>
          <w:lang w:val="uk-UA" w:eastAsia="he-IL" w:bidi="he-IL"/>
        </w:rPr>
        <w:t xml:space="preserve">Криві росту чисельності інфузорій мають моно-, бі- або полімодальну залежність. </w:t>
      </w:r>
    </w:p>
    <w:p w:rsidR="003D171E" w:rsidRDefault="003D171E" w:rsidP="003D171E">
      <w:pPr>
        <w:spacing w:line="360" w:lineRule="auto"/>
        <w:ind w:firstLine="709"/>
        <w:jc w:val="both"/>
        <w:rPr>
          <w:sz w:val="28"/>
          <w:szCs w:val="28"/>
          <w:lang w:val="uk-UA"/>
        </w:rPr>
      </w:pPr>
      <w:r>
        <w:rPr>
          <w:sz w:val="28"/>
          <w:szCs w:val="28"/>
          <w:lang w:val="uk-UA"/>
        </w:rPr>
        <w:t>6. Івін, триман і тетран при субхронічному надходженні в організм щурів у дозах відповідних 1/10000 і 1/100000 від ЛД</w:t>
      </w:r>
      <w:r>
        <w:rPr>
          <w:sz w:val="28"/>
          <w:szCs w:val="28"/>
          <w:vertAlign w:val="subscript"/>
          <w:lang w:val="uk-UA"/>
        </w:rPr>
        <w:t xml:space="preserve">50 </w:t>
      </w:r>
      <w:r>
        <w:rPr>
          <w:sz w:val="28"/>
          <w:szCs w:val="28"/>
          <w:lang w:val="uk-UA"/>
        </w:rPr>
        <w:t>проявляють мембранотропну активність, про що свідчить вірогідне зниження вмісту МДА (від 22 до 70%), збільшення пасивного набрякання мітохондрій (від 15 до 77%), пригнічення або індукція активності мембранозв‘язаних ферментів - сукцинатдегідрогенази (від 43,5 до 58%) і цитохромоксидази (від 41 до 118%). Найбільш виражений мембранотропний ефект проявляють триман і івін. Мембранотропна активність івіну</w:t>
      </w:r>
      <w:r>
        <w:rPr>
          <w:vanish/>
          <w:sz w:val="28"/>
          <w:szCs w:val="28"/>
          <w:lang w:val="uk-UA"/>
        </w:rPr>
        <w:t>|</w:t>
      </w:r>
      <w:r>
        <w:rPr>
          <w:sz w:val="28"/>
          <w:szCs w:val="28"/>
          <w:lang w:val="uk-UA"/>
        </w:rPr>
        <w:t>, триману</w:t>
      </w:r>
      <w:r>
        <w:rPr>
          <w:vanish/>
          <w:sz w:val="28"/>
          <w:szCs w:val="28"/>
          <w:lang w:val="uk-UA"/>
        </w:rPr>
        <w:t>|ййййй</w:t>
      </w:r>
      <w:r>
        <w:rPr>
          <w:sz w:val="28"/>
          <w:szCs w:val="28"/>
          <w:lang w:val="uk-UA"/>
        </w:rPr>
        <w:t xml:space="preserve"> і тетрану не залежить від дози й </w:t>
      </w:r>
      <w:r>
        <w:rPr>
          <w:vanish/>
          <w:sz w:val="28"/>
          <w:szCs w:val="28"/>
          <w:lang w:val="uk-UA"/>
        </w:rPr>
        <w:t>|</w:t>
      </w:r>
      <w:r>
        <w:rPr>
          <w:sz w:val="28"/>
          <w:szCs w:val="28"/>
          <w:lang w:val="uk-UA"/>
        </w:rPr>
        <w:t>часу дії. Токсичний вплив на мембрани івіну і триману проявляється в більшій мірі в низьких дозах, ніж у високих. Дестабілізація мембран носить транзиторний характер.</w:t>
      </w:r>
    </w:p>
    <w:p w:rsidR="003D171E" w:rsidRDefault="003D171E" w:rsidP="003D171E">
      <w:pPr>
        <w:pStyle w:val="218"/>
        <w:ind w:firstLine="709"/>
        <w:rPr>
          <w:szCs w:val="28"/>
        </w:rPr>
      </w:pPr>
      <w:r>
        <w:rPr>
          <w:szCs w:val="28"/>
        </w:rPr>
        <w:t>7. За умов субхронічної дії триману й івіну спостерігається інтенсифікація білок-синтетичних процесів</w:t>
      </w:r>
      <w:r>
        <w:rPr>
          <w:i/>
          <w:iCs/>
          <w:szCs w:val="28"/>
        </w:rPr>
        <w:t xml:space="preserve"> </w:t>
      </w:r>
      <w:r>
        <w:rPr>
          <w:szCs w:val="28"/>
        </w:rPr>
        <w:t xml:space="preserve">в організмі щурів (в окремі терміни досліджень вірогідно збільшується вміст білку в печінці від 18,3 до 85,3%, вміст РНК від 24,2 до 35%, співвідношення РНК/ДНК від 24,2 до 47,4%,  вміст продуктів розкладу </w:t>
      </w:r>
      <w:r>
        <w:rPr>
          <w:szCs w:val="28"/>
        </w:rPr>
        <w:lastRenderedPageBreak/>
        <w:t>білку – сечовини на 36,5%, креатиніну від 27,1 до 56,1%). Процеси розпаду білку превалюють над процесами синтезу. Вплив івіну і триману на білок-синтетичні процеси в організмі щурів не залежить від дози і часу дії, і є найбільш виразнішим при дії речовин у менших дозах. Тетран у даних умовах експерименту не впливає на синтез і розпад білка в організмі щурів. Дестабілізація білок-синтетичних процесів в організмі щурів носить транзиторний характер.</w:t>
      </w:r>
    </w:p>
    <w:p w:rsidR="003D171E" w:rsidRDefault="003D171E" w:rsidP="003D171E">
      <w:pPr>
        <w:spacing w:line="360" w:lineRule="auto"/>
        <w:ind w:firstLine="709"/>
        <w:jc w:val="both"/>
        <w:rPr>
          <w:sz w:val="28"/>
          <w:szCs w:val="28"/>
          <w:lang w:val="uk-UA"/>
        </w:rPr>
      </w:pPr>
      <w:r>
        <w:rPr>
          <w:sz w:val="28"/>
          <w:szCs w:val="28"/>
          <w:lang w:val="uk-UA"/>
        </w:rPr>
        <w:t>8. «Парадоксальні» нелінійні ефекти на рівні малих доз РРР можуть бути пов‘язані з адаптивними реакціями в організмі тварин, в основі яких лежить модифікація біологічних мембран і інтенсифікація білок-синтетичних процесів.</w:t>
      </w:r>
    </w:p>
    <w:p w:rsidR="003D171E" w:rsidRDefault="003D171E" w:rsidP="003D171E">
      <w:pPr>
        <w:spacing w:line="360" w:lineRule="auto"/>
        <w:ind w:firstLine="709"/>
        <w:rPr>
          <w:sz w:val="28"/>
          <w:szCs w:val="28"/>
          <w:lang w:val="uk-UA"/>
        </w:rPr>
      </w:pPr>
    </w:p>
    <w:p w:rsidR="003D171E" w:rsidRPr="003D171E" w:rsidRDefault="003D171E" w:rsidP="003D171E">
      <w:pPr>
        <w:pStyle w:val="afffffffb"/>
        <w:spacing w:after="0" w:line="360" w:lineRule="auto"/>
        <w:ind w:firstLine="709"/>
        <w:jc w:val="both"/>
        <w:rPr>
          <w:szCs w:val="28"/>
          <w:lang w:val="uk-UA"/>
        </w:rPr>
      </w:pPr>
    </w:p>
    <w:p w:rsidR="003D171E" w:rsidRPr="003D171E" w:rsidRDefault="003D171E" w:rsidP="003D171E">
      <w:pPr>
        <w:pStyle w:val="afffffffb"/>
        <w:spacing w:after="0" w:line="360" w:lineRule="auto"/>
        <w:ind w:firstLine="709"/>
        <w:jc w:val="both"/>
        <w:rPr>
          <w:szCs w:val="28"/>
          <w:lang w:val="uk-UA"/>
        </w:rPr>
      </w:pPr>
    </w:p>
    <w:p w:rsidR="003D171E" w:rsidRPr="003D171E" w:rsidRDefault="003D171E" w:rsidP="003D171E">
      <w:pPr>
        <w:pStyle w:val="afffffffb"/>
        <w:spacing w:after="0" w:line="360" w:lineRule="auto"/>
        <w:ind w:firstLine="709"/>
        <w:jc w:val="both"/>
        <w:rPr>
          <w:szCs w:val="28"/>
          <w:lang w:val="uk-UA"/>
        </w:rPr>
      </w:pPr>
    </w:p>
    <w:p w:rsidR="003D171E" w:rsidRPr="003D171E" w:rsidRDefault="003D171E" w:rsidP="003D171E">
      <w:pPr>
        <w:pStyle w:val="afffffffb"/>
        <w:spacing w:after="0" w:line="360" w:lineRule="auto"/>
        <w:ind w:firstLine="709"/>
        <w:jc w:val="both"/>
        <w:rPr>
          <w:szCs w:val="28"/>
          <w:lang w:val="uk-UA"/>
        </w:rPr>
      </w:pPr>
    </w:p>
    <w:p w:rsidR="003D171E" w:rsidRPr="003D171E" w:rsidRDefault="003D171E" w:rsidP="003D171E">
      <w:pPr>
        <w:pStyle w:val="afffffffb"/>
        <w:spacing w:after="0" w:line="360" w:lineRule="auto"/>
        <w:ind w:firstLine="709"/>
        <w:jc w:val="both"/>
        <w:rPr>
          <w:szCs w:val="28"/>
          <w:lang w:val="uk-UA"/>
        </w:rPr>
      </w:pPr>
    </w:p>
    <w:p w:rsidR="003D171E" w:rsidRPr="003D171E" w:rsidRDefault="003D171E" w:rsidP="003D171E">
      <w:pPr>
        <w:pStyle w:val="afffffffb"/>
        <w:spacing w:after="0" w:line="360" w:lineRule="auto"/>
        <w:ind w:firstLine="709"/>
        <w:jc w:val="both"/>
        <w:rPr>
          <w:szCs w:val="28"/>
          <w:lang w:val="uk-UA"/>
        </w:rPr>
      </w:pPr>
    </w:p>
    <w:p w:rsidR="003D171E" w:rsidRPr="003D171E" w:rsidRDefault="003D171E" w:rsidP="003D171E">
      <w:pPr>
        <w:pStyle w:val="afffffffb"/>
        <w:spacing w:after="0" w:line="360" w:lineRule="auto"/>
        <w:ind w:firstLine="709"/>
        <w:jc w:val="both"/>
        <w:rPr>
          <w:szCs w:val="28"/>
          <w:lang w:val="uk-UA"/>
        </w:rPr>
      </w:pPr>
    </w:p>
    <w:p w:rsidR="003D171E" w:rsidRPr="003D171E" w:rsidRDefault="003D171E" w:rsidP="003D171E">
      <w:pPr>
        <w:pStyle w:val="afffffffb"/>
        <w:spacing w:after="0" w:line="360" w:lineRule="auto"/>
        <w:ind w:firstLine="709"/>
        <w:jc w:val="both"/>
        <w:rPr>
          <w:szCs w:val="28"/>
          <w:lang w:val="uk-UA"/>
        </w:rPr>
      </w:pPr>
    </w:p>
    <w:p w:rsidR="003D171E" w:rsidRPr="003D171E" w:rsidRDefault="003D171E" w:rsidP="003D171E">
      <w:pPr>
        <w:pStyle w:val="afffffffb"/>
        <w:spacing w:after="0" w:line="360" w:lineRule="auto"/>
        <w:ind w:firstLine="709"/>
        <w:jc w:val="both"/>
        <w:rPr>
          <w:szCs w:val="28"/>
          <w:lang w:val="uk-UA"/>
        </w:rPr>
      </w:pPr>
    </w:p>
    <w:p w:rsidR="003D171E" w:rsidRDefault="003D171E" w:rsidP="003D171E">
      <w:pPr>
        <w:spacing w:line="360" w:lineRule="auto"/>
        <w:ind w:firstLine="709"/>
        <w:jc w:val="center"/>
        <w:rPr>
          <w:b/>
          <w:bCs/>
          <w:sz w:val="28"/>
          <w:szCs w:val="28"/>
          <w:lang w:val="uk-UA"/>
        </w:rPr>
      </w:pPr>
      <w:r>
        <w:rPr>
          <w:b/>
          <w:bCs/>
          <w:sz w:val="28"/>
          <w:szCs w:val="28"/>
          <w:lang w:val="uk-UA"/>
        </w:rPr>
        <w:t>ПРАКТИЧНІ РЕКОМЕНДАЦІЇ</w:t>
      </w:r>
    </w:p>
    <w:p w:rsidR="003D171E" w:rsidRDefault="003D171E" w:rsidP="003D171E">
      <w:pPr>
        <w:spacing w:line="360" w:lineRule="auto"/>
        <w:ind w:firstLine="709"/>
        <w:jc w:val="both"/>
        <w:rPr>
          <w:sz w:val="28"/>
          <w:szCs w:val="28"/>
          <w:lang w:val="uk-UA"/>
        </w:rPr>
      </w:pPr>
    </w:p>
    <w:p w:rsidR="003D171E" w:rsidRDefault="003D171E" w:rsidP="003D171E">
      <w:pPr>
        <w:spacing w:line="360" w:lineRule="auto"/>
        <w:ind w:firstLine="709"/>
        <w:jc w:val="both"/>
        <w:rPr>
          <w:sz w:val="28"/>
          <w:szCs w:val="28"/>
          <w:lang w:val="uk-UA"/>
        </w:rPr>
      </w:pPr>
      <w:r>
        <w:rPr>
          <w:sz w:val="28"/>
          <w:szCs w:val="28"/>
          <w:lang w:val="uk-UA"/>
        </w:rPr>
        <w:t xml:space="preserve">1. Удосконалені методичні підходи щодо прогнозування гострої токсичності і визначення класів небезпечності хімічних речовин із використанням інфузорій </w:t>
      </w:r>
      <w:r>
        <w:rPr>
          <w:sz w:val="28"/>
          <w:szCs w:val="28"/>
        </w:rPr>
        <w:t>Tetrahymena</w:t>
      </w:r>
      <w:r>
        <w:rPr>
          <w:sz w:val="28"/>
          <w:szCs w:val="28"/>
          <w:lang w:val="uk-UA"/>
        </w:rPr>
        <w:t xml:space="preserve"> </w:t>
      </w:r>
      <w:r>
        <w:rPr>
          <w:sz w:val="28"/>
          <w:szCs w:val="28"/>
        </w:rPr>
        <w:t>pyriformis</w:t>
      </w:r>
      <w:r>
        <w:rPr>
          <w:sz w:val="28"/>
          <w:szCs w:val="28"/>
          <w:lang w:val="uk-UA"/>
        </w:rPr>
        <w:t xml:space="preserve"> </w:t>
      </w:r>
      <w:r>
        <w:rPr>
          <w:sz w:val="28"/>
          <w:szCs w:val="28"/>
        </w:rPr>
        <w:t>W</w:t>
      </w:r>
      <w:r>
        <w:rPr>
          <w:sz w:val="28"/>
          <w:szCs w:val="28"/>
          <w:lang w:val="uk-UA"/>
        </w:rPr>
        <w:t>. як альтернативної тест-системи можуть бути використані в токсикологічній практиці.</w:t>
      </w:r>
    </w:p>
    <w:p w:rsidR="003D171E" w:rsidRDefault="003D171E" w:rsidP="003D171E">
      <w:pPr>
        <w:spacing w:line="360" w:lineRule="auto"/>
        <w:ind w:firstLine="709"/>
        <w:jc w:val="both"/>
        <w:rPr>
          <w:sz w:val="28"/>
          <w:szCs w:val="28"/>
          <w:lang w:val="uk-UA"/>
        </w:rPr>
      </w:pPr>
      <w:r>
        <w:rPr>
          <w:sz w:val="28"/>
          <w:szCs w:val="28"/>
          <w:lang w:val="uk-UA"/>
        </w:rPr>
        <w:t xml:space="preserve">2. Регресійні рівняння, які отримані на основі дослідження залежностей між фізико-хімічними властивостями похідних піридину, </w:t>
      </w:r>
      <w:r>
        <w:rPr>
          <w:sz w:val="28"/>
          <w:szCs w:val="28"/>
        </w:rPr>
        <w:t>N</w:t>
      </w:r>
      <w:r>
        <w:rPr>
          <w:sz w:val="28"/>
          <w:szCs w:val="28"/>
          <w:lang w:val="uk-UA"/>
        </w:rPr>
        <w:t>-оксид піридину і токсичністю для лабораторних тварин, можуть бути використані для скринінгових досліджень і прогнозування гострої токсичності даних груп речовин.</w:t>
      </w:r>
    </w:p>
    <w:p w:rsidR="003D171E" w:rsidRDefault="003D171E" w:rsidP="003D171E">
      <w:pPr>
        <w:spacing w:line="360" w:lineRule="auto"/>
        <w:ind w:firstLine="709"/>
        <w:jc w:val="both"/>
        <w:rPr>
          <w:sz w:val="28"/>
          <w:szCs w:val="28"/>
          <w:lang w:val="uk-UA"/>
        </w:rPr>
      </w:pPr>
      <w:r>
        <w:rPr>
          <w:sz w:val="28"/>
          <w:szCs w:val="28"/>
          <w:lang w:val="uk-UA"/>
        </w:rPr>
        <w:lastRenderedPageBreak/>
        <w:t xml:space="preserve">2. Інфузорії </w:t>
      </w:r>
      <w:r>
        <w:rPr>
          <w:sz w:val="28"/>
          <w:szCs w:val="28"/>
        </w:rPr>
        <w:t>Tetrahymena</w:t>
      </w:r>
      <w:r>
        <w:rPr>
          <w:sz w:val="28"/>
          <w:szCs w:val="28"/>
          <w:lang w:val="uk-UA"/>
        </w:rPr>
        <w:t xml:space="preserve"> </w:t>
      </w:r>
      <w:r>
        <w:rPr>
          <w:sz w:val="28"/>
          <w:szCs w:val="28"/>
        </w:rPr>
        <w:t>pyriformis</w:t>
      </w:r>
      <w:r>
        <w:rPr>
          <w:sz w:val="28"/>
          <w:szCs w:val="28"/>
          <w:lang w:val="uk-UA"/>
        </w:rPr>
        <w:t xml:space="preserve"> </w:t>
      </w:r>
      <w:r>
        <w:rPr>
          <w:sz w:val="28"/>
          <w:szCs w:val="28"/>
        </w:rPr>
        <w:t>W</w:t>
      </w:r>
      <w:r>
        <w:rPr>
          <w:sz w:val="28"/>
          <w:szCs w:val="28"/>
          <w:lang w:val="uk-UA"/>
        </w:rPr>
        <w:t>. можуть використовуватися в експериментальній токсикології для прогнозування „парадоксальних” нелінійних ефектів хімічних речовин.</w:t>
      </w:r>
    </w:p>
    <w:p w:rsidR="003D171E" w:rsidRDefault="003D171E" w:rsidP="003D171E">
      <w:pPr>
        <w:pStyle w:val="afffffffb"/>
        <w:spacing w:after="0" w:line="360" w:lineRule="auto"/>
        <w:ind w:firstLine="709"/>
        <w:jc w:val="both"/>
        <w:rPr>
          <w:szCs w:val="28"/>
          <w:lang w:val="uk-UA"/>
        </w:rPr>
      </w:pPr>
    </w:p>
    <w:p w:rsidR="003D171E" w:rsidRDefault="003D171E" w:rsidP="003D171E">
      <w:pPr>
        <w:spacing w:line="360" w:lineRule="auto"/>
        <w:jc w:val="center"/>
        <w:rPr>
          <w:b/>
          <w:bCs/>
          <w:sz w:val="28"/>
          <w:szCs w:val="28"/>
          <w:lang w:val="uk-UA"/>
        </w:rPr>
      </w:pPr>
      <w:r>
        <w:rPr>
          <w:b/>
          <w:bCs/>
          <w:sz w:val="28"/>
          <w:szCs w:val="28"/>
          <w:lang w:val="uk-UA"/>
        </w:rPr>
        <w:t>СПИСОК ВИКОРИСТАНИХ ДЖЕРЕЛ</w:t>
      </w:r>
    </w:p>
    <w:p w:rsidR="003D171E" w:rsidRDefault="003D171E" w:rsidP="003D171E">
      <w:pPr>
        <w:spacing w:line="360" w:lineRule="auto"/>
        <w:jc w:val="center"/>
        <w:rPr>
          <w:b/>
          <w:bCs/>
          <w:sz w:val="28"/>
          <w:szCs w:val="28"/>
          <w:lang w:val="uk-UA"/>
        </w:rPr>
      </w:pPr>
    </w:p>
    <w:p w:rsidR="003D171E" w:rsidRDefault="003D171E" w:rsidP="003D171E">
      <w:pPr>
        <w:spacing w:line="360" w:lineRule="auto"/>
        <w:ind w:firstLine="709"/>
        <w:jc w:val="both"/>
        <w:rPr>
          <w:sz w:val="28"/>
          <w:szCs w:val="28"/>
          <w:lang w:val="uk-UA"/>
        </w:rPr>
      </w:pPr>
      <w:r>
        <w:rPr>
          <w:sz w:val="28"/>
          <w:szCs w:val="28"/>
          <w:lang w:val="uk-UA"/>
        </w:rPr>
        <w:t xml:space="preserve">1. </w:t>
      </w:r>
      <w:r>
        <w:rPr>
          <w:sz w:val="28"/>
          <w:szCs w:val="28"/>
        </w:rPr>
        <w:t xml:space="preserve">Шевченко А.О., Тарасенко В.О. </w:t>
      </w:r>
      <w:r>
        <w:rPr>
          <w:sz w:val="28"/>
          <w:szCs w:val="28"/>
          <w:lang w:val="uk-UA"/>
        </w:rPr>
        <w:t xml:space="preserve">Регулятори росту в рослинництві – ефективний елемент сільськогосподарських технологій. Стан та перспективи </w:t>
      </w:r>
      <w:r>
        <w:rPr>
          <w:b/>
          <w:bCs/>
          <w:sz w:val="28"/>
          <w:szCs w:val="28"/>
        </w:rPr>
        <w:t>//</w:t>
      </w:r>
      <w:r>
        <w:rPr>
          <w:b/>
          <w:bCs/>
          <w:sz w:val="28"/>
          <w:szCs w:val="28"/>
          <w:lang w:val="uk-UA"/>
        </w:rPr>
        <w:t xml:space="preserve"> </w:t>
      </w:r>
      <w:r>
        <w:rPr>
          <w:sz w:val="28"/>
          <w:szCs w:val="28"/>
          <w:lang w:val="uk-UA"/>
        </w:rPr>
        <w:t>Зб. наук. пр.</w:t>
      </w:r>
      <w:r>
        <w:rPr>
          <w:b/>
          <w:bCs/>
          <w:sz w:val="28"/>
          <w:szCs w:val="28"/>
          <w:lang w:val="uk-UA"/>
        </w:rPr>
        <w:t xml:space="preserve"> “</w:t>
      </w:r>
      <w:r>
        <w:rPr>
          <w:sz w:val="28"/>
          <w:szCs w:val="28"/>
          <w:lang w:val="uk-UA"/>
        </w:rPr>
        <w:t>Регулятори росту рослин у землеробстві”.- К.: УДНДПТІ “Агроресурси”, 1998.- С. 8-14.</w:t>
      </w:r>
    </w:p>
    <w:p w:rsidR="003D171E" w:rsidRDefault="003D171E" w:rsidP="003D171E">
      <w:pPr>
        <w:spacing w:line="360" w:lineRule="auto"/>
        <w:ind w:firstLine="709"/>
        <w:jc w:val="both"/>
        <w:rPr>
          <w:sz w:val="28"/>
          <w:szCs w:val="28"/>
          <w:lang w:val="uk-UA"/>
        </w:rPr>
      </w:pPr>
      <w:r>
        <w:rPr>
          <w:sz w:val="28"/>
          <w:szCs w:val="28"/>
          <w:lang w:val="uk-UA"/>
        </w:rPr>
        <w:t>2. Перелік пестицидів і агрохімікатів, дозволених до використання в Україні. Офіційне видання.- К.: Юнівест Маркетинг, 2006.- С. 9-198.</w:t>
      </w:r>
    </w:p>
    <w:p w:rsidR="003D171E" w:rsidRDefault="003D171E" w:rsidP="003D171E">
      <w:pPr>
        <w:spacing w:line="360" w:lineRule="auto"/>
        <w:ind w:firstLine="709"/>
        <w:jc w:val="both"/>
        <w:rPr>
          <w:sz w:val="28"/>
          <w:szCs w:val="28"/>
          <w:lang w:val="uk-UA"/>
        </w:rPr>
      </w:pPr>
      <w:r>
        <w:rPr>
          <w:sz w:val="28"/>
          <w:szCs w:val="28"/>
          <w:lang w:val="uk-UA"/>
        </w:rPr>
        <w:t>3. Пономаренко С.П., Боровиков</w:t>
      </w:r>
      <w:r>
        <w:rPr>
          <w:sz w:val="28"/>
          <w:szCs w:val="28"/>
        </w:rPr>
        <w:t xml:space="preserve"> Ю.Я., Боровикова Г.С. Регуляторы роста растений – важный фактор экологизации и повышения продуктивности сельскохозяйственного производства </w:t>
      </w:r>
      <w:r>
        <w:rPr>
          <w:b/>
          <w:bCs/>
          <w:sz w:val="28"/>
          <w:szCs w:val="28"/>
        </w:rPr>
        <w:t xml:space="preserve">// </w:t>
      </w:r>
      <w:r>
        <w:rPr>
          <w:sz w:val="28"/>
          <w:szCs w:val="28"/>
        </w:rPr>
        <w:t xml:space="preserve">Использование аммиаксодержащих соединений в сельском хозяйстве: Сб. </w:t>
      </w:r>
      <w:r>
        <w:rPr>
          <w:sz w:val="28"/>
          <w:szCs w:val="28"/>
          <w:lang w:val="uk-UA"/>
        </w:rPr>
        <w:t>научн. тр.</w:t>
      </w:r>
      <w:r>
        <w:rPr>
          <w:sz w:val="28"/>
          <w:szCs w:val="28"/>
        </w:rPr>
        <w:t>- К.: Наукова думка, 1995.- С.</w:t>
      </w:r>
      <w:r>
        <w:rPr>
          <w:sz w:val="28"/>
          <w:szCs w:val="28"/>
          <w:lang w:val="uk-UA"/>
        </w:rPr>
        <w:t xml:space="preserve"> </w:t>
      </w:r>
      <w:r>
        <w:rPr>
          <w:sz w:val="28"/>
          <w:szCs w:val="28"/>
        </w:rPr>
        <w:t>114-125.</w:t>
      </w:r>
      <w:r>
        <w:rPr>
          <w:sz w:val="28"/>
          <w:szCs w:val="28"/>
          <w:lang w:val="uk-UA"/>
        </w:rPr>
        <w:t xml:space="preserve"> </w:t>
      </w:r>
    </w:p>
    <w:p w:rsidR="003D171E" w:rsidRDefault="003D171E" w:rsidP="003D171E">
      <w:pPr>
        <w:spacing w:line="360" w:lineRule="auto"/>
        <w:ind w:firstLine="709"/>
        <w:jc w:val="both"/>
        <w:rPr>
          <w:sz w:val="28"/>
          <w:szCs w:val="28"/>
          <w:lang w:val="uk-UA"/>
        </w:rPr>
      </w:pPr>
      <w:r>
        <w:rPr>
          <w:sz w:val="28"/>
          <w:szCs w:val="28"/>
          <w:lang w:val="uk-UA"/>
        </w:rPr>
        <w:t xml:space="preserve">4. Черемха Б.М. Біостимулятори росту. Вплив на урожайність та якість продукції </w:t>
      </w:r>
      <w:r>
        <w:rPr>
          <w:b/>
          <w:bCs/>
          <w:sz w:val="28"/>
          <w:szCs w:val="28"/>
        </w:rPr>
        <w:t>//</w:t>
      </w:r>
      <w:r>
        <w:rPr>
          <w:b/>
          <w:bCs/>
          <w:sz w:val="28"/>
          <w:szCs w:val="28"/>
          <w:lang w:val="uk-UA"/>
        </w:rPr>
        <w:t xml:space="preserve"> </w:t>
      </w:r>
      <w:r>
        <w:rPr>
          <w:sz w:val="28"/>
          <w:szCs w:val="28"/>
          <w:lang w:val="uk-UA"/>
        </w:rPr>
        <w:t>Захист рослин.- 1997.-</w:t>
      </w:r>
      <w:r>
        <w:rPr>
          <w:sz w:val="28"/>
          <w:szCs w:val="28"/>
        </w:rPr>
        <w:t xml:space="preserve"> </w:t>
      </w:r>
      <w:r>
        <w:rPr>
          <w:sz w:val="28"/>
          <w:szCs w:val="28"/>
          <w:lang w:val="uk-UA"/>
        </w:rPr>
        <w:t>№ 12.- С.17-19.</w:t>
      </w:r>
    </w:p>
    <w:p w:rsidR="003D171E" w:rsidRDefault="003D171E" w:rsidP="003D171E">
      <w:pPr>
        <w:spacing w:line="360" w:lineRule="auto"/>
        <w:ind w:firstLine="709"/>
        <w:jc w:val="both"/>
        <w:rPr>
          <w:sz w:val="28"/>
          <w:szCs w:val="28"/>
          <w:lang w:val="uk-UA"/>
        </w:rPr>
      </w:pPr>
      <w:r>
        <w:rPr>
          <w:sz w:val="28"/>
          <w:szCs w:val="28"/>
          <w:lang w:val="uk-UA"/>
        </w:rPr>
        <w:t xml:space="preserve">5. Пономаренко С., Черемха Б. Біостимулятори росту. Як зменшити пестицидний прес на поля </w:t>
      </w:r>
      <w:r>
        <w:rPr>
          <w:b/>
          <w:bCs/>
          <w:sz w:val="28"/>
          <w:szCs w:val="28"/>
        </w:rPr>
        <w:t>//</w:t>
      </w:r>
      <w:r>
        <w:rPr>
          <w:b/>
          <w:bCs/>
          <w:sz w:val="28"/>
          <w:szCs w:val="28"/>
          <w:lang w:val="uk-UA"/>
        </w:rPr>
        <w:t xml:space="preserve"> </w:t>
      </w:r>
      <w:r>
        <w:rPr>
          <w:sz w:val="28"/>
          <w:szCs w:val="28"/>
          <w:lang w:val="uk-UA"/>
        </w:rPr>
        <w:t>Захист рослин.- 1997.- № 1.- С. 4-5.</w:t>
      </w:r>
    </w:p>
    <w:p w:rsidR="003D171E" w:rsidRDefault="003D171E" w:rsidP="003D171E">
      <w:pPr>
        <w:spacing w:line="360" w:lineRule="auto"/>
        <w:ind w:firstLine="709"/>
        <w:jc w:val="both"/>
        <w:rPr>
          <w:sz w:val="28"/>
          <w:szCs w:val="28"/>
          <w:lang w:val="uk-UA"/>
        </w:rPr>
      </w:pPr>
      <w:r>
        <w:rPr>
          <w:sz w:val="28"/>
          <w:szCs w:val="28"/>
          <w:lang w:val="uk-UA"/>
        </w:rPr>
        <w:t xml:space="preserve">6. Пономаренко С.П. Біостимулятори росту. Шлях до екологічно чистої сировини для виготовлення продуктів дитячого харчування </w:t>
      </w:r>
      <w:r>
        <w:rPr>
          <w:b/>
          <w:bCs/>
          <w:sz w:val="28"/>
          <w:szCs w:val="28"/>
        </w:rPr>
        <w:t>//</w:t>
      </w:r>
      <w:r>
        <w:rPr>
          <w:b/>
          <w:bCs/>
          <w:sz w:val="28"/>
          <w:szCs w:val="28"/>
          <w:lang w:val="uk-UA"/>
        </w:rPr>
        <w:t xml:space="preserve"> </w:t>
      </w:r>
      <w:r>
        <w:rPr>
          <w:sz w:val="28"/>
          <w:szCs w:val="28"/>
          <w:lang w:val="uk-UA"/>
        </w:rPr>
        <w:t>Захист рослин.-1998.- № 4.- С. 21.</w:t>
      </w:r>
    </w:p>
    <w:p w:rsidR="003D171E" w:rsidRDefault="003D171E" w:rsidP="003D171E">
      <w:pPr>
        <w:spacing w:line="360" w:lineRule="auto"/>
        <w:ind w:firstLine="709"/>
        <w:jc w:val="both"/>
        <w:rPr>
          <w:sz w:val="28"/>
          <w:szCs w:val="28"/>
          <w:lang w:val="uk-UA"/>
        </w:rPr>
      </w:pPr>
      <w:r>
        <w:rPr>
          <w:sz w:val="28"/>
          <w:szCs w:val="28"/>
          <w:lang w:val="uk-UA"/>
        </w:rPr>
        <w:t xml:space="preserve">7. Зінченко В.О., Євтушок І.М., Присяжний М.А. Вплив синтетичних стимуляторів росту рослин на урожайність та якість бульб картоплі в умовах радіоактивного забруднення </w:t>
      </w:r>
      <w:r>
        <w:rPr>
          <w:b/>
          <w:bCs/>
          <w:sz w:val="28"/>
          <w:szCs w:val="28"/>
          <w:lang w:val="uk-UA"/>
        </w:rPr>
        <w:t xml:space="preserve">// </w:t>
      </w:r>
      <w:r>
        <w:rPr>
          <w:sz w:val="28"/>
          <w:szCs w:val="28"/>
          <w:lang w:val="uk-UA"/>
        </w:rPr>
        <w:t>Вісник державної агроекологічної академії.- 2000.- Спецвипуск, жовтень.- С. 322-324</w:t>
      </w:r>
    </w:p>
    <w:p w:rsidR="003D171E" w:rsidRDefault="003D171E" w:rsidP="003D171E">
      <w:pPr>
        <w:autoSpaceDE w:val="0"/>
        <w:autoSpaceDN w:val="0"/>
        <w:adjustRightInd w:val="0"/>
        <w:spacing w:line="360" w:lineRule="auto"/>
        <w:ind w:firstLine="709"/>
        <w:jc w:val="both"/>
        <w:rPr>
          <w:sz w:val="28"/>
          <w:szCs w:val="28"/>
        </w:rPr>
      </w:pPr>
      <w:r>
        <w:rPr>
          <w:sz w:val="28"/>
          <w:szCs w:val="28"/>
          <w:lang w:val="uk-UA"/>
        </w:rPr>
        <w:t>8.</w:t>
      </w:r>
      <w:r>
        <w:rPr>
          <w:sz w:val="28"/>
          <w:szCs w:val="28"/>
        </w:rPr>
        <w:t xml:space="preserve"> Кулаева О.Н., Кузнецов В.В. Новейшие достижения и перспективы изучения механизма действия фитогормонов и их участия в сигнальных системах целого растения // Вестник РФФИ. </w:t>
      </w:r>
      <w:r>
        <w:rPr>
          <w:sz w:val="28"/>
          <w:szCs w:val="28"/>
          <w:lang w:val="uk-UA"/>
        </w:rPr>
        <w:t>-</w:t>
      </w:r>
      <w:r>
        <w:rPr>
          <w:sz w:val="28"/>
          <w:szCs w:val="28"/>
        </w:rPr>
        <w:t xml:space="preserve"> 2004.</w:t>
      </w:r>
      <w:r>
        <w:rPr>
          <w:sz w:val="28"/>
          <w:szCs w:val="28"/>
          <w:lang w:val="uk-UA"/>
        </w:rPr>
        <w:t>-</w:t>
      </w:r>
      <w:r>
        <w:rPr>
          <w:sz w:val="28"/>
          <w:szCs w:val="28"/>
        </w:rPr>
        <w:t xml:space="preserve"> №2.</w:t>
      </w:r>
      <w:r>
        <w:rPr>
          <w:sz w:val="28"/>
          <w:szCs w:val="28"/>
          <w:lang w:val="uk-UA"/>
        </w:rPr>
        <w:t>-</w:t>
      </w:r>
      <w:r w:rsidRPr="003D171E">
        <w:rPr>
          <w:sz w:val="28"/>
          <w:szCs w:val="28"/>
        </w:rPr>
        <w:t xml:space="preserve"> </w:t>
      </w:r>
      <w:r>
        <w:rPr>
          <w:sz w:val="28"/>
          <w:szCs w:val="28"/>
        </w:rPr>
        <w:t>С.12-36.</w:t>
      </w:r>
    </w:p>
    <w:p w:rsidR="003D171E" w:rsidRDefault="003D171E" w:rsidP="003D171E">
      <w:pPr>
        <w:spacing w:line="360" w:lineRule="auto"/>
        <w:ind w:firstLine="709"/>
        <w:jc w:val="both"/>
        <w:rPr>
          <w:sz w:val="28"/>
          <w:szCs w:val="28"/>
          <w:lang w:val="uk-UA"/>
        </w:rPr>
      </w:pPr>
      <w:r>
        <w:rPr>
          <w:sz w:val="28"/>
          <w:szCs w:val="28"/>
          <w:lang w:val="uk-UA"/>
        </w:rPr>
        <w:lastRenderedPageBreak/>
        <w:t xml:space="preserve">9. Полевой В.В. Фитогормоны.- Л.: Изд-во Ленинградского университета.- 1982.- 248 с. </w:t>
      </w:r>
    </w:p>
    <w:p w:rsidR="003D171E" w:rsidRDefault="003D171E" w:rsidP="003D171E">
      <w:pPr>
        <w:spacing w:line="360" w:lineRule="auto"/>
        <w:ind w:firstLine="720"/>
        <w:jc w:val="both"/>
        <w:rPr>
          <w:sz w:val="28"/>
          <w:szCs w:val="28"/>
        </w:rPr>
      </w:pPr>
      <w:r>
        <w:rPr>
          <w:sz w:val="28"/>
          <w:szCs w:val="28"/>
          <w:lang w:val="uk-UA"/>
        </w:rPr>
        <w:t xml:space="preserve">10. </w:t>
      </w:r>
      <w:r>
        <w:rPr>
          <w:sz w:val="28"/>
          <w:szCs w:val="28"/>
        </w:rPr>
        <w:t>Курчий Б.А. Мембранные аспекты механизма действия биорегуляторов небелковой природы.- К.: ИФРИГ, 1988.-</w:t>
      </w:r>
      <w:r>
        <w:rPr>
          <w:sz w:val="28"/>
          <w:szCs w:val="28"/>
          <w:lang w:val="uk-UA"/>
        </w:rPr>
        <w:t xml:space="preserve"> </w:t>
      </w:r>
      <w:r>
        <w:rPr>
          <w:sz w:val="28"/>
          <w:szCs w:val="28"/>
        </w:rPr>
        <w:t xml:space="preserve">43 с. </w:t>
      </w:r>
    </w:p>
    <w:p w:rsidR="003D171E" w:rsidRDefault="003D171E" w:rsidP="003D171E">
      <w:pPr>
        <w:spacing w:line="360" w:lineRule="auto"/>
        <w:ind w:firstLine="709"/>
        <w:jc w:val="both"/>
        <w:rPr>
          <w:sz w:val="28"/>
          <w:szCs w:val="28"/>
          <w:lang w:val="uk-UA"/>
        </w:rPr>
      </w:pPr>
      <w:r>
        <w:rPr>
          <w:sz w:val="28"/>
          <w:szCs w:val="28"/>
          <w:lang w:val="uk-UA"/>
        </w:rPr>
        <w:t xml:space="preserve">11. Пономаренко </w:t>
      </w:r>
      <w:r>
        <w:rPr>
          <w:sz w:val="28"/>
          <w:szCs w:val="28"/>
        </w:rPr>
        <w:t xml:space="preserve">С.П. Регуляторы роста растений на основе </w:t>
      </w:r>
      <w:r>
        <w:rPr>
          <w:sz w:val="28"/>
          <w:szCs w:val="28"/>
          <w:lang w:val="en-US"/>
        </w:rPr>
        <w:t>N</w:t>
      </w:r>
      <w:r>
        <w:rPr>
          <w:sz w:val="28"/>
          <w:szCs w:val="28"/>
        </w:rPr>
        <w:t>-оксидов производных пиридина (физико-химические свойства и биологическая активность).- К.: Техника</w:t>
      </w:r>
      <w:r>
        <w:rPr>
          <w:sz w:val="28"/>
          <w:szCs w:val="28"/>
          <w:lang w:val="uk-UA"/>
        </w:rPr>
        <w:t>,</w:t>
      </w:r>
      <w:r>
        <w:rPr>
          <w:sz w:val="28"/>
          <w:szCs w:val="28"/>
        </w:rPr>
        <w:t xml:space="preserve"> 1999.- 272</w:t>
      </w:r>
      <w:r>
        <w:rPr>
          <w:sz w:val="28"/>
          <w:szCs w:val="28"/>
          <w:lang w:val="uk-UA"/>
        </w:rPr>
        <w:t xml:space="preserve"> с.</w:t>
      </w:r>
    </w:p>
    <w:p w:rsidR="003D171E" w:rsidRDefault="003D171E" w:rsidP="003D171E">
      <w:pPr>
        <w:pStyle w:val="affffffff2"/>
        <w:spacing w:line="360" w:lineRule="auto"/>
        <w:rPr>
          <w:noProof/>
          <w:szCs w:val="28"/>
        </w:rPr>
      </w:pPr>
      <w:r>
        <w:rPr>
          <w:szCs w:val="28"/>
        </w:rPr>
        <w:t>12.</w:t>
      </w:r>
      <w:r>
        <w:rPr>
          <w:noProof/>
          <w:szCs w:val="28"/>
        </w:rPr>
        <w:t xml:space="preserve"> Альберт А. Избирательная токсичность. Физико-химические основы терапии: Пер. с англ.- М.: Медицина, 1989.- Т.1.- 400 с. </w:t>
      </w:r>
    </w:p>
    <w:p w:rsidR="003D171E" w:rsidRDefault="003D171E" w:rsidP="003D171E">
      <w:pPr>
        <w:pStyle w:val="BodyTextIndent21"/>
        <w:rPr>
          <w:rFonts w:ascii="Times New Roman" w:hAnsi="Times New Roman"/>
          <w:szCs w:val="28"/>
          <w:lang w:val="ru-RU"/>
        </w:rPr>
      </w:pPr>
      <w:r>
        <w:rPr>
          <w:rFonts w:ascii="Times New Roman" w:hAnsi="Times New Roman"/>
          <w:noProof/>
          <w:szCs w:val="28"/>
          <w:lang w:val="ru-RU"/>
        </w:rPr>
        <w:t>13</w:t>
      </w:r>
      <w:r>
        <w:rPr>
          <w:rFonts w:ascii="Times New Roman" w:hAnsi="Times New Roman"/>
          <w:noProof/>
          <w:szCs w:val="28"/>
        </w:rPr>
        <w:t xml:space="preserve">.  </w:t>
      </w:r>
      <w:r>
        <w:rPr>
          <w:rFonts w:ascii="Times New Roman" w:hAnsi="Times New Roman"/>
          <w:szCs w:val="28"/>
          <w:lang w:val="ru-RU"/>
        </w:rPr>
        <w:t>Баскаков Ю.А. Новые синтетические гербициды и регуляторы роста растений // Журн. Всес. хим. общества им. Д.И.Менделеева.- 1988.- Т.33.- № 6.- С. 631-640.</w:t>
      </w:r>
    </w:p>
    <w:p w:rsidR="003D171E" w:rsidRDefault="003D171E" w:rsidP="003D171E">
      <w:pPr>
        <w:pStyle w:val="BodyTextIndent21"/>
        <w:rPr>
          <w:rFonts w:ascii="Times New Roman" w:hAnsi="Times New Roman"/>
          <w:szCs w:val="28"/>
        </w:rPr>
      </w:pPr>
      <w:r>
        <w:rPr>
          <w:rFonts w:ascii="Times New Roman" w:hAnsi="Times New Roman"/>
          <w:szCs w:val="28"/>
          <w:lang w:val="ru-RU"/>
        </w:rPr>
        <w:t xml:space="preserve">14. </w:t>
      </w:r>
      <w:r>
        <w:rPr>
          <w:rFonts w:ascii="Times New Roman" w:hAnsi="Times New Roman"/>
          <w:szCs w:val="28"/>
        </w:rPr>
        <w:t>Буслович С.Ю., Богдан А.С. Использование инфузорий для токсикометрии пестицидов / Гигиена прим., токсикология пестиц. и клиника отравлений. Вып.12, М., 1981.- С. 88-90.</w:t>
      </w:r>
    </w:p>
    <w:p w:rsidR="003D171E" w:rsidRDefault="003D171E" w:rsidP="003D171E">
      <w:pPr>
        <w:spacing w:line="360" w:lineRule="auto"/>
        <w:ind w:firstLine="720"/>
        <w:jc w:val="both"/>
        <w:rPr>
          <w:sz w:val="28"/>
          <w:szCs w:val="28"/>
        </w:rPr>
      </w:pPr>
      <w:r>
        <w:rPr>
          <w:sz w:val="28"/>
          <w:szCs w:val="28"/>
        </w:rPr>
        <w:t>15. Шевелуха В.С. Рост растений и его регуляция в онтогенезе.- М.: Колос, 1992. – 594 с.</w:t>
      </w:r>
    </w:p>
    <w:p w:rsidR="003D171E" w:rsidRDefault="003D171E" w:rsidP="003D171E">
      <w:pPr>
        <w:spacing w:line="360" w:lineRule="auto"/>
        <w:ind w:firstLine="720"/>
        <w:jc w:val="both"/>
        <w:rPr>
          <w:b/>
          <w:bCs/>
          <w:sz w:val="28"/>
          <w:szCs w:val="28"/>
        </w:rPr>
      </w:pPr>
      <w:r>
        <w:rPr>
          <w:sz w:val="28"/>
          <w:szCs w:val="28"/>
        </w:rPr>
        <w:t xml:space="preserve">16. </w:t>
      </w:r>
      <w:r>
        <w:rPr>
          <w:sz w:val="28"/>
          <w:szCs w:val="28"/>
          <w:lang w:val="uk-UA"/>
        </w:rPr>
        <w:t>Любинская Л.А., Повякель Л.И. Токсикологическая характеристика производных сульфанилмочевины // Современ. пробл. токсикол.- 2000.- №2.-С. 28-32.</w:t>
      </w:r>
    </w:p>
    <w:p w:rsidR="003D171E" w:rsidRDefault="003D171E" w:rsidP="003D171E">
      <w:pPr>
        <w:spacing w:line="360" w:lineRule="auto"/>
        <w:ind w:firstLine="709"/>
        <w:jc w:val="both"/>
        <w:rPr>
          <w:sz w:val="28"/>
          <w:szCs w:val="28"/>
          <w:lang w:val="uk-UA"/>
        </w:rPr>
      </w:pPr>
      <w:r>
        <w:rPr>
          <w:sz w:val="28"/>
          <w:szCs w:val="28"/>
          <w:lang w:val="uk-UA"/>
        </w:rPr>
        <w:t xml:space="preserve">17. </w:t>
      </w:r>
      <w:r>
        <w:rPr>
          <w:sz w:val="28"/>
          <w:szCs w:val="28"/>
        </w:rPr>
        <w:t>Повякель Л.И., Любинская Л.А., Сергеев С.Г. Медико-экологические аспекты при применении регуляторов роста растений // Матер</w:t>
      </w:r>
      <w:r>
        <w:rPr>
          <w:sz w:val="28"/>
          <w:szCs w:val="28"/>
          <w:lang w:val="uk-UA"/>
        </w:rPr>
        <w:t>іали</w:t>
      </w:r>
      <w:r>
        <w:rPr>
          <w:sz w:val="28"/>
          <w:szCs w:val="28"/>
        </w:rPr>
        <w:t xml:space="preserve"> наук</w:t>
      </w:r>
      <w:proofErr w:type="gramStart"/>
      <w:r>
        <w:rPr>
          <w:sz w:val="28"/>
          <w:szCs w:val="28"/>
          <w:lang w:val="uk-UA"/>
        </w:rPr>
        <w:t>.</w:t>
      </w:r>
      <w:r>
        <w:rPr>
          <w:sz w:val="28"/>
          <w:szCs w:val="28"/>
        </w:rPr>
        <w:t>-</w:t>
      </w:r>
      <w:proofErr w:type="gramEnd"/>
      <w:r>
        <w:rPr>
          <w:sz w:val="28"/>
          <w:szCs w:val="28"/>
          <w:lang w:val="uk-UA"/>
        </w:rPr>
        <w:t>практ. конфер. «Актуальні проблеми екогігієни і токсикології», 28-29 травня 1998 р., Київ. - 1998.-</w:t>
      </w:r>
      <w:r>
        <w:rPr>
          <w:sz w:val="28"/>
          <w:szCs w:val="28"/>
        </w:rPr>
        <w:t xml:space="preserve"> </w:t>
      </w:r>
      <w:r>
        <w:rPr>
          <w:sz w:val="28"/>
          <w:szCs w:val="28"/>
          <w:lang w:val="uk-UA"/>
        </w:rPr>
        <w:t xml:space="preserve">Ч.1.- </w:t>
      </w:r>
      <w:r>
        <w:rPr>
          <w:sz w:val="28"/>
          <w:szCs w:val="28"/>
        </w:rPr>
        <w:t>С.</w:t>
      </w:r>
      <w:r>
        <w:rPr>
          <w:sz w:val="28"/>
          <w:szCs w:val="28"/>
          <w:lang w:val="uk-UA"/>
        </w:rPr>
        <w:t xml:space="preserve"> </w:t>
      </w:r>
      <w:r>
        <w:rPr>
          <w:sz w:val="28"/>
          <w:szCs w:val="28"/>
        </w:rPr>
        <w:t>205-209.</w:t>
      </w:r>
    </w:p>
    <w:p w:rsidR="003D171E" w:rsidRDefault="003D171E" w:rsidP="003D171E">
      <w:pPr>
        <w:pStyle w:val="BodyTextIndent21"/>
        <w:rPr>
          <w:rFonts w:ascii="Times New Roman" w:hAnsi="Times New Roman"/>
          <w:szCs w:val="28"/>
        </w:rPr>
      </w:pPr>
      <w:r>
        <w:rPr>
          <w:rFonts w:ascii="Times New Roman" w:hAnsi="Times New Roman"/>
          <w:szCs w:val="28"/>
        </w:rPr>
        <w:t>18. Богорад В.С. Комплексная гигиеническая регламентация нового регулятора роста растений в объектах окружающей среды. Автореферат канд. дисс. на соискание ученой степени канд. мед. наук.- К.- 1991.- С. 24.</w:t>
      </w:r>
    </w:p>
    <w:p w:rsidR="003D171E" w:rsidRDefault="003D171E" w:rsidP="003D171E">
      <w:pPr>
        <w:spacing w:line="360" w:lineRule="auto"/>
        <w:ind w:firstLine="709"/>
        <w:jc w:val="both"/>
        <w:rPr>
          <w:sz w:val="28"/>
          <w:szCs w:val="28"/>
        </w:rPr>
      </w:pPr>
      <w:r>
        <w:rPr>
          <w:noProof/>
          <w:sz w:val="28"/>
          <w:szCs w:val="28"/>
        </w:rPr>
        <w:t xml:space="preserve">19. </w:t>
      </w:r>
      <w:r>
        <w:rPr>
          <w:sz w:val="28"/>
          <w:szCs w:val="28"/>
          <w:lang w:val="uk-UA"/>
        </w:rPr>
        <w:t xml:space="preserve">Ракитский В.Н., Богорад В.С., Бидненко Л.И., Повякель Л.И. </w:t>
      </w:r>
      <w:r>
        <w:rPr>
          <w:sz w:val="28"/>
          <w:szCs w:val="28"/>
        </w:rPr>
        <w:t xml:space="preserve">Проблемы гигиенической оценки сельскохозяйственных продуктов, </w:t>
      </w:r>
      <w:r>
        <w:rPr>
          <w:sz w:val="28"/>
          <w:szCs w:val="28"/>
        </w:rPr>
        <w:lastRenderedPageBreak/>
        <w:t>полученных с использованием регуляторов роста растений // Ж. Вопросы питания. -1991. - №6. - С.</w:t>
      </w:r>
      <w:r>
        <w:rPr>
          <w:sz w:val="28"/>
          <w:szCs w:val="28"/>
          <w:lang w:val="uk-UA"/>
        </w:rPr>
        <w:t xml:space="preserve"> </w:t>
      </w:r>
      <w:r>
        <w:rPr>
          <w:sz w:val="28"/>
          <w:szCs w:val="28"/>
        </w:rPr>
        <w:t>31-36.</w:t>
      </w:r>
    </w:p>
    <w:p w:rsidR="003D171E" w:rsidRDefault="003D171E" w:rsidP="003D171E">
      <w:pPr>
        <w:pStyle w:val="affffffff2"/>
        <w:spacing w:line="360" w:lineRule="auto"/>
        <w:rPr>
          <w:szCs w:val="28"/>
        </w:rPr>
      </w:pPr>
      <w:r>
        <w:rPr>
          <w:szCs w:val="28"/>
        </w:rPr>
        <w:t xml:space="preserve">20. Жминько П.Г., Повякель Л.И., Любинская Л.А., Жминько О.П. Некоторые токсиколого-гигиенические аспекты нормирования регуляторов роста растений // Тези доповідей </w:t>
      </w:r>
      <w:r>
        <w:rPr>
          <w:szCs w:val="28"/>
          <w:lang w:val="en-US"/>
        </w:rPr>
        <w:t>II</w:t>
      </w:r>
      <w:r>
        <w:rPr>
          <w:szCs w:val="28"/>
        </w:rPr>
        <w:t xml:space="preserve"> з‘їзду Токсикологів України. 12-14 жовтня 2004 року.- Київ.- 2004.- С. 18.</w:t>
      </w:r>
    </w:p>
    <w:p w:rsidR="003D171E" w:rsidRDefault="003D171E" w:rsidP="003D171E">
      <w:pPr>
        <w:spacing w:line="360" w:lineRule="auto"/>
        <w:ind w:firstLine="720"/>
        <w:jc w:val="both"/>
        <w:rPr>
          <w:sz w:val="28"/>
          <w:szCs w:val="28"/>
          <w:lang w:val="uk-UA"/>
        </w:rPr>
      </w:pPr>
      <w:r>
        <w:rPr>
          <w:sz w:val="28"/>
          <w:szCs w:val="28"/>
          <w:lang w:val="uk-UA"/>
        </w:rPr>
        <w:t xml:space="preserve">21. Асланян Г.Ц., Топчян А.А., Мовсесян Н.А. и др. Регуляторы роста растений в проблеме охраны окружающей среды // Тез. докл. </w:t>
      </w:r>
      <w:r>
        <w:rPr>
          <w:sz w:val="28"/>
          <w:szCs w:val="28"/>
        </w:rPr>
        <w:t>VI Всесоюз.</w:t>
      </w:r>
      <w:r>
        <w:rPr>
          <w:sz w:val="28"/>
          <w:szCs w:val="28"/>
          <w:lang w:val="uk-UA"/>
        </w:rPr>
        <w:t xml:space="preserve"> </w:t>
      </w:r>
      <w:r>
        <w:rPr>
          <w:sz w:val="28"/>
          <w:szCs w:val="28"/>
        </w:rPr>
        <w:t>науч.</w:t>
      </w:r>
      <w:r>
        <w:rPr>
          <w:sz w:val="28"/>
          <w:szCs w:val="28"/>
          <w:lang w:val="uk-UA"/>
        </w:rPr>
        <w:t xml:space="preserve"> </w:t>
      </w:r>
      <w:r>
        <w:rPr>
          <w:sz w:val="28"/>
          <w:szCs w:val="28"/>
        </w:rPr>
        <w:t>конф. «Проблемы гигиены и токсичкологии пестицидов», Киев, 17-19 ноября 1981г</w:t>
      </w:r>
      <w:r>
        <w:rPr>
          <w:sz w:val="28"/>
          <w:szCs w:val="28"/>
          <w:lang w:val="uk-UA"/>
        </w:rPr>
        <w:t xml:space="preserve">.- Киев.- 1981.- </w:t>
      </w:r>
      <w:r>
        <w:rPr>
          <w:sz w:val="28"/>
          <w:szCs w:val="28"/>
        </w:rPr>
        <w:t>Ч.1.-</w:t>
      </w:r>
      <w:r>
        <w:rPr>
          <w:sz w:val="28"/>
          <w:szCs w:val="28"/>
          <w:lang w:val="uk-UA"/>
        </w:rPr>
        <w:t xml:space="preserve"> </w:t>
      </w:r>
      <w:r>
        <w:rPr>
          <w:sz w:val="28"/>
          <w:szCs w:val="28"/>
        </w:rPr>
        <w:t>1981.</w:t>
      </w:r>
      <w:r>
        <w:rPr>
          <w:sz w:val="28"/>
          <w:szCs w:val="28"/>
          <w:lang w:val="uk-UA"/>
        </w:rPr>
        <w:t>- С</w:t>
      </w:r>
      <w:r>
        <w:rPr>
          <w:sz w:val="28"/>
          <w:szCs w:val="28"/>
        </w:rPr>
        <w:t>.</w:t>
      </w:r>
      <w:r>
        <w:rPr>
          <w:sz w:val="28"/>
          <w:szCs w:val="28"/>
          <w:lang w:val="uk-UA"/>
        </w:rPr>
        <w:t xml:space="preserve"> </w:t>
      </w:r>
      <w:r>
        <w:rPr>
          <w:sz w:val="28"/>
          <w:szCs w:val="28"/>
        </w:rPr>
        <w:t>76-80.</w:t>
      </w:r>
    </w:p>
    <w:p w:rsidR="003D171E" w:rsidRDefault="003D171E" w:rsidP="003D171E">
      <w:pPr>
        <w:spacing w:line="360" w:lineRule="auto"/>
        <w:ind w:firstLine="720"/>
        <w:jc w:val="both"/>
        <w:rPr>
          <w:sz w:val="28"/>
          <w:szCs w:val="28"/>
          <w:lang w:val="uk-UA"/>
        </w:rPr>
      </w:pPr>
      <w:r>
        <w:rPr>
          <w:sz w:val="28"/>
          <w:szCs w:val="28"/>
          <w:lang w:val="uk-UA"/>
        </w:rPr>
        <w:t xml:space="preserve">22. Гамбург К.З. Биохимия ауксина и его действие на клетки. /Изд.”Наука”, Сибирское отделение, Новосибирск.- 1976.- 271 с. </w:t>
      </w:r>
    </w:p>
    <w:p w:rsidR="003D171E" w:rsidRPr="003D171E" w:rsidRDefault="003D171E" w:rsidP="003D171E">
      <w:pPr>
        <w:spacing w:line="360" w:lineRule="auto"/>
        <w:ind w:firstLine="720"/>
        <w:jc w:val="both"/>
        <w:rPr>
          <w:sz w:val="28"/>
          <w:szCs w:val="28"/>
          <w:lang w:val="en-US"/>
        </w:rPr>
      </w:pPr>
      <w:r>
        <w:rPr>
          <w:sz w:val="28"/>
          <w:szCs w:val="28"/>
          <w:lang w:val="uk-UA"/>
        </w:rPr>
        <w:t>23.</w:t>
      </w:r>
      <w:r>
        <w:rPr>
          <w:sz w:val="28"/>
          <w:szCs w:val="28"/>
        </w:rPr>
        <w:t xml:space="preserve"> Пузина Т.И., Кириллова И.Г. Значение градиентов фитогормонов в регуляции донорно-акцепторных связей в растениях картофеля // Тез</w:t>
      </w:r>
      <w:proofErr w:type="gramStart"/>
      <w:r>
        <w:rPr>
          <w:sz w:val="28"/>
          <w:szCs w:val="28"/>
        </w:rPr>
        <w:t>.д</w:t>
      </w:r>
      <w:proofErr w:type="gramEnd"/>
      <w:r>
        <w:rPr>
          <w:sz w:val="28"/>
          <w:szCs w:val="28"/>
        </w:rPr>
        <w:t xml:space="preserve">окл. 3-Междунар.конф. «Регуляторы роста и развития растений», 27-29 июня 1995. - М.- 1995.- </w:t>
      </w:r>
      <w:r>
        <w:rPr>
          <w:sz w:val="28"/>
          <w:szCs w:val="28"/>
          <w:lang w:val="uk-UA"/>
        </w:rPr>
        <w:t>С</w:t>
      </w:r>
      <w:r w:rsidRPr="003D171E">
        <w:rPr>
          <w:sz w:val="28"/>
          <w:szCs w:val="28"/>
          <w:lang w:val="en-US"/>
        </w:rPr>
        <w:t>.</w:t>
      </w:r>
      <w:r>
        <w:rPr>
          <w:sz w:val="28"/>
          <w:szCs w:val="28"/>
          <w:lang w:val="uk-UA"/>
        </w:rPr>
        <w:t xml:space="preserve"> </w:t>
      </w:r>
      <w:r w:rsidRPr="003D171E">
        <w:rPr>
          <w:sz w:val="28"/>
          <w:szCs w:val="28"/>
          <w:lang w:val="en-US"/>
        </w:rPr>
        <w:t>37.</w:t>
      </w:r>
    </w:p>
    <w:p w:rsidR="003D171E" w:rsidRDefault="003D171E" w:rsidP="003D171E">
      <w:pPr>
        <w:spacing w:line="360" w:lineRule="auto"/>
        <w:ind w:firstLine="709"/>
        <w:jc w:val="both"/>
        <w:rPr>
          <w:noProof/>
          <w:sz w:val="28"/>
          <w:szCs w:val="28"/>
          <w:lang w:val="uk-UA"/>
        </w:rPr>
      </w:pPr>
      <w:r w:rsidRPr="003D171E">
        <w:rPr>
          <w:sz w:val="28"/>
          <w:szCs w:val="28"/>
          <w:lang w:val="en-US"/>
        </w:rPr>
        <w:t xml:space="preserve"> </w:t>
      </w:r>
      <w:r>
        <w:rPr>
          <w:sz w:val="28"/>
          <w:szCs w:val="28"/>
          <w:lang w:val="uk-UA"/>
        </w:rPr>
        <w:t>24</w:t>
      </w:r>
      <w:r>
        <w:rPr>
          <w:sz w:val="28"/>
          <w:szCs w:val="28"/>
          <w:lang w:val="en-GB"/>
        </w:rPr>
        <w:t xml:space="preserve">. </w:t>
      </w:r>
      <w:r>
        <w:rPr>
          <w:sz w:val="28"/>
          <w:szCs w:val="28"/>
          <w:lang w:val="en-US"/>
        </w:rPr>
        <w:t>Kirkwood</w:t>
      </w:r>
      <w:r>
        <w:rPr>
          <w:sz w:val="28"/>
          <w:szCs w:val="28"/>
          <w:lang w:val="en-GB"/>
        </w:rPr>
        <w:t xml:space="preserve"> </w:t>
      </w:r>
      <w:r>
        <w:rPr>
          <w:sz w:val="28"/>
          <w:szCs w:val="28"/>
          <w:lang w:val="en-US"/>
        </w:rPr>
        <w:t>R</w:t>
      </w:r>
      <w:r>
        <w:rPr>
          <w:sz w:val="28"/>
          <w:szCs w:val="28"/>
          <w:lang w:val="en-GB"/>
        </w:rPr>
        <w:t>.</w:t>
      </w:r>
      <w:r>
        <w:rPr>
          <w:sz w:val="28"/>
          <w:szCs w:val="28"/>
          <w:lang w:val="en-US"/>
        </w:rPr>
        <w:t>C</w:t>
      </w:r>
      <w:r>
        <w:rPr>
          <w:sz w:val="28"/>
          <w:szCs w:val="28"/>
          <w:lang w:val="en-GB"/>
        </w:rPr>
        <w:t xml:space="preserve">. </w:t>
      </w:r>
      <w:r>
        <w:rPr>
          <w:sz w:val="28"/>
          <w:szCs w:val="28"/>
          <w:lang w:val="en-US"/>
        </w:rPr>
        <w:t>Herbisides</w:t>
      </w:r>
      <w:r>
        <w:rPr>
          <w:sz w:val="28"/>
          <w:szCs w:val="28"/>
          <w:lang w:val="en-GB"/>
        </w:rPr>
        <w:t xml:space="preserve"> </w:t>
      </w:r>
      <w:r>
        <w:rPr>
          <w:sz w:val="28"/>
          <w:szCs w:val="28"/>
          <w:lang w:val="en-US"/>
        </w:rPr>
        <w:t>and</w:t>
      </w:r>
      <w:r>
        <w:rPr>
          <w:sz w:val="28"/>
          <w:szCs w:val="28"/>
          <w:lang w:val="en-GB"/>
        </w:rPr>
        <w:t xml:space="preserve"> </w:t>
      </w:r>
      <w:r>
        <w:rPr>
          <w:sz w:val="28"/>
          <w:szCs w:val="28"/>
          <w:lang w:val="en-US"/>
        </w:rPr>
        <w:t>plant</w:t>
      </w:r>
      <w:r>
        <w:rPr>
          <w:sz w:val="28"/>
          <w:szCs w:val="28"/>
          <w:lang w:val="en-GB"/>
        </w:rPr>
        <w:t xml:space="preserve"> </w:t>
      </w:r>
      <w:r>
        <w:rPr>
          <w:sz w:val="28"/>
          <w:szCs w:val="28"/>
          <w:lang w:val="en-US"/>
        </w:rPr>
        <w:t>growth</w:t>
      </w:r>
      <w:r>
        <w:rPr>
          <w:sz w:val="28"/>
          <w:szCs w:val="28"/>
          <w:lang w:val="en-GB"/>
        </w:rPr>
        <w:t xml:space="preserve"> </w:t>
      </w:r>
      <w:r>
        <w:rPr>
          <w:sz w:val="28"/>
          <w:szCs w:val="28"/>
          <w:lang w:val="en-US"/>
        </w:rPr>
        <w:t>regulators</w:t>
      </w:r>
      <w:r>
        <w:rPr>
          <w:sz w:val="28"/>
          <w:szCs w:val="28"/>
          <w:lang w:val="en-GB"/>
        </w:rPr>
        <w:t xml:space="preserve"> //</w:t>
      </w:r>
      <w:r>
        <w:rPr>
          <w:sz w:val="28"/>
          <w:szCs w:val="28"/>
          <w:lang w:val="uk-UA"/>
        </w:rPr>
        <w:t xml:space="preserve"> </w:t>
      </w:r>
      <w:r>
        <w:rPr>
          <w:sz w:val="28"/>
          <w:szCs w:val="28"/>
          <w:lang w:val="en-US"/>
        </w:rPr>
        <w:t>Herbisides</w:t>
      </w:r>
      <w:r>
        <w:rPr>
          <w:sz w:val="28"/>
          <w:szCs w:val="28"/>
          <w:lang w:val="en-GB"/>
        </w:rPr>
        <w:t xml:space="preserve">. - </w:t>
      </w:r>
      <w:r>
        <w:rPr>
          <w:sz w:val="28"/>
          <w:szCs w:val="28"/>
          <w:lang w:val="en-US"/>
        </w:rPr>
        <w:t>Progress</w:t>
      </w:r>
      <w:r>
        <w:rPr>
          <w:sz w:val="28"/>
          <w:szCs w:val="28"/>
          <w:lang w:val="en-GB"/>
        </w:rPr>
        <w:t xml:space="preserve"> </w:t>
      </w:r>
      <w:r>
        <w:rPr>
          <w:sz w:val="28"/>
          <w:szCs w:val="28"/>
          <w:lang w:val="en-US"/>
        </w:rPr>
        <w:t>in</w:t>
      </w:r>
      <w:r>
        <w:rPr>
          <w:sz w:val="28"/>
          <w:szCs w:val="28"/>
          <w:lang w:val="en-GB"/>
        </w:rPr>
        <w:t xml:space="preserve"> </w:t>
      </w:r>
      <w:r>
        <w:rPr>
          <w:sz w:val="28"/>
          <w:szCs w:val="28"/>
          <w:lang w:val="en-US"/>
        </w:rPr>
        <w:t>pesticide</w:t>
      </w:r>
      <w:r>
        <w:rPr>
          <w:sz w:val="28"/>
          <w:szCs w:val="28"/>
          <w:lang w:val="en-GB"/>
        </w:rPr>
        <w:t xml:space="preserve"> </w:t>
      </w:r>
      <w:r>
        <w:rPr>
          <w:sz w:val="28"/>
          <w:szCs w:val="28"/>
          <w:lang w:val="en-US"/>
        </w:rPr>
        <w:t>biochemistry</w:t>
      </w:r>
      <w:r>
        <w:rPr>
          <w:sz w:val="28"/>
          <w:szCs w:val="28"/>
          <w:lang w:val="en-GB"/>
        </w:rPr>
        <w:t xml:space="preserve"> </w:t>
      </w:r>
      <w:r>
        <w:rPr>
          <w:sz w:val="28"/>
          <w:szCs w:val="28"/>
          <w:lang w:val="en-US"/>
        </w:rPr>
        <w:t>and</w:t>
      </w:r>
      <w:r>
        <w:rPr>
          <w:sz w:val="28"/>
          <w:szCs w:val="28"/>
          <w:lang w:val="en-GB"/>
        </w:rPr>
        <w:t xml:space="preserve"> </w:t>
      </w:r>
      <w:r>
        <w:rPr>
          <w:sz w:val="28"/>
          <w:szCs w:val="28"/>
          <w:lang w:val="en-US"/>
        </w:rPr>
        <w:t>toxicology</w:t>
      </w:r>
      <w:r>
        <w:rPr>
          <w:sz w:val="28"/>
          <w:szCs w:val="28"/>
          <w:lang w:val="en-GB"/>
        </w:rPr>
        <w:t xml:space="preserve">. </w:t>
      </w:r>
      <w:r>
        <w:rPr>
          <w:sz w:val="28"/>
          <w:szCs w:val="28"/>
          <w:lang w:val="en-US"/>
        </w:rPr>
        <w:t>Edited</w:t>
      </w:r>
      <w:r>
        <w:rPr>
          <w:sz w:val="28"/>
          <w:szCs w:val="28"/>
          <w:lang w:val="en-GB"/>
        </w:rPr>
        <w:t xml:space="preserve"> </w:t>
      </w:r>
      <w:r>
        <w:rPr>
          <w:sz w:val="28"/>
          <w:szCs w:val="28"/>
          <w:lang w:val="en-US"/>
        </w:rPr>
        <w:t>by</w:t>
      </w:r>
      <w:r>
        <w:rPr>
          <w:sz w:val="28"/>
          <w:szCs w:val="28"/>
          <w:lang w:val="en-GB"/>
        </w:rPr>
        <w:t xml:space="preserve"> </w:t>
      </w:r>
      <w:r>
        <w:rPr>
          <w:sz w:val="28"/>
          <w:szCs w:val="28"/>
          <w:lang w:val="en-US"/>
        </w:rPr>
        <w:t>Huntson</w:t>
      </w:r>
      <w:r>
        <w:rPr>
          <w:sz w:val="28"/>
          <w:szCs w:val="28"/>
          <w:lang w:val="en-GB"/>
        </w:rPr>
        <w:t xml:space="preserve"> </w:t>
      </w:r>
      <w:r>
        <w:rPr>
          <w:sz w:val="28"/>
          <w:szCs w:val="28"/>
          <w:lang w:val="en-US"/>
        </w:rPr>
        <w:t>D</w:t>
      </w:r>
      <w:r>
        <w:rPr>
          <w:sz w:val="28"/>
          <w:szCs w:val="28"/>
          <w:lang w:val="en-GB"/>
        </w:rPr>
        <w:t>.</w:t>
      </w:r>
      <w:r>
        <w:rPr>
          <w:sz w:val="28"/>
          <w:szCs w:val="28"/>
          <w:lang w:val="en-US"/>
        </w:rPr>
        <w:t>H</w:t>
      </w:r>
      <w:r>
        <w:rPr>
          <w:sz w:val="28"/>
          <w:szCs w:val="28"/>
          <w:lang w:val="en-GB"/>
        </w:rPr>
        <w:t xml:space="preserve">., </w:t>
      </w:r>
      <w:r>
        <w:rPr>
          <w:sz w:val="28"/>
          <w:szCs w:val="28"/>
          <w:lang w:val="en-US"/>
        </w:rPr>
        <w:t>Poberts</w:t>
      </w:r>
      <w:r>
        <w:rPr>
          <w:sz w:val="28"/>
          <w:szCs w:val="28"/>
          <w:lang w:val="en-GB"/>
        </w:rPr>
        <w:t xml:space="preserve"> </w:t>
      </w:r>
      <w:r>
        <w:rPr>
          <w:sz w:val="28"/>
          <w:szCs w:val="28"/>
          <w:lang w:val="en-US"/>
        </w:rPr>
        <w:t>T</w:t>
      </w:r>
      <w:r>
        <w:rPr>
          <w:sz w:val="28"/>
          <w:szCs w:val="28"/>
          <w:lang w:val="en-GB"/>
        </w:rPr>
        <w:t>.</w:t>
      </w:r>
      <w:r>
        <w:rPr>
          <w:sz w:val="28"/>
          <w:szCs w:val="28"/>
          <w:lang w:val="en-US"/>
        </w:rPr>
        <w:t>R</w:t>
      </w:r>
      <w:r>
        <w:rPr>
          <w:sz w:val="28"/>
          <w:szCs w:val="28"/>
          <w:lang w:val="en-GB"/>
        </w:rPr>
        <w:t xml:space="preserve">. </w:t>
      </w:r>
      <w:proofErr w:type="gramStart"/>
      <w:r>
        <w:rPr>
          <w:sz w:val="28"/>
          <w:szCs w:val="28"/>
          <w:lang w:val="en-GB"/>
        </w:rPr>
        <w:t>-  1987</w:t>
      </w:r>
      <w:proofErr w:type="gramEnd"/>
      <w:r>
        <w:rPr>
          <w:sz w:val="28"/>
          <w:szCs w:val="28"/>
          <w:lang w:val="en-GB"/>
        </w:rPr>
        <w:t>.-</w:t>
      </w:r>
      <w:r>
        <w:rPr>
          <w:sz w:val="28"/>
          <w:szCs w:val="28"/>
          <w:lang w:val="uk-UA"/>
        </w:rPr>
        <w:t xml:space="preserve"> </w:t>
      </w:r>
      <w:r>
        <w:rPr>
          <w:sz w:val="28"/>
          <w:szCs w:val="28"/>
          <w:lang w:val="en-US"/>
        </w:rPr>
        <w:t>Vol</w:t>
      </w:r>
      <w:r>
        <w:rPr>
          <w:sz w:val="28"/>
          <w:szCs w:val="28"/>
          <w:lang w:val="en-GB"/>
        </w:rPr>
        <w:t>.6.</w:t>
      </w:r>
      <w:r>
        <w:rPr>
          <w:sz w:val="28"/>
          <w:szCs w:val="28"/>
          <w:lang w:val="en-US"/>
        </w:rPr>
        <w:t xml:space="preserve">- </w:t>
      </w:r>
      <w:r>
        <w:rPr>
          <w:sz w:val="28"/>
          <w:szCs w:val="28"/>
          <w:lang w:val="uk-UA"/>
        </w:rPr>
        <w:t xml:space="preserve"> Р</w:t>
      </w:r>
      <w:r>
        <w:rPr>
          <w:sz w:val="28"/>
          <w:szCs w:val="28"/>
          <w:lang w:val="en-US"/>
        </w:rPr>
        <w:t>.1-57.</w:t>
      </w:r>
    </w:p>
    <w:p w:rsidR="003D171E" w:rsidRDefault="003D171E" w:rsidP="003D171E">
      <w:pPr>
        <w:spacing w:line="360" w:lineRule="auto"/>
        <w:ind w:firstLine="720"/>
        <w:jc w:val="both"/>
        <w:rPr>
          <w:sz w:val="28"/>
          <w:szCs w:val="28"/>
          <w:lang w:val="uk-UA"/>
        </w:rPr>
      </w:pPr>
      <w:r>
        <w:rPr>
          <w:sz w:val="28"/>
          <w:szCs w:val="28"/>
          <w:lang w:val="uk-UA"/>
        </w:rPr>
        <w:t>25. Дерфлинг К. Гормон</w:t>
      </w:r>
      <w:r>
        <w:rPr>
          <w:sz w:val="28"/>
          <w:szCs w:val="28"/>
        </w:rPr>
        <w:t>ы</w:t>
      </w:r>
      <w:r>
        <w:rPr>
          <w:sz w:val="28"/>
          <w:szCs w:val="28"/>
          <w:lang w:val="uk-UA"/>
        </w:rPr>
        <w:t xml:space="preserve"> растений. Системный подход.-М.: Мир.-1985.- 304 с. </w:t>
      </w:r>
    </w:p>
    <w:p w:rsidR="003D171E" w:rsidRDefault="003D171E" w:rsidP="003D171E">
      <w:pPr>
        <w:spacing w:line="360" w:lineRule="auto"/>
        <w:ind w:firstLine="720"/>
        <w:jc w:val="both"/>
        <w:rPr>
          <w:sz w:val="28"/>
          <w:szCs w:val="28"/>
          <w:lang w:val="uk-UA"/>
        </w:rPr>
      </w:pPr>
      <w:r>
        <w:rPr>
          <w:sz w:val="28"/>
          <w:szCs w:val="28"/>
          <w:lang w:val="uk-UA"/>
        </w:rPr>
        <w:t>26. Кулаева О.Н., Прокопцева О.С. Новейшие достижения в изучении механизма действия фитогормонов. // Биохимия.- 2004.- Т.69, №3.- С. 293-310.</w:t>
      </w:r>
      <w:r>
        <w:rPr>
          <w:sz w:val="28"/>
          <w:szCs w:val="28"/>
        </w:rPr>
        <w:t xml:space="preserve">  </w:t>
      </w:r>
    </w:p>
    <w:p w:rsidR="003D171E" w:rsidRDefault="003D171E" w:rsidP="003D171E">
      <w:pPr>
        <w:spacing w:line="360" w:lineRule="auto"/>
        <w:ind w:firstLine="720"/>
        <w:jc w:val="both"/>
        <w:rPr>
          <w:sz w:val="28"/>
          <w:szCs w:val="28"/>
        </w:rPr>
      </w:pPr>
      <w:r>
        <w:rPr>
          <w:sz w:val="28"/>
          <w:szCs w:val="28"/>
          <w:lang w:val="uk-UA"/>
        </w:rPr>
        <w:t>27</w:t>
      </w:r>
      <w:r>
        <w:rPr>
          <w:sz w:val="28"/>
          <w:szCs w:val="28"/>
        </w:rPr>
        <w:t>.</w:t>
      </w:r>
      <w:r>
        <w:rPr>
          <w:sz w:val="28"/>
          <w:szCs w:val="28"/>
          <w:lang w:val="uk-UA"/>
        </w:rPr>
        <w:t xml:space="preserve"> </w:t>
      </w:r>
      <w:r>
        <w:rPr>
          <w:sz w:val="28"/>
          <w:szCs w:val="28"/>
        </w:rPr>
        <w:t>Таланова В.В., Акимова Т.В., Титов А.Ф. Изменение уровня эндогенной АБК в листьях и корнях огурца под влиянием неблагоприятных температур</w:t>
      </w:r>
      <w:r>
        <w:rPr>
          <w:sz w:val="28"/>
          <w:szCs w:val="28"/>
          <w:lang w:val="uk-UA"/>
        </w:rPr>
        <w:t xml:space="preserve"> </w:t>
      </w:r>
      <w:r>
        <w:rPr>
          <w:sz w:val="28"/>
          <w:szCs w:val="28"/>
        </w:rPr>
        <w:t>//</w:t>
      </w:r>
      <w:r>
        <w:rPr>
          <w:sz w:val="28"/>
          <w:szCs w:val="28"/>
          <w:lang w:val="uk-UA"/>
        </w:rPr>
        <w:t xml:space="preserve"> </w:t>
      </w:r>
      <w:r>
        <w:rPr>
          <w:sz w:val="28"/>
          <w:szCs w:val="28"/>
        </w:rPr>
        <w:t>Тез</w:t>
      </w:r>
      <w:proofErr w:type="gramStart"/>
      <w:r>
        <w:rPr>
          <w:sz w:val="28"/>
          <w:szCs w:val="28"/>
        </w:rPr>
        <w:t>.д</w:t>
      </w:r>
      <w:proofErr w:type="gramEnd"/>
      <w:r>
        <w:rPr>
          <w:sz w:val="28"/>
          <w:szCs w:val="28"/>
        </w:rPr>
        <w:t xml:space="preserve">окл. 3-Междунар.конф. «Регуляторы роста и развития растений», 27-29 июня 1995. - М.- 1995.- </w:t>
      </w:r>
      <w:r>
        <w:rPr>
          <w:sz w:val="28"/>
          <w:szCs w:val="28"/>
          <w:lang w:val="uk-UA"/>
        </w:rPr>
        <w:t>С</w:t>
      </w:r>
      <w:r>
        <w:rPr>
          <w:sz w:val="28"/>
          <w:szCs w:val="28"/>
        </w:rPr>
        <w:t>.</w:t>
      </w:r>
      <w:r>
        <w:rPr>
          <w:sz w:val="28"/>
          <w:szCs w:val="28"/>
          <w:lang w:val="uk-UA"/>
        </w:rPr>
        <w:t xml:space="preserve"> </w:t>
      </w:r>
      <w:r>
        <w:rPr>
          <w:sz w:val="28"/>
          <w:szCs w:val="28"/>
        </w:rPr>
        <w:t xml:space="preserve">24-35. </w:t>
      </w:r>
    </w:p>
    <w:p w:rsidR="003D171E" w:rsidRDefault="003D171E" w:rsidP="003D171E">
      <w:pPr>
        <w:spacing w:line="360" w:lineRule="auto"/>
        <w:ind w:firstLine="720"/>
        <w:jc w:val="both"/>
        <w:rPr>
          <w:sz w:val="28"/>
          <w:szCs w:val="28"/>
        </w:rPr>
      </w:pPr>
      <w:r>
        <w:rPr>
          <w:sz w:val="28"/>
          <w:szCs w:val="28"/>
          <w:lang w:val="uk-UA"/>
        </w:rPr>
        <w:t>28.</w:t>
      </w:r>
      <w:r>
        <w:rPr>
          <w:sz w:val="28"/>
          <w:szCs w:val="28"/>
        </w:rPr>
        <w:t xml:space="preserve"> Гребнева Е.В., Деменко В.И. Роль этилена в процессе опадения листьев у саженцев яблони  //</w:t>
      </w:r>
      <w:r>
        <w:rPr>
          <w:sz w:val="28"/>
          <w:szCs w:val="28"/>
          <w:lang w:val="uk-UA"/>
        </w:rPr>
        <w:t xml:space="preserve"> </w:t>
      </w:r>
      <w:r>
        <w:rPr>
          <w:sz w:val="28"/>
          <w:szCs w:val="28"/>
        </w:rPr>
        <w:t>Тез</w:t>
      </w:r>
      <w:proofErr w:type="gramStart"/>
      <w:r>
        <w:rPr>
          <w:sz w:val="28"/>
          <w:szCs w:val="28"/>
        </w:rPr>
        <w:t>.д</w:t>
      </w:r>
      <w:proofErr w:type="gramEnd"/>
      <w:r>
        <w:rPr>
          <w:sz w:val="28"/>
          <w:szCs w:val="28"/>
        </w:rPr>
        <w:t xml:space="preserve">окл. 3-Междунар.конф. «Регуляторы роста и развития растений», 27-29 июня 1995. - М.- 1995.- </w:t>
      </w:r>
      <w:r>
        <w:rPr>
          <w:sz w:val="28"/>
          <w:szCs w:val="28"/>
          <w:lang w:val="uk-UA"/>
        </w:rPr>
        <w:t>С</w:t>
      </w:r>
      <w:r>
        <w:rPr>
          <w:sz w:val="28"/>
          <w:szCs w:val="28"/>
        </w:rPr>
        <w:t>.</w:t>
      </w:r>
      <w:r>
        <w:rPr>
          <w:sz w:val="28"/>
          <w:szCs w:val="28"/>
          <w:lang w:val="uk-UA"/>
        </w:rPr>
        <w:t xml:space="preserve"> </w:t>
      </w:r>
      <w:r>
        <w:rPr>
          <w:sz w:val="28"/>
          <w:szCs w:val="28"/>
        </w:rPr>
        <w:t xml:space="preserve">22. </w:t>
      </w:r>
    </w:p>
    <w:p w:rsidR="003D171E" w:rsidRDefault="003D171E" w:rsidP="003D171E">
      <w:pPr>
        <w:spacing w:line="360" w:lineRule="auto"/>
        <w:ind w:firstLine="720"/>
        <w:jc w:val="both"/>
        <w:rPr>
          <w:sz w:val="28"/>
          <w:szCs w:val="28"/>
          <w:lang w:val="en-GB"/>
        </w:rPr>
      </w:pPr>
      <w:r>
        <w:rPr>
          <w:sz w:val="28"/>
          <w:szCs w:val="28"/>
          <w:lang w:val="uk-UA"/>
        </w:rPr>
        <w:lastRenderedPageBreak/>
        <w:t>29.Климачев Д.А., Тарасенко А.А. Влияние гибберелина на физиологические процессы пшеницы при разном снабжении элементами минера</w:t>
      </w:r>
      <w:r>
        <w:rPr>
          <w:sz w:val="28"/>
          <w:szCs w:val="28"/>
        </w:rPr>
        <w:t>льного питания  //Тез.докл. 3-Междунар</w:t>
      </w:r>
      <w:proofErr w:type="gramStart"/>
      <w:r>
        <w:rPr>
          <w:sz w:val="28"/>
          <w:szCs w:val="28"/>
        </w:rPr>
        <w:t>.к</w:t>
      </w:r>
      <w:proofErr w:type="gramEnd"/>
      <w:r>
        <w:rPr>
          <w:sz w:val="28"/>
          <w:szCs w:val="28"/>
        </w:rPr>
        <w:t>онф. «Регуляторы роста и развития растений», 27-29 июня 1995. - М.- 1995.- С</w:t>
      </w:r>
      <w:r>
        <w:rPr>
          <w:sz w:val="28"/>
          <w:szCs w:val="28"/>
          <w:lang w:val="en-GB"/>
        </w:rPr>
        <w:t>.</w:t>
      </w:r>
      <w:r>
        <w:rPr>
          <w:sz w:val="28"/>
          <w:szCs w:val="28"/>
          <w:lang w:val="uk-UA"/>
        </w:rPr>
        <w:t xml:space="preserve"> </w:t>
      </w:r>
      <w:r>
        <w:rPr>
          <w:sz w:val="28"/>
          <w:szCs w:val="28"/>
          <w:lang w:val="en-GB"/>
        </w:rPr>
        <w:t xml:space="preserve">17. </w:t>
      </w:r>
    </w:p>
    <w:p w:rsidR="003D171E" w:rsidRDefault="003D171E" w:rsidP="003D171E">
      <w:pPr>
        <w:pStyle w:val="affffffff2"/>
        <w:spacing w:line="360" w:lineRule="auto"/>
        <w:rPr>
          <w:szCs w:val="28"/>
          <w:lang w:val="en-US"/>
        </w:rPr>
      </w:pPr>
      <w:r w:rsidRPr="003D171E">
        <w:rPr>
          <w:szCs w:val="28"/>
          <w:lang w:val="en-US"/>
        </w:rPr>
        <w:t xml:space="preserve">30. </w:t>
      </w:r>
      <w:r>
        <w:rPr>
          <w:szCs w:val="28"/>
          <w:lang w:val="en-US"/>
        </w:rPr>
        <w:t>Arteca</w:t>
      </w:r>
      <w:r w:rsidRPr="003D171E">
        <w:rPr>
          <w:szCs w:val="28"/>
          <w:lang w:val="en-US"/>
        </w:rPr>
        <w:t xml:space="preserve"> </w:t>
      </w:r>
      <w:r>
        <w:rPr>
          <w:szCs w:val="28"/>
          <w:lang w:val="en-US"/>
        </w:rPr>
        <w:t>R</w:t>
      </w:r>
      <w:r w:rsidRPr="003D171E">
        <w:rPr>
          <w:szCs w:val="28"/>
          <w:lang w:val="en-US"/>
        </w:rPr>
        <w:t>.</w:t>
      </w:r>
      <w:r>
        <w:rPr>
          <w:szCs w:val="28"/>
          <w:lang w:val="en-US"/>
        </w:rPr>
        <w:t>N</w:t>
      </w:r>
      <w:r w:rsidRPr="003D171E">
        <w:rPr>
          <w:szCs w:val="28"/>
          <w:lang w:val="en-US"/>
        </w:rPr>
        <w:t xml:space="preserve">. </w:t>
      </w:r>
      <w:r>
        <w:rPr>
          <w:szCs w:val="28"/>
          <w:lang w:val="en-US"/>
        </w:rPr>
        <w:t>Bachman</w:t>
      </w:r>
      <w:r w:rsidRPr="003D171E">
        <w:rPr>
          <w:szCs w:val="28"/>
          <w:lang w:val="en-US"/>
        </w:rPr>
        <w:t xml:space="preserve"> </w:t>
      </w:r>
      <w:r>
        <w:rPr>
          <w:szCs w:val="28"/>
          <w:lang w:val="en-US"/>
        </w:rPr>
        <w:t>G</w:t>
      </w:r>
      <w:r w:rsidRPr="003D171E">
        <w:rPr>
          <w:szCs w:val="28"/>
          <w:lang w:val="en-US"/>
        </w:rPr>
        <w:t>.</w:t>
      </w:r>
      <w:r>
        <w:rPr>
          <w:szCs w:val="28"/>
          <w:lang w:val="en-US"/>
        </w:rPr>
        <w:t>M</w:t>
      </w:r>
      <w:r w:rsidRPr="003D171E">
        <w:rPr>
          <w:szCs w:val="28"/>
          <w:lang w:val="en-US"/>
        </w:rPr>
        <w:t xml:space="preserve">., </w:t>
      </w:r>
      <w:r>
        <w:rPr>
          <w:szCs w:val="28"/>
          <w:lang w:val="en-US"/>
        </w:rPr>
        <w:t>Vopp</w:t>
      </w:r>
      <w:r w:rsidRPr="003D171E">
        <w:rPr>
          <w:szCs w:val="28"/>
          <w:lang w:val="en-US"/>
        </w:rPr>
        <w:t xml:space="preserve"> </w:t>
      </w:r>
      <w:r>
        <w:rPr>
          <w:szCs w:val="28"/>
          <w:lang w:val="en-US"/>
        </w:rPr>
        <w:t>G</w:t>
      </w:r>
      <w:r w:rsidRPr="003D171E">
        <w:rPr>
          <w:szCs w:val="28"/>
          <w:lang w:val="en-US"/>
        </w:rPr>
        <w:t>.</w:t>
      </w:r>
      <w:r>
        <w:rPr>
          <w:szCs w:val="28"/>
          <w:lang w:val="en-US"/>
        </w:rPr>
        <w:t>H</w:t>
      </w:r>
      <w:r w:rsidRPr="003D171E">
        <w:rPr>
          <w:szCs w:val="28"/>
          <w:lang w:val="en-US"/>
        </w:rPr>
        <w:t xml:space="preserve">. </w:t>
      </w:r>
      <w:proofErr w:type="gramStart"/>
      <w:r>
        <w:rPr>
          <w:szCs w:val="28"/>
          <w:lang w:val="en-US"/>
        </w:rPr>
        <w:t>The</w:t>
      </w:r>
      <w:r w:rsidRPr="003D171E">
        <w:rPr>
          <w:szCs w:val="28"/>
          <w:lang w:val="en-US"/>
        </w:rPr>
        <w:t xml:space="preserve"> </w:t>
      </w:r>
      <w:r>
        <w:rPr>
          <w:szCs w:val="28"/>
          <w:lang w:val="en-US"/>
        </w:rPr>
        <w:t>relation</w:t>
      </w:r>
      <w:r w:rsidRPr="003D171E">
        <w:rPr>
          <w:szCs w:val="28"/>
          <w:lang w:val="en-US"/>
        </w:rPr>
        <w:t xml:space="preserve"> </w:t>
      </w:r>
      <w:r>
        <w:rPr>
          <w:szCs w:val="28"/>
          <w:lang w:val="en-US"/>
        </w:rPr>
        <w:t>of</w:t>
      </w:r>
      <w:r w:rsidRPr="003D171E">
        <w:rPr>
          <w:szCs w:val="28"/>
          <w:lang w:val="en-US"/>
        </w:rPr>
        <w:t xml:space="preserve"> </w:t>
      </w:r>
      <w:r>
        <w:rPr>
          <w:szCs w:val="28"/>
          <w:lang w:val="en-US"/>
        </w:rPr>
        <w:t>brassinosteroid</w:t>
      </w:r>
      <w:r w:rsidRPr="003D171E">
        <w:rPr>
          <w:szCs w:val="28"/>
          <w:lang w:val="en-US"/>
        </w:rPr>
        <w:t xml:space="preserve"> </w:t>
      </w:r>
      <w:r>
        <w:rPr>
          <w:szCs w:val="28"/>
          <w:lang w:val="en-US"/>
        </w:rPr>
        <w:t>and</w:t>
      </w:r>
      <w:r w:rsidRPr="003D171E">
        <w:rPr>
          <w:szCs w:val="28"/>
          <w:lang w:val="en-US"/>
        </w:rPr>
        <w:t xml:space="preserve"> </w:t>
      </w:r>
      <w:r>
        <w:rPr>
          <w:szCs w:val="28"/>
          <w:lang w:val="en-US"/>
        </w:rPr>
        <w:t>its</w:t>
      </w:r>
      <w:r w:rsidRPr="003D171E">
        <w:rPr>
          <w:szCs w:val="28"/>
          <w:lang w:val="en-US"/>
        </w:rPr>
        <w:t xml:space="preserve"> </w:t>
      </w:r>
      <w:r>
        <w:rPr>
          <w:szCs w:val="28"/>
          <w:lang w:val="en-US"/>
        </w:rPr>
        <w:t>ability</w:t>
      </w:r>
      <w:r w:rsidRPr="003D171E">
        <w:rPr>
          <w:szCs w:val="28"/>
          <w:lang w:val="en-US"/>
        </w:rPr>
        <w:t xml:space="preserve"> </w:t>
      </w:r>
      <w:r>
        <w:rPr>
          <w:szCs w:val="28"/>
          <w:lang w:val="en-US"/>
        </w:rPr>
        <w:t>to</w:t>
      </w:r>
      <w:r w:rsidRPr="003D171E">
        <w:rPr>
          <w:szCs w:val="28"/>
          <w:lang w:val="en-US"/>
        </w:rPr>
        <w:t xml:space="preserve"> </w:t>
      </w:r>
      <w:r>
        <w:rPr>
          <w:szCs w:val="28"/>
          <w:lang w:val="en-US"/>
        </w:rPr>
        <w:t>promote</w:t>
      </w:r>
      <w:r w:rsidRPr="003D171E">
        <w:rPr>
          <w:szCs w:val="28"/>
          <w:lang w:val="en-US"/>
        </w:rPr>
        <w:t xml:space="preserve"> </w:t>
      </w:r>
      <w:r>
        <w:rPr>
          <w:szCs w:val="28"/>
          <w:lang w:val="en-US"/>
        </w:rPr>
        <w:t>ethylene</w:t>
      </w:r>
      <w:r w:rsidRPr="003D171E">
        <w:rPr>
          <w:szCs w:val="28"/>
          <w:lang w:val="en-US"/>
        </w:rPr>
        <w:t xml:space="preserve"> </w:t>
      </w:r>
      <w:r>
        <w:rPr>
          <w:szCs w:val="28"/>
          <w:lang w:val="en-US"/>
        </w:rPr>
        <w:t>production</w:t>
      </w:r>
      <w:r w:rsidRPr="003D171E">
        <w:rPr>
          <w:szCs w:val="28"/>
          <w:lang w:val="en-US"/>
        </w:rPr>
        <w:t xml:space="preserve"> </w:t>
      </w:r>
      <w:r>
        <w:rPr>
          <w:szCs w:val="28"/>
          <w:lang w:val="en-US"/>
        </w:rPr>
        <w:t>in</w:t>
      </w:r>
      <w:r w:rsidRPr="003D171E">
        <w:rPr>
          <w:szCs w:val="28"/>
          <w:lang w:val="en-US"/>
        </w:rPr>
        <w:t xml:space="preserve"> </w:t>
      </w:r>
      <w:r>
        <w:rPr>
          <w:szCs w:val="28"/>
          <w:lang w:val="en-US"/>
        </w:rPr>
        <w:t>etiolated mung bean segments.</w:t>
      </w:r>
      <w:proofErr w:type="gramEnd"/>
      <w:r>
        <w:rPr>
          <w:szCs w:val="28"/>
          <w:lang w:val="en-US"/>
        </w:rPr>
        <w:t xml:space="preserve"> – Plant Physiol., 1984</w:t>
      </w:r>
      <w:proofErr w:type="gramStart"/>
      <w:r>
        <w:rPr>
          <w:szCs w:val="28"/>
          <w:lang w:val="en-US"/>
        </w:rPr>
        <w:t>.-</w:t>
      </w:r>
      <w:proofErr w:type="gramEnd"/>
      <w:r>
        <w:rPr>
          <w:szCs w:val="28"/>
          <w:lang w:val="en-US"/>
        </w:rPr>
        <w:t xml:space="preserve"> Vol.75</w:t>
      </w:r>
      <w:r w:rsidRPr="003D171E">
        <w:rPr>
          <w:szCs w:val="28"/>
          <w:lang w:val="en-US"/>
        </w:rPr>
        <w:t xml:space="preserve">, </w:t>
      </w:r>
      <w:r>
        <w:rPr>
          <w:szCs w:val="28"/>
          <w:lang w:val="en-US"/>
        </w:rPr>
        <w:t>№1. - P.</w:t>
      </w:r>
      <w:r w:rsidRPr="003D171E">
        <w:rPr>
          <w:szCs w:val="28"/>
          <w:lang w:val="en-US"/>
        </w:rPr>
        <w:t xml:space="preserve"> </w:t>
      </w:r>
      <w:r>
        <w:rPr>
          <w:szCs w:val="28"/>
          <w:lang w:val="en-US"/>
        </w:rPr>
        <w:t xml:space="preserve">1046. </w:t>
      </w:r>
    </w:p>
    <w:p w:rsidR="003D171E" w:rsidRDefault="003D171E" w:rsidP="003D171E">
      <w:pPr>
        <w:pStyle w:val="affffffff2"/>
        <w:spacing w:line="360" w:lineRule="auto"/>
        <w:rPr>
          <w:szCs w:val="28"/>
        </w:rPr>
      </w:pPr>
      <w:r w:rsidRPr="003D171E">
        <w:rPr>
          <w:szCs w:val="28"/>
          <w:lang w:val="en-US"/>
        </w:rPr>
        <w:t xml:space="preserve">31. </w:t>
      </w:r>
      <w:r>
        <w:rPr>
          <w:szCs w:val="28"/>
          <w:lang w:val="en-US"/>
        </w:rPr>
        <w:t>Jun Goug-Seon, Ruraishi Susumu, Sakurai Naoki. Changes in levels of auxin and abscisic acid and the evaluation of ethylene in squash hypocotyis after treatment with brassinolide</w:t>
      </w:r>
      <w:r w:rsidRPr="003D171E">
        <w:rPr>
          <w:szCs w:val="28"/>
          <w:lang w:val="en-US"/>
        </w:rPr>
        <w:t xml:space="preserve"> // </w:t>
      </w:r>
      <w:r>
        <w:rPr>
          <w:szCs w:val="28"/>
          <w:lang w:val="en-US"/>
        </w:rPr>
        <w:t>Plant and Cell Physiol., 1989</w:t>
      </w:r>
      <w:proofErr w:type="gramStart"/>
      <w:r>
        <w:rPr>
          <w:szCs w:val="28"/>
          <w:lang w:val="en-US"/>
        </w:rPr>
        <w:t>.-</w:t>
      </w:r>
      <w:proofErr w:type="gramEnd"/>
      <w:r>
        <w:rPr>
          <w:szCs w:val="28"/>
          <w:lang w:val="en-US"/>
        </w:rPr>
        <w:t xml:space="preserve"> Vol</w:t>
      </w:r>
      <w:r>
        <w:rPr>
          <w:szCs w:val="28"/>
        </w:rPr>
        <w:t xml:space="preserve">.30, №6. - </w:t>
      </w:r>
      <w:r>
        <w:rPr>
          <w:szCs w:val="28"/>
          <w:lang w:val="en-US"/>
        </w:rPr>
        <w:t>P</w:t>
      </w:r>
      <w:r>
        <w:rPr>
          <w:szCs w:val="28"/>
        </w:rPr>
        <w:t xml:space="preserve">. 807-810. </w:t>
      </w:r>
    </w:p>
    <w:p w:rsidR="003D171E" w:rsidRDefault="003D171E" w:rsidP="003D171E">
      <w:pPr>
        <w:pStyle w:val="affffffff2"/>
        <w:spacing w:line="360" w:lineRule="auto"/>
        <w:rPr>
          <w:szCs w:val="28"/>
        </w:rPr>
      </w:pPr>
      <w:r>
        <w:rPr>
          <w:szCs w:val="28"/>
        </w:rPr>
        <w:t>32. Курапов П.Б., Скоробогатова И.В., Козик Т.А. и др. Влияние брассиностероидов на содержание АБК, цитокининов и гиббереллинов в яровом ячмене // Сб</w:t>
      </w:r>
      <w:proofErr w:type="gramStart"/>
      <w:r>
        <w:rPr>
          <w:szCs w:val="28"/>
        </w:rPr>
        <w:t>.м</w:t>
      </w:r>
      <w:proofErr w:type="gramEnd"/>
      <w:r>
        <w:rPr>
          <w:szCs w:val="28"/>
        </w:rPr>
        <w:t xml:space="preserve">атер.”Регуляторы роста растений”, Киев.- 1992.- С. 144-155. </w:t>
      </w:r>
    </w:p>
    <w:p w:rsidR="003D171E" w:rsidRDefault="003D171E" w:rsidP="003D171E">
      <w:pPr>
        <w:pStyle w:val="affffffff2"/>
        <w:spacing w:line="360" w:lineRule="auto"/>
        <w:rPr>
          <w:szCs w:val="28"/>
        </w:rPr>
      </w:pPr>
      <w:r>
        <w:rPr>
          <w:szCs w:val="28"/>
        </w:rPr>
        <w:t>33. Деева В.П., Мазец Ж.Э. Генетическая детерминация реакции растений пшеницы на воздействие брассиностероидами // Тез</w:t>
      </w:r>
      <w:proofErr w:type="gramStart"/>
      <w:r>
        <w:rPr>
          <w:szCs w:val="28"/>
        </w:rPr>
        <w:t>.д</w:t>
      </w:r>
      <w:proofErr w:type="gramEnd"/>
      <w:r>
        <w:rPr>
          <w:szCs w:val="28"/>
        </w:rPr>
        <w:t>окл. ІІІ Междунар</w:t>
      </w:r>
      <w:proofErr w:type="gramStart"/>
      <w:r>
        <w:rPr>
          <w:szCs w:val="28"/>
        </w:rPr>
        <w:t>.к</w:t>
      </w:r>
      <w:proofErr w:type="gramEnd"/>
      <w:r>
        <w:rPr>
          <w:szCs w:val="28"/>
        </w:rPr>
        <w:t>онф. ”Регуляторы роста и развития  растений”, 27-29 июня 1995 г. - М.- 1995.- С. 61-62.</w:t>
      </w:r>
    </w:p>
    <w:p w:rsidR="003D171E" w:rsidRDefault="003D171E" w:rsidP="003D171E">
      <w:pPr>
        <w:pStyle w:val="affffffff2"/>
        <w:spacing w:line="360" w:lineRule="auto"/>
        <w:rPr>
          <w:szCs w:val="28"/>
        </w:rPr>
      </w:pPr>
      <w:r>
        <w:rPr>
          <w:szCs w:val="28"/>
        </w:rPr>
        <w:t>34. Хенаро Рейес Матаморос, Чижова С.И., Прусакова Л.Д. Проявление антистрессовых свойств эпибрассинолида на аллцитоплазматических гибридах пшеницы в условиях засухи // Тез</w:t>
      </w:r>
      <w:proofErr w:type="gramStart"/>
      <w:r>
        <w:rPr>
          <w:szCs w:val="28"/>
        </w:rPr>
        <w:t>.д</w:t>
      </w:r>
      <w:proofErr w:type="gramEnd"/>
      <w:r>
        <w:rPr>
          <w:szCs w:val="28"/>
        </w:rPr>
        <w:t>окл. ІІІ Междунар</w:t>
      </w:r>
      <w:proofErr w:type="gramStart"/>
      <w:r>
        <w:rPr>
          <w:szCs w:val="28"/>
        </w:rPr>
        <w:t>.к</w:t>
      </w:r>
      <w:proofErr w:type="gramEnd"/>
      <w:r>
        <w:rPr>
          <w:szCs w:val="28"/>
        </w:rPr>
        <w:t xml:space="preserve">онф. ”Регуляторы роста и развития  растений”, 27-29 июня 1995 г. - М.- 1995.- С. 55-56. </w:t>
      </w:r>
    </w:p>
    <w:p w:rsidR="003D171E" w:rsidRDefault="003D171E" w:rsidP="003D171E">
      <w:pPr>
        <w:spacing w:line="360" w:lineRule="auto"/>
        <w:ind w:firstLine="720"/>
        <w:jc w:val="both"/>
        <w:rPr>
          <w:sz w:val="28"/>
          <w:szCs w:val="28"/>
          <w:lang w:val="uk-UA"/>
        </w:rPr>
      </w:pPr>
      <w:r>
        <w:rPr>
          <w:sz w:val="28"/>
          <w:szCs w:val="28"/>
          <w:lang w:val="uk-UA"/>
        </w:rPr>
        <w:t>35</w:t>
      </w:r>
      <w:r>
        <w:rPr>
          <w:sz w:val="28"/>
          <w:szCs w:val="28"/>
        </w:rPr>
        <w:t>. Ершова А.Н., Рослякова Г.Н. Образование продуктов перекисного окисления липидов у растений, обработанных эпибрассинолидом, в условиях кислородного стресса // Тез</w:t>
      </w:r>
      <w:proofErr w:type="gramStart"/>
      <w:r>
        <w:rPr>
          <w:sz w:val="28"/>
          <w:szCs w:val="28"/>
        </w:rPr>
        <w:t>.д</w:t>
      </w:r>
      <w:proofErr w:type="gramEnd"/>
      <w:r>
        <w:rPr>
          <w:sz w:val="28"/>
          <w:szCs w:val="28"/>
        </w:rPr>
        <w:t>окл. ІІІ Междунар</w:t>
      </w:r>
      <w:proofErr w:type="gramStart"/>
      <w:r>
        <w:rPr>
          <w:sz w:val="28"/>
          <w:szCs w:val="28"/>
        </w:rPr>
        <w:t>.к</w:t>
      </w:r>
      <w:proofErr w:type="gramEnd"/>
      <w:r>
        <w:rPr>
          <w:sz w:val="28"/>
          <w:szCs w:val="28"/>
        </w:rPr>
        <w:t xml:space="preserve">онф. ”Регуляторы роста и развития  растений”, 27-29 июня 1995 г. </w:t>
      </w:r>
      <w:r>
        <w:rPr>
          <w:sz w:val="28"/>
          <w:szCs w:val="28"/>
          <w:lang w:val="uk-UA"/>
        </w:rPr>
        <w:t xml:space="preserve">- </w:t>
      </w:r>
      <w:r>
        <w:rPr>
          <w:sz w:val="28"/>
          <w:szCs w:val="28"/>
        </w:rPr>
        <w:t>М.-</w:t>
      </w:r>
      <w:r>
        <w:rPr>
          <w:sz w:val="28"/>
          <w:szCs w:val="28"/>
          <w:lang w:val="uk-UA"/>
        </w:rPr>
        <w:t xml:space="preserve"> </w:t>
      </w:r>
      <w:r>
        <w:rPr>
          <w:sz w:val="28"/>
          <w:szCs w:val="28"/>
        </w:rPr>
        <w:t>1995.-</w:t>
      </w:r>
      <w:r>
        <w:rPr>
          <w:sz w:val="28"/>
          <w:szCs w:val="28"/>
          <w:lang w:val="uk-UA"/>
        </w:rPr>
        <w:t xml:space="preserve"> </w:t>
      </w:r>
      <w:r>
        <w:rPr>
          <w:sz w:val="28"/>
          <w:szCs w:val="28"/>
        </w:rPr>
        <w:t>С.</w:t>
      </w:r>
      <w:r>
        <w:rPr>
          <w:sz w:val="28"/>
          <w:szCs w:val="28"/>
          <w:lang w:val="uk-UA"/>
        </w:rPr>
        <w:t xml:space="preserve"> </w:t>
      </w:r>
      <w:r>
        <w:rPr>
          <w:sz w:val="28"/>
          <w:szCs w:val="28"/>
        </w:rPr>
        <w:t>63-64.</w:t>
      </w:r>
    </w:p>
    <w:p w:rsidR="003D171E" w:rsidRDefault="003D171E" w:rsidP="003D171E">
      <w:pPr>
        <w:pStyle w:val="affffffff2"/>
        <w:spacing w:line="360" w:lineRule="auto"/>
        <w:rPr>
          <w:szCs w:val="28"/>
        </w:rPr>
      </w:pPr>
      <w:r>
        <w:rPr>
          <w:szCs w:val="28"/>
        </w:rPr>
        <w:lastRenderedPageBreak/>
        <w:t>36. Мироненко А.В., Кандалинская О.Л., Бушуева С.А. и др. Изменение метаболизма белков люпина под действием брассиностероидов // Тез</w:t>
      </w:r>
      <w:proofErr w:type="gramStart"/>
      <w:r>
        <w:rPr>
          <w:szCs w:val="28"/>
        </w:rPr>
        <w:t>.д</w:t>
      </w:r>
      <w:proofErr w:type="gramEnd"/>
      <w:r>
        <w:rPr>
          <w:szCs w:val="28"/>
        </w:rPr>
        <w:t>окл. ІІІ Междунар</w:t>
      </w:r>
      <w:proofErr w:type="gramStart"/>
      <w:r>
        <w:rPr>
          <w:szCs w:val="28"/>
        </w:rPr>
        <w:t>.к</w:t>
      </w:r>
      <w:proofErr w:type="gramEnd"/>
      <w:r>
        <w:rPr>
          <w:szCs w:val="28"/>
        </w:rPr>
        <w:t xml:space="preserve">онф. ”Регуляторы роста и развития  растений”, 27-29 июня 1995 г.- М.- 1995.- С. 83-84. </w:t>
      </w:r>
    </w:p>
    <w:p w:rsidR="003D171E" w:rsidRDefault="003D171E" w:rsidP="003D171E">
      <w:pPr>
        <w:pStyle w:val="affffffff2"/>
        <w:spacing w:line="360" w:lineRule="auto"/>
        <w:rPr>
          <w:szCs w:val="28"/>
        </w:rPr>
      </w:pPr>
      <w:r>
        <w:rPr>
          <w:szCs w:val="28"/>
        </w:rPr>
        <w:t xml:space="preserve">37. Павлова И.В., Деева В.П. Действие кватразина, эпибрассинолида на проницаемость плазмалемы клетки </w:t>
      </w:r>
      <w:r>
        <w:rPr>
          <w:szCs w:val="28"/>
          <w:lang w:val="en-US"/>
        </w:rPr>
        <w:t>Nitella</w:t>
      </w:r>
      <w:r>
        <w:rPr>
          <w:szCs w:val="28"/>
        </w:rPr>
        <w:t xml:space="preserve"> </w:t>
      </w:r>
      <w:r>
        <w:rPr>
          <w:szCs w:val="28"/>
          <w:lang w:val="en-US"/>
        </w:rPr>
        <w:t>flexilis</w:t>
      </w:r>
      <w:r>
        <w:rPr>
          <w:szCs w:val="28"/>
        </w:rPr>
        <w:t xml:space="preserve"> к ионам // Тез</w:t>
      </w:r>
      <w:proofErr w:type="gramStart"/>
      <w:r>
        <w:rPr>
          <w:szCs w:val="28"/>
        </w:rPr>
        <w:t>.д</w:t>
      </w:r>
      <w:proofErr w:type="gramEnd"/>
      <w:r>
        <w:rPr>
          <w:szCs w:val="28"/>
        </w:rPr>
        <w:t>окл. ІІІ Междунар</w:t>
      </w:r>
      <w:proofErr w:type="gramStart"/>
      <w:r>
        <w:rPr>
          <w:szCs w:val="28"/>
        </w:rPr>
        <w:t>.к</w:t>
      </w:r>
      <w:proofErr w:type="gramEnd"/>
      <w:r>
        <w:rPr>
          <w:szCs w:val="28"/>
        </w:rPr>
        <w:t>онф. ”Регуляторы роста и развития  растений”, 27-29 июня 1995 г.  - М.- 1995.- С. 88-89.</w:t>
      </w:r>
    </w:p>
    <w:p w:rsidR="003D171E" w:rsidRDefault="003D171E" w:rsidP="003D171E">
      <w:pPr>
        <w:spacing w:line="360" w:lineRule="auto"/>
        <w:ind w:firstLine="720"/>
        <w:jc w:val="both"/>
        <w:rPr>
          <w:sz w:val="28"/>
          <w:szCs w:val="28"/>
          <w:lang w:val="uk-UA"/>
        </w:rPr>
      </w:pPr>
      <w:r>
        <w:rPr>
          <w:sz w:val="28"/>
          <w:szCs w:val="28"/>
          <w:lang w:val="uk-UA"/>
        </w:rPr>
        <w:t>38. Баскаков Ю.А. Новые гербициды и регуляторы роста растений // Журн. Всесоюз. хим.общ.им.Д.И.Менделеева, т. ХХ</w:t>
      </w:r>
      <w:r>
        <w:rPr>
          <w:sz w:val="28"/>
          <w:szCs w:val="28"/>
        </w:rPr>
        <w:t>I</w:t>
      </w:r>
      <w:r>
        <w:rPr>
          <w:sz w:val="28"/>
          <w:szCs w:val="28"/>
          <w:lang w:val="uk-UA"/>
        </w:rPr>
        <w:t xml:space="preserve">Х, 1984.-  №1.- С. 22-39. </w:t>
      </w:r>
    </w:p>
    <w:p w:rsidR="003D171E" w:rsidRDefault="003D171E" w:rsidP="003D171E">
      <w:pPr>
        <w:pStyle w:val="4fff"/>
        <w:spacing w:after="0" w:line="360" w:lineRule="auto"/>
        <w:ind w:left="0" w:firstLine="709"/>
        <w:jc w:val="both"/>
        <w:rPr>
          <w:sz w:val="28"/>
          <w:szCs w:val="28"/>
        </w:rPr>
      </w:pPr>
      <w:r>
        <w:rPr>
          <w:sz w:val="28"/>
          <w:szCs w:val="28"/>
          <w:lang w:val="uk-UA"/>
        </w:rPr>
        <w:t>39</w:t>
      </w:r>
      <w:r>
        <w:rPr>
          <w:sz w:val="28"/>
          <w:szCs w:val="28"/>
        </w:rPr>
        <w:t>. Блиновский И.К., Калашников Д.В. Кокурин А.В. Разработка синергических смесей ретардантов на основе изучения механизма их действия // Регуляторы роста растений</w:t>
      </w:r>
      <w:r>
        <w:rPr>
          <w:sz w:val="28"/>
          <w:szCs w:val="28"/>
          <w:lang w:val="uk-UA"/>
        </w:rPr>
        <w:t xml:space="preserve"> </w:t>
      </w:r>
      <w:r>
        <w:rPr>
          <w:sz w:val="28"/>
          <w:szCs w:val="28"/>
        </w:rPr>
        <w:t>/</w:t>
      </w:r>
      <w:r>
        <w:rPr>
          <w:sz w:val="28"/>
          <w:szCs w:val="28"/>
          <w:lang w:val="uk-UA"/>
        </w:rPr>
        <w:t xml:space="preserve"> </w:t>
      </w:r>
      <w:r>
        <w:rPr>
          <w:sz w:val="28"/>
          <w:szCs w:val="28"/>
        </w:rPr>
        <w:t>Под ред.акад</w:t>
      </w:r>
      <w:proofErr w:type="gramStart"/>
      <w:r>
        <w:rPr>
          <w:sz w:val="28"/>
          <w:szCs w:val="28"/>
        </w:rPr>
        <w:t>.В</w:t>
      </w:r>
      <w:proofErr w:type="gramEnd"/>
      <w:r>
        <w:rPr>
          <w:sz w:val="28"/>
          <w:szCs w:val="28"/>
        </w:rPr>
        <w:t>АСХНИЛ В.С.</w:t>
      </w:r>
      <w:r>
        <w:rPr>
          <w:sz w:val="28"/>
          <w:szCs w:val="28"/>
          <w:lang w:val="uk-UA"/>
        </w:rPr>
        <w:t xml:space="preserve"> </w:t>
      </w:r>
      <w:r>
        <w:rPr>
          <w:sz w:val="28"/>
          <w:szCs w:val="28"/>
        </w:rPr>
        <w:t>Шевелухи.- Всесоюз. акад. с.х. наук  им. В.И.Ленина.- М.: Агропромиздат.- 1990.- С.</w:t>
      </w:r>
      <w:r>
        <w:rPr>
          <w:sz w:val="28"/>
          <w:szCs w:val="28"/>
          <w:lang w:val="uk-UA"/>
        </w:rPr>
        <w:t xml:space="preserve"> </w:t>
      </w:r>
      <w:r>
        <w:rPr>
          <w:sz w:val="28"/>
          <w:szCs w:val="28"/>
        </w:rPr>
        <w:t>36-45.</w:t>
      </w:r>
    </w:p>
    <w:p w:rsidR="003D171E" w:rsidRDefault="003D171E" w:rsidP="003D171E">
      <w:pPr>
        <w:pStyle w:val="4fff"/>
        <w:spacing w:after="0" w:line="360" w:lineRule="auto"/>
        <w:ind w:left="0" w:firstLine="709"/>
        <w:jc w:val="both"/>
        <w:rPr>
          <w:sz w:val="28"/>
          <w:szCs w:val="28"/>
        </w:rPr>
      </w:pPr>
      <w:r>
        <w:rPr>
          <w:sz w:val="28"/>
          <w:szCs w:val="28"/>
          <w:lang w:val="uk-UA"/>
        </w:rPr>
        <w:t>40</w:t>
      </w:r>
      <w:r>
        <w:rPr>
          <w:sz w:val="28"/>
          <w:szCs w:val="28"/>
        </w:rPr>
        <w:t>.Ковалев</w:t>
      </w:r>
      <w:r>
        <w:rPr>
          <w:sz w:val="28"/>
          <w:szCs w:val="28"/>
          <w:lang w:val="uk-UA"/>
        </w:rPr>
        <w:t xml:space="preserve"> </w:t>
      </w:r>
      <w:r>
        <w:rPr>
          <w:sz w:val="28"/>
          <w:szCs w:val="28"/>
        </w:rPr>
        <w:t>В.М Испытание и применение регуляторов роста при возделывании кормовых культур // Регуляторы роста растений</w:t>
      </w:r>
      <w:r>
        <w:rPr>
          <w:sz w:val="28"/>
          <w:szCs w:val="28"/>
          <w:lang w:val="uk-UA"/>
        </w:rPr>
        <w:t xml:space="preserve"> </w:t>
      </w:r>
      <w:r>
        <w:rPr>
          <w:sz w:val="28"/>
          <w:szCs w:val="28"/>
        </w:rPr>
        <w:t>/</w:t>
      </w:r>
      <w:r>
        <w:rPr>
          <w:sz w:val="28"/>
          <w:szCs w:val="28"/>
          <w:lang w:val="uk-UA"/>
        </w:rPr>
        <w:t xml:space="preserve"> </w:t>
      </w:r>
      <w:r>
        <w:rPr>
          <w:sz w:val="28"/>
          <w:szCs w:val="28"/>
        </w:rPr>
        <w:t>Под ред.акад.ВАСХНИЛ В.С.</w:t>
      </w:r>
      <w:r>
        <w:rPr>
          <w:sz w:val="28"/>
          <w:szCs w:val="28"/>
          <w:lang w:val="uk-UA"/>
        </w:rPr>
        <w:t xml:space="preserve"> </w:t>
      </w:r>
      <w:r>
        <w:rPr>
          <w:sz w:val="28"/>
          <w:szCs w:val="28"/>
        </w:rPr>
        <w:t>Шевелухи.</w:t>
      </w:r>
      <w:r>
        <w:rPr>
          <w:sz w:val="28"/>
          <w:szCs w:val="28"/>
          <w:lang w:val="uk-UA"/>
        </w:rPr>
        <w:t>-</w:t>
      </w:r>
      <w:r>
        <w:rPr>
          <w:sz w:val="28"/>
          <w:szCs w:val="28"/>
        </w:rPr>
        <w:t xml:space="preserve"> Всесоюз. акад. с.х. наук  им. В.И.Ленина.- М.: Агропромиздат.- 1990.- С.</w:t>
      </w:r>
      <w:r>
        <w:rPr>
          <w:sz w:val="28"/>
          <w:szCs w:val="28"/>
          <w:lang w:val="uk-UA"/>
        </w:rPr>
        <w:t xml:space="preserve"> </w:t>
      </w:r>
      <w:r>
        <w:rPr>
          <w:sz w:val="28"/>
          <w:szCs w:val="28"/>
        </w:rPr>
        <w:t>96-105.</w:t>
      </w:r>
    </w:p>
    <w:p w:rsidR="003D171E" w:rsidRDefault="003D171E" w:rsidP="003D171E">
      <w:pPr>
        <w:spacing w:line="360" w:lineRule="auto"/>
        <w:ind w:firstLine="720"/>
        <w:jc w:val="both"/>
        <w:rPr>
          <w:sz w:val="28"/>
          <w:szCs w:val="28"/>
        </w:rPr>
      </w:pPr>
      <w:r>
        <w:rPr>
          <w:sz w:val="28"/>
          <w:szCs w:val="28"/>
          <w:lang w:val="uk-UA"/>
        </w:rPr>
        <w:t>41. Муромцев</w:t>
      </w:r>
      <w:r>
        <w:rPr>
          <w:sz w:val="28"/>
          <w:szCs w:val="28"/>
        </w:rPr>
        <w:t xml:space="preserve"> Г.С., Кокурин А.В., Павлова З.Н. Физиологические механизмы действия ретардантов /</w:t>
      </w:r>
      <w:r>
        <w:rPr>
          <w:sz w:val="28"/>
          <w:szCs w:val="28"/>
          <w:lang w:val="uk-UA"/>
        </w:rPr>
        <w:t>/</w:t>
      </w:r>
      <w:r>
        <w:rPr>
          <w:sz w:val="28"/>
          <w:szCs w:val="28"/>
        </w:rPr>
        <w:t xml:space="preserve"> Изв. АН СССР, сер</w:t>
      </w:r>
      <w:proofErr w:type="gramStart"/>
      <w:r>
        <w:rPr>
          <w:sz w:val="28"/>
          <w:szCs w:val="28"/>
        </w:rPr>
        <w:t>.б</w:t>
      </w:r>
      <w:proofErr w:type="gramEnd"/>
      <w:r>
        <w:rPr>
          <w:sz w:val="28"/>
          <w:szCs w:val="28"/>
        </w:rPr>
        <w:t>иол..- 1984.- №5.- С.</w:t>
      </w:r>
      <w:r>
        <w:rPr>
          <w:sz w:val="28"/>
          <w:szCs w:val="28"/>
          <w:lang w:val="uk-UA"/>
        </w:rPr>
        <w:t xml:space="preserve"> </w:t>
      </w:r>
      <w:r>
        <w:rPr>
          <w:sz w:val="28"/>
          <w:szCs w:val="28"/>
        </w:rPr>
        <w:t>669-674.</w:t>
      </w:r>
    </w:p>
    <w:p w:rsidR="003D171E" w:rsidRDefault="003D171E" w:rsidP="003D171E">
      <w:pPr>
        <w:spacing w:line="360" w:lineRule="auto"/>
        <w:ind w:firstLine="720"/>
        <w:jc w:val="both"/>
        <w:rPr>
          <w:sz w:val="28"/>
          <w:szCs w:val="28"/>
        </w:rPr>
      </w:pPr>
      <w:r>
        <w:rPr>
          <w:sz w:val="28"/>
          <w:szCs w:val="28"/>
          <w:lang w:val="uk-UA"/>
        </w:rPr>
        <w:t>42</w:t>
      </w:r>
      <w:r>
        <w:rPr>
          <w:sz w:val="28"/>
          <w:szCs w:val="28"/>
        </w:rPr>
        <w:t xml:space="preserve">. </w:t>
      </w:r>
      <w:r>
        <w:rPr>
          <w:sz w:val="28"/>
          <w:szCs w:val="28"/>
          <w:lang w:val="uk-UA"/>
        </w:rPr>
        <w:t>Муромцев</w:t>
      </w:r>
      <w:r>
        <w:rPr>
          <w:sz w:val="28"/>
          <w:szCs w:val="28"/>
        </w:rPr>
        <w:t xml:space="preserve"> Г.С., Павлова З.Н., Краснопольская Л.М., Нагубнова Л.А. Взаимодействие ретардантов с физиологически-активными терпеноидами /</w:t>
      </w:r>
      <w:r>
        <w:rPr>
          <w:sz w:val="28"/>
          <w:szCs w:val="28"/>
          <w:lang w:val="uk-UA"/>
        </w:rPr>
        <w:t xml:space="preserve">/ </w:t>
      </w:r>
      <w:r>
        <w:rPr>
          <w:sz w:val="28"/>
          <w:szCs w:val="28"/>
        </w:rPr>
        <w:t>Изв. АН СССР, сер</w:t>
      </w:r>
      <w:proofErr w:type="gramStart"/>
      <w:r>
        <w:rPr>
          <w:sz w:val="28"/>
          <w:szCs w:val="28"/>
        </w:rPr>
        <w:t>.б</w:t>
      </w:r>
      <w:proofErr w:type="gramEnd"/>
      <w:r>
        <w:rPr>
          <w:sz w:val="28"/>
          <w:szCs w:val="28"/>
        </w:rPr>
        <w:t>иол..- 1989.- №1.- С.116-123.</w:t>
      </w:r>
    </w:p>
    <w:p w:rsidR="003D171E" w:rsidRDefault="003D171E" w:rsidP="003D171E">
      <w:pPr>
        <w:spacing w:line="360" w:lineRule="auto"/>
        <w:ind w:firstLine="720"/>
        <w:jc w:val="both"/>
        <w:rPr>
          <w:sz w:val="28"/>
          <w:szCs w:val="28"/>
          <w:lang w:val="en-GB"/>
        </w:rPr>
      </w:pPr>
      <w:r>
        <w:rPr>
          <w:sz w:val="28"/>
          <w:szCs w:val="28"/>
          <w:lang w:val="uk-UA"/>
        </w:rPr>
        <w:t>43</w:t>
      </w:r>
      <w:r>
        <w:rPr>
          <w:sz w:val="28"/>
          <w:szCs w:val="28"/>
        </w:rPr>
        <w:t>.</w:t>
      </w:r>
      <w:r>
        <w:rPr>
          <w:sz w:val="28"/>
          <w:szCs w:val="28"/>
          <w:lang w:val="uk-UA"/>
        </w:rPr>
        <w:t xml:space="preserve"> Муромцев</w:t>
      </w:r>
      <w:r>
        <w:rPr>
          <w:sz w:val="28"/>
          <w:szCs w:val="28"/>
        </w:rPr>
        <w:t xml:space="preserve"> Г.С., Кокурин А.В., Павлова З.Н.//</w:t>
      </w:r>
      <w:r>
        <w:rPr>
          <w:sz w:val="28"/>
          <w:szCs w:val="28"/>
          <w:lang w:val="uk-UA"/>
        </w:rPr>
        <w:t xml:space="preserve"> Сельскохозяйственная биология.- 1985.- №5.</w:t>
      </w:r>
      <w:r>
        <w:rPr>
          <w:sz w:val="28"/>
          <w:szCs w:val="28"/>
          <w:lang w:val="en-GB"/>
        </w:rPr>
        <w:t xml:space="preserve">-  </w:t>
      </w:r>
      <w:r>
        <w:rPr>
          <w:sz w:val="28"/>
          <w:szCs w:val="28"/>
        </w:rPr>
        <w:t>С</w:t>
      </w:r>
      <w:r>
        <w:rPr>
          <w:sz w:val="28"/>
          <w:szCs w:val="28"/>
          <w:lang w:val="en-GB"/>
        </w:rPr>
        <w:t>.</w:t>
      </w:r>
      <w:r>
        <w:rPr>
          <w:sz w:val="28"/>
          <w:szCs w:val="28"/>
          <w:lang w:val="uk-UA"/>
        </w:rPr>
        <w:t xml:space="preserve"> </w:t>
      </w:r>
      <w:r>
        <w:rPr>
          <w:sz w:val="28"/>
          <w:szCs w:val="28"/>
          <w:lang w:val="en-GB"/>
        </w:rPr>
        <w:t>112-115.</w:t>
      </w:r>
    </w:p>
    <w:p w:rsidR="003D171E" w:rsidRDefault="003D171E" w:rsidP="003D171E">
      <w:pPr>
        <w:spacing w:line="360" w:lineRule="auto"/>
        <w:ind w:firstLine="720"/>
        <w:jc w:val="both"/>
        <w:rPr>
          <w:sz w:val="28"/>
          <w:szCs w:val="28"/>
          <w:lang w:val="uk-UA"/>
        </w:rPr>
      </w:pPr>
      <w:r>
        <w:rPr>
          <w:noProof/>
          <w:sz w:val="28"/>
          <w:szCs w:val="28"/>
          <w:lang w:val="uk-UA"/>
        </w:rPr>
        <w:t>44</w:t>
      </w:r>
      <w:r>
        <w:rPr>
          <w:noProof/>
          <w:sz w:val="28"/>
          <w:szCs w:val="28"/>
          <w:lang w:val="en-GB"/>
        </w:rPr>
        <w:t>.</w:t>
      </w:r>
      <w:r>
        <w:rPr>
          <w:sz w:val="28"/>
          <w:szCs w:val="28"/>
          <w:lang w:val="en-GB"/>
        </w:rPr>
        <w:t xml:space="preserve"> </w:t>
      </w:r>
      <w:r>
        <w:rPr>
          <w:sz w:val="28"/>
          <w:szCs w:val="28"/>
        </w:rPr>
        <w:t>Чумаков</w:t>
      </w:r>
      <w:r>
        <w:rPr>
          <w:sz w:val="28"/>
          <w:szCs w:val="28"/>
          <w:lang w:val="en-GB"/>
        </w:rPr>
        <w:t xml:space="preserve"> </w:t>
      </w:r>
      <w:r>
        <w:rPr>
          <w:sz w:val="28"/>
          <w:szCs w:val="28"/>
        </w:rPr>
        <w:t>Ю</w:t>
      </w:r>
      <w:r>
        <w:rPr>
          <w:sz w:val="28"/>
          <w:szCs w:val="28"/>
          <w:lang w:val="en-GB"/>
        </w:rPr>
        <w:t xml:space="preserve">. </w:t>
      </w:r>
      <w:r>
        <w:rPr>
          <w:sz w:val="28"/>
          <w:szCs w:val="28"/>
        </w:rPr>
        <w:t>И</w:t>
      </w:r>
      <w:r>
        <w:rPr>
          <w:sz w:val="28"/>
          <w:szCs w:val="28"/>
          <w:lang w:val="en-GB"/>
        </w:rPr>
        <w:t xml:space="preserve">. </w:t>
      </w:r>
      <w:r>
        <w:rPr>
          <w:sz w:val="28"/>
          <w:szCs w:val="28"/>
        </w:rPr>
        <w:t>Пиридиновые</w:t>
      </w:r>
      <w:r>
        <w:rPr>
          <w:sz w:val="28"/>
          <w:szCs w:val="28"/>
          <w:lang w:val="en-GB"/>
        </w:rPr>
        <w:t xml:space="preserve"> </w:t>
      </w:r>
      <w:r>
        <w:rPr>
          <w:sz w:val="28"/>
          <w:szCs w:val="28"/>
        </w:rPr>
        <w:t>основания</w:t>
      </w:r>
      <w:r>
        <w:rPr>
          <w:sz w:val="28"/>
          <w:szCs w:val="28"/>
          <w:lang w:val="en-GB"/>
        </w:rPr>
        <w:t xml:space="preserve">.- </w:t>
      </w:r>
      <w:r>
        <w:rPr>
          <w:sz w:val="28"/>
          <w:szCs w:val="28"/>
        </w:rPr>
        <w:t>К</w:t>
      </w:r>
      <w:r>
        <w:rPr>
          <w:sz w:val="28"/>
          <w:szCs w:val="28"/>
          <w:lang w:val="en-GB"/>
        </w:rPr>
        <w:t xml:space="preserve">.: </w:t>
      </w:r>
      <w:r>
        <w:rPr>
          <w:sz w:val="28"/>
          <w:szCs w:val="28"/>
        </w:rPr>
        <w:t>Техника</w:t>
      </w:r>
      <w:r>
        <w:rPr>
          <w:sz w:val="28"/>
          <w:szCs w:val="28"/>
          <w:lang w:val="en-GB"/>
        </w:rPr>
        <w:t xml:space="preserve">, </w:t>
      </w:r>
      <w:r>
        <w:rPr>
          <w:noProof/>
          <w:sz w:val="28"/>
          <w:szCs w:val="28"/>
          <w:lang w:val="en-GB"/>
        </w:rPr>
        <w:t>1965.- 192</w:t>
      </w:r>
      <w:r>
        <w:rPr>
          <w:sz w:val="28"/>
          <w:szCs w:val="28"/>
          <w:lang w:val="en-GB"/>
        </w:rPr>
        <w:t xml:space="preserve"> </w:t>
      </w:r>
      <w:r>
        <w:rPr>
          <w:sz w:val="28"/>
          <w:szCs w:val="28"/>
        </w:rPr>
        <w:t>с</w:t>
      </w:r>
      <w:r>
        <w:rPr>
          <w:sz w:val="28"/>
          <w:szCs w:val="28"/>
          <w:lang w:val="en-GB"/>
        </w:rPr>
        <w:t>.</w:t>
      </w:r>
    </w:p>
    <w:p w:rsidR="003D171E" w:rsidRDefault="003D171E" w:rsidP="003D171E">
      <w:pPr>
        <w:spacing w:line="360" w:lineRule="auto"/>
        <w:ind w:firstLine="720"/>
        <w:jc w:val="both"/>
        <w:rPr>
          <w:sz w:val="28"/>
          <w:szCs w:val="28"/>
          <w:lang w:val="uk-UA"/>
        </w:rPr>
      </w:pPr>
      <w:r>
        <w:rPr>
          <w:sz w:val="28"/>
          <w:szCs w:val="28"/>
          <w:lang w:val="uk-UA"/>
        </w:rPr>
        <w:lastRenderedPageBreak/>
        <w:t>45</w:t>
      </w:r>
      <w:r>
        <w:rPr>
          <w:sz w:val="28"/>
          <w:szCs w:val="28"/>
          <w:lang w:val="en-US"/>
        </w:rPr>
        <w:t>. Progress in Pesticide Biochemistry and Toxicology</w:t>
      </w:r>
      <w:proofErr w:type="gramStart"/>
      <w:r>
        <w:rPr>
          <w:sz w:val="28"/>
          <w:szCs w:val="28"/>
          <w:lang w:val="en-US"/>
        </w:rPr>
        <w:t>.-</w:t>
      </w:r>
      <w:proofErr w:type="gramEnd"/>
      <w:r>
        <w:rPr>
          <w:sz w:val="28"/>
          <w:szCs w:val="28"/>
          <w:lang w:val="en-US"/>
        </w:rPr>
        <w:t xml:space="preserve"> Vol.6 / Eds. D.H.Hutson, T.R.Roberts.- Chichester [West Sussex]; New York: Willey, 1983.- P</w:t>
      </w:r>
      <w:r>
        <w:rPr>
          <w:sz w:val="28"/>
          <w:szCs w:val="28"/>
        </w:rPr>
        <w:t>.</w:t>
      </w:r>
      <w:r>
        <w:rPr>
          <w:sz w:val="28"/>
          <w:szCs w:val="28"/>
          <w:lang w:val="uk-UA"/>
        </w:rPr>
        <w:t xml:space="preserve"> </w:t>
      </w:r>
      <w:r>
        <w:rPr>
          <w:sz w:val="28"/>
          <w:szCs w:val="28"/>
        </w:rPr>
        <w:t>28-29.</w:t>
      </w:r>
    </w:p>
    <w:p w:rsidR="003D171E" w:rsidRPr="003D171E" w:rsidRDefault="003D171E" w:rsidP="003D171E">
      <w:pPr>
        <w:pStyle w:val="affffffff2"/>
        <w:spacing w:line="360" w:lineRule="auto"/>
        <w:rPr>
          <w:szCs w:val="28"/>
          <w:lang w:val="en-US"/>
        </w:rPr>
      </w:pPr>
      <w:r>
        <w:rPr>
          <w:szCs w:val="28"/>
        </w:rPr>
        <w:t xml:space="preserve">46. Пономаренко С.П., Дульнев П.Г., Боровиков Ю.Я., Сивачек Т.Е., Вовк Д.Н. Электрические и спектральные свойства комплексов производных </w:t>
      </w:r>
      <w:r>
        <w:rPr>
          <w:szCs w:val="28"/>
          <w:lang w:val="en-US"/>
        </w:rPr>
        <w:t>N</w:t>
      </w:r>
      <w:r>
        <w:rPr>
          <w:szCs w:val="28"/>
        </w:rPr>
        <w:t>-оксида пиридина с трихлоридом железа // Журнал общей химии. – 2002.- Т</w:t>
      </w:r>
      <w:r w:rsidRPr="003D171E">
        <w:rPr>
          <w:szCs w:val="28"/>
          <w:lang w:val="en-US"/>
        </w:rPr>
        <w:t xml:space="preserve">.72, №11.- </w:t>
      </w:r>
      <w:r>
        <w:rPr>
          <w:szCs w:val="28"/>
        </w:rPr>
        <w:t>С</w:t>
      </w:r>
      <w:r w:rsidRPr="003D171E">
        <w:rPr>
          <w:szCs w:val="28"/>
          <w:lang w:val="en-US"/>
        </w:rPr>
        <w:t>. 1743-1749.</w:t>
      </w:r>
    </w:p>
    <w:p w:rsidR="003D171E" w:rsidRDefault="003D171E" w:rsidP="003D171E">
      <w:pPr>
        <w:shd w:val="clear" w:color="auto" w:fill="FFFFFF"/>
        <w:spacing w:line="360" w:lineRule="auto"/>
        <w:ind w:firstLine="578"/>
        <w:jc w:val="both"/>
        <w:rPr>
          <w:sz w:val="28"/>
          <w:szCs w:val="28"/>
          <w:lang w:val="uk-UA"/>
        </w:rPr>
      </w:pPr>
      <w:r>
        <w:rPr>
          <w:sz w:val="28"/>
          <w:szCs w:val="28"/>
          <w:lang w:val="uk-UA"/>
        </w:rPr>
        <w:t xml:space="preserve">47. </w:t>
      </w:r>
      <w:r>
        <w:rPr>
          <w:sz w:val="28"/>
          <w:szCs w:val="28"/>
          <w:lang w:val="en-GB"/>
        </w:rPr>
        <w:t>Balzarini J., Stevens M., De Clercq E. et al. Pyridine N-oxide derivatives: unusual anti-HIV compounds with multiple mechanisms of antiviral action // J. of Antimicrobial Chemotherapy. – 2005. – Vol.55</w:t>
      </w:r>
      <w:proofErr w:type="gramStart"/>
      <w:r>
        <w:rPr>
          <w:sz w:val="28"/>
          <w:szCs w:val="28"/>
          <w:lang w:val="en-GB"/>
        </w:rPr>
        <w:t xml:space="preserve">, </w:t>
      </w:r>
      <w:r>
        <w:rPr>
          <w:sz w:val="28"/>
          <w:szCs w:val="28"/>
          <w:lang w:val="uk-UA"/>
        </w:rPr>
        <w:t xml:space="preserve"> №</w:t>
      </w:r>
      <w:proofErr w:type="gramEnd"/>
      <w:r>
        <w:rPr>
          <w:sz w:val="28"/>
          <w:szCs w:val="28"/>
          <w:lang w:val="en-GB"/>
        </w:rPr>
        <w:t>2. – P.</w:t>
      </w:r>
      <w:r>
        <w:rPr>
          <w:sz w:val="28"/>
          <w:szCs w:val="28"/>
          <w:lang w:val="uk-UA"/>
        </w:rPr>
        <w:t xml:space="preserve"> </w:t>
      </w:r>
      <w:r>
        <w:rPr>
          <w:sz w:val="28"/>
          <w:szCs w:val="28"/>
          <w:lang w:val="en-GB"/>
        </w:rPr>
        <w:t>135-138</w:t>
      </w:r>
      <w:r>
        <w:rPr>
          <w:sz w:val="28"/>
          <w:szCs w:val="28"/>
          <w:lang w:val="uk-UA"/>
        </w:rPr>
        <w:t>.</w:t>
      </w:r>
    </w:p>
    <w:p w:rsidR="003D171E" w:rsidRDefault="003D171E" w:rsidP="003D171E">
      <w:pPr>
        <w:spacing w:line="360" w:lineRule="auto"/>
        <w:ind w:firstLine="720"/>
        <w:jc w:val="both"/>
        <w:rPr>
          <w:sz w:val="28"/>
          <w:szCs w:val="28"/>
          <w:lang w:val="uk-UA"/>
        </w:rPr>
      </w:pPr>
      <w:r>
        <w:rPr>
          <w:sz w:val="28"/>
          <w:szCs w:val="28"/>
          <w:lang w:val="uk-UA"/>
        </w:rPr>
        <w:t>48</w:t>
      </w:r>
      <w:r>
        <w:rPr>
          <w:sz w:val="28"/>
          <w:szCs w:val="28"/>
        </w:rPr>
        <w:t>. Петренко В.С., Карабанов Ю.В., Лозинский М.О. и др. Новые синтетические регуляторы роста растений</w:t>
      </w:r>
      <w:r>
        <w:rPr>
          <w:b/>
          <w:bCs/>
          <w:sz w:val="28"/>
          <w:szCs w:val="28"/>
        </w:rPr>
        <w:t xml:space="preserve"> //</w:t>
      </w:r>
      <w:r>
        <w:rPr>
          <w:b/>
          <w:bCs/>
          <w:sz w:val="28"/>
          <w:szCs w:val="28"/>
          <w:lang w:val="uk-UA"/>
        </w:rPr>
        <w:t xml:space="preserve"> </w:t>
      </w:r>
      <w:r>
        <w:rPr>
          <w:sz w:val="28"/>
          <w:szCs w:val="28"/>
        </w:rPr>
        <w:t>Регуляторы роста растений.- К.: РДЭНТП, 1992.-</w:t>
      </w:r>
      <w:r>
        <w:rPr>
          <w:sz w:val="28"/>
          <w:szCs w:val="28"/>
          <w:lang w:val="uk-UA"/>
        </w:rPr>
        <w:t xml:space="preserve"> </w:t>
      </w:r>
      <w:r>
        <w:rPr>
          <w:sz w:val="28"/>
          <w:szCs w:val="28"/>
        </w:rPr>
        <w:t>С.</w:t>
      </w:r>
      <w:r>
        <w:rPr>
          <w:sz w:val="28"/>
          <w:szCs w:val="28"/>
          <w:lang w:val="uk-UA"/>
        </w:rPr>
        <w:t xml:space="preserve"> </w:t>
      </w:r>
      <w:r>
        <w:rPr>
          <w:sz w:val="28"/>
          <w:szCs w:val="28"/>
        </w:rPr>
        <w:t>66-88.</w:t>
      </w:r>
    </w:p>
    <w:p w:rsidR="003D171E" w:rsidRPr="003D171E" w:rsidRDefault="003D171E" w:rsidP="003D171E">
      <w:pPr>
        <w:spacing w:line="360" w:lineRule="auto"/>
        <w:ind w:firstLine="720"/>
        <w:jc w:val="both"/>
        <w:rPr>
          <w:sz w:val="28"/>
          <w:szCs w:val="28"/>
          <w:lang w:val="en-US"/>
        </w:rPr>
      </w:pPr>
      <w:r>
        <w:rPr>
          <w:sz w:val="28"/>
          <w:szCs w:val="28"/>
          <w:lang w:val="uk-UA"/>
        </w:rPr>
        <w:t>49</w:t>
      </w:r>
      <w:r>
        <w:rPr>
          <w:sz w:val="28"/>
          <w:szCs w:val="28"/>
        </w:rPr>
        <w:t>. Пономаренко С.П., Николаенко Т.К., Троян В.М. и др. Регуляторы роста растений на основе N-оксидов производных пиридина. Физико-химические свойства и механизм действия //</w:t>
      </w:r>
      <w:r>
        <w:rPr>
          <w:sz w:val="28"/>
          <w:szCs w:val="28"/>
          <w:lang w:val="uk-UA"/>
        </w:rPr>
        <w:t xml:space="preserve"> </w:t>
      </w:r>
      <w:r>
        <w:rPr>
          <w:sz w:val="28"/>
          <w:szCs w:val="28"/>
        </w:rPr>
        <w:t>Регуляторы роста растений.- К.: РДЭНТП, 1992.- С</w:t>
      </w:r>
      <w:r w:rsidRPr="003D171E">
        <w:rPr>
          <w:sz w:val="28"/>
          <w:szCs w:val="28"/>
          <w:lang w:val="en-US"/>
        </w:rPr>
        <w:t>.</w:t>
      </w:r>
      <w:r>
        <w:rPr>
          <w:sz w:val="28"/>
          <w:szCs w:val="28"/>
          <w:lang w:val="uk-UA"/>
        </w:rPr>
        <w:t xml:space="preserve"> </w:t>
      </w:r>
      <w:r w:rsidRPr="003D171E">
        <w:rPr>
          <w:sz w:val="28"/>
          <w:szCs w:val="28"/>
          <w:lang w:val="en-US"/>
        </w:rPr>
        <w:t xml:space="preserve">28-52. </w:t>
      </w:r>
    </w:p>
    <w:p w:rsidR="003D171E" w:rsidRPr="003D171E" w:rsidRDefault="003D171E" w:rsidP="003D171E">
      <w:pPr>
        <w:spacing w:line="360" w:lineRule="auto"/>
        <w:ind w:firstLine="709"/>
        <w:jc w:val="both"/>
        <w:rPr>
          <w:sz w:val="28"/>
          <w:szCs w:val="28"/>
          <w:lang w:val="en-GB"/>
        </w:rPr>
      </w:pPr>
      <w:r>
        <w:rPr>
          <w:sz w:val="28"/>
          <w:szCs w:val="28"/>
          <w:lang w:val="uk-UA"/>
        </w:rPr>
        <w:t>50.</w:t>
      </w:r>
      <w:r>
        <w:rPr>
          <w:sz w:val="28"/>
          <w:szCs w:val="28"/>
          <w:lang w:val="en-GB"/>
        </w:rPr>
        <w:t xml:space="preserve"> </w:t>
      </w:r>
      <w:r>
        <w:rPr>
          <w:sz w:val="28"/>
          <w:szCs w:val="28"/>
          <w:lang w:val="en-US"/>
        </w:rPr>
        <w:t>Tsygankova</w:t>
      </w:r>
      <w:r>
        <w:rPr>
          <w:sz w:val="28"/>
          <w:szCs w:val="28"/>
          <w:lang w:val="en-GB"/>
        </w:rPr>
        <w:t xml:space="preserve"> </w:t>
      </w:r>
      <w:r>
        <w:rPr>
          <w:sz w:val="28"/>
          <w:szCs w:val="28"/>
          <w:lang w:val="en-US"/>
        </w:rPr>
        <w:t>V</w:t>
      </w:r>
      <w:r>
        <w:rPr>
          <w:sz w:val="28"/>
          <w:szCs w:val="28"/>
          <w:lang w:val="en-GB"/>
        </w:rPr>
        <w:t>.</w:t>
      </w:r>
      <w:r>
        <w:rPr>
          <w:sz w:val="28"/>
          <w:szCs w:val="28"/>
          <w:lang w:val="en-US"/>
        </w:rPr>
        <w:t>A</w:t>
      </w:r>
      <w:r>
        <w:rPr>
          <w:sz w:val="28"/>
          <w:szCs w:val="28"/>
          <w:lang w:val="en-GB"/>
        </w:rPr>
        <w:t xml:space="preserve">., </w:t>
      </w:r>
      <w:r>
        <w:rPr>
          <w:sz w:val="28"/>
          <w:szCs w:val="28"/>
          <w:lang w:val="en-US"/>
        </w:rPr>
        <w:t>Blume</w:t>
      </w:r>
      <w:r>
        <w:rPr>
          <w:sz w:val="28"/>
          <w:szCs w:val="28"/>
          <w:lang w:val="en-GB"/>
        </w:rPr>
        <w:t xml:space="preserve"> </w:t>
      </w:r>
      <w:r>
        <w:rPr>
          <w:sz w:val="28"/>
          <w:szCs w:val="28"/>
          <w:lang w:val="en-US"/>
        </w:rPr>
        <w:t>Ya</w:t>
      </w:r>
      <w:r>
        <w:rPr>
          <w:sz w:val="28"/>
          <w:szCs w:val="28"/>
          <w:lang w:val="en-GB"/>
        </w:rPr>
        <w:t>.</w:t>
      </w:r>
      <w:r>
        <w:rPr>
          <w:sz w:val="28"/>
          <w:szCs w:val="28"/>
          <w:lang w:val="en-US"/>
        </w:rPr>
        <w:t>B</w:t>
      </w:r>
      <w:r>
        <w:rPr>
          <w:sz w:val="28"/>
          <w:szCs w:val="28"/>
          <w:lang w:val="en-GB"/>
        </w:rPr>
        <w:t xml:space="preserve">. </w:t>
      </w:r>
      <w:r>
        <w:rPr>
          <w:sz w:val="28"/>
          <w:szCs w:val="28"/>
          <w:lang w:val="en-US"/>
        </w:rPr>
        <w:t xml:space="preserve">Screning and peculiarity of the biological action of syntetic plant growth regulators // </w:t>
      </w:r>
      <w:r>
        <w:rPr>
          <w:sz w:val="28"/>
          <w:szCs w:val="28"/>
        </w:rPr>
        <w:t>Биополимеры</w:t>
      </w:r>
      <w:r>
        <w:rPr>
          <w:sz w:val="28"/>
          <w:szCs w:val="28"/>
          <w:lang w:val="en-GB"/>
        </w:rPr>
        <w:t xml:space="preserve"> </w:t>
      </w:r>
      <w:r>
        <w:rPr>
          <w:sz w:val="28"/>
          <w:szCs w:val="28"/>
        </w:rPr>
        <w:t>и</w:t>
      </w:r>
      <w:r>
        <w:rPr>
          <w:sz w:val="28"/>
          <w:szCs w:val="28"/>
          <w:lang w:val="en-GB"/>
        </w:rPr>
        <w:t xml:space="preserve"> </w:t>
      </w:r>
      <w:r>
        <w:rPr>
          <w:sz w:val="28"/>
          <w:szCs w:val="28"/>
        </w:rPr>
        <w:t>клетка</w:t>
      </w:r>
      <w:proofErr w:type="gramStart"/>
      <w:r>
        <w:rPr>
          <w:sz w:val="28"/>
          <w:szCs w:val="28"/>
          <w:lang w:val="en-GB"/>
        </w:rPr>
        <w:t>.-</w:t>
      </w:r>
      <w:proofErr w:type="gramEnd"/>
      <w:r>
        <w:rPr>
          <w:sz w:val="28"/>
          <w:szCs w:val="28"/>
          <w:lang w:val="en-GB"/>
        </w:rPr>
        <w:t xml:space="preserve"> </w:t>
      </w:r>
      <w:r w:rsidRPr="003D171E">
        <w:rPr>
          <w:sz w:val="28"/>
          <w:szCs w:val="28"/>
          <w:lang w:val="en-GB"/>
        </w:rPr>
        <w:t xml:space="preserve">1997.- </w:t>
      </w:r>
      <w:r>
        <w:rPr>
          <w:sz w:val="28"/>
          <w:szCs w:val="28"/>
        </w:rPr>
        <w:t>Т</w:t>
      </w:r>
      <w:r w:rsidRPr="003D171E">
        <w:rPr>
          <w:sz w:val="28"/>
          <w:szCs w:val="28"/>
          <w:lang w:val="en-GB"/>
        </w:rPr>
        <w:t xml:space="preserve">.13.- №6.- </w:t>
      </w:r>
      <w:r>
        <w:rPr>
          <w:sz w:val="28"/>
          <w:szCs w:val="28"/>
        </w:rPr>
        <w:t>С</w:t>
      </w:r>
      <w:r w:rsidRPr="003D171E">
        <w:rPr>
          <w:sz w:val="28"/>
          <w:szCs w:val="28"/>
          <w:lang w:val="en-GB"/>
        </w:rPr>
        <w:t>.</w:t>
      </w:r>
      <w:r>
        <w:rPr>
          <w:sz w:val="28"/>
          <w:szCs w:val="28"/>
          <w:lang w:val="uk-UA"/>
        </w:rPr>
        <w:t xml:space="preserve"> </w:t>
      </w:r>
      <w:r w:rsidRPr="003D171E">
        <w:rPr>
          <w:sz w:val="28"/>
          <w:szCs w:val="28"/>
          <w:lang w:val="en-GB"/>
        </w:rPr>
        <w:t>484-492.</w:t>
      </w:r>
    </w:p>
    <w:p w:rsidR="003D171E" w:rsidRDefault="003D171E" w:rsidP="003D171E">
      <w:pPr>
        <w:spacing w:line="360" w:lineRule="auto"/>
        <w:ind w:firstLine="720"/>
        <w:jc w:val="both"/>
        <w:rPr>
          <w:sz w:val="28"/>
          <w:szCs w:val="28"/>
          <w:lang w:val="uk-UA"/>
        </w:rPr>
      </w:pPr>
      <w:r>
        <w:rPr>
          <w:sz w:val="28"/>
          <w:szCs w:val="28"/>
          <w:lang w:val="uk-UA"/>
        </w:rPr>
        <w:t>51</w:t>
      </w:r>
      <w:r w:rsidRPr="003D171E">
        <w:rPr>
          <w:sz w:val="28"/>
          <w:szCs w:val="28"/>
          <w:lang w:val="en-GB"/>
        </w:rPr>
        <w:t xml:space="preserve">. </w:t>
      </w:r>
      <w:r>
        <w:rPr>
          <w:sz w:val="28"/>
          <w:szCs w:val="28"/>
        </w:rPr>
        <w:t>Пономаренко</w:t>
      </w:r>
      <w:r w:rsidRPr="003D171E">
        <w:rPr>
          <w:sz w:val="28"/>
          <w:szCs w:val="28"/>
          <w:lang w:val="en-GB"/>
        </w:rPr>
        <w:t xml:space="preserve"> </w:t>
      </w:r>
      <w:r>
        <w:rPr>
          <w:sz w:val="28"/>
          <w:szCs w:val="28"/>
        </w:rPr>
        <w:t>С</w:t>
      </w:r>
      <w:r w:rsidRPr="003D171E">
        <w:rPr>
          <w:sz w:val="28"/>
          <w:szCs w:val="28"/>
          <w:lang w:val="en-GB"/>
        </w:rPr>
        <w:t>.</w:t>
      </w:r>
      <w:r>
        <w:rPr>
          <w:sz w:val="28"/>
          <w:szCs w:val="28"/>
        </w:rPr>
        <w:t>П</w:t>
      </w:r>
      <w:r w:rsidRPr="003D171E">
        <w:rPr>
          <w:sz w:val="28"/>
          <w:szCs w:val="28"/>
          <w:lang w:val="en-GB"/>
        </w:rPr>
        <w:t xml:space="preserve">. </w:t>
      </w:r>
      <w:r>
        <w:rPr>
          <w:sz w:val="28"/>
          <w:szCs w:val="28"/>
        </w:rPr>
        <w:t>Укра</w:t>
      </w:r>
      <w:r>
        <w:rPr>
          <w:sz w:val="28"/>
          <w:szCs w:val="28"/>
          <w:lang w:val="uk-UA"/>
        </w:rPr>
        <w:t>їнські регулятори росту рослин // Елементи регуляції в рослинництві: Збірник наукових праць НАН України; Ін-т біоорган. Хімії та нафтохімії; НІЦ “АКСО”; під ред В.П.Кухаря.- К.:ВВП “Компас”, 1998.- С. 10-16.</w:t>
      </w:r>
    </w:p>
    <w:p w:rsidR="003D171E" w:rsidRDefault="003D171E" w:rsidP="003D171E">
      <w:pPr>
        <w:spacing w:line="360" w:lineRule="auto"/>
        <w:ind w:firstLine="720"/>
        <w:jc w:val="both"/>
        <w:rPr>
          <w:sz w:val="28"/>
          <w:szCs w:val="28"/>
        </w:rPr>
      </w:pPr>
      <w:r>
        <w:rPr>
          <w:sz w:val="28"/>
          <w:szCs w:val="28"/>
          <w:lang w:val="uk-UA"/>
        </w:rPr>
        <w:t xml:space="preserve">52. </w:t>
      </w:r>
      <w:r>
        <w:rPr>
          <w:sz w:val="28"/>
          <w:szCs w:val="28"/>
        </w:rPr>
        <w:t>Пономаренко С.П., Боровиков Ю.Я., Николаенко Т.</w:t>
      </w:r>
      <w:proofErr w:type="gramStart"/>
      <w:r>
        <w:rPr>
          <w:sz w:val="28"/>
          <w:szCs w:val="28"/>
        </w:rPr>
        <w:t>К</w:t>
      </w:r>
      <w:proofErr w:type="gramEnd"/>
      <w:r>
        <w:rPr>
          <w:sz w:val="28"/>
          <w:szCs w:val="28"/>
        </w:rPr>
        <w:t>, Боровикова Г.С. Регуляторы роста растений на основе N-оксид</w:t>
      </w:r>
      <w:r>
        <w:rPr>
          <w:sz w:val="28"/>
          <w:szCs w:val="28"/>
          <w:lang w:val="uk-UA"/>
        </w:rPr>
        <w:t>ов производн</w:t>
      </w:r>
      <w:r>
        <w:rPr>
          <w:sz w:val="28"/>
          <w:szCs w:val="28"/>
        </w:rPr>
        <w:t>ых пиридина – поиски и находки. Теория и практика // Перспективы создания экологически безопасных регуляторов роста растений, средств защиты и технологии  их применения в производстве селькохозяйственной продукции, сб</w:t>
      </w:r>
      <w:proofErr w:type="gramStart"/>
      <w:r>
        <w:rPr>
          <w:sz w:val="28"/>
          <w:szCs w:val="28"/>
        </w:rPr>
        <w:t>.м</w:t>
      </w:r>
      <w:proofErr w:type="gramEnd"/>
      <w:r>
        <w:rPr>
          <w:sz w:val="28"/>
          <w:szCs w:val="28"/>
        </w:rPr>
        <w:t>атериалов конф., март 1992 г., Киев. – 1992.- С.</w:t>
      </w:r>
      <w:r>
        <w:rPr>
          <w:sz w:val="28"/>
          <w:szCs w:val="28"/>
          <w:lang w:val="uk-UA"/>
        </w:rPr>
        <w:t xml:space="preserve"> </w:t>
      </w:r>
      <w:r>
        <w:rPr>
          <w:sz w:val="28"/>
          <w:szCs w:val="28"/>
        </w:rPr>
        <w:t>14.</w:t>
      </w:r>
    </w:p>
    <w:p w:rsidR="003D171E" w:rsidRDefault="003D171E" w:rsidP="003D171E">
      <w:pPr>
        <w:spacing w:line="360" w:lineRule="auto"/>
        <w:ind w:firstLine="720"/>
        <w:jc w:val="both"/>
        <w:rPr>
          <w:sz w:val="28"/>
          <w:szCs w:val="28"/>
        </w:rPr>
      </w:pPr>
      <w:r>
        <w:rPr>
          <w:sz w:val="28"/>
          <w:szCs w:val="28"/>
        </w:rPr>
        <w:lastRenderedPageBreak/>
        <w:t>53. Прудиев Д.П., Галкина Л.А. Доманский Н.Н., Заец В.Н. О неоднотипной активации экспрессии генов ивином-ян и метиуром в клетках растений // Перспективы создания экологически безопасных регуляторов роста растений, средств защиты и технологии  их применения в производстве селькохозяйственной продукции, сб</w:t>
      </w:r>
      <w:proofErr w:type="gramStart"/>
      <w:r>
        <w:rPr>
          <w:sz w:val="28"/>
          <w:szCs w:val="28"/>
        </w:rPr>
        <w:t>.м</w:t>
      </w:r>
      <w:proofErr w:type="gramEnd"/>
      <w:r>
        <w:rPr>
          <w:sz w:val="28"/>
          <w:szCs w:val="28"/>
        </w:rPr>
        <w:t>атериалов конф., март 1992 г., Киев. – 1992.- С.</w:t>
      </w:r>
      <w:r>
        <w:rPr>
          <w:sz w:val="28"/>
          <w:szCs w:val="28"/>
          <w:lang w:val="uk-UA"/>
        </w:rPr>
        <w:t xml:space="preserve"> </w:t>
      </w:r>
      <w:r>
        <w:rPr>
          <w:sz w:val="28"/>
          <w:szCs w:val="28"/>
        </w:rPr>
        <w:t>16.</w:t>
      </w:r>
    </w:p>
    <w:p w:rsidR="003D171E" w:rsidRDefault="003D171E" w:rsidP="003D171E">
      <w:pPr>
        <w:spacing w:line="360" w:lineRule="auto"/>
        <w:ind w:firstLine="720"/>
        <w:jc w:val="both"/>
        <w:rPr>
          <w:sz w:val="28"/>
          <w:szCs w:val="28"/>
        </w:rPr>
      </w:pPr>
      <w:r>
        <w:rPr>
          <w:sz w:val="28"/>
          <w:szCs w:val="28"/>
          <w:lang w:val="uk-UA"/>
        </w:rPr>
        <w:t>5</w:t>
      </w:r>
      <w:r>
        <w:rPr>
          <w:sz w:val="28"/>
          <w:szCs w:val="28"/>
        </w:rPr>
        <w:t>4.</w:t>
      </w:r>
      <w:r>
        <w:rPr>
          <w:sz w:val="28"/>
          <w:szCs w:val="28"/>
          <w:lang w:val="uk-UA"/>
        </w:rPr>
        <w:t xml:space="preserve"> </w:t>
      </w:r>
      <w:r>
        <w:rPr>
          <w:sz w:val="28"/>
          <w:szCs w:val="28"/>
        </w:rPr>
        <w:t>Привалова Л.И., Ивченко В.И. Использование регуляторов роста растений для предпосевной обработки семян // Перспективы создания экологически безопасных регуляторов роста растений, средств защиты и технологии  их применения в производстве селькохозяйственной продукции, сб</w:t>
      </w:r>
      <w:proofErr w:type="gramStart"/>
      <w:r>
        <w:rPr>
          <w:sz w:val="28"/>
          <w:szCs w:val="28"/>
        </w:rPr>
        <w:t>.м</w:t>
      </w:r>
      <w:proofErr w:type="gramEnd"/>
      <w:r>
        <w:rPr>
          <w:sz w:val="28"/>
          <w:szCs w:val="28"/>
        </w:rPr>
        <w:t>атериалов конф., март 1992 г., Киев. – 1992.- С.</w:t>
      </w:r>
      <w:r>
        <w:rPr>
          <w:sz w:val="28"/>
          <w:szCs w:val="28"/>
          <w:lang w:val="uk-UA"/>
        </w:rPr>
        <w:t xml:space="preserve"> </w:t>
      </w:r>
      <w:r>
        <w:rPr>
          <w:sz w:val="28"/>
          <w:szCs w:val="28"/>
        </w:rPr>
        <w:t>21.</w:t>
      </w:r>
    </w:p>
    <w:p w:rsidR="003D171E" w:rsidRDefault="003D171E" w:rsidP="003D171E">
      <w:pPr>
        <w:spacing w:line="360" w:lineRule="auto"/>
        <w:ind w:firstLine="720"/>
        <w:jc w:val="both"/>
        <w:rPr>
          <w:sz w:val="28"/>
          <w:szCs w:val="28"/>
        </w:rPr>
      </w:pPr>
      <w:r>
        <w:rPr>
          <w:sz w:val="28"/>
          <w:szCs w:val="28"/>
          <w:lang w:val="uk-UA"/>
        </w:rPr>
        <w:t>5</w:t>
      </w:r>
      <w:r>
        <w:rPr>
          <w:sz w:val="28"/>
          <w:szCs w:val="28"/>
        </w:rPr>
        <w:t>5. Палладина Т.А., Беляева Н.В., Пономаренко С.П., Кухар В.П. Влияние регулятора роста Ивина на активность Н</w:t>
      </w:r>
      <w:proofErr w:type="gramStart"/>
      <w:r>
        <w:rPr>
          <w:sz w:val="28"/>
          <w:szCs w:val="28"/>
          <w:vertAlign w:val="superscript"/>
        </w:rPr>
        <w:t>+</w:t>
      </w:r>
      <w:r>
        <w:rPr>
          <w:sz w:val="28"/>
          <w:szCs w:val="28"/>
        </w:rPr>
        <w:t>-</w:t>
      </w:r>
      <w:proofErr w:type="gramEnd"/>
      <w:r>
        <w:rPr>
          <w:sz w:val="28"/>
          <w:szCs w:val="28"/>
        </w:rPr>
        <w:t>АТФазы плазматических мембран клеток корней кукурузы // Докл. АН УССР.- Сер</w:t>
      </w:r>
      <w:proofErr w:type="gramStart"/>
      <w:r>
        <w:rPr>
          <w:sz w:val="28"/>
          <w:szCs w:val="28"/>
        </w:rPr>
        <w:t>.</w:t>
      </w:r>
      <w:proofErr w:type="gramEnd"/>
      <w:r>
        <w:rPr>
          <w:sz w:val="28"/>
          <w:szCs w:val="28"/>
        </w:rPr>
        <w:t xml:space="preserve"> </w:t>
      </w:r>
      <w:proofErr w:type="gramStart"/>
      <w:r>
        <w:rPr>
          <w:sz w:val="28"/>
          <w:szCs w:val="28"/>
        </w:rPr>
        <w:t>б</w:t>
      </w:r>
      <w:proofErr w:type="gramEnd"/>
      <w:r>
        <w:rPr>
          <w:sz w:val="28"/>
          <w:szCs w:val="28"/>
        </w:rPr>
        <w:t>иолог.- 1991.-        С. 96-99.</w:t>
      </w:r>
    </w:p>
    <w:p w:rsidR="003D171E" w:rsidRDefault="003D171E" w:rsidP="003D171E">
      <w:pPr>
        <w:spacing w:line="360" w:lineRule="auto"/>
        <w:ind w:firstLine="720"/>
        <w:jc w:val="both"/>
        <w:rPr>
          <w:sz w:val="28"/>
          <w:szCs w:val="28"/>
        </w:rPr>
      </w:pPr>
      <w:r>
        <w:rPr>
          <w:sz w:val="28"/>
          <w:szCs w:val="28"/>
          <w:lang w:val="uk-UA"/>
        </w:rPr>
        <w:t>5</w:t>
      </w:r>
      <w:r>
        <w:rPr>
          <w:sz w:val="28"/>
          <w:szCs w:val="28"/>
        </w:rPr>
        <w:t>6. Кухар В.П., Пушкарьов В.М., Галкін Л.О.</w:t>
      </w:r>
      <w:r>
        <w:rPr>
          <w:sz w:val="28"/>
          <w:szCs w:val="28"/>
          <w:lang w:val="uk-UA"/>
        </w:rPr>
        <w:t xml:space="preserve"> та ін</w:t>
      </w:r>
      <w:r>
        <w:rPr>
          <w:sz w:val="28"/>
          <w:szCs w:val="28"/>
        </w:rPr>
        <w:t>. Стимуляція Івіном-ян біосинтезу цитоплазматичних рибонуклеопротеїдних частинок клітин зародк</w:t>
      </w:r>
      <w:r>
        <w:rPr>
          <w:sz w:val="28"/>
          <w:szCs w:val="28"/>
          <w:lang w:val="uk-UA"/>
        </w:rPr>
        <w:t>і</w:t>
      </w:r>
      <w:r>
        <w:rPr>
          <w:sz w:val="28"/>
          <w:szCs w:val="28"/>
        </w:rPr>
        <w:t>в осі пророслого насіння квасолі // Доповіді АН УССР.-</w:t>
      </w:r>
      <w:r>
        <w:rPr>
          <w:sz w:val="28"/>
          <w:szCs w:val="28"/>
          <w:lang w:val="uk-UA"/>
        </w:rPr>
        <w:t xml:space="preserve"> </w:t>
      </w:r>
      <w:r>
        <w:rPr>
          <w:sz w:val="28"/>
          <w:szCs w:val="28"/>
        </w:rPr>
        <w:t>1987.- №7.-     С. 73-78.</w:t>
      </w:r>
    </w:p>
    <w:p w:rsidR="003D171E" w:rsidRDefault="003D171E" w:rsidP="003D171E">
      <w:pPr>
        <w:spacing w:line="360" w:lineRule="auto"/>
        <w:ind w:firstLine="720"/>
        <w:jc w:val="both"/>
        <w:rPr>
          <w:sz w:val="28"/>
          <w:szCs w:val="28"/>
        </w:rPr>
      </w:pPr>
      <w:r>
        <w:rPr>
          <w:sz w:val="28"/>
          <w:szCs w:val="28"/>
          <w:lang w:val="uk-UA"/>
        </w:rPr>
        <w:t>5</w:t>
      </w:r>
      <w:r>
        <w:rPr>
          <w:sz w:val="28"/>
          <w:szCs w:val="28"/>
        </w:rPr>
        <w:t>7. Колесников В.А., Троян В.М., Зеленин А.В. Исследование содержания ДНК и доступности хроматина к красителям в ядрах клеток корневой меристемы прорастающих семян гороха // Клеточный цикл растений.- К.: Наукова думка, 1983.- С. 32-43.</w:t>
      </w:r>
    </w:p>
    <w:p w:rsidR="003D171E" w:rsidRDefault="003D171E" w:rsidP="003D171E">
      <w:pPr>
        <w:spacing w:line="360" w:lineRule="auto"/>
        <w:ind w:firstLine="720"/>
        <w:jc w:val="both"/>
        <w:rPr>
          <w:sz w:val="28"/>
          <w:szCs w:val="28"/>
        </w:rPr>
      </w:pPr>
      <w:r>
        <w:rPr>
          <w:sz w:val="28"/>
          <w:szCs w:val="28"/>
          <w:lang w:val="uk-UA"/>
        </w:rPr>
        <w:t>5</w:t>
      </w:r>
      <w:r>
        <w:rPr>
          <w:sz w:val="28"/>
          <w:szCs w:val="28"/>
        </w:rPr>
        <w:t>8. Шумік С.А., Таран Н.Ю., Драга М.В., Мусієнко М.М. Вивчення особливостей дії регуляторі</w:t>
      </w:r>
      <w:proofErr w:type="gramStart"/>
      <w:r>
        <w:rPr>
          <w:sz w:val="28"/>
          <w:szCs w:val="28"/>
        </w:rPr>
        <w:t>в</w:t>
      </w:r>
      <w:proofErr w:type="gramEnd"/>
      <w:r>
        <w:rPr>
          <w:sz w:val="28"/>
          <w:szCs w:val="28"/>
        </w:rPr>
        <w:t xml:space="preserve"> росту на адаптивні властивості зернових культур // Регулятори росту рослин у землеробстві: Зб</w:t>
      </w:r>
      <w:r>
        <w:rPr>
          <w:sz w:val="28"/>
          <w:szCs w:val="28"/>
          <w:lang w:val="uk-UA"/>
        </w:rPr>
        <w:t>.</w:t>
      </w:r>
      <w:r>
        <w:rPr>
          <w:sz w:val="28"/>
          <w:szCs w:val="28"/>
        </w:rPr>
        <w:t xml:space="preserve"> наук</w:t>
      </w:r>
      <w:proofErr w:type="gramStart"/>
      <w:r>
        <w:rPr>
          <w:sz w:val="28"/>
          <w:szCs w:val="28"/>
        </w:rPr>
        <w:t>.</w:t>
      </w:r>
      <w:proofErr w:type="gramEnd"/>
      <w:r>
        <w:rPr>
          <w:sz w:val="28"/>
          <w:szCs w:val="28"/>
        </w:rPr>
        <w:t xml:space="preserve"> </w:t>
      </w:r>
      <w:proofErr w:type="gramStart"/>
      <w:r>
        <w:rPr>
          <w:sz w:val="28"/>
          <w:szCs w:val="28"/>
        </w:rPr>
        <w:t>п</w:t>
      </w:r>
      <w:proofErr w:type="gramEnd"/>
      <w:r>
        <w:rPr>
          <w:sz w:val="28"/>
          <w:szCs w:val="28"/>
        </w:rPr>
        <w:t>р. / За ред. акад. АІН України А.О.Шевченка.- К.: УДНДПТІ “Агроресурси”, 1998.- С.</w:t>
      </w:r>
      <w:r>
        <w:rPr>
          <w:sz w:val="28"/>
          <w:szCs w:val="28"/>
          <w:lang w:val="uk-UA"/>
        </w:rPr>
        <w:t xml:space="preserve"> </w:t>
      </w:r>
      <w:r>
        <w:rPr>
          <w:sz w:val="28"/>
          <w:szCs w:val="28"/>
        </w:rPr>
        <w:t>40-43.</w:t>
      </w:r>
    </w:p>
    <w:p w:rsidR="003D171E" w:rsidRDefault="003D171E" w:rsidP="003D171E">
      <w:pPr>
        <w:spacing w:line="360" w:lineRule="auto"/>
        <w:ind w:firstLine="720"/>
        <w:jc w:val="both"/>
        <w:rPr>
          <w:sz w:val="28"/>
          <w:szCs w:val="28"/>
        </w:rPr>
      </w:pPr>
      <w:r>
        <w:rPr>
          <w:sz w:val="28"/>
          <w:szCs w:val="28"/>
        </w:rPr>
        <w:t xml:space="preserve">59. </w:t>
      </w:r>
      <w:r>
        <w:rPr>
          <w:noProof/>
          <w:sz w:val="28"/>
          <w:szCs w:val="28"/>
        </w:rPr>
        <w:t>Технологии применения регуляторов роста растений в земледелии. Методическое пособие.- К.: Межведомственный научно-технологический центр «Агробиотех» НАН Украины и МОН Украины, 2003.- С.</w:t>
      </w:r>
      <w:r>
        <w:rPr>
          <w:noProof/>
          <w:sz w:val="28"/>
          <w:szCs w:val="28"/>
          <w:lang w:val="uk-UA"/>
        </w:rPr>
        <w:t xml:space="preserve"> </w:t>
      </w:r>
      <w:r>
        <w:rPr>
          <w:noProof/>
          <w:sz w:val="28"/>
          <w:szCs w:val="28"/>
        </w:rPr>
        <w:t>4-31.</w:t>
      </w:r>
    </w:p>
    <w:p w:rsidR="003D171E" w:rsidRDefault="003D171E" w:rsidP="003D171E">
      <w:pPr>
        <w:spacing w:line="360" w:lineRule="auto"/>
        <w:ind w:firstLine="720"/>
        <w:jc w:val="both"/>
        <w:rPr>
          <w:sz w:val="28"/>
          <w:szCs w:val="28"/>
        </w:rPr>
      </w:pPr>
      <w:r>
        <w:rPr>
          <w:sz w:val="28"/>
          <w:szCs w:val="28"/>
        </w:rPr>
        <w:t>60.</w:t>
      </w:r>
      <w:r>
        <w:rPr>
          <w:sz w:val="28"/>
          <w:szCs w:val="28"/>
          <w:lang w:val="uk-UA"/>
        </w:rPr>
        <w:t xml:space="preserve"> Артеменко В.И. Применение регуляторов роста расетний в производственных условиях Украины </w:t>
      </w:r>
      <w:r>
        <w:rPr>
          <w:sz w:val="28"/>
          <w:szCs w:val="28"/>
        </w:rPr>
        <w:t xml:space="preserve">// Перспективы создания экологически безопасных регуляторов роста растений, средств защиты и технологии  их </w:t>
      </w:r>
      <w:r>
        <w:rPr>
          <w:sz w:val="28"/>
          <w:szCs w:val="28"/>
        </w:rPr>
        <w:lastRenderedPageBreak/>
        <w:t>применения в производстве селькохозяйственной продукции, сб. материалов конф., март 1992 г., Киев. – 1992.- С.</w:t>
      </w:r>
      <w:r>
        <w:rPr>
          <w:sz w:val="28"/>
          <w:szCs w:val="28"/>
          <w:lang w:val="uk-UA"/>
        </w:rPr>
        <w:t xml:space="preserve"> </w:t>
      </w:r>
      <w:r>
        <w:rPr>
          <w:sz w:val="28"/>
          <w:szCs w:val="28"/>
        </w:rPr>
        <w:t>16.</w:t>
      </w:r>
    </w:p>
    <w:p w:rsidR="003D171E" w:rsidRDefault="003D171E" w:rsidP="003D171E">
      <w:pPr>
        <w:spacing w:line="360" w:lineRule="auto"/>
        <w:ind w:firstLine="720"/>
        <w:jc w:val="both"/>
        <w:rPr>
          <w:sz w:val="28"/>
          <w:szCs w:val="28"/>
        </w:rPr>
      </w:pPr>
      <w:r>
        <w:rPr>
          <w:sz w:val="28"/>
          <w:szCs w:val="28"/>
          <w:lang w:val="uk-UA"/>
        </w:rPr>
        <w:t>6</w:t>
      </w:r>
      <w:r>
        <w:rPr>
          <w:sz w:val="28"/>
          <w:szCs w:val="28"/>
        </w:rPr>
        <w:t>1.</w:t>
      </w:r>
      <w:r>
        <w:rPr>
          <w:sz w:val="28"/>
          <w:szCs w:val="28"/>
          <w:lang w:val="uk-UA"/>
        </w:rPr>
        <w:t xml:space="preserve"> Петренко В.С., Карабанов Ю.В., Мусич Е.Г., Лозинский М.О. Новые пестициды и регуляторы роста растений, предлагаемые для внедрения в сельскохозяйственное производство </w:t>
      </w:r>
      <w:r>
        <w:rPr>
          <w:sz w:val="28"/>
          <w:szCs w:val="28"/>
        </w:rPr>
        <w:t>// Перспективы создания экологически безопасных регуляторов роста растений, средств защиты и технологии  их применения в производстве селькохозяйственной продукции, сб. материалов конф., март 1992 г., Киев. – 1992.- С.</w:t>
      </w:r>
      <w:r>
        <w:rPr>
          <w:sz w:val="28"/>
          <w:szCs w:val="28"/>
          <w:lang w:val="uk-UA"/>
        </w:rPr>
        <w:t xml:space="preserve"> </w:t>
      </w:r>
      <w:r>
        <w:rPr>
          <w:sz w:val="28"/>
          <w:szCs w:val="28"/>
        </w:rPr>
        <w:t>25.</w:t>
      </w:r>
    </w:p>
    <w:p w:rsidR="003D171E" w:rsidRDefault="003D171E" w:rsidP="003D171E">
      <w:pPr>
        <w:spacing w:line="360" w:lineRule="auto"/>
        <w:ind w:firstLine="720"/>
        <w:jc w:val="both"/>
        <w:rPr>
          <w:sz w:val="28"/>
          <w:szCs w:val="28"/>
        </w:rPr>
      </w:pPr>
      <w:r>
        <w:rPr>
          <w:sz w:val="28"/>
          <w:szCs w:val="28"/>
          <w:lang w:val="uk-UA"/>
        </w:rPr>
        <w:t>6</w:t>
      </w:r>
      <w:r>
        <w:rPr>
          <w:sz w:val="28"/>
          <w:szCs w:val="28"/>
        </w:rPr>
        <w:t>2.</w:t>
      </w:r>
      <w:r>
        <w:rPr>
          <w:sz w:val="28"/>
          <w:szCs w:val="28"/>
          <w:lang w:val="uk-UA"/>
        </w:rPr>
        <w:t xml:space="preserve"> </w:t>
      </w:r>
      <w:r>
        <w:rPr>
          <w:sz w:val="28"/>
          <w:szCs w:val="28"/>
        </w:rPr>
        <w:t xml:space="preserve">Третьяков Г.И., Пономаренко С.П., Николаенко Т.К., Камышанская Е.В.  Люцис – высокоэффективный регулятор  </w:t>
      </w:r>
      <w:proofErr w:type="gramStart"/>
      <w:r>
        <w:rPr>
          <w:sz w:val="28"/>
          <w:szCs w:val="28"/>
        </w:rPr>
        <w:t>повышения семенной продуктивности люцерны // Перспективы создания</w:t>
      </w:r>
      <w:proofErr w:type="gramEnd"/>
      <w:r>
        <w:rPr>
          <w:sz w:val="28"/>
          <w:szCs w:val="28"/>
        </w:rPr>
        <w:t xml:space="preserve"> экологически безопасных регуляторов роста растений, средств защиты и технологии  их применения в производстве селькохозяйственной продукции, сб. материалов конф., март 1992 г., Киев. – 1992.- С. 11.</w:t>
      </w:r>
    </w:p>
    <w:p w:rsidR="003D171E" w:rsidRDefault="003D171E" w:rsidP="003D171E">
      <w:pPr>
        <w:pStyle w:val="affffffff2"/>
        <w:spacing w:line="360" w:lineRule="auto"/>
        <w:rPr>
          <w:szCs w:val="28"/>
        </w:rPr>
      </w:pPr>
      <w:r>
        <w:rPr>
          <w:szCs w:val="28"/>
        </w:rPr>
        <w:t>63. Воронина В.М. Токсикологическая характеристика регуляторов роста растений ретама и гарта // Тези доп. ІІ з‘їзду токсикологів України, 12-14 жовтня,2004.- С. 107-108.</w:t>
      </w:r>
    </w:p>
    <w:p w:rsidR="003D171E" w:rsidRDefault="003D171E" w:rsidP="003D171E">
      <w:pPr>
        <w:pStyle w:val="affffffff2"/>
        <w:spacing w:line="360" w:lineRule="auto"/>
        <w:rPr>
          <w:szCs w:val="28"/>
        </w:rPr>
      </w:pPr>
      <w:r>
        <w:rPr>
          <w:szCs w:val="28"/>
        </w:rPr>
        <w:t>64. Петросян Г.А. К токсикологической характеристике нового регулятора роста растений картолина-2 // Сб. Гиг. примен., токс. пест. и полимерн</w:t>
      </w:r>
      <w:proofErr w:type="gramStart"/>
      <w:r>
        <w:rPr>
          <w:szCs w:val="28"/>
        </w:rPr>
        <w:t>.м</w:t>
      </w:r>
      <w:proofErr w:type="gramEnd"/>
      <w:r>
        <w:rPr>
          <w:szCs w:val="28"/>
        </w:rPr>
        <w:t>асс. К.- 1989.- Вып.19.- С. 125-126.</w:t>
      </w:r>
    </w:p>
    <w:p w:rsidR="003D171E" w:rsidRDefault="003D171E" w:rsidP="003D171E">
      <w:pPr>
        <w:pStyle w:val="affffffff2"/>
        <w:spacing w:line="360" w:lineRule="auto"/>
        <w:rPr>
          <w:i/>
          <w:iCs/>
          <w:szCs w:val="28"/>
        </w:rPr>
      </w:pPr>
      <w:r>
        <w:rPr>
          <w:szCs w:val="28"/>
        </w:rPr>
        <w:t xml:space="preserve">65. Мирзоян М.А. Оценка токсических свойств препарата </w:t>
      </w:r>
      <w:proofErr w:type="gramStart"/>
      <w:r>
        <w:rPr>
          <w:szCs w:val="28"/>
        </w:rPr>
        <w:t>ФАМ</w:t>
      </w:r>
      <w:proofErr w:type="gramEnd"/>
      <w:r>
        <w:rPr>
          <w:szCs w:val="28"/>
        </w:rPr>
        <w:t xml:space="preserve"> // Сб. Гиг. примен., токс. пест. и полимерн.масс. К.- 1986.- Вып.16.- С. 126-127</w:t>
      </w:r>
      <w:r>
        <w:rPr>
          <w:i/>
          <w:iCs/>
          <w:szCs w:val="28"/>
        </w:rPr>
        <w:t>.</w:t>
      </w:r>
    </w:p>
    <w:p w:rsidR="003D171E" w:rsidRDefault="003D171E" w:rsidP="003D171E">
      <w:pPr>
        <w:pStyle w:val="affffffff2"/>
        <w:spacing w:line="360" w:lineRule="auto"/>
        <w:rPr>
          <w:i/>
          <w:iCs/>
          <w:szCs w:val="28"/>
        </w:rPr>
      </w:pPr>
      <w:r>
        <w:rPr>
          <w:szCs w:val="28"/>
        </w:rPr>
        <w:t>66</w:t>
      </w:r>
      <w:r>
        <w:rPr>
          <w:i/>
          <w:iCs/>
          <w:szCs w:val="28"/>
        </w:rPr>
        <w:t xml:space="preserve">. </w:t>
      </w:r>
      <w:r>
        <w:rPr>
          <w:szCs w:val="28"/>
        </w:rPr>
        <w:t>Джавадян Г.Л. К токсикологии солей ивина // Сб. Гигиена применения, токсикология пестицидов и полимерных материалов. Вып. 16.- Киев.- 1986.- С. 127.</w:t>
      </w:r>
    </w:p>
    <w:p w:rsidR="003D171E" w:rsidRDefault="003D171E" w:rsidP="003D171E">
      <w:pPr>
        <w:pStyle w:val="affffffff2"/>
        <w:spacing w:line="360" w:lineRule="auto"/>
        <w:rPr>
          <w:szCs w:val="28"/>
        </w:rPr>
      </w:pPr>
      <w:r>
        <w:rPr>
          <w:szCs w:val="28"/>
        </w:rPr>
        <w:t>67. Сасинович Л.М. Леоненко О.В., Николаева В.И. Токсиколого-гигиеническая характеристика алвисона // Тез</w:t>
      </w:r>
      <w:proofErr w:type="gramStart"/>
      <w:r>
        <w:rPr>
          <w:szCs w:val="28"/>
        </w:rPr>
        <w:t>.д</w:t>
      </w:r>
      <w:proofErr w:type="gramEnd"/>
      <w:r>
        <w:rPr>
          <w:szCs w:val="28"/>
        </w:rPr>
        <w:t xml:space="preserve">окл. </w:t>
      </w:r>
      <w:proofErr w:type="gramStart"/>
      <w:r>
        <w:rPr>
          <w:szCs w:val="28"/>
          <w:lang w:val="en-US"/>
        </w:rPr>
        <w:t>II</w:t>
      </w:r>
      <w:r>
        <w:rPr>
          <w:szCs w:val="28"/>
        </w:rPr>
        <w:t xml:space="preserve"> Всесоюзн.конф. «Регуляторы роста и развития растений», 29 июня – 1 июля 1993 года.</w:t>
      </w:r>
      <w:proofErr w:type="gramEnd"/>
      <w:r>
        <w:rPr>
          <w:szCs w:val="28"/>
        </w:rPr>
        <w:t xml:space="preserve"> – М.- 1993.- Ч.2.- С. 226.</w:t>
      </w:r>
    </w:p>
    <w:p w:rsidR="003D171E" w:rsidRDefault="003D171E" w:rsidP="003D171E">
      <w:pPr>
        <w:spacing w:line="360" w:lineRule="auto"/>
        <w:ind w:firstLine="709"/>
        <w:jc w:val="both"/>
        <w:rPr>
          <w:sz w:val="28"/>
          <w:szCs w:val="28"/>
        </w:rPr>
      </w:pPr>
      <w:r>
        <w:rPr>
          <w:sz w:val="28"/>
          <w:szCs w:val="28"/>
          <w:lang w:val="uk-UA"/>
        </w:rPr>
        <w:lastRenderedPageBreak/>
        <w:t>6</w:t>
      </w:r>
      <w:r>
        <w:rPr>
          <w:sz w:val="28"/>
          <w:szCs w:val="28"/>
        </w:rPr>
        <w:t>8. Любинска</w:t>
      </w:r>
      <w:r>
        <w:rPr>
          <w:sz w:val="28"/>
          <w:szCs w:val="28"/>
          <w:lang w:val="uk-UA"/>
        </w:rPr>
        <w:t>я Л.А.</w:t>
      </w:r>
      <w:r>
        <w:rPr>
          <w:sz w:val="28"/>
          <w:szCs w:val="28"/>
        </w:rPr>
        <w:t>, Данилюк</w:t>
      </w:r>
      <w:r>
        <w:rPr>
          <w:sz w:val="28"/>
          <w:szCs w:val="28"/>
          <w:lang w:val="uk-UA"/>
        </w:rPr>
        <w:t xml:space="preserve"> В.П., Сергеев С.Г. и др.</w:t>
      </w:r>
      <w:r>
        <w:rPr>
          <w:sz w:val="28"/>
          <w:szCs w:val="28"/>
        </w:rPr>
        <w:t xml:space="preserve"> Острая токсичность некоторых сульфонилмочевинных пестицидов </w:t>
      </w:r>
      <w:r>
        <w:rPr>
          <w:sz w:val="28"/>
          <w:szCs w:val="28"/>
          <w:lang w:val="uk-UA"/>
        </w:rPr>
        <w:t>/</w:t>
      </w:r>
      <w:r>
        <w:rPr>
          <w:sz w:val="28"/>
          <w:szCs w:val="28"/>
        </w:rPr>
        <w:t>/</w:t>
      </w:r>
      <w:r>
        <w:rPr>
          <w:sz w:val="28"/>
          <w:szCs w:val="28"/>
          <w:lang w:val="uk-UA"/>
        </w:rPr>
        <w:t xml:space="preserve"> </w:t>
      </w:r>
      <w:r>
        <w:rPr>
          <w:sz w:val="28"/>
          <w:szCs w:val="28"/>
        </w:rPr>
        <w:t>Гигиена прим</w:t>
      </w:r>
      <w:r>
        <w:rPr>
          <w:sz w:val="28"/>
          <w:szCs w:val="28"/>
          <w:lang w:val="uk-UA"/>
        </w:rPr>
        <w:t>.</w:t>
      </w:r>
      <w:r>
        <w:rPr>
          <w:sz w:val="28"/>
          <w:szCs w:val="28"/>
        </w:rPr>
        <w:t xml:space="preserve">, токс. </w:t>
      </w:r>
      <w:r>
        <w:rPr>
          <w:sz w:val="28"/>
          <w:szCs w:val="28"/>
          <w:lang w:val="uk-UA"/>
        </w:rPr>
        <w:t>п</w:t>
      </w:r>
      <w:r>
        <w:rPr>
          <w:sz w:val="28"/>
          <w:szCs w:val="28"/>
        </w:rPr>
        <w:t xml:space="preserve">ест. </w:t>
      </w:r>
      <w:r>
        <w:rPr>
          <w:sz w:val="28"/>
          <w:szCs w:val="28"/>
          <w:lang w:val="uk-UA"/>
        </w:rPr>
        <w:t>и</w:t>
      </w:r>
      <w:r>
        <w:rPr>
          <w:sz w:val="28"/>
          <w:szCs w:val="28"/>
        </w:rPr>
        <w:t xml:space="preserve"> полимер</w:t>
      </w:r>
      <w:proofErr w:type="gramStart"/>
      <w:r>
        <w:rPr>
          <w:sz w:val="28"/>
          <w:szCs w:val="28"/>
        </w:rPr>
        <w:t>.м</w:t>
      </w:r>
      <w:proofErr w:type="gramEnd"/>
      <w:r>
        <w:rPr>
          <w:sz w:val="28"/>
          <w:szCs w:val="28"/>
        </w:rPr>
        <w:t>атериалов. Вып.19.- Киев.-</w:t>
      </w:r>
      <w:r>
        <w:rPr>
          <w:sz w:val="28"/>
          <w:szCs w:val="28"/>
          <w:lang w:val="uk-UA"/>
        </w:rPr>
        <w:t xml:space="preserve"> </w:t>
      </w:r>
      <w:r>
        <w:rPr>
          <w:sz w:val="28"/>
          <w:szCs w:val="28"/>
        </w:rPr>
        <w:t>1989.-</w:t>
      </w:r>
      <w:r>
        <w:rPr>
          <w:sz w:val="28"/>
          <w:szCs w:val="28"/>
          <w:lang w:val="uk-UA"/>
        </w:rPr>
        <w:t xml:space="preserve"> </w:t>
      </w:r>
      <w:r>
        <w:rPr>
          <w:sz w:val="28"/>
          <w:szCs w:val="28"/>
        </w:rPr>
        <w:t>С.</w:t>
      </w:r>
      <w:r>
        <w:rPr>
          <w:sz w:val="28"/>
          <w:szCs w:val="28"/>
          <w:lang w:val="uk-UA"/>
        </w:rPr>
        <w:t xml:space="preserve"> </w:t>
      </w:r>
      <w:r>
        <w:rPr>
          <w:sz w:val="28"/>
          <w:szCs w:val="28"/>
        </w:rPr>
        <w:t>128-130.</w:t>
      </w:r>
    </w:p>
    <w:p w:rsidR="003D171E" w:rsidRDefault="003D171E" w:rsidP="003D171E">
      <w:pPr>
        <w:pStyle w:val="31"/>
        <w:rPr>
          <w:sz w:val="28"/>
          <w:szCs w:val="28"/>
        </w:rPr>
      </w:pPr>
      <w:r>
        <w:rPr>
          <w:sz w:val="28"/>
          <w:szCs w:val="28"/>
        </w:rPr>
        <w:t>69. Назаретян К.Л., Асмагулян А.А., Барсельянц Г.Б. и др. Итоги и задачи исследований по гигиене применения регуляторов роста растений и минеральных удобрений // Тез</w:t>
      </w:r>
      <w:proofErr w:type="gramStart"/>
      <w:r>
        <w:rPr>
          <w:sz w:val="28"/>
          <w:szCs w:val="28"/>
        </w:rPr>
        <w:t>.д</w:t>
      </w:r>
      <w:proofErr w:type="gramEnd"/>
      <w:r>
        <w:rPr>
          <w:sz w:val="28"/>
          <w:szCs w:val="28"/>
        </w:rPr>
        <w:t xml:space="preserve">окл. </w:t>
      </w:r>
      <w:proofErr w:type="gramStart"/>
      <w:r>
        <w:rPr>
          <w:sz w:val="28"/>
          <w:szCs w:val="28"/>
          <w:lang w:val="en-US"/>
        </w:rPr>
        <w:t>VI</w:t>
      </w:r>
      <w:r>
        <w:rPr>
          <w:sz w:val="28"/>
          <w:szCs w:val="28"/>
        </w:rPr>
        <w:t>І Всесоюз.науч.конф. «Актуальные вопросы токсикологии, гигиены применения пестицидов и полимерных материалов» 17-19 сентября 1985г.</w:t>
      </w:r>
      <w:proofErr w:type="gramEnd"/>
      <w:r>
        <w:rPr>
          <w:sz w:val="28"/>
          <w:szCs w:val="28"/>
        </w:rPr>
        <w:t xml:space="preserve"> – К.- 1985.- С. 43.</w:t>
      </w:r>
    </w:p>
    <w:p w:rsidR="003D171E" w:rsidRDefault="003D171E" w:rsidP="003D171E">
      <w:pPr>
        <w:spacing w:line="360" w:lineRule="auto"/>
        <w:ind w:firstLine="720"/>
        <w:jc w:val="both"/>
        <w:rPr>
          <w:sz w:val="28"/>
          <w:szCs w:val="28"/>
          <w:lang w:val="uk-UA"/>
        </w:rPr>
      </w:pPr>
      <w:r>
        <w:rPr>
          <w:sz w:val="28"/>
          <w:szCs w:val="28"/>
          <w:lang w:val="uk-UA"/>
        </w:rPr>
        <w:t>7</w:t>
      </w:r>
      <w:r>
        <w:rPr>
          <w:sz w:val="28"/>
          <w:szCs w:val="28"/>
        </w:rPr>
        <w:t>0. Марцонь Л.В., Жминько П.Г., Сапожникова С.Д. и др. Изучение тератогенной активности, эмбриотоксичности м сенсибилизирующего действия регулятора роста растений триман-1 //</w:t>
      </w:r>
      <w:r>
        <w:rPr>
          <w:sz w:val="28"/>
          <w:szCs w:val="28"/>
          <w:lang w:val="uk-UA"/>
        </w:rPr>
        <w:t xml:space="preserve"> Елементи регуляції в рослинництві</w:t>
      </w:r>
      <w:proofErr w:type="gramStart"/>
      <w:r>
        <w:rPr>
          <w:sz w:val="28"/>
          <w:szCs w:val="28"/>
          <w:lang w:val="uk-UA"/>
        </w:rPr>
        <w:t>:З</w:t>
      </w:r>
      <w:proofErr w:type="gramEnd"/>
      <w:r>
        <w:rPr>
          <w:sz w:val="28"/>
          <w:szCs w:val="28"/>
          <w:lang w:val="uk-UA"/>
        </w:rPr>
        <w:t xml:space="preserve">бірник наукових праць/ НАН України; Ін-т біоорган. хімії та нафтохімії; НІЦ “АКСО”; під ред В.П.Кухаря.- К.: ВВП “Компас”, 1998.- С. 10-16. </w:t>
      </w:r>
    </w:p>
    <w:p w:rsidR="003D171E" w:rsidRDefault="003D171E" w:rsidP="003D171E">
      <w:pPr>
        <w:pStyle w:val="affffffff2"/>
        <w:spacing w:line="360" w:lineRule="auto"/>
        <w:rPr>
          <w:szCs w:val="28"/>
        </w:rPr>
      </w:pPr>
      <w:r>
        <w:rPr>
          <w:szCs w:val="28"/>
        </w:rPr>
        <w:t>71. Стратулат Т.Г., Соколик П.Т., Сірку Р.Ф., Даскалюк А.П. Токсикологическая характеристика нового регулятора роста растений «Регланг-1» // Тез</w:t>
      </w:r>
      <w:proofErr w:type="gramStart"/>
      <w:r>
        <w:rPr>
          <w:szCs w:val="28"/>
        </w:rPr>
        <w:t>.</w:t>
      </w:r>
      <w:proofErr w:type="gramEnd"/>
      <w:r>
        <w:rPr>
          <w:szCs w:val="28"/>
        </w:rPr>
        <w:t xml:space="preserve"> </w:t>
      </w:r>
      <w:proofErr w:type="gramStart"/>
      <w:r>
        <w:rPr>
          <w:szCs w:val="28"/>
        </w:rPr>
        <w:t>д</w:t>
      </w:r>
      <w:proofErr w:type="gramEnd"/>
      <w:r>
        <w:rPr>
          <w:szCs w:val="28"/>
        </w:rPr>
        <w:t>оп. ІІ з‘їзду токсикологів України, 12-14 жовтня 2004. –К. -2004. – С. 104.</w:t>
      </w:r>
    </w:p>
    <w:p w:rsidR="003D171E" w:rsidRDefault="003D171E" w:rsidP="003D171E">
      <w:pPr>
        <w:pStyle w:val="affffffff2"/>
        <w:spacing w:line="360" w:lineRule="auto"/>
        <w:rPr>
          <w:szCs w:val="28"/>
        </w:rPr>
      </w:pPr>
      <w:r>
        <w:rPr>
          <w:szCs w:val="28"/>
        </w:rPr>
        <w:t>72. Василенко В.Е., Блиновский И.К. Токсиколого-гигиеническая характеристика ретардантов // Регуляторы роста растений / Под ред. акад. ВАСХНИЛ В.С.Шевелухи.- Всесоюз. акад. с.х. наук  им. В.И.Ленина.- М.: Агропромиздат.- 1990.- С. 115-132</w:t>
      </w:r>
    </w:p>
    <w:p w:rsidR="003D171E" w:rsidRDefault="003D171E" w:rsidP="003D171E">
      <w:pPr>
        <w:pStyle w:val="affffffff2"/>
        <w:spacing w:line="360" w:lineRule="auto"/>
        <w:rPr>
          <w:szCs w:val="28"/>
        </w:rPr>
      </w:pPr>
      <w:r>
        <w:rPr>
          <w:szCs w:val="28"/>
        </w:rPr>
        <w:t>73. Каменко И.Б. О токсических и кумулятивных свойствах гибберсиба // Гиг</w:t>
      </w:r>
      <w:proofErr w:type="gramStart"/>
      <w:r>
        <w:rPr>
          <w:szCs w:val="28"/>
        </w:rPr>
        <w:t>.п</w:t>
      </w:r>
      <w:proofErr w:type="gramEnd"/>
      <w:r>
        <w:rPr>
          <w:szCs w:val="28"/>
        </w:rPr>
        <w:t>рим., токс.пест. и полимер. матер. Киев.- 1985.- Вып.15.- С. 86-87.</w:t>
      </w:r>
    </w:p>
    <w:p w:rsidR="003D171E" w:rsidRDefault="003D171E" w:rsidP="003D171E">
      <w:pPr>
        <w:spacing w:line="360" w:lineRule="auto"/>
        <w:ind w:firstLine="720"/>
        <w:jc w:val="both"/>
        <w:rPr>
          <w:sz w:val="28"/>
          <w:szCs w:val="28"/>
        </w:rPr>
      </w:pPr>
      <w:r>
        <w:rPr>
          <w:sz w:val="28"/>
          <w:szCs w:val="28"/>
          <w:lang w:val="uk-UA"/>
        </w:rPr>
        <w:t>7</w:t>
      </w:r>
      <w:r>
        <w:rPr>
          <w:sz w:val="28"/>
          <w:szCs w:val="28"/>
        </w:rPr>
        <w:t>4</w:t>
      </w:r>
      <w:r>
        <w:rPr>
          <w:sz w:val="28"/>
          <w:szCs w:val="28"/>
          <w:lang w:val="uk-UA"/>
        </w:rPr>
        <w:t>. Асланян Г.Ц., Топчян А.А., Мовсесян Н.А. и др. Регуляторы роста растений в проблеме охраны окружающей среды // Тез.докл.</w:t>
      </w:r>
      <w:r>
        <w:rPr>
          <w:sz w:val="28"/>
          <w:szCs w:val="28"/>
        </w:rPr>
        <w:t>VI Всесоюз.</w:t>
      </w:r>
      <w:r>
        <w:rPr>
          <w:sz w:val="28"/>
          <w:szCs w:val="28"/>
          <w:lang w:val="uk-UA"/>
        </w:rPr>
        <w:t xml:space="preserve"> </w:t>
      </w:r>
      <w:r>
        <w:rPr>
          <w:sz w:val="28"/>
          <w:szCs w:val="28"/>
        </w:rPr>
        <w:t>науч.</w:t>
      </w:r>
      <w:r>
        <w:rPr>
          <w:sz w:val="28"/>
          <w:szCs w:val="28"/>
          <w:lang w:val="uk-UA"/>
        </w:rPr>
        <w:t xml:space="preserve"> </w:t>
      </w:r>
      <w:r>
        <w:rPr>
          <w:sz w:val="28"/>
          <w:szCs w:val="28"/>
        </w:rPr>
        <w:t>конф. «Проблемы гигиены и токсикологии пестицидов», Киев, 17-19 ноября 1981г, Ч.1.-1981.</w:t>
      </w:r>
      <w:r>
        <w:rPr>
          <w:sz w:val="28"/>
          <w:szCs w:val="28"/>
          <w:lang w:val="uk-UA"/>
        </w:rPr>
        <w:t xml:space="preserve">- </w:t>
      </w:r>
      <w:r>
        <w:rPr>
          <w:sz w:val="28"/>
          <w:szCs w:val="28"/>
        </w:rPr>
        <w:t>С.</w:t>
      </w:r>
      <w:r>
        <w:rPr>
          <w:sz w:val="28"/>
          <w:szCs w:val="28"/>
          <w:lang w:val="uk-UA"/>
        </w:rPr>
        <w:t xml:space="preserve"> </w:t>
      </w:r>
      <w:r>
        <w:rPr>
          <w:sz w:val="28"/>
          <w:szCs w:val="28"/>
        </w:rPr>
        <w:t>76-80.</w:t>
      </w:r>
    </w:p>
    <w:p w:rsidR="003D171E" w:rsidRDefault="003D171E" w:rsidP="003D171E">
      <w:pPr>
        <w:spacing w:line="360" w:lineRule="auto"/>
        <w:ind w:firstLine="720"/>
        <w:jc w:val="both"/>
        <w:rPr>
          <w:sz w:val="28"/>
          <w:szCs w:val="28"/>
          <w:lang w:val="uk-UA"/>
        </w:rPr>
      </w:pPr>
      <w:r>
        <w:rPr>
          <w:sz w:val="28"/>
          <w:szCs w:val="28"/>
          <w:lang w:val="uk-UA"/>
        </w:rPr>
        <w:lastRenderedPageBreak/>
        <w:t>7</w:t>
      </w:r>
      <w:r>
        <w:rPr>
          <w:sz w:val="28"/>
          <w:szCs w:val="28"/>
        </w:rPr>
        <w:t xml:space="preserve">5. Авакян А.Х., Кожкарян А.О., Кочарян З.С. </w:t>
      </w:r>
      <w:r>
        <w:rPr>
          <w:sz w:val="28"/>
          <w:szCs w:val="28"/>
          <w:lang w:val="uk-UA"/>
        </w:rPr>
        <w:t>и др.</w:t>
      </w:r>
      <w:r>
        <w:rPr>
          <w:sz w:val="28"/>
          <w:szCs w:val="28"/>
        </w:rPr>
        <w:t xml:space="preserve"> Молекулярные критерии оценки предпатологических изменений в эксперименте // Гиг. прим., токс. пест. и полимерн</w:t>
      </w:r>
      <w:proofErr w:type="gramStart"/>
      <w:r>
        <w:rPr>
          <w:sz w:val="28"/>
          <w:szCs w:val="28"/>
        </w:rPr>
        <w:t>.м</w:t>
      </w:r>
      <w:proofErr w:type="gramEnd"/>
      <w:r>
        <w:rPr>
          <w:sz w:val="28"/>
          <w:szCs w:val="28"/>
        </w:rPr>
        <w:t>асс.-</w:t>
      </w:r>
      <w:r>
        <w:rPr>
          <w:sz w:val="28"/>
          <w:szCs w:val="28"/>
          <w:lang w:val="uk-UA"/>
        </w:rPr>
        <w:t xml:space="preserve"> </w:t>
      </w:r>
      <w:r>
        <w:rPr>
          <w:sz w:val="28"/>
          <w:szCs w:val="28"/>
        </w:rPr>
        <w:t>К.- 1988.- Вып.18.- С.</w:t>
      </w:r>
      <w:r>
        <w:rPr>
          <w:sz w:val="28"/>
          <w:szCs w:val="28"/>
          <w:lang w:val="uk-UA"/>
        </w:rPr>
        <w:t xml:space="preserve"> </w:t>
      </w:r>
      <w:r>
        <w:rPr>
          <w:sz w:val="28"/>
          <w:szCs w:val="28"/>
        </w:rPr>
        <w:t>89-92.</w:t>
      </w:r>
    </w:p>
    <w:p w:rsidR="003D171E" w:rsidRDefault="003D171E" w:rsidP="003D171E">
      <w:pPr>
        <w:spacing w:line="360" w:lineRule="auto"/>
        <w:ind w:firstLine="720"/>
        <w:jc w:val="both"/>
        <w:rPr>
          <w:color w:val="000000"/>
          <w:sz w:val="28"/>
          <w:szCs w:val="28"/>
          <w:lang w:val="uk-UA"/>
        </w:rPr>
      </w:pPr>
      <w:r>
        <w:rPr>
          <w:sz w:val="28"/>
          <w:szCs w:val="28"/>
          <w:lang w:val="uk-UA"/>
        </w:rPr>
        <w:t>7</w:t>
      </w:r>
      <w:r>
        <w:rPr>
          <w:sz w:val="28"/>
          <w:szCs w:val="28"/>
        </w:rPr>
        <w:t>6. Арутюнян С.А. О функциональном состоянии высших отделов ЦНС при различных режимах поступления в организм некоторых регуляторов роста растений // Тез</w:t>
      </w:r>
      <w:proofErr w:type="gramStart"/>
      <w:r>
        <w:rPr>
          <w:sz w:val="28"/>
          <w:szCs w:val="28"/>
        </w:rPr>
        <w:t>.д</w:t>
      </w:r>
      <w:proofErr w:type="gramEnd"/>
      <w:r>
        <w:rPr>
          <w:sz w:val="28"/>
          <w:szCs w:val="28"/>
        </w:rPr>
        <w:t>окл. VIІ Всесоюз</w:t>
      </w:r>
      <w:proofErr w:type="gramStart"/>
      <w:r>
        <w:rPr>
          <w:sz w:val="28"/>
          <w:szCs w:val="28"/>
        </w:rPr>
        <w:t>.н</w:t>
      </w:r>
      <w:proofErr w:type="gramEnd"/>
      <w:r>
        <w:rPr>
          <w:sz w:val="28"/>
          <w:szCs w:val="28"/>
        </w:rPr>
        <w:t>ауч.конф. «Актуальные вопросы токсикологии, гигиены применения пестицидов и полимерных материалов» 17-19 сентября 1985 г. – К.- 1985.- С.</w:t>
      </w:r>
      <w:r>
        <w:rPr>
          <w:sz w:val="28"/>
          <w:szCs w:val="28"/>
          <w:lang w:val="uk-UA"/>
        </w:rPr>
        <w:t xml:space="preserve"> </w:t>
      </w:r>
      <w:r>
        <w:rPr>
          <w:sz w:val="28"/>
          <w:szCs w:val="28"/>
        </w:rPr>
        <w:t xml:space="preserve">66. </w:t>
      </w:r>
    </w:p>
    <w:p w:rsidR="003D171E" w:rsidRDefault="003D171E" w:rsidP="003D171E">
      <w:pPr>
        <w:spacing w:line="360" w:lineRule="auto"/>
        <w:ind w:firstLine="709"/>
        <w:jc w:val="both"/>
        <w:rPr>
          <w:sz w:val="28"/>
          <w:szCs w:val="28"/>
          <w:lang w:val="uk-UA"/>
        </w:rPr>
      </w:pPr>
      <w:r>
        <w:rPr>
          <w:sz w:val="28"/>
          <w:szCs w:val="28"/>
          <w:lang w:val="uk-UA"/>
        </w:rPr>
        <w:t>7</w:t>
      </w:r>
      <w:r>
        <w:rPr>
          <w:sz w:val="28"/>
          <w:szCs w:val="28"/>
        </w:rPr>
        <w:t>7. Нагажян О.В. Состояние монооксигеназной системы клеток печени, как показателя токсического действия новых регуляторов роста растений – производных 2-хлорэтилфосфоновой кислоты //</w:t>
      </w:r>
      <w:r>
        <w:rPr>
          <w:sz w:val="28"/>
          <w:szCs w:val="28"/>
          <w:lang w:val="uk-UA"/>
        </w:rPr>
        <w:t xml:space="preserve"> </w:t>
      </w:r>
      <w:r>
        <w:rPr>
          <w:sz w:val="28"/>
          <w:szCs w:val="28"/>
        </w:rPr>
        <w:t>Автореф.</w:t>
      </w:r>
      <w:r>
        <w:rPr>
          <w:sz w:val="28"/>
          <w:szCs w:val="28"/>
          <w:lang w:val="uk-UA"/>
        </w:rPr>
        <w:t xml:space="preserve"> </w:t>
      </w:r>
      <w:r>
        <w:rPr>
          <w:sz w:val="28"/>
          <w:szCs w:val="28"/>
        </w:rPr>
        <w:t>дисс. …канд.</w:t>
      </w:r>
      <w:r>
        <w:rPr>
          <w:sz w:val="28"/>
          <w:szCs w:val="28"/>
          <w:lang w:val="uk-UA"/>
        </w:rPr>
        <w:t xml:space="preserve"> </w:t>
      </w:r>
      <w:r>
        <w:rPr>
          <w:sz w:val="28"/>
          <w:szCs w:val="28"/>
        </w:rPr>
        <w:t>мед</w:t>
      </w:r>
      <w:proofErr w:type="gramStart"/>
      <w:r>
        <w:rPr>
          <w:sz w:val="28"/>
          <w:szCs w:val="28"/>
        </w:rPr>
        <w:t>.</w:t>
      </w:r>
      <w:proofErr w:type="gramEnd"/>
      <w:r>
        <w:rPr>
          <w:sz w:val="28"/>
          <w:szCs w:val="28"/>
          <w:lang w:val="uk-UA"/>
        </w:rPr>
        <w:t xml:space="preserve"> </w:t>
      </w:r>
      <w:proofErr w:type="gramStart"/>
      <w:r>
        <w:rPr>
          <w:sz w:val="28"/>
          <w:szCs w:val="28"/>
        </w:rPr>
        <w:t>н</w:t>
      </w:r>
      <w:proofErr w:type="gramEnd"/>
      <w:r>
        <w:rPr>
          <w:sz w:val="28"/>
          <w:szCs w:val="28"/>
        </w:rPr>
        <w:t>аук – Киев. -</w:t>
      </w:r>
      <w:r>
        <w:rPr>
          <w:sz w:val="28"/>
          <w:szCs w:val="28"/>
          <w:lang w:val="uk-UA"/>
        </w:rPr>
        <w:t xml:space="preserve"> </w:t>
      </w:r>
      <w:r>
        <w:rPr>
          <w:sz w:val="28"/>
          <w:szCs w:val="28"/>
        </w:rPr>
        <w:t>1982.</w:t>
      </w:r>
      <w:r>
        <w:rPr>
          <w:sz w:val="28"/>
          <w:szCs w:val="28"/>
          <w:lang w:val="uk-UA"/>
        </w:rPr>
        <w:t>- 19 с.</w:t>
      </w:r>
    </w:p>
    <w:p w:rsidR="003D171E" w:rsidRDefault="003D171E" w:rsidP="003D171E">
      <w:pPr>
        <w:spacing w:line="360" w:lineRule="auto"/>
        <w:ind w:firstLine="720"/>
        <w:jc w:val="both"/>
        <w:rPr>
          <w:sz w:val="28"/>
          <w:szCs w:val="28"/>
          <w:lang w:val="uk-UA"/>
        </w:rPr>
      </w:pPr>
      <w:r>
        <w:rPr>
          <w:sz w:val="28"/>
          <w:szCs w:val="28"/>
          <w:lang w:val="uk-UA"/>
        </w:rPr>
        <w:t>7</w:t>
      </w:r>
      <w:r>
        <w:rPr>
          <w:sz w:val="28"/>
          <w:szCs w:val="28"/>
        </w:rPr>
        <w:t>8</w:t>
      </w:r>
      <w:r>
        <w:rPr>
          <w:sz w:val="28"/>
          <w:szCs w:val="28"/>
          <w:lang w:val="uk-UA"/>
        </w:rPr>
        <w:t xml:space="preserve">. </w:t>
      </w:r>
      <w:r>
        <w:rPr>
          <w:sz w:val="28"/>
          <w:szCs w:val="28"/>
        </w:rPr>
        <w:t xml:space="preserve"> Асланян Г.Ц., Конобеева Г.И., Мосьян И.А. и др. О методических подходах к оценке, регламентированию и контролю пестицидов, регуляторов роста – органических солей // Тез</w:t>
      </w:r>
      <w:proofErr w:type="gramStart"/>
      <w:r>
        <w:rPr>
          <w:sz w:val="28"/>
          <w:szCs w:val="28"/>
        </w:rPr>
        <w:t>.д</w:t>
      </w:r>
      <w:proofErr w:type="gramEnd"/>
      <w:r>
        <w:rPr>
          <w:sz w:val="28"/>
          <w:szCs w:val="28"/>
        </w:rPr>
        <w:t>окл. Всесоюз.</w:t>
      </w:r>
      <w:r>
        <w:rPr>
          <w:sz w:val="28"/>
          <w:szCs w:val="28"/>
          <w:lang w:val="uk-UA"/>
        </w:rPr>
        <w:t xml:space="preserve"> </w:t>
      </w:r>
      <w:r>
        <w:rPr>
          <w:sz w:val="28"/>
          <w:szCs w:val="28"/>
        </w:rPr>
        <w:t>науч.</w:t>
      </w:r>
      <w:r>
        <w:rPr>
          <w:sz w:val="28"/>
          <w:szCs w:val="28"/>
          <w:lang w:val="uk-UA"/>
        </w:rPr>
        <w:t xml:space="preserve"> </w:t>
      </w:r>
      <w:r>
        <w:rPr>
          <w:sz w:val="28"/>
          <w:szCs w:val="28"/>
        </w:rPr>
        <w:t>конф. «Актуальные вопросы токсикологии, гигиены применения пестицидов и полимерных материалов в народном хозяйстве» 30-31 октября 1990г. – К.- 1990.- С</w:t>
      </w:r>
      <w:r w:rsidRPr="003D171E">
        <w:rPr>
          <w:sz w:val="28"/>
          <w:szCs w:val="28"/>
          <w:lang w:val="en-US"/>
        </w:rPr>
        <w:t>.</w:t>
      </w:r>
      <w:r>
        <w:rPr>
          <w:sz w:val="28"/>
          <w:szCs w:val="28"/>
          <w:lang w:val="uk-UA"/>
        </w:rPr>
        <w:t xml:space="preserve"> </w:t>
      </w:r>
      <w:r w:rsidRPr="003D171E">
        <w:rPr>
          <w:sz w:val="28"/>
          <w:szCs w:val="28"/>
          <w:lang w:val="en-US"/>
        </w:rPr>
        <w:t>77.</w:t>
      </w:r>
    </w:p>
    <w:p w:rsidR="003D171E" w:rsidRDefault="003D171E" w:rsidP="003D171E">
      <w:pPr>
        <w:spacing w:line="360" w:lineRule="auto"/>
        <w:ind w:firstLine="720"/>
        <w:jc w:val="both"/>
        <w:rPr>
          <w:sz w:val="28"/>
          <w:szCs w:val="28"/>
          <w:lang w:val="uk-UA"/>
        </w:rPr>
      </w:pPr>
      <w:r>
        <w:rPr>
          <w:sz w:val="28"/>
          <w:szCs w:val="28"/>
          <w:lang w:val="en-US"/>
        </w:rPr>
        <w:t>79</w:t>
      </w:r>
      <w:r>
        <w:rPr>
          <w:sz w:val="28"/>
          <w:szCs w:val="28"/>
          <w:lang w:val="uk-UA"/>
        </w:rPr>
        <w:t xml:space="preserve">. </w:t>
      </w:r>
      <w:r>
        <w:rPr>
          <w:sz w:val="28"/>
          <w:szCs w:val="28"/>
          <w:lang w:val="en-US"/>
        </w:rPr>
        <w:t>Maxwell D.M., Lenz D.E. Structure-activity relationships and anticholinesterase activity // Clinical and Experimental Toxicology of Organophosphates and Carbamates / Eds. B. Ballantyne and T.C. Marrs</w:t>
      </w:r>
      <w:proofErr w:type="gramStart"/>
      <w:r>
        <w:rPr>
          <w:sz w:val="28"/>
          <w:szCs w:val="28"/>
          <w:lang w:val="en-US"/>
        </w:rPr>
        <w:t>.-</w:t>
      </w:r>
      <w:proofErr w:type="gramEnd"/>
      <w:r>
        <w:rPr>
          <w:sz w:val="28"/>
          <w:szCs w:val="28"/>
          <w:lang w:val="en-US"/>
        </w:rPr>
        <w:t xml:space="preserve"> Oxford: Butterword-Heinemann Ltd, 1992.- P</w:t>
      </w:r>
      <w:r>
        <w:rPr>
          <w:sz w:val="28"/>
          <w:szCs w:val="28"/>
          <w:lang w:val="en-GB"/>
        </w:rPr>
        <w:t>. 47-58.</w:t>
      </w:r>
    </w:p>
    <w:p w:rsidR="003D171E" w:rsidRDefault="003D171E" w:rsidP="003D171E">
      <w:pPr>
        <w:pStyle w:val="affffffff2"/>
        <w:spacing w:line="360" w:lineRule="auto"/>
        <w:rPr>
          <w:szCs w:val="28"/>
        </w:rPr>
      </w:pPr>
      <w:r w:rsidRPr="003D171E">
        <w:rPr>
          <w:szCs w:val="28"/>
          <w:lang w:val="en-US"/>
        </w:rPr>
        <w:t xml:space="preserve">80. </w:t>
      </w:r>
      <w:r>
        <w:rPr>
          <w:szCs w:val="28"/>
        </w:rPr>
        <w:t>Асмангулян</w:t>
      </w:r>
      <w:r w:rsidRPr="003D171E">
        <w:rPr>
          <w:szCs w:val="28"/>
          <w:lang w:val="en-US"/>
        </w:rPr>
        <w:t xml:space="preserve"> </w:t>
      </w:r>
      <w:r>
        <w:rPr>
          <w:szCs w:val="28"/>
        </w:rPr>
        <w:t>А</w:t>
      </w:r>
      <w:r w:rsidRPr="003D171E">
        <w:rPr>
          <w:szCs w:val="28"/>
          <w:lang w:val="en-US"/>
        </w:rPr>
        <w:t>.</w:t>
      </w:r>
      <w:r>
        <w:rPr>
          <w:szCs w:val="28"/>
        </w:rPr>
        <w:t>А</w:t>
      </w:r>
      <w:r w:rsidRPr="003D171E">
        <w:rPr>
          <w:szCs w:val="28"/>
          <w:lang w:val="en-US"/>
        </w:rPr>
        <w:t xml:space="preserve">., </w:t>
      </w:r>
      <w:r>
        <w:rPr>
          <w:szCs w:val="28"/>
        </w:rPr>
        <w:t>Майрапетян</w:t>
      </w:r>
      <w:r w:rsidRPr="003D171E">
        <w:rPr>
          <w:szCs w:val="28"/>
          <w:lang w:val="en-US"/>
        </w:rPr>
        <w:t xml:space="preserve"> </w:t>
      </w:r>
      <w:r>
        <w:rPr>
          <w:szCs w:val="28"/>
        </w:rPr>
        <w:t>А</w:t>
      </w:r>
      <w:r w:rsidRPr="003D171E">
        <w:rPr>
          <w:szCs w:val="28"/>
          <w:lang w:val="en-US"/>
        </w:rPr>
        <w:t>.</w:t>
      </w:r>
      <w:r>
        <w:rPr>
          <w:szCs w:val="28"/>
        </w:rPr>
        <w:t>Х</w:t>
      </w:r>
      <w:r w:rsidRPr="003D171E">
        <w:rPr>
          <w:szCs w:val="28"/>
          <w:lang w:val="en-US"/>
        </w:rPr>
        <w:t xml:space="preserve">., </w:t>
      </w:r>
      <w:r>
        <w:rPr>
          <w:szCs w:val="28"/>
        </w:rPr>
        <w:t>Арутюнян</w:t>
      </w:r>
      <w:r w:rsidRPr="003D171E">
        <w:rPr>
          <w:szCs w:val="28"/>
          <w:lang w:val="en-US"/>
        </w:rPr>
        <w:t xml:space="preserve"> </w:t>
      </w:r>
      <w:r>
        <w:rPr>
          <w:szCs w:val="28"/>
        </w:rPr>
        <w:t>С</w:t>
      </w:r>
      <w:r w:rsidRPr="003D171E">
        <w:rPr>
          <w:szCs w:val="28"/>
          <w:lang w:val="en-US"/>
        </w:rPr>
        <w:t>.</w:t>
      </w:r>
      <w:r>
        <w:rPr>
          <w:szCs w:val="28"/>
        </w:rPr>
        <w:t>А</w:t>
      </w:r>
      <w:r w:rsidRPr="003D171E">
        <w:rPr>
          <w:szCs w:val="28"/>
          <w:lang w:val="en-US"/>
        </w:rPr>
        <w:t xml:space="preserve">. </w:t>
      </w:r>
      <w:r>
        <w:rPr>
          <w:szCs w:val="28"/>
        </w:rPr>
        <w:t>и</w:t>
      </w:r>
      <w:r w:rsidRPr="003D171E">
        <w:rPr>
          <w:szCs w:val="28"/>
          <w:lang w:val="en-US"/>
        </w:rPr>
        <w:t xml:space="preserve"> </w:t>
      </w:r>
      <w:r>
        <w:rPr>
          <w:szCs w:val="28"/>
        </w:rPr>
        <w:t>др</w:t>
      </w:r>
      <w:r w:rsidRPr="003D171E">
        <w:rPr>
          <w:szCs w:val="28"/>
          <w:lang w:val="en-US"/>
        </w:rPr>
        <w:t xml:space="preserve">. </w:t>
      </w:r>
      <w:r>
        <w:rPr>
          <w:szCs w:val="28"/>
        </w:rPr>
        <w:t>К ускоренному обоснованию безвредных уровней воздействия рострегулирующих соединений, обладающих нейротоксическим эффектом //Тез</w:t>
      </w:r>
      <w:proofErr w:type="gramStart"/>
      <w:r>
        <w:rPr>
          <w:szCs w:val="28"/>
        </w:rPr>
        <w:t>.д</w:t>
      </w:r>
      <w:proofErr w:type="gramEnd"/>
      <w:r>
        <w:rPr>
          <w:szCs w:val="28"/>
        </w:rPr>
        <w:t>оп.</w:t>
      </w:r>
      <w:r>
        <w:rPr>
          <w:szCs w:val="28"/>
          <w:lang w:val="en-US"/>
        </w:rPr>
        <w:t>VI</w:t>
      </w:r>
      <w:r>
        <w:rPr>
          <w:szCs w:val="28"/>
        </w:rPr>
        <w:t xml:space="preserve"> наук.-практ.конфер. «Актуальні проблеми токсиколог</w:t>
      </w:r>
      <w:proofErr w:type="gramStart"/>
      <w:r>
        <w:rPr>
          <w:szCs w:val="28"/>
        </w:rPr>
        <w:t>ії.</w:t>
      </w:r>
      <w:proofErr w:type="gramEnd"/>
      <w:r>
        <w:rPr>
          <w:szCs w:val="28"/>
        </w:rPr>
        <w:t>Безпека життєдіяльності людини», присв. 100-річ. з дня нар. Л.І.Медведя, 1-3 жовтня, 2005року.- Київ.- 2005.- С. 41-42.</w:t>
      </w:r>
    </w:p>
    <w:p w:rsidR="003D171E" w:rsidRDefault="003D171E" w:rsidP="003D171E">
      <w:pPr>
        <w:spacing w:line="360" w:lineRule="auto"/>
        <w:ind w:firstLine="720"/>
        <w:jc w:val="both"/>
        <w:rPr>
          <w:sz w:val="28"/>
          <w:szCs w:val="28"/>
          <w:lang w:val="uk-UA"/>
        </w:rPr>
      </w:pPr>
      <w:r>
        <w:rPr>
          <w:sz w:val="28"/>
          <w:szCs w:val="28"/>
          <w:lang w:val="uk-UA"/>
        </w:rPr>
        <w:t>8</w:t>
      </w:r>
      <w:r>
        <w:rPr>
          <w:sz w:val="28"/>
          <w:szCs w:val="28"/>
        </w:rPr>
        <w:t>1.</w:t>
      </w:r>
      <w:r>
        <w:rPr>
          <w:sz w:val="28"/>
          <w:szCs w:val="28"/>
          <w:lang w:val="uk-UA"/>
        </w:rPr>
        <w:t xml:space="preserve"> </w:t>
      </w:r>
      <w:r>
        <w:rPr>
          <w:sz w:val="28"/>
          <w:szCs w:val="28"/>
        </w:rPr>
        <w:t>Асма</w:t>
      </w:r>
      <w:r>
        <w:rPr>
          <w:sz w:val="28"/>
          <w:szCs w:val="28"/>
          <w:lang w:val="uk-UA"/>
        </w:rPr>
        <w:t>н</w:t>
      </w:r>
      <w:r>
        <w:rPr>
          <w:sz w:val="28"/>
          <w:szCs w:val="28"/>
        </w:rPr>
        <w:t>гулян А.А, Арутюнян С.А. Условнорефлекторная деятельность белих крыс, подвергнутых воздействию фиторегуляторов</w:t>
      </w:r>
      <w:r>
        <w:rPr>
          <w:b/>
          <w:bCs/>
          <w:sz w:val="28"/>
          <w:szCs w:val="28"/>
        </w:rPr>
        <w:t xml:space="preserve"> </w:t>
      </w:r>
      <w:r>
        <w:rPr>
          <w:sz w:val="28"/>
          <w:szCs w:val="28"/>
        </w:rPr>
        <w:t>//</w:t>
      </w:r>
      <w:r>
        <w:rPr>
          <w:sz w:val="28"/>
          <w:szCs w:val="28"/>
          <w:lang w:val="uk-UA"/>
        </w:rPr>
        <w:t xml:space="preserve"> </w:t>
      </w:r>
      <w:r>
        <w:rPr>
          <w:sz w:val="28"/>
          <w:szCs w:val="28"/>
        </w:rPr>
        <w:t>Тези доп. І з‘їзду токсикологів України, 11-13 жовтня, 2001.-</w:t>
      </w:r>
      <w:r>
        <w:rPr>
          <w:sz w:val="28"/>
          <w:szCs w:val="28"/>
          <w:lang w:val="uk-UA"/>
        </w:rPr>
        <w:t xml:space="preserve"> </w:t>
      </w:r>
      <w:r>
        <w:rPr>
          <w:sz w:val="28"/>
          <w:szCs w:val="28"/>
        </w:rPr>
        <w:t>С.</w:t>
      </w:r>
      <w:r>
        <w:rPr>
          <w:sz w:val="28"/>
          <w:szCs w:val="28"/>
          <w:lang w:val="uk-UA"/>
        </w:rPr>
        <w:t xml:space="preserve"> </w:t>
      </w:r>
      <w:r>
        <w:rPr>
          <w:sz w:val="28"/>
          <w:szCs w:val="28"/>
        </w:rPr>
        <w:t>60-61.</w:t>
      </w:r>
    </w:p>
    <w:p w:rsidR="003D171E" w:rsidRDefault="003D171E" w:rsidP="003D171E">
      <w:pPr>
        <w:spacing w:line="360" w:lineRule="auto"/>
        <w:ind w:firstLine="720"/>
        <w:jc w:val="both"/>
        <w:rPr>
          <w:sz w:val="28"/>
          <w:szCs w:val="28"/>
          <w:lang w:val="uk-UA"/>
        </w:rPr>
      </w:pPr>
      <w:r>
        <w:rPr>
          <w:sz w:val="28"/>
          <w:szCs w:val="28"/>
          <w:lang w:val="uk-UA"/>
        </w:rPr>
        <w:lastRenderedPageBreak/>
        <w:t>8</w:t>
      </w:r>
      <w:r>
        <w:rPr>
          <w:sz w:val="28"/>
          <w:szCs w:val="28"/>
        </w:rPr>
        <w:t>2</w:t>
      </w:r>
      <w:r>
        <w:rPr>
          <w:sz w:val="28"/>
          <w:szCs w:val="28"/>
          <w:lang w:val="uk-UA"/>
        </w:rPr>
        <w:t xml:space="preserve">. </w:t>
      </w:r>
      <w:r>
        <w:rPr>
          <w:sz w:val="28"/>
          <w:szCs w:val="28"/>
        </w:rPr>
        <w:t>Астанакулов Р.С.,</w:t>
      </w:r>
      <w:r>
        <w:rPr>
          <w:sz w:val="28"/>
          <w:szCs w:val="28"/>
          <w:lang w:val="uk-UA"/>
        </w:rPr>
        <w:t xml:space="preserve"> Жминько П.Г., Каган Ю.С. Состояние монооксигеназной гидроксилирующей ферментной системы печени крыс при остром воздействии симарпа // Гигиена применения, токсикология пестицидов и полимерных материалов и охрана здоров’я населения в условиях химизации народного хазяйства.- Киев.- 1991.- С. 3-4.</w:t>
      </w:r>
    </w:p>
    <w:p w:rsidR="003D171E" w:rsidRDefault="003D171E" w:rsidP="003D171E">
      <w:pPr>
        <w:spacing w:line="360" w:lineRule="auto"/>
        <w:ind w:firstLine="720"/>
        <w:jc w:val="both"/>
        <w:rPr>
          <w:sz w:val="28"/>
          <w:szCs w:val="28"/>
          <w:lang w:val="uk-UA"/>
        </w:rPr>
      </w:pPr>
      <w:r>
        <w:rPr>
          <w:sz w:val="28"/>
          <w:szCs w:val="28"/>
          <w:lang w:val="uk-UA"/>
        </w:rPr>
        <w:t>8</w:t>
      </w:r>
      <w:r>
        <w:rPr>
          <w:sz w:val="28"/>
          <w:szCs w:val="28"/>
        </w:rPr>
        <w:t>3</w:t>
      </w:r>
      <w:r>
        <w:rPr>
          <w:sz w:val="28"/>
          <w:szCs w:val="28"/>
          <w:lang w:val="uk-UA"/>
        </w:rPr>
        <w:t xml:space="preserve">. </w:t>
      </w:r>
      <w:r>
        <w:rPr>
          <w:sz w:val="28"/>
          <w:szCs w:val="28"/>
        </w:rPr>
        <w:t xml:space="preserve">Астанакулов Р.С., </w:t>
      </w:r>
      <w:r>
        <w:rPr>
          <w:sz w:val="28"/>
          <w:szCs w:val="28"/>
          <w:lang w:val="uk-UA"/>
        </w:rPr>
        <w:t xml:space="preserve">Жминько П.Г., </w:t>
      </w:r>
      <w:r>
        <w:rPr>
          <w:sz w:val="28"/>
          <w:szCs w:val="28"/>
        </w:rPr>
        <w:t>Шуляк В.Г.</w:t>
      </w:r>
      <w:r>
        <w:rPr>
          <w:sz w:val="28"/>
          <w:szCs w:val="28"/>
          <w:lang w:val="uk-UA"/>
        </w:rPr>
        <w:t xml:space="preserve"> и др. </w:t>
      </w:r>
      <w:r>
        <w:rPr>
          <w:sz w:val="28"/>
          <w:szCs w:val="28"/>
        </w:rPr>
        <w:t>Токсикологическая характеристика нового регулятора   роста растений симарпа</w:t>
      </w:r>
      <w:r>
        <w:rPr>
          <w:sz w:val="28"/>
          <w:szCs w:val="28"/>
          <w:lang w:val="uk-UA"/>
        </w:rPr>
        <w:t xml:space="preserve"> // </w:t>
      </w:r>
      <w:r>
        <w:rPr>
          <w:sz w:val="28"/>
          <w:szCs w:val="28"/>
        </w:rPr>
        <w:t>Ж.</w:t>
      </w:r>
      <w:r>
        <w:rPr>
          <w:sz w:val="28"/>
          <w:szCs w:val="28"/>
          <w:lang w:val="uk-UA"/>
        </w:rPr>
        <w:t xml:space="preserve"> </w:t>
      </w:r>
      <w:r>
        <w:rPr>
          <w:sz w:val="28"/>
          <w:szCs w:val="28"/>
        </w:rPr>
        <w:t>Физиол.</w:t>
      </w:r>
      <w:r>
        <w:rPr>
          <w:sz w:val="28"/>
          <w:szCs w:val="28"/>
          <w:lang w:val="uk-UA"/>
        </w:rPr>
        <w:t xml:space="preserve"> </w:t>
      </w:r>
      <w:r>
        <w:rPr>
          <w:sz w:val="28"/>
          <w:szCs w:val="28"/>
        </w:rPr>
        <w:t>акт.</w:t>
      </w:r>
      <w:r>
        <w:rPr>
          <w:sz w:val="28"/>
          <w:szCs w:val="28"/>
          <w:lang w:val="uk-UA"/>
        </w:rPr>
        <w:t xml:space="preserve"> Вещест</w:t>
      </w:r>
      <w:r w:rsidRPr="003D171E">
        <w:rPr>
          <w:sz w:val="28"/>
          <w:szCs w:val="28"/>
          <w:lang w:val="uk-UA"/>
        </w:rPr>
        <w:t>ва</w:t>
      </w:r>
      <w:r>
        <w:rPr>
          <w:sz w:val="28"/>
          <w:szCs w:val="28"/>
          <w:lang w:val="uk-UA"/>
        </w:rPr>
        <w:t xml:space="preserve">.- </w:t>
      </w:r>
      <w:r w:rsidRPr="003D171E">
        <w:rPr>
          <w:sz w:val="28"/>
          <w:szCs w:val="28"/>
          <w:lang w:val="uk-UA"/>
        </w:rPr>
        <w:t>1993</w:t>
      </w:r>
      <w:r>
        <w:rPr>
          <w:sz w:val="28"/>
          <w:szCs w:val="28"/>
          <w:lang w:val="uk-UA"/>
        </w:rPr>
        <w:t xml:space="preserve">.- </w:t>
      </w:r>
      <w:r w:rsidRPr="003D171E">
        <w:rPr>
          <w:sz w:val="28"/>
          <w:szCs w:val="28"/>
          <w:lang w:val="uk-UA"/>
        </w:rPr>
        <w:t>Вып.25</w:t>
      </w:r>
      <w:r>
        <w:rPr>
          <w:sz w:val="28"/>
          <w:szCs w:val="28"/>
          <w:lang w:val="uk-UA"/>
        </w:rPr>
        <w:t>.-</w:t>
      </w:r>
      <w:r w:rsidRPr="003D171E">
        <w:rPr>
          <w:sz w:val="28"/>
          <w:szCs w:val="28"/>
          <w:lang w:val="uk-UA"/>
        </w:rPr>
        <w:t xml:space="preserve"> С.</w:t>
      </w:r>
      <w:r>
        <w:rPr>
          <w:sz w:val="28"/>
          <w:szCs w:val="28"/>
          <w:lang w:val="uk-UA"/>
        </w:rPr>
        <w:t xml:space="preserve"> </w:t>
      </w:r>
      <w:r w:rsidRPr="003D171E">
        <w:rPr>
          <w:sz w:val="28"/>
          <w:szCs w:val="28"/>
          <w:lang w:val="uk-UA"/>
        </w:rPr>
        <w:t>101-105.</w:t>
      </w:r>
    </w:p>
    <w:p w:rsidR="003D171E" w:rsidRDefault="003D171E" w:rsidP="003D171E">
      <w:pPr>
        <w:spacing w:line="360" w:lineRule="auto"/>
        <w:ind w:firstLine="720"/>
        <w:jc w:val="both"/>
        <w:rPr>
          <w:sz w:val="28"/>
          <w:szCs w:val="28"/>
          <w:lang w:val="uk-UA"/>
        </w:rPr>
      </w:pPr>
      <w:r>
        <w:rPr>
          <w:sz w:val="28"/>
          <w:szCs w:val="28"/>
          <w:lang w:val="uk-UA"/>
        </w:rPr>
        <w:t xml:space="preserve">84. Жмінько П.Г., Шуляк В.Г. Вплив деяких регуляторів росту рослин на монооксигеназну і імунну системи організму // Тези доповідей </w:t>
      </w:r>
      <w:r>
        <w:rPr>
          <w:sz w:val="28"/>
          <w:szCs w:val="28"/>
          <w:lang w:val="en-US"/>
        </w:rPr>
        <w:t>VI</w:t>
      </w:r>
      <w:r>
        <w:rPr>
          <w:sz w:val="28"/>
          <w:szCs w:val="28"/>
          <w:lang w:val="uk-UA"/>
        </w:rPr>
        <w:t xml:space="preserve"> міжнародної наук.-практ. Конф. “Актуальні проблеми токсикології. Безпека життєдіяльності людини”, присв. 100-річчю з дня народ. Л.І. Медведя. 1-3 жовтня 2005 року.- Київ.- 2005.- С. 105-106.</w:t>
      </w:r>
    </w:p>
    <w:p w:rsidR="003D171E" w:rsidRDefault="003D171E" w:rsidP="003D171E">
      <w:pPr>
        <w:spacing w:line="360" w:lineRule="auto"/>
        <w:ind w:firstLine="709"/>
        <w:jc w:val="both"/>
        <w:rPr>
          <w:sz w:val="28"/>
          <w:szCs w:val="28"/>
          <w:lang w:val="uk-UA"/>
        </w:rPr>
      </w:pPr>
      <w:r>
        <w:rPr>
          <w:sz w:val="28"/>
          <w:szCs w:val="28"/>
          <w:lang w:val="uk-UA"/>
        </w:rPr>
        <w:t>85. Жминько П.Г., Ларионов В.Г., Янкевич М.В. К механизму токсического действия ресина – регулятора роста свеклы // Гигиена и санитария.- 1993.- №6.- С. 47-50</w:t>
      </w:r>
      <w:r>
        <w:rPr>
          <w:sz w:val="28"/>
          <w:szCs w:val="28"/>
        </w:rPr>
        <w:t>.</w:t>
      </w:r>
    </w:p>
    <w:p w:rsidR="003D171E" w:rsidRDefault="003D171E" w:rsidP="003D171E">
      <w:pPr>
        <w:spacing w:line="360" w:lineRule="auto"/>
        <w:ind w:firstLine="720"/>
        <w:jc w:val="both"/>
        <w:rPr>
          <w:sz w:val="28"/>
          <w:szCs w:val="28"/>
          <w:lang w:val="uk-UA"/>
        </w:rPr>
      </w:pPr>
      <w:r>
        <w:rPr>
          <w:sz w:val="28"/>
          <w:szCs w:val="28"/>
          <w:lang w:val="uk-UA"/>
        </w:rPr>
        <w:t>8</w:t>
      </w:r>
      <w:r>
        <w:rPr>
          <w:sz w:val="28"/>
          <w:szCs w:val="28"/>
        </w:rPr>
        <w:t>6</w:t>
      </w:r>
      <w:r>
        <w:rPr>
          <w:sz w:val="28"/>
          <w:szCs w:val="28"/>
          <w:lang w:val="uk-UA"/>
        </w:rPr>
        <w:t>. Данилюк В.П. Токсикология нових регуляторов роста (эллипс, харелли) и гигиеническая регламентация их применения в сельском хозяйстве: Автореф. дис… канд..мед.наук.- Киев.- 1991.- 22 с.</w:t>
      </w:r>
    </w:p>
    <w:p w:rsidR="003D171E" w:rsidRDefault="003D171E" w:rsidP="003D171E">
      <w:pPr>
        <w:spacing w:line="360" w:lineRule="auto"/>
        <w:ind w:firstLine="720"/>
        <w:jc w:val="both"/>
        <w:rPr>
          <w:sz w:val="28"/>
          <w:szCs w:val="28"/>
          <w:lang w:val="uk-UA"/>
        </w:rPr>
      </w:pPr>
      <w:r>
        <w:rPr>
          <w:sz w:val="28"/>
          <w:szCs w:val="28"/>
          <w:lang w:val="uk-UA"/>
        </w:rPr>
        <w:t>8</w:t>
      </w:r>
      <w:r>
        <w:rPr>
          <w:sz w:val="28"/>
          <w:szCs w:val="28"/>
        </w:rPr>
        <w:t>7</w:t>
      </w:r>
      <w:r>
        <w:rPr>
          <w:sz w:val="28"/>
          <w:szCs w:val="28"/>
          <w:lang w:val="uk-UA"/>
        </w:rPr>
        <w:t xml:space="preserve">. </w:t>
      </w:r>
      <w:r>
        <w:rPr>
          <w:sz w:val="28"/>
          <w:szCs w:val="28"/>
        </w:rPr>
        <w:t>Астанакулов Р.С., Шуляк В.Г. Влияние острого воздействия симарпа на морфологический состав периферической крови белых крыс // Проблемы экологии и пути их решения. Мат. науч. практ. конф., проведенной АН УССР и ВАПВО СВ. Изд. академии</w:t>
      </w:r>
      <w:proofErr w:type="gramStart"/>
      <w:r>
        <w:rPr>
          <w:sz w:val="28"/>
          <w:szCs w:val="28"/>
        </w:rPr>
        <w:t xml:space="preserve">., </w:t>
      </w:r>
      <w:proofErr w:type="gramEnd"/>
      <w:r>
        <w:rPr>
          <w:sz w:val="28"/>
          <w:szCs w:val="28"/>
        </w:rPr>
        <w:t>К., 1991, С.</w:t>
      </w:r>
      <w:r>
        <w:rPr>
          <w:sz w:val="28"/>
          <w:szCs w:val="28"/>
          <w:lang w:val="uk-UA"/>
        </w:rPr>
        <w:t xml:space="preserve"> </w:t>
      </w:r>
      <w:r>
        <w:rPr>
          <w:sz w:val="28"/>
          <w:szCs w:val="28"/>
        </w:rPr>
        <w:t>38-39.</w:t>
      </w:r>
    </w:p>
    <w:p w:rsidR="003D171E" w:rsidRDefault="003D171E" w:rsidP="003D171E">
      <w:pPr>
        <w:spacing w:line="360" w:lineRule="auto"/>
        <w:ind w:firstLine="720"/>
        <w:jc w:val="both"/>
        <w:rPr>
          <w:sz w:val="28"/>
          <w:szCs w:val="28"/>
          <w:lang w:val="uk-UA"/>
        </w:rPr>
      </w:pPr>
      <w:r>
        <w:rPr>
          <w:sz w:val="28"/>
          <w:szCs w:val="28"/>
          <w:lang w:val="uk-UA"/>
        </w:rPr>
        <w:t>8</w:t>
      </w:r>
      <w:r>
        <w:rPr>
          <w:sz w:val="28"/>
          <w:szCs w:val="28"/>
        </w:rPr>
        <w:t>8</w:t>
      </w:r>
      <w:r>
        <w:rPr>
          <w:sz w:val="28"/>
          <w:szCs w:val="28"/>
          <w:lang w:val="uk-UA"/>
        </w:rPr>
        <w:t xml:space="preserve">. </w:t>
      </w:r>
      <w:r>
        <w:rPr>
          <w:sz w:val="28"/>
          <w:szCs w:val="28"/>
        </w:rPr>
        <w:t>Жминько П.Г., Шуляк В.Г., Недопитанская Н.Н Влияние симарпа на иммунную систему организма // 2-й съезд токсикологов России / Тезисы докладов.- М.: Российский регистр потенциально опасных химических и биологических веществ Минздрава России, 2003.- С.</w:t>
      </w:r>
      <w:r>
        <w:rPr>
          <w:sz w:val="28"/>
          <w:szCs w:val="28"/>
          <w:lang w:val="uk-UA"/>
        </w:rPr>
        <w:t xml:space="preserve"> </w:t>
      </w:r>
      <w:r>
        <w:rPr>
          <w:sz w:val="28"/>
          <w:szCs w:val="28"/>
        </w:rPr>
        <w:t>106-107.</w:t>
      </w:r>
    </w:p>
    <w:p w:rsidR="003D171E" w:rsidRDefault="003D171E" w:rsidP="003D171E">
      <w:pPr>
        <w:spacing w:line="360" w:lineRule="auto"/>
        <w:ind w:firstLine="709"/>
        <w:jc w:val="both"/>
        <w:rPr>
          <w:sz w:val="28"/>
          <w:szCs w:val="28"/>
        </w:rPr>
      </w:pPr>
      <w:r>
        <w:rPr>
          <w:sz w:val="28"/>
          <w:szCs w:val="28"/>
        </w:rPr>
        <w:t>8</w:t>
      </w:r>
      <w:r>
        <w:rPr>
          <w:sz w:val="28"/>
          <w:szCs w:val="28"/>
          <w:lang w:val="uk-UA"/>
        </w:rPr>
        <w:t>9. Кузь</w:t>
      </w:r>
      <w:r>
        <w:rPr>
          <w:sz w:val="28"/>
          <w:szCs w:val="28"/>
        </w:rPr>
        <w:t xml:space="preserve">минский С.Н., Попко В.И. Сравнительная оценка иммунотоксичности новых регуляторов роста растений // Вторая конференция «Регуляторы роста и развития растений». Тезисы докладов (29 июня – 1 июля </w:t>
      </w:r>
      <w:r>
        <w:rPr>
          <w:sz w:val="28"/>
          <w:szCs w:val="28"/>
        </w:rPr>
        <w:lastRenderedPageBreak/>
        <w:t>1993 года), часть 2.- М.: Российская Академия сельскохозяйственных наук.- 1993.- С.</w:t>
      </w:r>
      <w:r>
        <w:rPr>
          <w:sz w:val="28"/>
          <w:szCs w:val="28"/>
          <w:lang w:val="uk-UA"/>
        </w:rPr>
        <w:t xml:space="preserve"> </w:t>
      </w:r>
      <w:r>
        <w:rPr>
          <w:sz w:val="28"/>
          <w:szCs w:val="28"/>
        </w:rPr>
        <w:t>276.</w:t>
      </w:r>
    </w:p>
    <w:p w:rsidR="003D171E" w:rsidRDefault="003D171E" w:rsidP="003D171E">
      <w:pPr>
        <w:spacing w:line="360" w:lineRule="auto"/>
        <w:ind w:firstLine="709"/>
        <w:jc w:val="both"/>
        <w:rPr>
          <w:sz w:val="28"/>
          <w:szCs w:val="28"/>
          <w:lang w:val="uk-UA"/>
        </w:rPr>
      </w:pPr>
      <w:r>
        <w:rPr>
          <w:sz w:val="28"/>
          <w:szCs w:val="28"/>
          <w:lang w:val="uk-UA"/>
        </w:rPr>
        <w:t>9</w:t>
      </w:r>
      <w:r>
        <w:rPr>
          <w:sz w:val="28"/>
          <w:szCs w:val="28"/>
        </w:rPr>
        <w:t>0</w:t>
      </w:r>
      <w:r>
        <w:rPr>
          <w:sz w:val="28"/>
          <w:szCs w:val="28"/>
          <w:lang w:val="uk-UA"/>
        </w:rPr>
        <w:t>. Стратулат Т.Г. Токсикологічна характеристика нових стимуляторів росту рослин Павстима і Екостима // Автореф. дисертації… канд.. біол.. наук. 14.03.11. - Київ, 1996.- 22 с.</w:t>
      </w:r>
    </w:p>
    <w:p w:rsidR="003D171E" w:rsidRDefault="003D171E" w:rsidP="003D171E">
      <w:pPr>
        <w:spacing w:line="360" w:lineRule="auto"/>
        <w:ind w:firstLine="709"/>
        <w:jc w:val="both"/>
        <w:rPr>
          <w:sz w:val="28"/>
          <w:szCs w:val="28"/>
          <w:lang w:val="uk-UA"/>
        </w:rPr>
      </w:pPr>
      <w:r>
        <w:rPr>
          <w:sz w:val="28"/>
          <w:szCs w:val="28"/>
          <w:lang w:val="uk-UA"/>
        </w:rPr>
        <w:t>91. Конева И.И., Наджарян Л.А., Квитко О.В., Котеленец А.И. Влияние 24-эпибрасинолида на пролиферативную активность фибробластов мыши // Тез.доп.ІІ з‘їзду токсикологів України, 12-14 жовтня 2004 року. - К. – 2004. – С. 189.</w:t>
      </w:r>
    </w:p>
    <w:p w:rsidR="003D171E" w:rsidRDefault="003D171E" w:rsidP="003D171E">
      <w:pPr>
        <w:spacing w:line="360" w:lineRule="auto"/>
        <w:ind w:firstLine="709"/>
        <w:jc w:val="both"/>
        <w:rPr>
          <w:sz w:val="28"/>
          <w:szCs w:val="28"/>
          <w:lang w:val="uk-UA"/>
        </w:rPr>
      </w:pPr>
      <w:r>
        <w:rPr>
          <w:sz w:val="28"/>
          <w:szCs w:val="28"/>
          <w:lang w:val="uk-UA"/>
        </w:rPr>
        <w:t xml:space="preserve"> 92. Афонин В.Ю., Войтович А.М., Наджарян Л.А., Котеленец А.И. Репродуктивные показатели прудовика (</w:t>
      </w:r>
      <w:r>
        <w:rPr>
          <w:sz w:val="28"/>
          <w:szCs w:val="28"/>
          <w:lang w:val="en-US"/>
        </w:rPr>
        <w:t>Lymnea</w:t>
      </w:r>
      <w:r>
        <w:rPr>
          <w:sz w:val="28"/>
          <w:szCs w:val="28"/>
          <w:lang w:val="uk-UA"/>
        </w:rPr>
        <w:t xml:space="preserve"> </w:t>
      </w:r>
      <w:r>
        <w:rPr>
          <w:sz w:val="28"/>
          <w:szCs w:val="28"/>
          <w:lang w:val="en-US"/>
        </w:rPr>
        <w:t>stagnalis</w:t>
      </w:r>
      <w:r>
        <w:rPr>
          <w:sz w:val="28"/>
          <w:szCs w:val="28"/>
          <w:lang w:val="uk-UA"/>
        </w:rPr>
        <w:t>) после воздействия 24-эпибрасинолидом // Тез.доп.ІІ з‘їзду токсикологів України, 12-14 жовтня 2004 року. - К. – 2004. – С. 189-190.</w:t>
      </w:r>
    </w:p>
    <w:p w:rsidR="003D171E" w:rsidRDefault="003D171E" w:rsidP="003D171E">
      <w:pPr>
        <w:spacing w:line="360" w:lineRule="auto"/>
        <w:ind w:firstLine="709"/>
        <w:jc w:val="both"/>
        <w:rPr>
          <w:color w:val="000000"/>
          <w:sz w:val="28"/>
          <w:szCs w:val="28"/>
          <w:lang w:val="en-US"/>
        </w:rPr>
      </w:pPr>
      <w:r>
        <w:rPr>
          <w:color w:val="000000"/>
          <w:sz w:val="28"/>
          <w:szCs w:val="28"/>
          <w:lang w:val="uk-UA"/>
        </w:rPr>
        <w:t>9</w:t>
      </w:r>
      <w:r>
        <w:rPr>
          <w:color w:val="000000"/>
          <w:sz w:val="28"/>
          <w:szCs w:val="28"/>
          <w:lang w:val="en-US"/>
        </w:rPr>
        <w:t>3</w:t>
      </w:r>
      <w:r>
        <w:rPr>
          <w:color w:val="000000"/>
          <w:sz w:val="28"/>
          <w:szCs w:val="28"/>
          <w:lang w:val="uk-UA"/>
        </w:rPr>
        <w:t xml:space="preserve">. </w:t>
      </w:r>
      <w:r>
        <w:rPr>
          <w:color w:val="000000"/>
          <w:sz w:val="28"/>
          <w:szCs w:val="28"/>
          <w:lang w:val="en-US"/>
        </w:rPr>
        <w:t>Khripach V., Zhabinskii V, Groot A.D. Twenty years of brassinosteroids: steroidal plant hormones warrant better crops for the XXI Century // J.Annals of Botany. – 2000</w:t>
      </w:r>
      <w:proofErr w:type="gramStart"/>
      <w:r>
        <w:rPr>
          <w:color w:val="000000"/>
          <w:sz w:val="28"/>
          <w:szCs w:val="28"/>
          <w:lang w:val="en-US"/>
        </w:rPr>
        <w:t>.-</w:t>
      </w:r>
      <w:proofErr w:type="gramEnd"/>
      <w:r>
        <w:rPr>
          <w:color w:val="000000"/>
          <w:sz w:val="28"/>
          <w:szCs w:val="28"/>
          <w:lang w:val="en-US"/>
        </w:rPr>
        <w:t xml:space="preserve"> Vol.86. –P.</w:t>
      </w:r>
      <w:r>
        <w:rPr>
          <w:color w:val="000000"/>
          <w:sz w:val="28"/>
          <w:szCs w:val="28"/>
          <w:lang w:val="uk-UA"/>
        </w:rPr>
        <w:t xml:space="preserve"> 4</w:t>
      </w:r>
      <w:r>
        <w:rPr>
          <w:color w:val="000000"/>
          <w:sz w:val="28"/>
          <w:szCs w:val="28"/>
          <w:lang w:val="en-US"/>
        </w:rPr>
        <w:t>41-447.</w:t>
      </w:r>
    </w:p>
    <w:p w:rsidR="003D171E" w:rsidRDefault="003D171E" w:rsidP="003D171E">
      <w:pPr>
        <w:spacing w:line="360" w:lineRule="auto"/>
        <w:ind w:firstLine="709"/>
        <w:jc w:val="both"/>
        <w:rPr>
          <w:sz w:val="28"/>
          <w:szCs w:val="28"/>
          <w:lang w:val="en-GB"/>
        </w:rPr>
      </w:pPr>
      <w:r>
        <w:rPr>
          <w:sz w:val="28"/>
          <w:szCs w:val="28"/>
          <w:lang w:val="uk-UA"/>
        </w:rPr>
        <w:t>9</w:t>
      </w:r>
      <w:r>
        <w:rPr>
          <w:sz w:val="28"/>
          <w:szCs w:val="28"/>
          <w:lang w:val="en-US"/>
        </w:rPr>
        <w:t>4</w:t>
      </w:r>
      <w:r>
        <w:rPr>
          <w:sz w:val="28"/>
          <w:szCs w:val="28"/>
          <w:lang w:val="uk-UA"/>
        </w:rPr>
        <w:t xml:space="preserve">. </w:t>
      </w:r>
      <w:r>
        <w:rPr>
          <w:sz w:val="28"/>
          <w:szCs w:val="28"/>
          <w:lang w:val="en-GB"/>
        </w:rPr>
        <w:t>Davison G</w:t>
      </w:r>
      <w:r>
        <w:rPr>
          <w:sz w:val="28"/>
          <w:szCs w:val="28"/>
          <w:lang w:val="uk-UA"/>
        </w:rPr>
        <w:t>.</w:t>
      </w:r>
      <w:r>
        <w:rPr>
          <w:sz w:val="28"/>
          <w:szCs w:val="28"/>
          <w:lang w:val="en-GB"/>
        </w:rPr>
        <w:t>P</w:t>
      </w:r>
      <w:r>
        <w:rPr>
          <w:sz w:val="28"/>
          <w:szCs w:val="28"/>
          <w:lang w:val="uk-UA"/>
        </w:rPr>
        <w:t>.</w:t>
      </w:r>
      <w:r>
        <w:rPr>
          <w:sz w:val="28"/>
          <w:szCs w:val="28"/>
          <w:lang w:val="en-GB"/>
        </w:rPr>
        <w:t>, Restrepo R., Martinez G.</w:t>
      </w:r>
      <w:r>
        <w:rPr>
          <w:sz w:val="28"/>
          <w:szCs w:val="28"/>
          <w:lang w:val="uk-UA"/>
        </w:rPr>
        <w:t xml:space="preserve"> </w:t>
      </w:r>
      <w:r>
        <w:rPr>
          <w:sz w:val="28"/>
          <w:szCs w:val="28"/>
          <w:lang w:val="en-US"/>
        </w:rPr>
        <w:t>et al.</w:t>
      </w:r>
      <w:r>
        <w:rPr>
          <w:sz w:val="28"/>
          <w:szCs w:val="28"/>
          <w:lang w:val="en-GB"/>
        </w:rPr>
        <w:t xml:space="preserve"> Effects of a brassinosteroid analogue to mosquito larvae // J.Ecotoxicol.Environ.Saf. – 2003. –</w:t>
      </w:r>
      <w:r>
        <w:rPr>
          <w:sz w:val="28"/>
          <w:szCs w:val="28"/>
          <w:lang w:val="en-US"/>
        </w:rPr>
        <w:t xml:space="preserve"> Vol</w:t>
      </w:r>
      <w:r>
        <w:rPr>
          <w:sz w:val="28"/>
          <w:szCs w:val="28"/>
          <w:lang w:val="en-GB"/>
        </w:rPr>
        <w:t>.56</w:t>
      </w:r>
      <w:r>
        <w:rPr>
          <w:sz w:val="28"/>
          <w:szCs w:val="28"/>
          <w:lang w:val="uk-UA"/>
        </w:rPr>
        <w:t>, №</w:t>
      </w:r>
      <w:r>
        <w:rPr>
          <w:sz w:val="28"/>
          <w:szCs w:val="28"/>
          <w:lang w:val="en-GB"/>
        </w:rPr>
        <w:t xml:space="preserve"> 3. – P.</w:t>
      </w:r>
      <w:r>
        <w:rPr>
          <w:sz w:val="28"/>
          <w:szCs w:val="28"/>
          <w:lang w:val="uk-UA"/>
        </w:rPr>
        <w:t xml:space="preserve"> </w:t>
      </w:r>
      <w:r>
        <w:rPr>
          <w:sz w:val="28"/>
          <w:szCs w:val="28"/>
          <w:lang w:val="en-GB"/>
        </w:rPr>
        <w:t>419-424.</w:t>
      </w:r>
    </w:p>
    <w:p w:rsidR="003D171E" w:rsidRDefault="003D171E" w:rsidP="003D171E">
      <w:pPr>
        <w:spacing w:line="360" w:lineRule="auto"/>
        <w:ind w:firstLine="709"/>
        <w:jc w:val="both"/>
        <w:rPr>
          <w:sz w:val="28"/>
          <w:szCs w:val="28"/>
        </w:rPr>
      </w:pPr>
      <w:r>
        <w:rPr>
          <w:sz w:val="28"/>
          <w:szCs w:val="28"/>
          <w:lang w:val="uk-UA"/>
        </w:rPr>
        <w:t>9</w:t>
      </w:r>
      <w:r>
        <w:rPr>
          <w:sz w:val="28"/>
          <w:szCs w:val="28"/>
          <w:lang w:val="en-US"/>
        </w:rPr>
        <w:t>5</w:t>
      </w:r>
      <w:r>
        <w:rPr>
          <w:rStyle w:val="aff2"/>
          <w:b w:val="0"/>
          <w:bCs w:val="0"/>
          <w:sz w:val="28"/>
          <w:szCs w:val="28"/>
          <w:lang w:val="uk-UA"/>
        </w:rPr>
        <w:t xml:space="preserve">. </w:t>
      </w:r>
      <w:r>
        <w:rPr>
          <w:rStyle w:val="aff2"/>
          <w:b w:val="0"/>
          <w:bCs w:val="0"/>
          <w:sz w:val="28"/>
          <w:szCs w:val="28"/>
          <w:lang w:val="en-GB"/>
        </w:rPr>
        <w:t xml:space="preserve">Li J., Biswas M.G., Chao A., Russell D.W., Chory J. </w:t>
      </w:r>
      <w:r>
        <w:rPr>
          <w:sz w:val="28"/>
          <w:szCs w:val="28"/>
          <w:lang w:val="en-GB"/>
        </w:rPr>
        <w:t>Conservation of function between mammalian and plant steroid 5</w:t>
      </w:r>
      <w:r>
        <w:rPr>
          <w:noProof/>
          <w:lang w:eastAsia="ru-RU"/>
        </w:rPr>
        <w:drawing>
          <wp:inline distT="0" distB="0" distL="0" distR="0">
            <wp:extent cx="12700" cy="12700"/>
            <wp:effectExtent l="0" t="0" r="0" b="0"/>
            <wp:docPr id="1133" name="Рисунок 1133" descr="alph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3" descr="alpha "/>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Pr>
          <w:sz w:val="28"/>
          <w:szCs w:val="28"/>
          <w:lang w:val="en-GB"/>
        </w:rPr>
        <w:t>-reductases // J. Proc. Natl</w:t>
      </w:r>
      <w:r>
        <w:rPr>
          <w:sz w:val="28"/>
          <w:szCs w:val="28"/>
        </w:rPr>
        <w:t xml:space="preserve">. </w:t>
      </w:r>
      <w:r>
        <w:rPr>
          <w:sz w:val="28"/>
          <w:szCs w:val="28"/>
          <w:lang w:val="en-GB"/>
        </w:rPr>
        <w:t>Acad</w:t>
      </w:r>
      <w:r>
        <w:rPr>
          <w:sz w:val="28"/>
          <w:szCs w:val="28"/>
        </w:rPr>
        <w:t xml:space="preserve">. </w:t>
      </w:r>
      <w:r>
        <w:rPr>
          <w:sz w:val="28"/>
          <w:szCs w:val="28"/>
          <w:lang w:val="en-GB"/>
        </w:rPr>
        <w:t>Sci</w:t>
      </w:r>
      <w:r>
        <w:rPr>
          <w:sz w:val="28"/>
          <w:szCs w:val="28"/>
        </w:rPr>
        <w:t xml:space="preserve">. </w:t>
      </w:r>
      <w:r>
        <w:rPr>
          <w:sz w:val="28"/>
          <w:szCs w:val="28"/>
          <w:lang w:val="en-GB"/>
        </w:rPr>
        <w:t>USA</w:t>
      </w:r>
      <w:r>
        <w:rPr>
          <w:sz w:val="28"/>
          <w:szCs w:val="28"/>
        </w:rPr>
        <w:t xml:space="preserve"> . -1997. - </w:t>
      </w:r>
      <w:r>
        <w:rPr>
          <w:sz w:val="28"/>
          <w:szCs w:val="28"/>
          <w:lang w:val="en-US"/>
        </w:rPr>
        <w:t>Vol</w:t>
      </w:r>
      <w:r>
        <w:rPr>
          <w:sz w:val="28"/>
          <w:szCs w:val="28"/>
        </w:rPr>
        <w:t>. 94</w:t>
      </w:r>
      <w:proofErr w:type="gramStart"/>
      <w:r>
        <w:rPr>
          <w:sz w:val="28"/>
          <w:szCs w:val="28"/>
        </w:rPr>
        <w:t>.-</w:t>
      </w:r>
      <w:proofErr w:type="gramEnd"/>
      <w:r>
        <w:rPr>
          <w:sz w:val="28"/>
          <w:szCs w:val="28"/>
        </w:rPr>
        <w:t xml:space="preserve"> </w:t>
      </w:r>
      <w:r>
        <w:rPr>
          <w:sz w:val="28"/>
          <w:szCs w:val="28"/>
          <w:lang w:val="en-GB"/>
        </w:rPr>
        <w:t>P</w:t>
      </w:r>
      <w:r>
        <w:rPr>
          <w:sz w:val="28"/>
          <w:szCs w:val="28"/>
        </w:rPr>
        <w:t>. 3554-3559.</w:t>
      </w:r>
    </w:p>
    <w:p w:rsidR="003D171E" w:rsidRDefault="003D171E" w:rsidP="003D171E">
      <w:pPr>
        <w:spacing w:line="360" w:lineRule="auto"/>
        <w:ind w:firstLine="709"/>
        <w:jc w:val="both"/>
        <w:rPr>
          <w:sz w:val="28"/>
          <w:szCs w:val="28"/>
          <w:lang w:val="uk-UA"/>
        </w:rPr>
      </w:pPr>
      <w:r>
        <w:rPr>
          <w:sz w:val="28"/>
          <w:szCs w:val="28"/>
          <w:lang w:val="uk-UA"/>
        </w:rPr>
        <w:t>9</w:t>
      </w:r>
      <w:r>
        <w:rPr>
          <w:sz w:val="28"/>
          <w:szCs w:val="28"/>
        </w:rPr>
        <w:t>6</w:t>
      </w:r>
      <w:r>
        <w:rPr>
          <w:sz w:val="28"/>
          <w:szCs w:val="28"/>
          <w:lang w:val="uk-UA"/>
        </w:rPr>
        <w:t xml:space="preserve">. </w:t>
      </w:r>
      <w:r>
        <w:rPr>
          <w:sz w:val="28"/>
          <w:szCs w:val="28"/>
        </w:rPr>
        <w:t>Вредные вещества в промышленности: Справочник для хими</w:t>
      </w:r>
      <w:r>
        <w:rPr>
          <w:sz w:val="28"/>
          <w:szCs w:val="28"/>
        </w:rPr>
        <w:softHyphen/>
        <w:t xml:space="preserve">ков, инженеров и врачей. Изд. 7-ое пер. и </w:t>
      </w:r>
      <w:proofErr w:type="gramStart"/>
      <w:r>
        <w:rPr>
          <w:sz w:val="28"/>
          <w:szCs w:val="28"/>
        </w:rPr>
        <w:t>доп</w:t>
      </w:r>
      <w:proofErr w:type="gramEnd"/>
      <w:r>
        <w:rPr>
          <w:sz w:val="28"/>
          <w:szCs w:val="28"/>
        </w:rPr>
        <w:t xml:space="preserve">: В 3 т., Т </w:t>
      </w:r>
      <w:r>
        <w:rPr>
          <w:noProof/>
          <w:sz w:val="28"/>
          <w:szCs w:val="28"/>
        </w:rPr>
        <w:t>II.</w:t>
      </w:r>
      <w:r>
        <w:rPr>
          <w:sz w:val="28"/>
          <w:szCs w:val="28"/>
        </w:rPr>
        <w:t xml:space="preserve"> Органические вещества</w:t>
      </w:r>
      <w:proofErr w:type="gramStart"/>
      <w:r>
        <w:rPr>
          <w:sz w:val="28"/>
          <w:szCs w:val="28"/>
          <w:lang w:val="uk-UA"/>
        </w:rPr>
        <w:t xml:space="preserve"> </w:t>
      </w:r>
      <w:r>
        <w:rPr>
          <w:sz w:val="28"/>
          <w:szCs w:val="28"/>
        </w:rPr>
        <w:t>/ П</w:t>
      </w:r>
      <w:proofErr w:type="gramEnd"/>
      <w:r>
        <w:rPr>
          <w:sz w:val="28"/>
          <w:szCs w:val="28"/>
        </w:rPr>
        <w:t>од ред.</w:t>
      </w:r>
      <w:r>
        <w:rPr>
          <w:sz w:val="28"/>
          <w:szCs w:val="28"/>
          <w:lang w:val="uk-UA"/>
        </w:rPr>
        <w:t xml:space="preserve"> Лазарева Н.В. и Левиной Э.Н.- М.: Химия, </w:t>
      </w:r>
      <w:r>
        <w:rPr>
          <w:noProof/>
          <w:sz w:val="28"/>
          <w:szCs w:val="28"/>
          <w:lang w:val="uk-UA"/>
        </w:rPr>
        <w:t>1976.- 624</w:t>
      </w:r>
      <w:r>
        <w:rPr>
          <w:sz w:val="28"/>
          <w:szCs w:val="28"/>
          <w:lang w:val="uk-UA"/>
        </w:rPr>
        <w:t xml:space="preserve">  с.</w:t>
      </w:r>
    </w:p>
    <w:p w:rsidR="003D171E" w:rsidRDefault="003D171E" w:rsidP="003D171E">
      <w:pPr>
        <w:spacing w:line="360" w:lineRule="auto"/>
        <w:ind w:firstLine="720"/>
        <w:jc w:val="both"/>
        <w:rPr>
          <w:sz w:val="28"/>
          <w:szCs w:val="28"/>
          <w:lang w:val="uk-UA"/>
        </w:rPr>
      </w:pPr>
      <w:r>
        <w:rPr>
          <w:sz w:val="28"/>
          <w:szCs w:val="28"/>
          <w:lang w:val="uk-UA"/>
        </w:rPr>
        <w:t>9</w:t>
      </w:r>
      <w:r>
        <w:rPr>
          <w:sz w:val="28"/>
          <w:szCs w:val="28"/>
          <w:lang w:val="en-US"/>
        </w:rPr>
        <w:t>7</w:t>
      </w:r>
      <w:r>
        <w:rPr>
          <w:sz w:val="28"/>
          <w:szCs w:val="28"/>
          <w:lang w:val="uk-UA"/>
        </w:rPr>
        <w:t>.</w:t>
      </w:r>
      <w:r>
        <w:rPr>
          <w:sz w:val="28"/>
          <w:szCs w:val="28"/>
          <w:lang w:val="en-US"/>
        </w:rPr>
        <w:t xml:space="preserve"> Scheuling</w:t>
      </w:r>
      <w:r>
        <w:rPr>
          <w:sz w:val="28"/>
          <w:szCs w:val="28"/>
          <w:lang w:val="uk-UA"/>
        </w:rPr>
        <w:t xml:space="preserve"> </w:t>
      </w:r>
      <w:r>
        <w:rPr>
          <w:sz w:val="28"/>
          <w:szCs w:val="28"/>
          <w:lang w:val="en-US"/>
        </w:rPr>
        <w:t>D</w:t>
      </w:r>
      <w:r>
        <w:rPr>
          <w:sz w:val="28"/>
          <w:szCs w:val="28"/>
          <w:lang w:val="uk-UA"/>
        </w:rPr>
        <w:t xml:space="preserve">., </w:t>
      </w:r>
      <w:r>
        <w:rPr>
          <w:sz w:val="28"/>
          <w:szCs w:val="28"/>
          <w:lang w:val="en-US"/>
        </w:rPr>
        <w:t>Karl</w:t>
      </w:r>
      <w:r>
        <w:rPr>
          <w:sz w:val="28"/>
          <w:szCs w:val="28"/>
          <w:lang w:val="uk-UA"/>
        </w:rPr>
        <w:t xml:space="preserve"> </w:t>
      </w:r>
      <w:r>
        <w:rPr>
          <w:sz w:val="28"/>
          <w:szCs w:val="28"/>
          <w:lang w:val="en-US"/>
        </w:rPr>
        <w:t>W</w:t>
      </w:r>
      <w:r>
        <w:rPr>
          <w:sz w:val="28"/>
          <w:szCs w:val="28"/>
          <w:lang w:val="uk-UA"/>
        </w:rPr>
        <w:t xml:space="preserve">., </w:t>
      </w:r>
      <w:r>
        <w:rPr>
          <w:sz w:val="28"/>
          <w:szCs w:val="28"/>
          <w:lang w:val="en-US"/>
        </w:rPr>
        <w:t>Radtkem</w:t>
      </w:r>
      <w:r>
        <w:rPr>
          <w:sz w:val="28"/>
          <w:szCs w:val="28"/>
          <w:lang w:val="uk-UA"/>
        </w:rPr>
        <w:t xml:space="preserve"> </w:t>
      </w:r>
      <w:r>
        <w:rPr>
          <w:sz w:val="28"/>
          <w:szCs w:val="28"/>
          <w:lang w:val="en-US"/>
        </w:rPr>
        <w:t>Ahr</w:t>
      </w:r>
      <w:r>
        <w:rPr>
          <w:sz w:val="28"/>
          <w:szCs w:val="28"/>
          <w:lang w:val="uk-UA"/>
        </w:rPr>
        <w:t xml:space="preserve"> </w:t>
      </w:r>
      <w:r>
        <w:rPr>
          <w:sz w:val="28"/>
          <w:szCs w:val="28"/>
          <w:lang w:val="en-US"/>
        </w:rPr>
        <w:t>H</w:t>
      </w:r>
      <w:r>
        <w:rPr>
          <w:sz w:val="28"/>
          <w:szCs w:val="28"/>
          <w:lang w:val="uk-UA"/>
        </w:rPr>
        <w:t>.</w:t>
      </w:r>
      <w:r>
        <w:rPr>
          <w:sz w:val="28"/>
          <w:szCs w:val="28"/>
          <w:lang w:val="en-US"/>
        </w:rPr>
        <w:t>J</w:t>
      </w:r>
      <w:r>
        <w:rPr>
          <w:sz w:val="28"/>
          <w:szCs w:val="28"/>
          <w:lang w:val="uk-UA"/>
        </w:rPr>
        <w:t xml:space="preserve">., </w:t>
      </w:r>
      <w:r>
        <w:rPr>
          <w:sz w:val="28"/>
          <w:szCs w:val="28"/>
          <w:lang w:val="en-US"/>
        </w:rPr>
        <w:t>Siefert</w:t>
      </w:r>
      <w:r>
        <w:rPr>
          <w:sz w:val="28"/>
          <w:szCs w:val="28"/>
          <w:lang w:val="uk-UA"/>
        </w:rPr>
        <w:t xml:space="preserve"> </w:t>
      </w:r>
      <w:r>
        <w:rPr>
          <w:sz w:val="28"/>
          <w:szCs w:val="28"/>
          <w:lang w:val="en-US"/>
        </w:rPr>
        <w:t>H</w:t>
      </w:r>
      <w:r>
        <w:rPr>
          <w:sz w:val="28"/>
          <w:szCs w:val="28"/>
          <w:lang w:val="uk-UA"/>
        </w:rPr>
        <w:t>.</w:t>
      </w:r>
      <w:r>
        <w:rPr>
          <w:sz w:val="28"/>
          <w:szCs w:val="28"/>
          <w:lang w:val="en-US"/>
        </w:rPr>
        <w:t>M</w:t>
      </w:r>
      <w:r>
        <w:rPr>
          <w:sz w:val="28"/>
          <w:szCs w:val="28"/>
          <w:lang w:val="uk-UA"/>
        </w:rPr>
        <w:t xml:space="preserve">. </w:t>
      </w:r>
      <w:r>
        <w:rPr>
          <w:sz w:val="28"/>
          <w:szCs w:val="28"/>
          <w:lang w:val="en-US"/>
        </w:rPr>
        <w:t>Biotransformation</w:t>
      </w:r>
      <w:r>
        <w:rPr>
          <w:sz w:val="28"/>
          <w:szCs w:val="28"/>
          <w:lang w:val="uk-UA"/>
        </w:rPr>
        <w:t xml:space="preserve"> </w:t>
      </w:r>
      <w:r>
        <w:rPr>
          <w:sz w:val="28"/>
          <w:szCs w:val="28"/>
          <w:lang w:val="en-US"/>
        </w:rPr>
        <w:t>of</w:t>
      </w:r>
      <w:r>
        <w:rPr>
          <w:sz w:val="28"/>
          <w:szCs w:val="28"/>
          <w:lang w:val="uk-UA"/>
        </w:rPr>
        <w:t xml:space="preserve"> </w:t>
      </w:r>
      <w:r>
        <w:rPr>
          <w:sz w:val="28"/>
          <w:szCs w:val="28"/>
          <w:lang w:val="en-US"/>
        </w:rPr>
        <w:t>nifedipine</w:t>
      </w:r>
      <w:r>
        <w:rPr>
          <w:sz w:val="28"/>
          <w:szCs w:val="28"/>
          <w:lang w:val="uk-UA"/>
        </w:rPr>
        <w:t xml:space="preserve"> </w:t>
      </w:r>
      <w:r>
        <w:rPr>
          <w:sz w:val="28"/>
          <w:szCs w:val="28"/>
          <w:lang w:val="en-US"/>
        </w:rPr>
        <w:t>in</w:t>
      </w:r>
      <w:r>
        <w:rPr>
          <w:sz w:val="28"/>
          <w:szCs w:val="28"/>
          <w:lang w:val="uk-UA"/>
        </w:rPr>
        <w:t xml:space="preserve"> </w:t>
      </w:r>
      <w:r>
        <w:rPr>
          <w:sz w:val="28"/>
          <w:szCs w:val="28"/>
          <w:lang w:val="en-US"/>
        </w:rPr>
        <w:t>rat</w:t>
      </w:r>
      <w:r>
        <w:rPr>
          <w:sz w:val="28"/>
          <w:szCs w:val="28"/>
          <w:lang w:val="uk-UA"/>
        </w:rPr>
        <w:t xml:space="preserve"> </w:t>
      </w:r>
      <w:r>
        <w:rPr>
          <w:sz w:val="28"/>
          <w:szCs w:val="28"/>
          <w:lang w:val="en-US"/>
        </w:rPr>
        <w:t>and</w:t>
      </w:r>
      <w:r>
        <w:rPr>
          <w:sz w:val="28"/>
          <w:szCs w:val="28"/>
          <w:lang w:val="uk-UA"/>
        </w:rPr>
        <w:t xml:space="preserve"> </w:t>
      </w:r>
      <w:r>
        <w:rPr>
          <w:sz w:val="28"/>
          <w:szCs w:val="28"/>
          <w:lang w:val="en-US"/>
        </w:rPr>
        <w:t>dog</w:t>
      </w:r>
      <w:r>
        <w:rPr>
          <w:sz w:val="28"/>
          <w:szCs w:val="28"/>
          <w:lang w:val="uk-UA"/>
        </w:rPr>
        <w:t xml:space="preserve"> // </w:t>
      </w:r>
      <w:r>
        <w:rPr>
          <w:sz w:val="28"/>
          <w:szCs w:val="28"/>
          <w:lang w:val="en-US"/>
        </w:rPr>
        <w:t>Arzneim</w:t>
      </w:r>
      <w:r>
        <w:rPr>
          <w:sz w:val="28"/>
          <w:szCs w:val="28"/>
          <w:lang w:val="uk-UA"/>
        </w:rPr>
        <w:t xml:space="preserve">. </w:t>
      </w:r>
      <w:r>
        <w:rPr>
          <w:sz w:val="28"/>
          <w:szCs w:val="28"/>
          <w:lang w:val="en-US"/>
        </w:rPr>
        <w:t>Forsch</w:t>
      </w:r>
      <w:proofErr w:type="gramStart"/>
      <w:r>
        <w:rPr>
          <w:sz w:val="28"/>
          <w:szCs w:val="28"/>
          <w:lang w:val="uk-UA"/>
        </w:rPr>
        <w:t>.-</w:t>
      </w:r>
      <w:proofErr w:type="gramEnd"/>
      <w:r>
        <w:rPr>
          <w:sz w:val="28"/>
          <w:szCs w:val="28"/>
          <w:lang w:val="uk-UA"/>
        </w:rPr>
        <w:t xml:space="preserve"> 1992.- </w:t>
      </w:r>
      <w:r>
        <w:rPr>
          <w:sz w:val="28"/>
          <w:szCs w:val="28"/>
          <w:lang w:val="en-US"/>
        </w:rPr>
        <w:t>Vol</w:t>
      </w:r>
      <w:r>
        <w:rPr>
          <w:sz w:val="28"/>
          <w:szCs w:val="28"/>
          <w:lang w:val="uk-UA"/>
        </w:rPr>
        <w:t xml:space="preserve">. 42,  №11.- </w:t>
      </w:r>
      <w:r>
        <w:rPr>
          <w:sz w:val="28"/>
          <w:szCs w:val="28"/>
          <w:lang w:val="en-US"/>
        </w:rPr>
        <w:t>P</w:t>
      </w:r>
      <w:r>
        <w:rPr>
          <w:sz w:val="28"/>
          <w:szCs w:val="28"/>
          <w:lang w:val="uk-UA"/>
        </w:rPr>
        <w:t>. 1292-1300.</w:t>
      </w:r>
    </w:p>
    <w:p w:rsidR="003D171E" w:rsidRDefault="003D171E" w:rsidP="003D171E">
      <w:pPr>
        <w:widowControl w:val="0"/>
        <w:spacing w:line="360" w:lineRule="auto"/>
        <w:ind w:firstLine="709"/>
        <w:jc w:val="both"/>
        <w:rPr>
          <w:sz w:val="28"/>
          <w:szCs w:val="28"/>
          <w:lang w:val="uk-UA"/>
        </w:rPr>
      </w:pPr>
      <w:r>
        <w:rPr>
          <w:sz w:val="28"/>
          <w:szCs w:val="28"/>
          <w:lang w:val="uk-UA"/>
        </w:rPr>
        <w:t>9</w:t>
      </w:r>
      <w:r>
        <w:rPr>
          <w:sz w:val="28"/>
          <w:szCs w:val="28"/>
        </w:rPr>
        <w:t>8</w:t>
      </w:r>
      <w:r>
        <w:rPr>
          <w:sz w:val="28"/>
          <w:szCs w:val="28"/>
          <w:lang w:val="uk-UA"/>
        </w:rPr>
        <w:t xml:space="preserve">. </w:t>
      </w:r>
      <w:r>
        <w:rPr>
          <w:sz w:val="28"/>
          <w:szCs w:val="28"/>
        </w:rPr>
        <w:t>Справочник по пестицидам: Гигиена применения и токсикология</w:t>
      </w:r>
      <w:proofErr w:type="gramStart"/>
      <w:r>
        <w:rPr>
          <w:sz w:val="28"/>
          <w:szCs w:val="28"/>
        </w:rPr>
        <w:t xml:space="preserve"> /  П</w:t>
      </w:r>
      <w:proofErr w:type="gramEnd"/>
      <w:r>
        <w:rPr>
          <w:sz w:val="28"/>
          <w:szCs w:val="28"/>
        </w:rPr>
        <w:t>од ред. А.В.Павлова.-</w:t>
      </w:r>
      <w:r>
        <w:rPr>
          <w:sz w:val="28"/>
          <w:szCs w:val="28"/>
          <w:lang w:val="uk-UA"/>
        </w:rPr>
        <w:t xml:space="preserve">  </w:t>
      </w:r>
      <w:r>
        <w:rPr>
          <w:sz w:val="28"/>
          <w:szCs w:val="28"/>
        </w:rPr>
        <w:t xml:space="preserve">3-е изд., испр. </w:t>
      </w:r>
      <w:r>
        <w:rPr>
          <w:sz w:val="28"/>
          <w:szCs w:val="28"/>
          <w:lang w:val="uk-UA"/>
        </w:rPr>
        <w:t>и</w:t>
      </w:r>
      <w:r>
        <w:rPr>
          <w:sz w:val="28"/>
          <w:szCs w:val="28"/>
        </w:rPr>
        <w:t xml:space="preserve"> доп.- К.: Урожай</w:t>
      </w:r>
      <w:r>
        <w:rPr>
          <w:sz w:val="28"/>
          <w:szCs w:val="28"/>
          <w:lang w:val="uk-UA"/>
        </w:rPr>
        <w:t xml:space="preserve">, </w:t>
      </w:r>
      <w:r w:rsidRPr="003D171E">
        <w:rPr>
          <w:sz w:val="28"/>
          <w:szCs w:val="28"/>
        </w:rPr>
        <w:t xml:space="preserve">1986.- </w:t>
      </w:r>
      <w:r>
        <w:rPr>
          <w:sz w:val="28"/>
          <w:szCs w:val="28"/>
        </w:rPr>
        <w:t>С</w:t>
      </w:r>
      <w:r>
        <w:rPr>
          <w:sz w:val="28"/>
          <w:szCs w:val="28"/>
          <w:lang w:val="en-GB"/>
        </w:rPr>
        <w:t>.</w:t>
      </w:r>
      <w:r w:rsidRPr="003D171E">
        <w:rPr>
          <w:sz w:val="28"/>
          <w:szCs w:val="28"/>
          <w:lang w:val="en-US"/>
        </w:rPr>
        <w:t xml:space="preserve"> </w:t>
      </w:r>
      <w:r>
        <w:rPr>
          <w:sz w:val="28"/>
          <w:szCs w:val="28"/>
          <w:lang w:val="en-GB"/>
        </w:rPr>
        <w:t>2</w:t>
      </w:r>
      <w:r>
        <w:rPr>
          <w:sz w:val="28"/>
          <w:szCs w:val="28"/>
          <w:lang w:val="uk-UA"/>
        </w:rPr>
        <w:t>14</w:t>
      </w:r>
      <w:r>
        <w:rPr>
          <w:sz w:val="28"/>
          <w:szCs w:val="28"/>
          <w:lang w:val="en-GB"/>
        </w:rPr>
        <w:t>-2</w:t>
      </w:r>
      <w:r>
        <w:rPr>
          <w:sz w:val="28"/>
          <w:szCs w:val="28"/>
          <w:lang w:val="uk-UA"/>
        </w:rPr>
        <w:t>17</w:t>
      </w:r>
      <w:r>
        <w:rPr>
          <w:sz w:val="28"/>
          <w:szCs w:val="28"/>
          <w:lang w:val="en-GB"/>
        </w:rPr>
        <w:t>.</w:t>
      </w:r>
    </w:p>
    <w:p w:rsidR="003D171E" w:rsidRDefault="003D171E" w:rsidP="003D171E">
      <w:pPr>
        <w:pStyle w:val="BodyText21"/>
        <w:spacing w:line="360" w:lineRule="auto"/>
        <w:rPr>
          <w:lang w:val="en-US"/>
        </w:rPr>
      </w:pPr>
      <w:r>
        <w:rPr>
          <w:lang w:val="en-US"/>
        </w:rPr>
        <w:lastRenderedPageBreak/>
        <w:t xml:space="preserve">99. Cadenas E., Brigelius R., Sies H. Paraquat-induced chemiluminescence of microsomal fraction // </w:t>
      </w:r>
      <w:proofErr w:type="gramStart"/>
      <w:r>
        <w:rPr>
          <w:lang w:val="en-US"/>
        </w:rPr>
        <w:t>Biochem.,</w:t>
      </w:r>
      <w:proofErr w:type="gramEnd"/>
      <w:r>
        <w:rPr>
          <w:lang w:val="en-US"/>
        </w:rPr>
        <w:t xml:space="preserve"> Pharmacol. – 1983</w:t>
      </w:r>
      <w:proofErr w:type="gramStart"/>
      <w:r>
        <w:rPr>
          <w:lang w:val="en-US"/>
        </w:rPr>
        <w:t>.-</w:t>
      </w:r>
      <w:proofErr w:type="gramEnd"/>
      <w:r>
        <w:rPr>
          <w:lang w:val="en-US"/>
        </w:rPr>
        <w:t xml:space="preserve"> Vol.32</w:t>
      </w:r>
      <w:r>
        <w:rPr>
          <w:lang w:val="en-GB"/>
        </w:rPr>
        <w:t xml:space="preserve">, </w:t>
      </w:r>
      <w:r>
        <w:rPr>
          <w:lang w:val="en-US"/>
        </w:rPr>
        <w:t>№1.- P.147-160.</w:t>
      </w:r>
    </w:p>
    <w:p w:rsidR="003D171E" w:rsidRDefault="003D171E" w:rsidP="003D171E">
      <w:pPr>
        <w:pStyle w:val="afffffffb"/>
        <w:spacing w:after="0" w:line="360" w:lineRule="auto"/>
        <w:ind w:firstLine="720"/>
        <w:jc w:val="both"/>
        <w:rPr>
          <w:szCs w:val="28"/>
          <w:lang w:val="uk-UA"/>
        </w:rPr>
      </w:pPr>
      <w:r>
        <w:rPr>
          <w:szCs w:val="28"/>
          <w:lang w:val="uk-UA"/>
        </w:rPr>
        <w:t>10</w:t>
      </w:r>
      <w:r>
        <w:rPr>
          <w:szCs w:val="28"/>
          <w:lang w:val="en-US"/>
        </w:rPr>
        <w:t>0. Ogata T., Manabe S. Correlation between lipid peroxidation and morphological manifestation of paraquat-induced lung injuri in rats // Arch. Toxicol.- 1990.- Vol.64</w:t>
      </w:r>
      <w:r>
        <w:rPr>
          <w:szCs w:val="28"/>
          <w:lang w:val="en-GB"/>
        </w:rPr>
        <w:t>,</w:t>
      </w:r>
      <w:r>
        <w:rPr>
          <w:szCs w:val="28"/>
          <w:lang w:val="en-US"/>
        </w:rPr>
        <w:t xml:space="preserve"> №1.-  P. 7-13.</w:t>
      </w:r>
    </w:p>
    <w:p w:rsidR="003D171E" w:rsidRDefault="003D171E" w:rsidP="003D171E">
      <w:pPr>
        <w:pStyle w:val="affffffff2"/>
        <w:spacing w:line="360" w:lineRule="auto"/>
        <w:rPr>
          <w:szCs w:val="28"/>
          <w:lang w:val="en-US"/>
        </w:rPr>
      </w:pPr>
      <w:r w:rsidRPr="003D171E">
        <w:rPr>
          <w:spacing w:val="-4"/>
          <w:szCs w:val="28"/>
          <w:lang w:val="en-US"/>
        </w:rPr>
        <w:t>10</w:t>
      </w:r>
      <w:r>
        <w:rPr>
          <w:spacing w:val="-4"/>
          <w:szCs w:val="28"/>
          <w:lang w:val="en-US"/>
        </w:rPr>
        <w:t>1</w:t>
      </w:r>
      <w:r w:rsidRPr="003D171E">
        <w:rPr>
          <w:spacing w:val="-4"/>
          <w:szCs w:val="28"/>
          <w:lang w:val="en-US"/>
        </w:rPr>
        <w:t>.</w:t>
      </w:r>
      <w:r w:rsidRPr="003D171E">
        <w:rPr>
          <w:color w:val="008000"/>
          <w:spacing w:val="-4"/>
          <w:szCs w:val="28"/>
          <w:lang w:val="en-US"/>
        </w:rPr>
        <w:t xml:space="preserve"> </w:t>
      </w:r>
      <w:r>
        <w:rPr>
          <w:szCs w:val="28"/>
          <w:lang w:val="en-GB"/>
        </w:rPr>
        <w:t>Sung Yun Cho, Seung Kyu Kang, Sung Soo Kim et al. Synthesis and SAR of Benzimidazole Derivatives Containing Oxycyclic Pyridine as a Gastric H+/K+ -ATPase Inhibitors // Bull. Korean Chem.Soc</w:t>
      </w:r>
      <w:proofErr w:type="gramStart"/>
      <w:r>
        <w:rPr>
          <w:szCs w:val="28"/>
          <w:lang w:val="en-GB"/>
        </w:rPr>
        <w:t>.-</w:t>
      </w:r>
      <w:proofErr w:type="gramEnd"/>
      <w:r>
        <w:rPr>
          <w:szCs w:val="28"/>
          <w:lang w:val="en-GB"/>
        </w:rPr>
        <w:t xml:space="preserve"> 2001.- V.22,</w:t>
      </w:r>
      <w:r w:rsidRPr="003D171E">
        <w:rPr>
          <w:szCs w:val="28"/>
          <w:lang w:val="en-US"/>
        </w:rPr>
        <w:t xml:space="preserve"> </w:t>
      </w:r>
      <w:r>
        <w:rPr>
          <w:szCs w:val="28"/>
          <w:lang w:val="en-GB"/>
        </w:rPr>
        <w:t xml:space="preserve"> </w:t>
      </w:r>
      <w:r w:rsidRPr="003D171E">
        <w:rPr>
          <w:szCs w:val="28"/>
          <w:lang w:val="en-US"/>
        </w:rPr>
        <w:t>№1</w:t>
      </w:r>
      <w:r>
        <w:rPr>
          <w:szCs w:val="28"/>
          <w:lang w:val="en-GB"/>
        </w:rPr>
        <w:t>1.- P.1217-1223.</w:t>
      </w:r>
    </w:p>
    <w:p w:rsidR="003D171E" w:rsidRPr="003D171E" w:rsidRDefault="003D171E" w:rsidP="003D171E">
      <w:pPr>
        <w:pStyle w:val="affffffff2"/>
        <w:spacing w:line="360" w:lineRule="auto"/>
        <w:rPr>
          <w:szCs w:val="28"/>
          <w:lang w:val="en-US"/>
        </w:rPr>
      </w:pPr>
      <w:r w:rsidRPr="003D171E">
        <w:rPr>
          <w:spacing w:val="-4"/>
          <w:szCs w:val="28"/>
          <w:lang w:val="en-US"/>
        </w:rPr>
        <w:t>10</w:t>
      </w:r>
      <w:r>
        <w:rPr>
          <w:spacing w:val="-4"/>
          <w:szCs w:val="28"/>
          <w:lang w:val="en-US"/>
        </w:rPr>
        <w:t>2</w:t>
      </w:r>
      <w:r w:rsidRPr="003D171E">
        <w:rPr>
          <w:spacing w:val="-4"/>
          <w:szCs w:val="28"/>
          <w:lang w:val="en-US"/>
        </w:rPr>
        <w:t>.</w:t>
      </w:r>
      <w:r>
        <w:rPr>
          <w:szCs w:val="28"/>
          <w:lang w:val="en-GB"/>
        </w:rPr>
        <w:t xml:space="preserve"> </w:t>
      </w:r>
      <w:r>
        <w:rPr>
          <w:szCs w:val="28"/>
          <w:lang w:val="en-US"/>
        </w:rPr>
        <w:t>Nowick K., Nowick W., Korobov A. Laser stimulated modification of plant growth regulators // Workshop-Thesis, Bystra, Slowakei, Juni 1999.</w:t>
      </w:r>
    </w:p>
    <w:p w:rsidR="003D171E" w:rsidRDefault="003D171E" w:rsidP="003D171E">
      <w:pPr>
        <w:pStyle w:val="affffffff2"/>
        <w:spacing w:line="360" w:lineRule="auto"/>
        <w:rPr>
          <w:szCs w:val="28"/>
        </w:rPr>
      </w:pPr>
      <w:r>
        <w:rPr>
          <w:szCs w:val="28"/>
        </w:rPr>
        <w:t xml:space="preserve">103. Пономаренко С.П., Боровиков Ю.Я., Боровикова Г.С. и др. Исследование комплексообразования </w:t>
      </w:r>
      <w:r>
        <w:rPr>
          <w:szCs w:val="28"/>
          <w:lang w:val="en-US"/>
        </w:rPr>
        <w:t>N</w:t>
      </w:r>
      <w:r>
        <w:rPr>
          <w:szCs w:val="28"/>
        </w:rPr>
        <w:t>-окисленных производных пиридина с протонодонорами // Журнал общей химии.- 1991.- Т.63.- №8.- С. 1872-1876.</w:t>
      </w:r>
    </w:p>
    <w:p w:rsidR="003D171E" w:rsidRDefault="003D171E" w:rsidP="003D171E">
      <w:pPr>
        <w:pStyle w:val="affffffff2"/>
        <w:spacing w:line="360" w:lineRule="auto"/>
        <w:rPr>
          <w:szCs w:val="28"/>
        </w:rPr>
      </w:pPr>
      <w:r>
        <w:rPr>
          <w:szCs w:val="28"/>
        </w:rPr>
        <w:t xml:space="preserve">104.  Пономаренко С.П., Боровиков Ю.Я., Кухар В.П.  и др.  Электрические свойства, ИК и УФ спектры комплексов </w:t>
      </w:r>
      <w:r>
        <w:rPr>
          <w:szCs w:val="28"/>
          <w:lang w:val="en-US"/>
        </w:rPr>
        <w:t>N</w:t>
      </w:r>
      <w:r>
        <w:rPr>
          <w:szCs w:val="28"/>
        </w:rPr>
        <w:t xml:space="preserve">-оксида пиридина и </w:t>
      </w:r>
      <w:r>
        <w:rPr>
          <w:szCs w:val="28"/>
          <w:lang w:val="en-US"/>
        </w:rPr>
        <w:t>N</w:t>
      </w:r>
      <w:r>
        <w:rPr>
          <w:szCs w:val="28"/>
        </w:rPr>
        <w:t>-оксида 2,6-диметилпиридина с гидрохлоридом // Журнал общей химии.- 1998.- Т.68, №8.- С. 1271-1173.</w:t>
      </w:r>
    </w:p>
    <w:p w:rsidR="003D171E" w:rsidRDefault="003D171E" w:rsidP="003D171E">
      <w:pPr>
        <w:pStyle w:val="affffffff2"/>
        <w:spacing w:line="360" w:lineRule="auto"/>
        <w:rPr>
          <w:szCs w:val="28"/>
        </w:rPr>
      </w:pPr>
      <w:r>
        <w:rPr>
          <w:szCs w:val="28"/>
        </w:rPr>
        <w:t xml:space="preserve">105. Пономаренко С.П., Дульнев П.Г., Боровиков Ю.Я. и др. Физико-химические свойства комплексов йодида цинка с </w:t>
      </w:r>
      <w:r>
        <w:rPr>
          <w:szCs w:val="28"/>
          <w:lang w:val="en-US"/>
        </w:rPr>
        <w:t>N</w:t>
      </w:r>
      <w:r>
        <w:rPr>
          <w:szCs w:val="28"/>
        </w:rPr>
        <w:t>-оксидами пиридина // Журнал общей химии. – 2001.- Т.71, №11.- С.1694-1700.</w:t>
      </w:r>
    </w:p>
    <w:p w:rsidR="003D171E" w:rsidRDefault="003D171E" w:rsidP="003D171E">
      <w:pPr>
        <w:pStyle w:val="affffffff2"/>
        <w:spacing w:line="360" w:lineRule="auto"/>
        <w:rPr>
          <w:szCs w:val="28"/>
        </w:rPr>
      </w:pPr>
      <w:r>
        <w:rPr>
          <w:szCs w:val="28"/>
        </w:rPr>
        <w:t xml:space="preserve">106. Пономаренко С.П., Николаенко Т.К., Боровиков Ю.Я. Протоноакцепторная способность </w:t>
      </w:r>
      <w:r>
        <w:rPr>
          <w:szCs w:val="28"/>
          <w:lang w:val="en-US"/>
        </w:rPr>
        <w:t>N</w:t>
      </w:r>
      <w:r>
        <w:rPr>
          <w:szCs w:val="28"/>
        </w:rPr>
        <w:t>-оксида 2,6-диметилпиридина // Укр</w:t>
      </w:r>
      <w:proofErr w:type="gramStart"/>
      <w:r>
        <w:rPr>
          <w:szCs w:val="28"/>
        </w:rPr>
        <w:t>.х</w:t>
      </w:r>
      <w:proofErr w:type="gramEnd"/>
      <w:r>
        <w:rPr>
          <w:szCs w:val="28"/>
        </w:rPr>
        <w:t>им.журн.- 1990.-Т.56, №7.- С.773-777.</w:t>
      </w:r>
    </w:p>
    <w:p w:rsidR="003D171E" w:rsidRDefault="003D171E" w:rsidP="003D171E">
      <w:pPr>
        <w:pStyle w:val="affffffff2"/>
        <w:spacing w:line="360" w:lineRule="auto"/>
        <w:rPr>
          <w:szCs w:val="28"/>
        </w:rPr>
      </w:pPr>
      <w:r>
        <w:rPr>
          <w:noProof/>
          <w:szCs w:val="28"/>
        </w:rPr>
        <w:t>107.</w:t>
      </w:r>
      <w:r>
        <w:rPr>
          <w:szCs w:val="28"/>
        </w:rPr>
        <w:t xml:space="preserve"> Допустимі дози, концентрації, кількості та </w:t>
      </w:r>
      <w:proofErr w:type="gramStart"/>
      <w:r>
        <w:rPr>
          <w:szCs w:val="28"/>
        </w:rPr>
        <w:t>р</w:t>
      </w:r>
      <w:proofErr w:type="gramEnd"/>
      <w:r>
        <w:rPr>
          <w:szCs w:val="28"/>
        </w:rPr>
        <w:t>івні вмісту пестицидів у сільськогосподарській сировині, харчових продуктах, повітрі робочої зони, атмосферному повітрі, воді водоймищ, грунті //</w:t>
      </w:r>
      <w:r>
        <w:rPr>
          <w:noProof/>
          <w:szCs w:val="28"/>
        </w:rPr>
        <w:t xml:space="preserve"> </w:t>
      </w:r>
      <w:r>
        <w:rPr>
          <w:szCs w:val="28"/>
        </w:rPr>
        <w:t xml:space="preserve">Державні санітарні правила та норми ДсанПіН 8.88.1.2.3.4.-000-2001.- Міністерство охорони здоров‘я </w:t>
      </w:r>
      <w:r>
        <w:rPr>
          <w:szCs w:val="28"/>
        </w:rPr>
        <w:lastRenderedPageBreak/>
        <w:t>України, Головне державне санітарно-епідеміологічне управління.- Видання офіційне.- Київ.- 2001.- С.</w:t>
      </w:r>
      <w:r w:rsidRPr="003D171E">
        <w:rPr>
          <w:szCs w:val="28"/>
        </w:rPr>
        <w:t xml:space="preserve"> </w:t>
      </w:r>
      <w:r>
        <w:rPr>
          <w:szCs w:val="28"/>
        </w:rPr>
        <w:t>1-244.</w:t>
      </w:r>
    </w:p>
    <w:p w:rsidR="003D171E" w:rsidRPr="003D171E" w:rsidRDefault="003D171E" w:rsidP="003D171E">
      <w:pPr>
        <w:spacing w:line="360" w:lineRule="auto"/>
        <w:ind w:firstLine="709"/>
        <w:jc w:val="both"/>
        <w:rPr>
          <w:sz w:val="28"/>
          <w:szCs w:val="28"/>
        </w:rPr>
      </w:pPr>
      <w:r>
        <w:rPr>
          <w:sz w:val="28"/>
          <w:szCs w:val="28"/>
          <w:lang w:val="uk-UA"/>
        </w:rPr>
        <w:t xml:space="preserve">108. </w:t>
      </w:r>
      <w:r>
        <w:rPr>
          <w:sz w:val="28"/>
          <w:szCs w:val="28"/>
          <w:lang w:val="en-GB"/>
        </w:rPr>
        <w:t>Ponomarenko</w:t>
      </w:r>
      <w:r>
        <w:rPr>
          <w:sz w:val="28"/>
          <w:szCs w:val="28"/>
          <w:lang w:val="uk-UA"/>
        </w:rPr>
        <w:t xml:space="preserve"> </w:t>
      </w:r>
      <w:r>
        <w:rPr>
          <w:sz w:val="28"/>
          <w:szCs w:val="28"/>
          <w:lang w:val="en-GB"/>
        </w:rPr>
        <w:t>S</w:t>
      </w:r>
      <w:r>
        <w:rPr>
          <w:sz w:val="28"/>
          <w:szCs w:val="28"/>
          <w:lang w:val="uk-UA"/>
        </w:rPr>
        <w:t>.</w:t>
      </w:r>
      <w:r>
        <w:rPr>
          <w:sz w:val="28"/>
          <w:szCs w:val="28"/>
          <w:lang w:val="en-GB"/>
        </w:rPr>
        <w:t>P</w:t>
      </w:r>
      <w:r>
        <w:rPr>
          <w:sz w:val="28"/>
          <w:szCs w:val="28"/>
          <w:lang w:val="uk-UA"/>
        </w:rPr>
        <w:t xml:space="preserve">., </w:t>
      </w:r>
      <w:r>
        <w:rPr>
          <w:sz w:val="28"/>
          <w:szCs w:val="28"/>
          <w:lang w:val="en-GB"/>
        </w:rPr>
        <w:t>Jutinskaja</w:t>
      </w:r>
      <w:r>
        <w:rPr>
          <w:sz w:val="28"/>
          <w:szCs w:val="28"/>
          <w:lang w:val="uk-UA"/>
        </w:rPr>
        <w:t xml:space="preserve"> </w:t>
      </w:r>
      <w:r>
        <w:rPr>
          <w:sz w:val="28"/>
          <w:szCs w:val="28"/>
          <w:lang w:val="en-GB"/>
        </w:rPr>
        <w:t>G</w:t>
      </w:r>
      <w:r>
        <w:rPr>
          <w:sz w:val="28"/>
          <w:szCs w:val="28"/>
          <w:lang w:val="uk-UA"/>
        </w:rPr>
        <w:t>.</w:t>
      </w:r>
      <w:r>
        <w:rPr>
          <w:sz w:val="28"/>
          <w:szCs w:val="28"/>
          <w:lang w:val="en-GB"/>
        </w:rPr>
        <w:t>A</w:t>
      </w:r>
      <w:r>
        <w:rPr>
          <w:sz w:val="28"/>
          <w:szCs w:val="28"/>
          <w:lang w:val="uk-UA"/>
        </w:rPr>
        <w:t xml:space="preserve">., </w:t>
      </w:r>
      <w:r>
        <w:rPr>
          <w:sz w:val="28"/>
          <w:szCs w:val="28"/>
          <w:lang w:val="en-GB"/>
        </w:rPr>
        <w:t>Zhminko</w:t>
      </w:r>
      <w:r>
        <w:rPr>
          <w:sz w:val="28"/>
          <w:szCs w:val="28"/>
          <w:lang w:val="uk-UA"/>
        </w:rPr>
        <w:t xml:space="preserve"> </w:t>
      </w:r>
      <w:r>
        <w:rPr>
          <w:sz w:val="28"/>
          <w:szCs w:val="28"/>
          <w:lang w:val="en-GB"/>
        </w:rPr>
        <w:t>P</w:t>
      </w:r>
      <w:r>
        <w:rPr>
          <w:sz w:val="28"/>
          <w:szCs w:val="28"/>
          <w:lang w:val="uk-UA"/>
        </w:rPr>
        <w:t>.</w:t>
      </w:r>
      <w:r>
        <w:rPr>
          <w:sz w:val="28"/>
          <w:szCs w:val="28"/>
          <w:lang w:val="en-GB"/>
        </w:rPr>
        <w:t>G</w:t>
      </w:r>
      <w:r>
        <w:rPr>
          <w:sz w:val="28"/>
          <w:szCs w:val="28"/>
          <w:lang w:val="uk-UA"/>
        </w:rPr>
        <w:t xml:space="preserve">. </w:t>
      </w:r>
      <w:r>
        <w:rPr>
          <w:sz w:val="28"/>
          <w:szCs w:val="28"/>
          <w:lang w:val="en-US"/>
        </w:rPr>
        <w:t>et</w:t>
      </w:r>
      <w:r>
        <w:rPr>
          <w:sz w:val="28"/>
          <w:szCs w:val="28"/>
          <w:lang w:val="uk-UA"/>
        </w:rPr>
        <w:t xml:space="preserve"> </w:t>
      </w:r>
      <w:r>
        <w:rPr>
          <w:sz w:val="28"/>
          <w:szCs w:val="28"/>
          <w:lang w:val="en-US"/>
        </w:rPr>
        <w:t>al</w:t>
      </w:r>
      <w:r>
        <w:rPr>
          <w:sz w:val="28"/>
          <w:szCs w:val="28"/>
          <w:lang w:val="uk-UA"/>
        </w:rPr>
        <w:t xml:space="preserve">. </w:t>
      </w:r>
      <w:r>
        <w:rPr>
          <w:sz w:val="28"/>
          <w:szCs w:val="28"/>
          <w:lang w:val="en-GB"/>
        </w:rPr>
        <w:t xml:space="preserve">Plant growth regulators – a technology for ecological orientated agriculture production // Journal of the University of Applied </w:t>
      </w:r>
      <w:proofErr w:type="gramStart"/>
      <w:r>
        <w:rPr>
          <w:sz w:val="28"/>
          <w:szCs w:val="28"/>
          <w:lang w:val="en-GB"/>
        </w:rPr>
        <w:t>Sciences  Mittweida</w:t>
      </w:r>
      <w:proofErr w:type="gramEnd"/>
      <w:r>
        <w:rPr>
          <w:sz w:val="28"/>
          <w:szCs w:val="28"/>
          <w:lang w:val="en-GB"/>
        </w:rPr>
        <w:t xml:space="preserve"> Wissenschaftliche Zeitschrift der Hochschule Mittweida (FH).- Saterra</w:t>
      </w:r>
      <w:r w:rsidRPr="003D171E">
        <w:rPr>
          <w:sz w:val="28"/>
          <w:szCs w:val="28"/>
        </w:rPr>
        <w:t xml:space="preserve">’99.- 1999.- №3.- </w:t>
      </w:r>
      <w:r>
        <w:rPr>
          <w:sz w:val="28"/>
          <w:szCs w:val="28"/>
        </w:rPr>
        <w:t>Р</w:t>
      </w:r>
      <w:r w:rsidRPr="003D171E">
        <w:rPr>
          <w:sz w:val="28"/>
          <w:szCs w:val="28"/>
        </w:rPr>
        <w:t>. 305-311</w:t>
      </w:r>
    </w:p>
    <w:p w:rsidR="003D171E" w:rsidRDefault="003D171E" w:rsidP="003D171E">
      <w:pPr>
        <w:pStyle w:val="affffffff2"/>
        <w:spacing w:line="360" w:lineRule="auto"/>
        <w:rPr>
          <w:noProof/>
          <w:szCs w:val="28"/>
        </w:rPr>
      </w:pPr>
      <w:r>
        <w:rPr>
          <w:noProof/>
          <w:szCs w:val="28"/>
        </w:rPr>
        <w:t xml:space="preserve">109. Гришок А.А., Дульнев П.Г. Первичная токсикологическая оценка нового регулятора роста растений ДГ-477 (тетран) // </w:t>
      </w:r>
      <w:r>
        <w:rPr>
          <w:szCs w:val="28"/>
        </w:rPr>
        <w:t>Сб. науч. тр. “Аммонийно-карбонатные соединения и РРР в сельском хозяйстве” Под ред. В.П.Кухаря. К., ”Наукова думка”, 1995, С. 197-198.</w:t>
      </w:r>
    </w:p>
    <w:p w:rsidR="003D171E" w:rsidRDefault="003D171E" w:rsidP="003D171E">
      <w:pPr>
        <w:spacing w:line="360" w:lineRule="auto"/>
        <w:ind w:firstLine="709"/>
        <w:jc w:val="both"/>
        <w:rPr>
          <w:sz w:val="28"/>
          <w:szCs w:val="28"/>
          <w:lang w:val="uk-UA"/>
        </w:rPr>
      </w:pPr>
      <w:r>
        <w:rPr>
          <w:sz w:val="28"/>
          <w:szCs w:val="28"/>
          <w:lang w:val="uk-UA"/>
        </w:rPr>
        <w:t>110. Проведення медико-біологічного і токсиколого-гігієнічного обстеження регулятора росту рослин триману-1 при надходженні його в повітря робочої зони з метою визначення його безпечності для здоров‘я людини.- Звіт НДР № держреєстрації 0197</w:t>
      </w:r>
      <w:r>
        <w:rPr>
          <w:sz w:val="28"/>
          <w:szCs w:val="28"/>
        </w:rPr>
        <w:t>U</w:t>
      </w:r>
      <w:r>
        <w:rPr>
          <w:sz w:val="28"/>
          <w:szCs w:val="28"/>
          <w:lang w:val="uk-UA"/>
        </w:rPr>
        <w:t xml:space="preserve">014925. - 1998. – 74 с. </w:t>
      </w:r>
    </w:p>
    <w:p w:rsidR="003D171E" w:rsidRDefault="003D171E" w:rsidP="003D171E">
      <w:pPr>
        <w:spacing w:line="360" w:lineRule="auto"/>
        <w:ind w:firstLine="709"/>
        <w:jc w:val="both"/>
        <w:rPr>
          <w:sz w:val="28"/>
          <w:szCs w:val="28"/>
          <w:lang w:val="uk-UA"/>
        </w:rPr>
      </w:pPr>
      <w:r>
        <w:rPr>
          <w:sz w:val="28"/>
          <w:szCs w:val="28"/>
          <w:lang w:val="uk-UA"/>
        </w:rPr>
        <w:t xml:space="preserve">111. Жмінько П.Г., Шуляк В.Г., Янкевич М.В. Вплив триману-1 на стан імунної системи організму при хронічній інгаляційній  дії // Тези доповідей </w:t>
      </w:r>
      <w:r>
        <w:rPr>
          <w:sz w:val="28"/>
          <w:szCs w:val="28"/>
          <w:lang w:val="en-US"/>
        </w:rPr>
        <w:t>I</w:t>
      </w:r>
      <w:r>
        <w:rPr>
          <w:sz w:val="28"/>
          <w:szCs w:val="28"/>
          <w:lang w:val="uk-UA"/>
        </w:rPr>
        <w:t xml:space="preserve"> з‘їзду Токсикологів України 11-13 жовтня 2001 року.- Київ, Україна.- 2001.- С. 15-16.</w:t>
      </w:r>
    </w:p>
    <w:p w:rsidR="003D171E" w:rsidRDefault="003D171E" w:rsidP="003D171E">
      <w:pPr>
        <w:pStyle w:val="affffffff2"/>
        <w:spacing w:line="360" w:lineRule="auto"/>
        <w:rPr>
          <w:szCs w:val="28"/>
        </w:rPr>
      </w:pPr>
      <w:r>
        <w:rPr>
          <w:szCs w:val="28"/>
        </w:rPr>
        <w:t xml:space="preserve">112. Сергеев С.Г., Повякель Л.И., Любинская Л.А. К гигиеническому нормированию рострегулятора триман-1 </w:t>
      </w:r>
      <w:r>
        <w:rPr>
          <w:noProof/>
          <w:szCs w:val="28"/>
        </w:rPr>
        <w:t xml:space="preserve">// </w:t>
      </w:r>
      <w:r>
        <w:rPr>
          <w:szCs w:val="28"/>
        </w:rPr>
        <w:t>Сб</w:t>
      </w:r>
      <w:proofErr w:type="gramStart"/>
      <w:r>
        <w:rPr>
          <w:szCs w:val="28"/>
        </w:rPr>
        <w:t xml:space="preserve"> .</w:t>
      </w:r>
      <w:proofErr w:type="gramEnd"/>
      <w:r>
        <w:rPr>
          <w:szCs w:val="28"/>
        </w:rPr>
        <w:t>науч. тр. “Аммонийно-карбонатные соединения и РРР в сельском хозяйстве” Под ред. В.П.Кухаря. К., ”Наукова думка”, 1995, С. 194-197.</w:t>
      </w:r>
    </w:p>
    <w:p w:rsidR="003D171E" w:rsidRDefault="003D171E" w:rsidP="003D171E">
      <w:pPr>
        <w:pStyle w:val="BodyText21"/>
        <w:numPr>
          <w:ilvl w:val="12"/>
          <w:numId w:val="0"/>
        </w:numPr>
        <w:spacing w:line="360" w:lineRule="auto"/>
        <w:ind w:firstLine="709"/>
        <w:rPr>
          <w:lang w:val="uk-UA"/>
        </w:rPr>
      </w:pPr>
      <w:r>
        <w:rPr>
          <w:lang w:val="uk-UA"/>
        </w:rPr>
        <w:t>11</w:t>
      </w:r>
      <w:r>
        <w:t>3</w:t>
      </w:r>
      <w:r>
        <w:rPr>
          <w:lang w:val="uk-UA"/>
        </w:rPr>
        <w:t xml:space="preserve">. </w:t>
      </w:r>
      <w:r>
        <w:t>Асма</w:t>
      </w:r>
      <w:r>
        <w:rPr>
          <w:lang w:val="uk-UA"/>
        </w:rPr>
        <w:t>н</w:t>
      </w:r>
      <w:r>
        <w:t>гулян А.А, Джаванян Г.Л., Марухян А.Д. Состояние некоторых гормональных систем организма при остром воздействии фиторегуляторов ресина и ивина //</w:t>
      </w:r>
      <w:r>
        <w:rPr>
          <w:lang w:val="uk-UA"/>
        </w:rPr>
        <w:t xml:space="preserve"> </w:t>
      </w:r>
      <w:r>
        <w:t>Тез</w:t>
      </w:r>
      <w:proofErr w:type="gramStart"/>
      <w:r>
        <w:t>.д</w:t>
      </w:r>
      <w:proofErr w:type="gramEnd"/>
      <w:r>
        <w:t>окл. Всесоюз</w:t>
      </w:r>
      <w:proofErr w:type="gramStart"/>
      <w:r>
        <w:t>.н</w:t>
      </w:r>
      <w:proofErr w:type="gramEnd"/>
      <w:r>
        <w:t>ауч.конф. «Актуальные вопросы токсикологии, гигиены применения пестицидов и полимерных материалов в народном хозяйстве» 30-31 октября 1990г. – К.- 1990.- С</w:t>
      </w:r>
      <w:r>
        <w:rPr>
          <w:lang w:val="en-GB"/>
        </w:rPr>
        <w:t>. 125.</w:t>
      </w:r>
    </w:p>
    <w:p w:rsidR="003D171E" w:rsidRDefault="003D171E" w:rsidP="003D171E">
      <w:pPr>
        <w:pStyle w:val="BodyText21"/>
        <w:numPr>
          <w:ilvl w:val="12"/>
          <w:numId w:val="0"/>
        </w:numPr>
        <w:spacing w:line="360" w:lineRule="auto"/>
        <w:ind w:firstLine="709"/>
        <w:rPr>
          <w:color w:val="0000FF"/>
          <w:lang w:val="uk-UA"/>
        </w:rPr>
      </w:pPr>
      <w:r>
        <w:rPr>
          <w:lang w:val="uk-UA"/>
        </w:rPr>
        <w:t>11</w:t>
      </w:r>
      <w:r>
        <w:rPr>
          <w:lang w:val="en-US"/>
        </w:rPr>
        <w:t>4</w:t>
      </w:r>
      <w:r>
        <w:rPr>
          <w:lang w:val="uk-UA"/>
        </w:rPr>
        <w:t xml:space="preserve">. </w:t>
      </w:r>
      <w:proofErr w:type="gramStart"/>
      <w:r>
        <w:rPr>
          <w:lang w:val="en-GB"/>
        </w:rPr>
        <w:t>Murray M., Sefton R.M., Martini R., Butler A.M.</w:t>
      </w:r>
      <w:proofErr w:type="gramEnd"/>
      <w:r>
        <w:rPr>
          <w:lang w:val="en-GB"/>
        </w:rPr>
        <w:t xml:space="preserve"> </w:t>
      </w:r>
      <w:r>
        <w:rPr>
          <w:rStyle w:val="Strong1"/>
          <w:b w:val="0"/>
          <w:bCs w:val="0"/>
          <w:i/>
          <w:iCs/>
          <w:lang w:val="en-GB"/>
        </w:rPr>
        <w:t xml:space="preserve"> </w:t>
      </w:r>
      <w:r>
        <w:rPr>
          <w:rStyle w:val="Strong1"/>
          <w:b w:val="0"/>
          <w:bCs w:val="0"/>
          <w:lang w:val="en-GB"/>
        </w:rPr>
        <w:t xml:space="preserve">Induction of cytochromes P450 2B and 2E1 in rat liver by isomeric picoline N-oxides </w:t>
      </w:r>
      <w:r>
        <w:rPr>
          <w:rStyle w:val="Strong1"/>
          <w:lang w:val="en-GB"/>
        </w:rPr>
        <w:t>//</w:t>
      </w:r>
      <w:r>
        <w:rPr>
          <w:lang w:val="en-GB"/>
        </w:rPr>
        <w:t xml:space="preserve"> Toxicology Letters (</w:t>
      </w:r>
      <w:proofErr w:type="gramStart"/>
      <w:r>
        <w:rPr>
          <w:lang w:val="en-GB"/>
        </w:rPr>
        <w:t>shannon</w:t>
      </w:r>
      <w:proofErr w:type="gramEnd"/>
      <w:r>
        <w:rPr>
          <w:lang w:val="en-GB"/>
        </w:rPr>
        <w:t xml:space="preserve">); 93 (2-3). </w:t>
      </w:r>
      <w:r w:rsidRPr="003D171E">
        <w:t xml:space="preserve">1997.- </w:t>
      </w:r>
      <w:r>
        <w:t>Р</w:t>
      </w:r>
      <w:r w:rsidRPr="003D171E">
        <w:t>. 195-203</w:t>
      </w:r>
      <w:r w:rsidRPr="003D171E">
        <w:rPr>
          <w:color w:val="0000FF"/>
        </w:rPr>
        <w:t>.</w:t>
      </w:r>
    </w:p>
    <w:p w:rsidR="003D171E" w:rsidRDefault="003D171E" w:rsidP="003D171E">
      <w:pPr>
        <w:spacing w:line="360" w:lineRule="auto"/>
        <w:ind w:firstLine="720"/>
        <w:jc w:val="both"/>
        <w:rPr>
          <w:sz w:val="28"/>
          <w:szCs w:val="28"/>
          <w:lang w:val="uk-UA"/>
        </w:rPr>
      </w:pPr>
      <w:r>
        <w:rPr>
          <w:sz w:val="28"/>
          <w:szCs w:val="28"/>
          <w:lang w:val="uk-UA"/>
        </w:rPr>
        <w:lastRenderedPageBreak/>
        <w:t>11</w:t>
      </w:r>
      <w:r>
        <w:rPr>
          <w:sz w:val="28"/>
          <w:szCs w:val="28"/>
        </w:rPr>
        <w:t>5</w:t>
      </w:r>
      <w:r>
        <w:rPr>
          <w:sz w:val="28"/>
          <w:szCs w:val="28"/>
          <w:lang w:val="uk-UA"/>
        </w:rPr>
        <w:t>.</w:t>
      </w:r>
      <w:r>
        <w:rPr>
          <w:i/>
          <w:iCs/>
          <w:sz w:val="28"/>
          <w:szCs w:val="28"/>
        </w:rPr>
        <w:t xml:space="preserve"> </w:t>
      </w:r>
      <w:r>
        <w:rPr>
          <w:sz w:val="28"/>
          <w:szCs w:val="28"/>
        </w:rPr>
        <w:t xml:space="preserve">Карпезо Н.О.,  Островська Г.В.,  Гурняк О.М., Рибальченко В.К.  Морфо-функціональні зміни у печінці щурів </w:t>
      </w:r>
      <w:proofErr w:type="gramStart"/>
      <w:r>
        <w:rPr>
          <w:sz w:val="28"/>
          <w:szCs w:val="28"/>
        </w:rPr>
        <w:t>п</w:t>
      </w:r>
      <w:proofErr w:type="gramEnd"/>
      <w:r>
        <w:rPr>
          <w:sz w:val="28"/>
          <w:szCs w:val="28"/>
        </w:rPr>
        <w:t>ід впливом гербіциду 2,4-д та стимулятора росту рослин івіну</w:t>
      </w:r>
      <w:r>
        <w:rPr>
          <w:sz w:val="28"/>
          <w:szCs w:val="28"/>
          <w:lang w:val="uk-UA"/>
        </w:rPr>
        <w:t xml:space="preserve"> </w:t>
      </w:r>
      <w:r>
        <w:rPr>
          <w:sz w:val="28"/>
          <w:szCs w:val="28"/>
        </w:rPr>
        <w:t>//</w:t>
      </w:r>
      <w:r>
        <w:rPr>
          <w:sz w:val="28"/>
          <w:szCs w:val="28"/>
          <w:lang w:val="uk-UA"/>
        </w:rPr>
        <w:t xml:space="preserve"> </w:t>
      </w:r>
      <w:r>
        <w:rPr>
          <w:sz w:val="28"/>
          <w:szCs w:val="28"/>
        </w:rPr>
        <w:t>Современные проблемы токсикологи</w:t>
      </w:r>
      <w:r>
        <w:rPr>
          <w:sz w:val="28"/>
          <w:szCs w:val="28"/>
          <w:lang w:val="uk-UA"/>
        </w:rPr>
        <w:t>.-</w:t>
      </w:r>
      <w:r>
        <w:rPr>
          <w:sz w:val="28"/>
          <w:szCs w:val="28"/>
        </w:rPr>
        <w:t>2004.-</w:t>
      </w:r>
      <w:r>
        <w:rPr>
          <w:sz w:val="28"/>
          <w:szCs w:val="28"/>
          <w:lang w:val="uk-UA"/>
        </w:rPr>
        <w:t xml:space="preserve"> №4.- С. 48-51.</w:t>
      </w:r>
    </w:p>
    <w:p w:rsidR="003D171E" w:rsidRDefault="003D171E" w:rsidP="003D171E">
      <w:pPr>
        <w:spacing w:line="360" w:lineRule="auto"/>
        <w:ind w:firstLine="720"/>
        <w:jc w:val="both"/>
        <w:rPr>
          <w:sz w:val="28"/>
          <w:szCs w:val="28"/>
          <w:lang w:val="uk-UA"/>
        </w:rPr>
      </w:pPr>
      <w:r>
        <w:rPr>
          <w:sz w:val="28"/>
          <w:szCs w:val="28"/>
          <w:lang w:val="uk-UA"/>
        </w:rPr>
        <w:t>116. Гурняк О.М., Карпезо Н.О.,</w:t>
      </w:r>
      <w:r>
        <w:rPr>
          <w:sz w:val="28"/>
          <w:szCs w:val="28"/>
        </w:rPr>
        <w:t> </w:t>
      </w:r>
      <w:r>
        <w:rPr>
          <w:sz w:val="28"/>
          <w:szCs w:val="28"/>
          <w:lang w:val="uk-UA"/>
        </w:rPr>
        <w:t xml:space="preserve"> Рибальченко Т.В., Островська Г.В. та ін. </w:t>
      </w:r>
      <w:r>
        <w:rPr>
          <w:sz w:val="28"/>
          <w:szCs w:val="28"/>
        </w:rPr>
        <w:t>Вплив регуляторі</w:t>
      </w:r>
      <w:proofErr w:type="gramStart"/>
      <w:r>
        <w:rPr>
          <w:sz w:val="28"/>
          <w:szCs w:val="28"/>
        </w:rPr>
        <w:t>в</w:t>
      </w:r>
      <w:proofErr w:type="gramEnd"/>
      <w:r>
        <w:rPr>
          <w:sz w:val="28"/>
          <w:szCs w:val="28"/>
        </w:rPr>
        <w:t xml:space="preserve"> </w:t>
      </w:r>
      <w:proofErr w:type="gramStart"/>
      <w:r>
        <w:rPr>
          <w:sz w:val="28"/>
          <w:szCs w:val="28"/>
        </w:rPr>
        <w:t>росту</w:t>
      </w:r>
      <w:proofErr w:type="gramEnd"/>
      <w:r>
        <w:rPr>
          <w:sz w:val="28"/>
          <w:szCs w:val="28"/>
        </w:rPr>
        <w:t xml:space="preserve"> рослин та гепатопротективних речовин на мікроциркуляторне русло печінки // Современные проблемы токсикологи</w:t>
      </w:r>
      <w:r>
        <w:rPr>
          <w:sz w:val="28"/>
          <w:szCs w:val="28"/>
          <w:lang w:val="uk-UA"/>
        </w:rPr>
        <w:t>.-</w:t>
      </w:r>
      <w:r>
        <w:rPr>
          <w:sz w:val="28"/>
          <w:szCs w:val="28"/>
        </w:rPr>
        <w:t>200</w:t>
      </w:r>
      <w:r>
        <w:rPr>
          <w:sz w:val="28"/>
          <w:szCs w:val="28"/>
          <w:lang w:val="uk-UA"/>
        </w:rPr>
        <w:t>7</w:t>
      </w:r>
      <w:r>
        <w:rPr>
          <w:sz w:val="28"/>
          <w:szCs w:val="28"/>
        </w:rPr>
        <w:t>.-</w:t>
      </w:r>
      <w:r>
        <w:rPr>
          <w:sz w:val="28"/>
          <w:szCs w:val="28"/>
          <w:lang w:val="uk-UA"/>
        </w:rPr>
        <w:t xml:space="preserve"> №1.- С. 46-49.</w:t>
      </w:r>
    </w:p>
    <w:p w:rsidR="003D171E" w:rsidRPr="003D171E" w:rsidRDefault="003D171E" w:rsidP="003D171E">
      <w:pPr>
        <w:pStyle w:val="affffffff2"/>
        <w:spacing w:line="360" w:lineRule="auto"/>
        <w:rPr>
          <w:szCs w:val="28"/>
          <w:lang w:val="uk-UA"/>
        </w:rPr>
      </w:pPr>
      <w:r w:rsidRPr="003D171E">
        <w:rPr>
          <w:szCs w:val="28"/>
          <w:lang w:val="uk-UA"/>
        </w:rPr>
        <w:t>117. Рибальченко В.К., Дольова О.М., Говоруха Т.М., Решетнік Є.М. та інш.</w:t>
      </w:r>
      <w:r>
        <w:rPr>
          <w:szCs w:val="28"/>
        </w:rPr>
        <w:t> </w:t>
      </w:r>
      <w:r w:rsidRPr="003D171E">
        <w:rPr>
          <w:szCs w:val="28"/>
          <w:lang w:val="uk-UA"/>
        </w:rPr>
        <w:t xml:space="preserve"> Вплив івіну на жовчосекреторну функцію печінки щурів // Тези доп. І з‘їзду токсикологів України, 11-13 жовтня, 2001.- С. 61.</w:t>
      </w:r>
    </w:p>
    <w:p w:rsidR="003D171E" w:rsidRDefault="003D171E" w:rsidP="003D171E">
      <w:pPr>
        <w:pStyle w:val="affffffff2"/>
        <w:spacing w:line="360" w:lineRule="auto"/>
        <w:rPr>
          <w:szCs w:val="28"/>
        </w:rPr>
      </w:pPr>
      <w:r w:rsidRPr="003D171E">
        <w:rPr>
          <w:szCs w:val="28"/>
          <w:lang w:val="uk-UA"/>
        </w:rPr>
        <w:t>118. Карпезо Н.О.,</w:t>
      </w:r>
      <w:r>
        <w:rPr>
          <w:szCs w:val="28"/>
        </w:rPr>
        <w:t> </w:t>
      </w:r>
      <w:r w:rsidRPr="003D171E">
        <w:rPr>
          <w:szCs w:val="28"/>
          <w:lang w:val="uk-UA"/>
        </w:rPr>
        <w:t xml:space="preserve"> Гурняк О.М., Цивінська С.М., Рибальченко В.К.</w:t>
      </w:r>
      <w:r>
        <w:rPr>
          <w:szCs w:val="28"/>
        </w:rPr>
        <w:t> </w:t>
      </w:r>
      <w:r w:rsidRPr="003D171E">
        <w:rPr>
          <w:szCs w:val="28"/>
          <w:lang w:val="uk-UA"/>
        </w:rPr>
        <w:t xml:space="preserve"> Особливості структурних змін внутрішньопечінкових жовчних протоків при дії регуляторів росту рослин івіну та потейтину // Тез.доп.</w:t>
      </w:r>
      <w:r>
        <w:rPr>
          <w:szCs w:val="28"/>
          <w:lang w:val="en-US"/>
        </w:rPr>
        <w:t>VI</w:t>
      </w:r>
      <w:r w:rsidRPr="003D171E">
        <w:rPr>
          <w:szCs w:val="28"/>
          <w:lang w:val="uk-UA"/>
        </w:rPr>
        <w:t xml:space="preserve"> наук.-практ.конфер. «Актуальні проблеми токсикології. Безпека життєдіяльності людини», присв. 100-річ.з дня нар. Л.І. Медведя, 1-3 жовтня, 2005року.- </w:t>
      </w:r>
      <w:r>
        <w:rPr>
          <w:szCs w:val="28"/>
        </w:rPr>
        <w:t>Київ.- 2005.- С. 50.</w:t>
      </w:r>
    </w:p>
    <w:p w:rsidR="003D171E" w:rsidRDefault="003D171E" w:rsidP="003D171E">
      <w:pPr>
        <w:pStyle w:val="affffffff2"/>
        <w:spacing w:line="360" w:lineRule="auto"/>
        <w:rPr>
          <w:szCs w:val="28"/>
        </w:rPr>
      </w:pPr>
      <w:r>
        <w:rPr>
          <w:szCs w:val="28"/>
        </w:rPr>
        <w:t>119. Рибальченко В.К. «Липидная» гипотеза связывания окситоцина плазматической мембраной гладкомышечных клеток // Докл</w:t>
      </w:r>
      <w:proofErr w:type="gramStart"/>
      <w:r>
        <w:rPr>
          <w:szCs w:val="28"/>
        </w:rPr>
        <w:t>.А</w:t>
      </w:r>
      <w:proofErr w:type="gramEnd"/>
      <w:r>
        <w:rPr>
          <w:szCs w:val="28"/>
        </w:rPr>
        <w:t>Н СССр.- 1990.- Т.314, №4.- С. 106-108.</w:t>
      </w:r>
    </w:p>
    <w:p w:rsidR="003D171E" w:rsidRDefault="003D171E" w:rsidP="003D171E">
      <w:pPr>
        <w:pStyle w:val="affffffff2"/>
        <w:spacing w:line="360" w:lineRule="auto"/>
        <w:rPr>
          <w:szCs w:val="28"/>
        </w:rPr>
      </w:pPr>
      <w:r>
        <w:rPr>
          <w:szCs w:val="28"/>
        </w:rPr>
        <w:t>120. Рибальченко В.К., Островская Г.В. Мембранотропная активность нейрогипофизарных гормонов.- Луганск: Элтон-2, 1998.- 84 с.</w:t>
      </w:r>
    </w:p>
    <w:p w:rsidR="003D171E" w:rsidRDefault="003D171E" w:rsidP="003D171E">
      <w:pPr>
        <w:pStyle w:val="affffffff2"/>
        <w:spacing w:line="360" w:lineRule="auto"/>
        <w:rPr>
          <w:szCs w:val="28"/>
        </w:rPr>
      </w:pPr>
      <w:r>
        <w:rPr>
          <w:szCs w:val="28"/>
        </w:rPr>
        <w:t xml:space="preserve">121. Рибальченко Т.В. Біохімічні особливості безрецепторної міжклітинної сигналізації // Автореф. дис. …канд. </w:t>
      </w:r>
      <w:proofErr w:type="gramStart"/>
      <w:r>
        <w:rPr>
          <w:szCs w:val="28"/>
        </w:rPr>
        <w:t>біол</w:t>
      </w:r>
      <w:proofErr w:type="gramEnd"/>
      <w:r>
        <w:rPr>
          <w:szCs w:val="28"/>
        </w:rPr>
        <w:t xml:space="preserve">. наук: 03.00.04.- К., 2002.- 16 с.  </w:t>
      </w:r>
    </w:p>
    <w:p w:rsidR="003D171E" w:rsidRDefault="003D171E" w:rsidP="003D171E">
      <w:pPr>
        <w:pStyle w:val="affffffff2"/>
        <w:spacing w:line="360" w:lineRule="auto"/>
        <w:rPr>
          <w:szCs w:val="28"/>
        </w:rPr>
      </w:pPr>
      <w:r>
        <w:rPr>
          <w:szCs w:val="28"/>
        </w:rPr>
        <w:t>122. Островська Г.В., Рибальченко В.К., Боровикова Г.С. та ін. Взаємодія регулятору росту рослин івіну з модельними фосфолі</w:t>
      </w:r>
      <w:proofErr w:type="gramStart"/>
      <w:r>
        <w:rPr>
          <w:szCs w:val="28"/>
        </w:rPr>
        <w:t>п</w:t>
      </w:r>
      <w:proofErr w:type="gramEnd"/>
      <w:r>
        <w:rPr>
          <w:szCs w:val="28"/>
        </w:rPr>
        <w:t>ідними мембранами // Тези доп. І з‘їзду токсикологів України, 11-13 жовтня, 2001.- С. 62.</w:t>
      </w:r>
    </w:p>
    <w:p w:rsidR="003D171E" w:rsidRDefault="003D171E" w:rsidP="003D171E">
      <w:pPr>
        <w:spacing w:line="360" w:lineRule="auto"/>
        <w:ind w:firstLine="720"/>
        <w:jc w:val="both"/>
        <w:rPr>
          <w:sz w:val="28"/>
          <w:szCs w:val="28"/>
          <w:lang w:val="uk-UA"/>
        </w:rPr>
      </w:pPr>
      <w:r>
        <w:rPr>
          <w:sz w:val="28"/>
          <w:szCs w:val="28"/>
          <w:lang w:val="uk-UA"/>
        </w:rPr>
        <w:t>123. Бичко А.В., Лозовий В.П. Аналіз біологічної активності івіну та потейтину через співставлення їх мембранотропної активності  // Матеріали</w:t>
      </w:r>
      <w:r>
        <w:rPr>
          <w:sz w:val="28"/>
          <w:szCs w:val="28"/>
          <w:u w:val="single"/>
          <w:lang w:val="uk-UA"/>
        </w:rPr>
        <w:t xml:space="preserve"> </w:t>
      </w:r>
      <w:r>
        <w:rPr>
          <w:sz w:val="28"/>
          <w:szCs w:val="28"/>
          <w:lang w:val="uk-UA"/>
        </w:rPr>
        <w:lastRenderedPageBreak/>
        <w:t xml:space="preserve">Міжнар. наук.-практ.форуму </w:t>
      </w:r>
      <w:r>
        <w:rPr>
          <w:rStyle w:val="aff2"/>
          <w:b w:val="0"/>
          <w:bCs w:val="0"/>
          <w:sz w:val="28"/>
          <w:szCs w:val="28"/>
          <w:lang w:val="uk-UA"/>
        </w:rPr>
        <w:t>"Основи молекулярно-генетичного оздоров</w:t>
      </w:r>
      <w:r>
        <w:rPr>
          <w:rStyle w:val="aff2"/>
          <w:b w:val="0"/>
          <w:bCs w:val="0"/>
          <w:sz w:val="28"/>
          <w:szCs w:val="28"/>
          <w:lang w:val="uk-UA"/>
        </w:rPr>
        <w:softHyphen/>
        <w:t>лен</w:t>
      </w:r>
      <w:r>
        <w:rPr>
          <w:rStyle w:val="aff2"/>
          <w:b w:val="0"/>
          <w:bCs w:val="0"/>
          <w:sz w:val="28"/>
          <w:szCs w:val="28"/>
          <w:lang w:val="uk-UA"/>
        </w:rPr>
        <w:softHyphen/>
        <w:t xml:space="preserve">ня людини і довкілля", </w:t>
      </w:r>
      <w:r>
        <w:rPr>
          <w:sz w:val="28"/>
          <w:szCs w:val="28"/>
          <w:lang w:val="uk-UA"/>
        </w:rPr>
        <w:t xml:space="preserve">31 травня - 1 червня 2005 р. - Київ. - 2005.- С. 65-66. </w:t>
      </w:r>
    </w:p>
    <w:p w:rsidR="003D171E" w:rsidRDefault="003D171E" w:rsidP="003D171E">
      <w:pPr>
        <w:spacing w:line="360" w:lineRule="auto"/>
        <w:ind w:firstLine="709"/>
        <w:jc w:val="both"/>
        <w:rPr>
          <w:sz w:val="28"/>
          <w:szCs w:val="28"/>
          <w:lang w:val="uk-UA"/>
        </w:rPr>
      </w:pPr>
      <w:r>
        <w:rPr>
          <w:sz w:val="28"/>
          <w:szCs w:val="28"/>
          <w:lang w:val="uk-UA"/>
        </w:rPr>
        <w:t>12</w:t>
      </w:r>
      <w:r>
        <w:rPr>
          <w:sz w:val="28"/>
          <w:szCs w:val="28"/>
        </w:rPr>
        <w:t>4</w:t>
      </w:r>
      <w:r>
        <w:rPr>
          <w:sz w:val="28"/>
          <w:szCs w:val="28"/>
          <w:lang w:val="uk-UA"/>
        </w:rPr>
        <w:t xml:space="preserve">. </w:t>
      </w:r>
      <w:r>
        <w:rPr>
          <w:sz w:val="28"/>
          <w:szCs w:val="28"/>
        </w:rPr>
        <w:t xml:space="preserve">Середенко М.М., </w:t>
      </w:r>
      <w:r>
        <w:rPr>
          <w:sz w:val="28"/>
          <w:szCs w:val="28"/>
          <w:lang w:val="uk-UA"/>
        </w:rPr>
        <w:t xml:space="preserve">Рибальченко В.К., Говоруха Т.М. та ін. Вплив </w:t>
      </w:r>
      <w:r>
        <w:rPr>
          <w:sz w:val="28"/>
          <w:szCs w:val="28"/>
          <w:lang w:val="en-US"/>
        </w:rPr>
        <w:t>N</w:t>
      </w:r>
      <w:r>
        <w:rPr>
          <w:sz w:val="28"/>
          <w:szCs w:val="28"/>
          <w:lang w:val="uk-UA"/>
        </w:rPr>
        <w:t xml:space="preserve">-окиснених похідних </w:t>
      </w:r>
      <w:proofErr w:type="gramStart"/>
      <w:r>
        <w:rPr>
          <w:sz w:val="28"/>
          <w:szCs w:val="28"/>
          <w:lang w:val="uk-UA"/>
        </w:rPr>
        <w:t>п</w:t>
      </w:r>
      <w:proofErr w:type="gramEnd"/>
      <w:r>
        <w:rPr>
          <w:sz w:val="28"/>
          <w:szCs w:val="28"/>
          <w:lang w:val="uk-UA"/>
        </w:rPr>
        <w:t>іридину на кисне залежні процеси в тканині печінки щурів // Фізіол.журн. – 2003. –Т.49,  №1.– С. 34-37.</w:t>
      </w:r>
    </w:p>
    <w:p w:rsidR="003D171E" w:rsidRDefault="003D171E" w:rsidP="003D171E">
      <w:pPr>
        <w:pStyle w:val="rvps16"/>
        <w:spacing w:line="360" w:lineRule="auto"/>
        <w:rPr>
          <w:sz w:val="28"/>
          <w:szCs w:val="28"/>
          <w:lang w:val="uk-UA"/>
        </w:rPr>
      </w:pPr>
      <w:r w:rsidRPr="003D171E">
        <w:rPr>
          <w:sz w:val="28"/>
          <w:szCs w:val="28"/>
          <w:lang w:val="uk-UA"/>
        </w:rPr>
        <w:t xml:space="preserve">125. Бичко А.В., Рибальченко В.К. Комбінований вплив </w:t>
      </w:r>
      <w:r>
        <w:rPr>
          <w:sz w:val="28"/>
          <w:szCs w:val="28"/>
          <w:lang w:val="en-US"/>
        </w:rPr>
        <w:t>N</w:t>
      </w:r>
      <w:r w:rsidRPr="003D171E">
        <w:rPr>
          <w:sz w:val="28"/>
          <w:szCs w:val="28"/>
          <w:lang w:val="uk-UA"/>
        </w:rPr>
        <w:t xml:space="preserve">-оксид-2,6-диметилпіридину та 2,4-дихлорфеноксиоцтової кислоти на електричні характеристики бімолекулярних ліпідних мембран // Доп. НАН України. — 2005.- </w:t>
      </w:r>
      <w:r>
        <w:rPr>
          <w:sz w:val="28"/>
          <w:szCs w:val="28"/>
          <w:lang w:val="en-US"/>
        </w:rPr>
        <w:t>N</w:t>
      </w:r>
      <w:r w:rsidRPr="003D171E">
        <w:rPr>
          <w:sz w:val="28"/>
          <w:szCs w:val="28"/>
          <w:lang w:val="uk-UA"/>
        </w:rPr>
        <w:t xml:space="preserve"> 4</w:t>
      </w:r>
      <w:proofErr w:type="gramStart"/>
      <w:r w:rsidRPr="003D171E">
        <w:rPr>
          <w:sz w:val="28"/>
          <w:szCs w:val="28"/>
          <w:lang w:val="uk-UA"/>
        </w:rPr>
        <w:t>.-</w:t>
      </w:r>
      <w:proofErr w:type="gramEnd"/>
      <w:r w:rsidRPr="003D171E">
        <w:rPr>
          <w:sz w:val="28"/>
          <w:szCs w:val="28"/>
          <w:lang w:val="uk-UA"/>
        </w:rPr>
        <w:t xml:space="preserve"> С. 167-169. </w:t>
      </w:r>
    </w:p>
    <w:p w:rsidR="003D171E" w:rsidRPr="003D171E" w:rsidRDefault="003D171E" w:rsidP="003D171E">
      <w:pPr>
        <w:pStyle w:val="affffffff2"/>
        <w:spacing w:line="360" w:lineRule="auto"/>
        <w:rPr>
          <w:i/>
          <w:iCs/>
          <w:szCs w:val="28"/>
          <w:lang w:val="uk-UA"/>
        </w:rPr>
      </w:pPr>
      <w:r w:rsidRPr="003D171E">
        <w:rPr>
          <w:szCs w:val="28"/>
          <w:lang w:val="uk-UA"/>
        </w:rPr>
        <w:t>126. Яблонська С.В.,</w:t>
      </w:r>
      <w:r>
        <w:rPr>
          <w:szCs w:val="28"/>
        </w:rPr>
        <w:t> </w:t>
      </w:r>
      <w:r w:rsidRPr="003D171E">
        <w:rPr>
          <w:szCs w:val="28"/>
          <w:lang w:val="uk-UA"/>
        </w:rPr>
        <w:t xml:space="preserve"> Островська Г.В.,</w:t>
      </w:r>
      <w:r>
        <w:rPr>
          <w:szCs w:val="28"/>
        </w:rPr>
        <w:t> </w:t>
      </w:r>
      <w:r w:rsidRPr="003D171E">
        <w:rPr>
          <w:szCs w:val="28"/>
          <w:lang w:val="uk-UA"/>
        </w:rPr>
        <w:t xml:space="preserve">Рибальченко Т.В. та ін. Порівняння ефектів гербіциду 2,4-дихлорфеноксиоцтової кислоти та регулятору росту рослин івіну на дві форми </w:t>
      </w:r>
      <w:r>
        <w:rPr>
          <w:szCs w:val="28"/>
          <w:lang w:val="en-US"/>
        </w:rPr>
        <w:t>Mg</w:t>
      </w:r>
      <w:r w:rsidRPr="003D171E">
        <w:rPr>
          <w:szCs w:val="28"/>
          <w:vertAlign w:val="superscript"/>
          <w:lang w:val="uk-UA"/>
        </w:rPr>
        <w:t>2+</w:t>
      </w:r>
      <w:r>
        <w:rPr>
          <w:szCs w:val="28"/>
          <w:lang w:val="en-US"/>
        </w:rPr>
        <w:t>Ca</w:t>
      </w:r>
      <w:r w:rsidRPr="003D171E">
        <w:rPr>
          <w:szCs w:val="28"/>
          <w:vertAlign w:val="superscript"/>
          <w:lang w:val="uk-UA"/>
        </w:rPr>
        <w:t>2+</w:t>
      </w:r>
      <w:r w:rsidRPr="003D171E">
        <w:rPr>
          <w:szCs w:val="28"/>
          <w:lang w:val="uk-UA"/>
        </w:rPr>
        <w:t>-АТФазної активності плазматичної мембрани гепатоцитів щурів // Тези доп. ІІ з‘їзду токсикологів України, 12-14 жовтня, 2004.- С.72-73</w:t>
      </w:r>
      <w:r w:rsidRPr="003D171E">
        <w:rPr>
          <w:i/>
          <w:iCs/>
          <w:szCs w:val="28"/>
          <w:lang w:val="uk-UA"/>
        </w:rPr>
        <w:t>.</w:t>
      </w:r>
    </w:p>
    <w:p w:rsidR="003D171E" w:rsidRDefault="003D171E" w:rsidP="003D171E">
      <w:pPr>
        <w:pStyle w:val="affffffff2"/>
        <w:spacing w:line="360" w:lineRule="auto"/>
        <w:rPr>
          <w:szCs w:val="28"/>
        </w:rPr>
      </w:pPr>
      <w:r w:rsidRPr="003D171E">
        <w:rPr>
          <w:szCs w:val="28"/>
          <w:lang w:val="uk-UA"/>
        </w:rPr>
        <w:t>127. Яблонська С.В., Островська Г.В., Філінська О.М. та ін. Вплив тривалого інтрагастрального введення щурам 2,4-дихлорфеноксиоцтової кислоти та регулятора росту рослин івіну на М</w:t>
      </w:r>
      <w:r>
        <w:rPr>
          <w:szCs w:val="28"/>
          <w:lang w:val="en-US"/>
        </w:rPr>
        <w:t>g</w:t>
      </w:r>
      <w:r w:rsidRPr="003D171E">
        <w:rPr>
          <w:szCs w:val="28"/>
          <w:vertAlign w:val="superscript"/>
          <w:lang w:val="uk-UA"/>
        </w:rPr>
        <w:t>2+</w:t>
      </w:r>
      <w:r w:rsidRPr="003D171E">
        <w:rPr>
          <w:szCs w:val="28"/>
          <w:lang w:val="uk-UA"/>
        </w:rPr>
        <w:t>,</w:t>
      </w:r>
      <w:r>
        <w:rPr>
          <w:szCs w:val="28"/>
          <w:lang w:val="en-US"/>
        </w:rPr>
        <w:t>Ca</w:t>
      </w:r>
      <w:r w:rsidRPr="003D171E">
        <w:rPr>
          <w:szCs w:val="28"/>
          <w:vertAlign w:val="superscript"/>
          <w:lang w:val="uk-UA"/>
        </w:rPr>
        <w:t>2+</w:t>
      </w:r>
      <w:r w:rsidRPr="003D171E">
        <w:rPr>
          <w:szCs w:val="28"/>
          <w:lang w:val="uk-UA"/>
        </w:rPr>
        <w:t xml:space="preserve">-АТФазну активність плазматичної мембрани гепатоцитів // Вісник КНУ. </w:t>
      </w:r>
      <w:r>
        <w:rPr>
          <w:szCs w:val="28"/>
        </w:rPr>
        <w:t>Серія</w:t>
      </w:r>
      <w:proofErr w:type="gramStart"/>
      <w:r>
        <w:rPr>
          <w:szCs w:val="28"/>
        </w:rPr>
        <w:t xml:space="preserve"> Б</w:t>
      </w:r>
      <w:proofErr w:type="gramEnd"/>
      <w:r>
        <w:rPr>
          <w:szCs w:val="28"/>
        </w:rPr>
        <w:t>іологія.- 2005.- Вип.42-43.- С. 13-15.</w:t>
      </w:r>
    </w:p>
    <w:p w:rsidR="003D171E" w:rsidRDefault="003D171E" w:rsidP="003D171E">
      <w:pPr>
        <w:spacing w:line="360" w:lineRule="auto"/>
        <w:ind w:firstLine="709"/>
        <w:jc w:val="both"/>
        <w:rPr>
          <w:sz w:val="28"/>
          <w:szCs w:val="28"/>
          <w:lang w:val="uk-UA"/>
        </w:rPr>
      </w:pPr>
      <w:r>
        <w:rPr>
          <w:sz w:val="28"/>
          <w:szCs w:val="28"/>
          <w:lang w:val="uk-UA"/>
        </w:rPr>
        <w:t>1</w:t>
      </w:r>
      <w:r>
        <w:rPr>
          <w:sz w:val="28"/>
          <w:szCs w:val="28"/>
        </w:rPr>
        <w:t>28</w:t>
      </w:r>
      <w:r>
        <w:rPr>
          <w:sz w:val="28"/>
          <w:szCs w:val="28"/>
          <w:lang w:val="uk-UA"/>
        </w:rPr>
        <w:t>. Жминько П.Г., Янкевич М.В., Лысенко Е.А., Каган Ю.С. Токсические свойства ивина при действии на биологические мембраны // Регуляторы роста и развития растений. 4-я Международная конференция.- М, 1997.- С. 279.</w:t>
      </w:r>
    </w:p>
    <w:p w:rsidR="003D171E" w:rsidRDefault="003D171E" w:rsidP="003D171E">
      <w:pPr>
        <w:spacing w:line="360" w:lineRule="auto"/>
        <w:ind w:firstLine="709"/>
        <w:jc w:val="both"/>
        <w:rPr>
          <w:sz w:val="28"/>
          <w:szCs w:val="28"/>
          <w:lang w:val="uk-UA"/>
        </w:rPr>
      </w:pPr>
      <w:r>
        <w:rPr>
          <w:sz w:val="28"/>
          <w:szCs w:val="28"/>
          <w:lang w:val="uk-UA"/>
        </w:rPr>
        <w:t>1</w:t>
      </w:r>
      <w:r>
        <w:rPr>
          <w:sz w:val="28"/>
          <w:szCs w:val="28"/>
        </w:rPr>
        <w:t>29</w:t>
      </w:r>
      <w:r>
        <w:rPr>
          <w:sz w:val="28"/>
          <w:szCs w:val="28"/>
          <w:lang w:val="uk-UA"/>
        </w:rPr>
        <w:t xml:space="preserve">. Жминько П.Г., </w:t>
      </w:r>
      <w:r>
        <w:rPr>
          <w:sz w:val="28"/>
          <w:szCs w:val="28"/>
        </w:rPr>
        <w:t>Лысенко Е.А., Янкевич М.В., Каган Ю.С. К механизму избирате</w:t>
      </w:r>
      <w:r>
        <w:rPr>
          <w:sz w:val="28"/>
          <w:szCs w:val="28"/>
        </w:rPr>
        <w:softHyphen/>
        <w:t>льного действия регулятора роста растений N-оксид - 2,6-лутидина // 3 Междун. конф. “Регуляторы роста и развития растений” Тез</w:t>
      </w:r>
      <w:proofErr w:type="gramStart"/>
      <w:r>
        <w:rPr>
          <w:sz w:val="28"/>
          <w:szCs w:val="28"/>
        </w:rPr>
        <w:t>.</w:t>
      </w:r>
      <w:proofErr w:type="gramEnd"/>
      <w:r>
        <w:rPr>
          <w:sz w:val="28"/>
          <w:szCs w:val="28"/>
        </w:rPr>
        <w:t xml:space="preserve"> </w:t>
      </w:r>
      <w:proofErr w:type="gramStart"/>
      <w:r>
        <w:rPr>
          <w:sz w:val="28"/>
          <w:szCs w:val="28"/>
        </w:rPr>
        <w:t>д</w:t>
      </w:r>
      <w:proofErr w:type="gramEnd"/>
      <w:r>
        <w:rPr>
          <w:sz w:val="28"/>
          <w:szCs w:val="28"/>
        </w:rPr>
        <w:t>окл. 27-28</w:t>
      </w:r>
      <w:r>
        <w:rPr>
          <w:sz w:val="28"/>
          <w:szCs w:val="28"/>
          <w:lang w:val="uk-UA"/>
        </w:rPr>
        <w:t xml:space="preserve"> июня 19</w:t>
      </w:r>
      <w:r>
        <w:rPr>
          <w:sz w:val="28"/>
          <w:szCs w:val="28"/>
        </w:rPr>
        <w:t>95.</w:t>
      </w:r>
      <w:r>
        <w:rPr>
          <w:sz w:val="28"/>
          <w:szCs w:val="28"/>
          <w:lang w:val="uk-UA"/>
        </w:rPr>
        <w:t>-</w:t>
      </w:r>
      <w:r>
        <w:rPr>
          <w:sz w:val="28"/>
          <w:szCs w:val="28"/>
        </w:rPr>
        <w:t xml:space="preserve"> М., 1995</w:t>
      </w:r>
      <w:r>
        <w:rPr>
          <w:sz w:val="28"/>
          <w:szCs w:val="28"/>
          <w:lang w:val="uk-UA"/>
        </w:rPr>
        <w:t>.-</w:t>
      </w:r>
      <w:r>
        <w:rPr>
          <w:sz w:val="28"/>
          <w:szCs w:val="28"/>
        </w:rPr>
        <w:t xml:space="preserve"> С. 68-69.</w:t>
      </w:r>
    </w:p>
    <w:p w:rsidR="003D171E" w:rsidRDefault="003D171E" w:rsidP="003D171E">
      <w:pPr>
        <w:spacing w:line="360" w:lineRule="auto"/>
        <w:ind w:firstLine="709"/>
        <w:jc w:val="both"/>
        <w:rPr>
          <w:sz w:val="28"/>
          <w:szCs w:val="28"/>
          <w:lang w:val="uk-UA"/>
        </w:rPr>
      </w:pPr>
      <w:r>
        <w:rPr>
          <w:sz w:val="28"/>
          <w:szCs w:val="28"/>
          <w:lang w:val="uk-UA"/>
        </w:rPr>
        <w:t>130. Яблонська С.В., Островська Г.В., Рибальченко Т.В., Зеленюк В.О. Вплив гербіциду 2,4</w:t>
      </w:r>
      <w:r>
        <w:rPr>
          <w:i/>
          <w:iCs/>
          <w:sz w:val="28"/>
          <w:szCs w:val="28"/>
          <w:lang w:val="uk-UA"/>
        </w:rPr>
        <w:t>-</w:t>
      </w:r>
      <w:r>
        <w:rPr>
          <w:sz w:val="28"/>
          <w:szCs w:val="28"/>
          <w:lang w:val="uk-UA"/>
        </w:rPr>
        <w:t xml:space="preserve">дихлорфеноксиоцтової кислоти та регуляторів росту рослин івіну і потейтину на перекисле окислення ліпідів та активність </w:t>
      </w:r>
      <w:r>
        <w:rPr>
          <w:sz w:val="28"/>
          <w:szCs w:val="28"/>
          <w:lang w:val="uk-UA"/>
        </w:rPr>
        <w:lastRenderedPageBreak/>
        <w:t>супероксиддисмутази гомогенату печінки щурів // Доповіді НАН України.- 2005.- №10.- С. 185-187.</w:t>
      </w:r>
    </w:p>
    <w:p w:rsidR="003D171E" w:rsidRDefault="003D171E" w:rsidP="003D171E">
      <w:pPr>
        <w:spacing w:line="360" w:lineRule="auto"/>
        <w:ind w:firstLine="709"/>
        <w:jc w:val="both"/>
        <w:rPr>
          <w:sz w:val="28"/>
          <w:szCs w:val="28"/>
          <w:lang w:val="uk-UA"/>
        </w:rPr>
      </w:pPr>
      <w:r>
        <w:rPr>
          <w:sz w:val="28"/>
          <w:szCs w:val="28"/>
          <w:lang w:val="uk-UA"/>
        </w:rPr>
        <w:t xml:space="preserve">131. Яблонська С.В., Рибальченко Т.В., Бичко А.В. та ін. Вплив похідних </w:t>
      </w:r>
      <w:r>
        <w:rPr>
          <w:sz w:val="28"/>
          <w:szCs w:val="28"/>
          <w:lang w:val="en-US"/>
        </w:rPr>
        <w:t>N</w:t>
      </w:r>
      <w:r>
        <w:rPr>
          <w:sz w:val="28"/>
          <w:szCs w:val="28"/>
          <w:lang w:val="uk-UA"/>
        </w:rPr>
        <w:t xml:space="preserve">-оксид піридину – регуляторів росту рослин івіну та потейтину на перекисне окислення ліпідів та активність супероксиддисмутази гомогенату печінки щурів // Молодь і поступ біології: Матеріали </w:t>
      </w:r>
      <w:r>
        <w:rPr>
          <w:sz w:val="28"/>
          <w:szCs w:val="28"/>
          <w:lang w:val="en-US"/>
        </w:rPr>
        <w:t>I</w:t>
      </w:r>
      <w:r>
        <w:rPr>
          <w:sz w:val="28"/>
          <w:szCs w:val="28"/>
          <w:lang w:val="uk-UA"/>
        </w:rPr>
        <w:t xml:space="preserve"> Міжнародної конференції студентів та аспірантів (11-14 квітня 2005).- Львів, 2005.- С. 11.</w:t>
      </w:r>
    </w:p>
    <w:p w:rsidR="003D171E" w:rsidRDefault="003D171E" w:rsidP="003D171E">
      <w:pPr>
        <w:spacing w:line="360" w:lineRule="auto"/>
        <w:ind w:firstLine="709"/>
        <w:jc w:val="both"/>
        <w:rPr>
          <w:sz w:val="28"/>
          <w:szCs w:val="28"/>
          <w:lang w:val="uk-UA"/>
        </w:rPr>
      </w:pPr>
      <w:r>
        <w:rPr>
          <w:sz w:val="28"/>
          <w:szCs w:val="28"/>
          <w:lang w:val="uk-UA"/>
        </w:rPr>
        <w:t>132. Карпезо Н.О., Гурняк О.М., Різніченко Н.О. Структурні зміни в печінці щурів під впливом 2,4-дихлорфеноксиоцтової кислоти (2,4 Д) та івіну // Всеукр. Наук. Конференція «Актуальні проблеми гастроентерології».- Київ, 2001.- С. 23.</w:t>
      </w:r>
    </w:p>
    <w:p w:rsidR="003D171E" w:rsidRDefault="003D171E" w:rsidP="003D171E">
      <w:pPr>
        <w:spacing w:line="360" w:lineRule="auto"/>
        <w:ind w:firstLine="709"/>
        <w:jc w:val="both"/>
        <w:rPr>
          <w:sz w:val="28"/>
          <w:szCs w:val="28"/>
        </w:rPr>
      </w:pPr>
      <w:r>
        <w:rPr>
          <w:sz w:val="28"/>
          <w:szCs w:val="28"/>
          <w:lang w:val="uk-UA"/>
        </w:rPr>
        <w:t>13</w:t>
      </w:r>
      <w:r w:rsidRPr="003D171E">
        <w:rPr>
          <w:sz w:val="28"/>
          <w:szCs w:val="28"/>
        </w:rPr>
        <w:t>3</w:t>
      </w:r>
      <w:r>
        <w:rPr>
          <w:sz w:val="28"/>
          <w:szCs w:val="28"/>
          <w:lang w:val="uk-UA"/>
        </w:rPr>
        <w:t>.  Губ</w:t>
      </w:r>
      <w:r>
        <w:rPr>
          <w:sz w:val="28"/>
          <w:szCs w:val="28"/>
        </w:rPr>
        <w:t>ский Ю.И., Тринус Ф.П., Бухтиарова Т.А. и др. Структурная модификация  мембран мононуклеарных клеток крови крыс в условиях экспериментального артрита и фармакотерапии нестероидными противовоспалительными средствами</w:t>
      </w:r>
      <w:proofErr w:type="gramStart"/>
      <w:r>
        <w:rPr>
          <w:sz w:val="28"/>
          <w:szCs w:val="28"/>
        </w:rPr>
        <w:t xml:space="preserve"> // Ж</w:t>
      </w:r>
      <w:proofErr w:type="gramEnd"/>
      <w:r>
        <w:rPr>
          <w:sz w:val="28"/>
          <w:szCs w:val="28"/>
        </w:rPr>
        <w:t>урн. АМН Ук</w:t>
      </w:r>
      <w:r>
        <w:rPr>
          <w:sz w:val="28"/>
          <w:szCs w:val="28"/>
          <w:lang w:val="uk-UA"/>
        </w:rPr>
        <w:t>раї</w:t>
      </w:r>
      <w:r>
        <w:rPr>
          <w:sz w:val="28"/>
          <w:szCs w:val="28"/>
        </w:rPr>
        <w:t>ни.- 1999.- №1.- С.</w:t>
      </w:r>
      <w:r>
        <w:rPr>
          <w:sz w:val="28"/>
          <w:szCs w:val="28"/>
          <w:lang w:val="uk-UA"/>
        </w:rPr>
        <w:t xml:space="preserve"> </w:t>
      </w:r>
      <w:r>
        <w:rPr>
          <w:sz w:val="28"/>
          <w:szCs w:val="28"/>
        </w:rPr>
        <w:t>110-119.</w:t>
      </w:r>
    </w:p>
    <w:p w:rsidR="003D171E" w:rsidRDefault="003D171E" w:rsidP="003D171E">
      <w:pPr>
        <w:spacing w:line="360" w:lineRule="auto"/>
        <w:ind w:firstLine="709"/>
        <w:jc w:val="both"/>
        <w:rPr>
          <w:sz w:val="28"/>
          <w:szCs w:val="28"/>
          <w:lang w:val="uk-UA"/>
        </w:rPr>
      </w:pPr>
      <w:r>
        <w:rPr>
          <w:sz w:val="28"/>
          <w:szCs w:val="28"/>
          <w:lang w:val="uk-UA"/>
        </w:rPr>
        <w:t>13</w:t>
      </w:r>
      <w:r>
        <w:rPr>
          <w:sz w:val="28"/>
          <w:szCs w:val="28"/>
        </w:rPr>
        <w:t>4</w:t>
      </w:r>
      <w:r>
        <w:rPr>
          <w:sz w:val="28"/>
          <w:szCs w:val="28"/>
          <w:lang w:val="uk-UA"/>
        </w:rPr>
        <w:t>.  Губский Ю.І., Літвінова Н.В., Левицький Є.Л. та ін. Вплив препарату амізон на стан ушкоджених тетрахлоретаном хроматину та мембран  клітин печінки щурів // Медична хімія.- 2000.- Т.2, №3.- С. 5-10.</w:t>
      </w:r>
    </w:p>
    <w:p w:rsidR="003D171E" w:rsidRDefault="003D171E" w:rsidP="003D171E">
      <w:pPr>
        <w:autoSpaceDE w:val="0"/>
        <w:autoSpaceDN w:val="0"/>
        <w:adjustRightInd w:val="0"/>
        <w:spacing w:line="360" w:lineRule="auto"/>
        <w:ind w:firstLine="709"/>
        <w:jc w:val="both"/>
        <w:rPr>
          <w:sz w:val="28"/>
          <w:szCs w:val="28"/>
          <w:lang w:val="uk-UA"/>
        </w:rPr>
      </w:pPr>
      <w:r>
        <w:rPr>
          <w:sz w:val="28"/>
          <w:szCs w:val="28"/>
          <w:lang w:val="uk-UA"/>
        </w:rPr>
        <w:t>13</w:t>
      </w:r>
      <w:r>
        <w:rPr>
          <w:sz w:val="28"/>
          <w:szCs w:val="28"/>
          <w:lang w:val="en-US"/>
        </w:rPr>
        <w:t>5</w:t>
      </w:r>
      <w:r>
        <w:rPr>
          <w:sz w:val="28"/>
          <w:szCs w:val="28"/>
          <w:lang w:val="uk-UA"/>
        </w:rPr>
        <w:t xml:space="preserve">. </w:t>
      </w:r>
      <w:r>
        <w:rPr>
          <w:sz w:val="28"/>
          <w:szCs w:val="28"/>
          <w:lang w:val="en-US"/>
        </w:rPr>
        <w:t>Zhminko</w:t>
      </w:r>
      <w:r>
        <w:rPr>
          <w:sz w:val="28"/>
          <w:szCs w:val="28"/>
          <w:lang w:val="uk-UA"/>
        </w:rPr>
        <w:t xml:space="preserve"> </w:t>
      </w:r>
      <w:r>
        <w:rPr>
          <w:sz w:val="28"/>
          <w:szCs w:val="28"/>
          <w:lang w:val="en-US"/>
        </w:rPr>
        <w:t>P</w:t>
      </w:r>
      <w:r>
        <w:rPr>
          <w:sz w:val="28"/>
          <w:szCs w:val="28"/>
          <w:lang w:val="uk-UA"/>
        </w:rPr>
        <w:t>.</w:t>
      </w:r>
      <w:r>
        <w:rPr>
          <w:sz w:val="28"/>
          <w:szCs w:val="28"/>
          <w:lang w:val="en-US"/>
        </w:rPr>
        <w:t>G</w:t>
      </w:r>
      <w:proofErr w:type="gramStart"/>
      <w:r>
        <w:rPr>
          <w:sz w:val="28"/>
          <w:szCs w:val="28"/>
          <w:lang w:val="uk-UA"/>
        </w:rPr>
        <w:t>.</w:t>
      </w:r>
      <w:r>
        <w:rPr>
          <w:sz w:val="28"/>
          <w:szCs w:val="28"/>
          <w:lang w:val="en-US"/>
        </w:rPr>
        <w:t> </w:t>
      </w:r>
      <w:r>
        <w:rPr>
          <w:sz w:val="28"/>
          <w:szCs w:val="28"/>
          <w:lang w:val="uk-UA"/>
        </w:rPr>
        <w:t>,</w:t>
      </w:r>
      <w:proofErr w:type="gramEnd"/>
      <w:r>
        <w:rPr>
          <w:sz w:val="28"/>
          <w:szCs w:val="28"/>
          <w:lang w:val="uk-UA"/>
        </w:rPr>
        <w:t xml:space="preserve"> </w:t>
      </w:r>
      <w:r>
        <w:rPr>
          <w:sz w:val="28"/>
          <w:szCs w:val="28"/>
          <w:lang w:val="en-US"/>
        </w:rPr>
        <w:t>Gubskiy</w:t>
      </w:r>
      <w:r>
        <w:rPr>
          <w:sz w:val="28"/>
          <w:szCs w:val="28"/>
          <w:lang w:val="uk-UA"/>
        </w:rPr>
        <w:t xml:space="preserve"> </w:t>
      </w:r>
      <w:r>
        <w:rPr>
          <w:sz w:val="28"/>
          <w:szCs w:val="28"/>
          <w:lang w:val="en-US"/>
        </w:rPr>
        <w:t>Yu</w:t>
      </w:r>
      <w:r>
        <w:rPr>
          <w:sz w:val="28"/>
          <w:szCs w:val="28"/>
          <w:lang w:val="uk-UA"/>
        </w:rPr>
        <w:t>.</w:t>
      </w:r>
      <w:r>
        <w:rPr>
          <w:sz w:val="28"/>
          <w:szCs w:val="28"/>
          <w:lang w:val="en-US"/>
        </w:rPr>
        <w:t>I</w:t>
      </w:r>
      <w:r>
        <w:rPr>
          <w:sz w:val="28"/>
          <w:szCs w:val="28"/>
          <w:lang w:val="uk-UA"/>
        </w:rPr>
        <w:t>.</w:t>
      </w:r>
      <w:r>
        <w:rPr>
          <w:sz w:val="28"/>
          <w:szCs w:val="28"/>
          <w:lang w:val="en-US"/>
        </w:rPr>
        <w:t> </w:t>
      </w:r>
      <w:r>
        <w:rPr>
          <w:sz w:val="28"/>
          <w:szCs w:val="28"/>
          <w:lang w:val="uk-UA"/>
        </w:rPr>
        <w:t xml:space="preserve">, </w:t>
      </w:r>
      <w:r>
        <w:rPr>
          <w:sz w:val="28"/>
          <w:szCs w:val="28"/>
          <w:lang w:val="en-US"/>
        </w:rPr>
        <w:t>Marchenko</w:t>
      </w:r>
      <w:r>
        <w:rPr>
          <w:sz w:val="28"/>
          <w:szCs w:val="28"/>
          <w:lang w:val="uk-UA"/>
        </w:rPr>
        <w:t xml:space="preserve"> </w:t>
      </w:r>
      <w:r>
        <w:rPr>
          <w:sz w:val="28"/>
          <w:szCs w:val="28"/>
          <w:lang w:val="en-US"/>
        </w:rPr>
        <w:t>A</w:t>
      </w:r>
      <w:r>
        <w:rPr>
          <w:sz w:val="28"/>
          <w:szCs w:val="28"/>
          <w:lang w:val="uk-UA"/>
        </w:rPr>
        <w:t>.</w:t>
      </w:r>
      <w:r>
        <w:rPr>
          <w:sz w:val="28"/>
          <w:szCs w:val="28"/>
          <w:lang w:val="en-US"/>
        </w:rPr>
        <w:t>N</w:t>
      </w:r>
      <w:r>
        <w:rPr>
          <w:sz w:val="28"/>
          <w:szCs w:val="28"/>
          <w:lang w:val="uk-UA"/>
        </w:rPr>
        <w:t>.</w:t>
      </w:r>
      <w:r>
        <w:rPr>
          <w:sz w:val="28"/>
          <w:szCs w:val="28"/>
          <w:lang w:val="en-US"/>
        </w:rPr>
        <w:t> et</w:t>
      </w:r>
      <w:r>
        <w:rPr>
          <w:sz w:val="28"/>
          <w:szCs w:val="28"/>
          <w:lang w:val="uk-UA"/>
        </w:rPr>
        <w:t xml:space="preserve"> </w:t>
      </w:r>
      <w:r>
        <w:rPr>
          <w:sz w:val="28"/>
          <w:szCs w:val="28"/>
          <w:lang w:val="en-US"/>
        </w:rPr>
        <w:t>al</w:t>
      </w:r>
      <w:r>
        <w:rPr>
          <w:sz w:val="28"/>
          <w:szCs w:val="28"/>
          <w:lang w:val="uk-UA"/>
        </w:rPr>
        <w:t xml:space="preserve">. </w:t>
      </w:r>
      <w:r>
        <w:rPr>
          <w:sz w:val="28"/>
          <w:szCs w:val="28"/>
          <w:lang w:val="en-US"/>
        </w:rPr>
        <w:t xml:space="preserve">Influence of some derivatives </w:t>
      </w:r>
      <w:proofErr w:type="gramStart"/>
      <w:r>
        <w:rPr>
          <w:sz w:val="28"/>
          <w:szCs w:val="28"/>
          <w:lang w:val="en-US"/>
        </w:rPr>
        <w:t>of  pyridine</w:t>
      </w:r>
      <w:proofErr w:type="gramEnd"/>
      <w:r>
        <w:rPr>
          <w:sz w:val="28"/>
          <w:szCs w:val="28"/>
          <w:lang w:val="en-US"/>
        </w:rPr>
        <w:t xml:space="preserve"> carboxylic acids on structural and functional characteristics of endoplasmic reticulum membranes and fractionated nuclear chromatin of a liver of experimental animals under poisoning with tetrachloromethane and 1,2-dichloroethane //</w:t>
      </w:r>
      <w:r>
        <w:rPr>
          <w:lang w:val="en-US"/>
        </w:rPr>
        <w:t xml:space="preserve"> </w:t>
      </w:r>
      <w:r>
        <w:rPr>
          <w:sz w:val="28"/>
          <w:szCs w:val="28"/>
          <w:lang w:val="en-GB"/>
        </w:rPr>
        <w:t>Toxicol</w:t>
      </w:r>
      <w:r>
        <w:rPr>
          <w:sz w:val="28"/>
          <w:szCs w:val="28"/>
          <w:lang w:val="uk-UA"/>
        </w:rPr>
        <w:t>.</w:t>
      </w:r>
      <w:r>
        <w:rPr>
          <w:sz w:val="28"/>
          <w:szCs w:val="28"/>
          <w:lang w:val="en-GB"/>
        </w:rPr>
        <w:t>Lett</w:t>
      </w:r>
      <w:r>
        <w:rPr>
          <w:sz w:val="28"/>
          <w:szCs w:val="28"/>
          <w:lang w:val="uk-UA"/>
        </w:rPr>
        <w:t xml:space="preserve">. </w:t>
      </w:r>
      <w:r>
        <w:rPr>
          <w:sz w:val="28"/>
          <w:szCs w:val="28"/>
          <w:lang w:val="en-US"/>
        </w:rPr>
        <w:t>Abstract</w:t>
      </w:r>
      <w:r>
        <w:rPr>
          <w:sz w:val="28"/>
          <w:szCs w:val="28"/>
          <w:lang w:val="uk-UA"/>
        </w:rPr>
        <w:t xml:space="preserve"> </w:t>
      </w:r>
      <w:r>
        <w:rPr>
          <w:sz w:val="28"/>
          <w:szCs w:val="28"/>
          <w:lang w:val="en-GB"/>
        </w:rPr>
        <w:t>of</w:t>
      </w:r>
      <w:r>
        <w:rPr>
          <w:sz w:val="28"/>
          <w:szCs w:val="28"/>
          <w:lang w:val="uk-UA"/>
        </w:rPr>
        <w:t xml:space="preserve"> «</w:t>
      </w:r>
      <w:r>
        <w:rPr>
          <w:sz w:val="28"/>
          <w:szCs w:val="28"/>
          <w:lang w:val="en-GB"/>
        </w:rPr>
        <w:t>EUROTOX</w:t>
      </w:r>
      <w:r>
        <w:rPr>
          <w:sz w:val="28"/>
          <w:szCs w:val="28"/>
          <w:lang w:val="uk-UA"/>
        </w:rPr>
        <w:t xml:space="preserve"> 2002», </w:t>
      </w:r>
      <w:r>
        <w:rPr>
          <w:sz w:val="28"/>
          <w:szCs w:val="28"/>
          <w:lang w:val="en-US"/>
        </w:rPr>
        <w:t xml:space="preserve">15 - 18 </w:t>
      </w:r>
      <w:r>
        <w:rPr>
          <w:sz w:val="28"/>
          <w:szCs w:val="28"/>
          <w:lang w:val="en-GB"/>
        </w:rPr>
        <w:t>Sept</w:t>
      </w:r>
      <w:r>
        <w:rPr>
          <w:sz w:val="28"/>
          <w:szCs w:val="28"/>
          <w:lang w:val="uk-UA"/>
        </w:rPr>
        <w:t>.</w:t>
      </w:r>
      <w:r>
        <w:rPr>
          <w:sz w:val="28"/>
          <w:szCs w:val="28"/>
          <w:lang w:val="en-US"/>
        </w:rPr>
        <w:t xml:space="preserve"> </w:t>
      </w:r>
      <w:r>
        <w:rPr>
          <w:sz w:val="28"/>
          <w:szCs w:val="28"/>
          <w:lang w:val="uk-UA"/>
        </w:rPr>
        <w:t>2003.- Budapest (</w:t>
      </w:r>
      <w:r>
        <w:rPr>
          <w:sz w:val="28"/>
          <w:szCs w:val="28"/>
          <w:lang w:val="en-US"/>
        </w:rPr>
        <w:t>Hungary), 2003.</w:t>
      </w:r>
      <w:r>
        <w:rPr>
          <w:sz w:val="28"/>
          <w:szCs w:val="28"/>
          <w:lang w:val="uk-UA"/>
        </w:rPr>
        <w:t xml:space="preserve">- </w:t>
      </w:r>
      <w:r>
        <w:rPr>
          <w:sz w:val="28"/>
          <w:szCs w:val="28"/>
          <w:lang w:val="en-GB"/>
        </w:rPr>
        <w:t>Vol</w:t>
      </w:r>
      <w:r>
        <w:rPr>
          <w:sz w:val="28"/>
          <w:szCs w:val="28"/>
          <w:lang w:val="uk-UA"/>
        </w:rPr>
        <w:t>.135.-</w:t>
      </w:r>
      <w:r>
        <w:rPr>
          <w:sz w:val="28"/>
          <w:szCs w:val="28"/>
          <w:lang w:val="en-US"/>
        </w:rPr>
        <w:t xml:space="preserve"> </w:t>
      </w:r>
      <w:r>
        <w:rPr>
          <w:sz w:val="28"/>
          <w:szCs w:val="28"/>
          <w:lang w:val="en-GB"/>
        </w:rPr>
        <w:t>Suppl</w:t>
      </w:r>
      <w:r>
        <w:rPr>
          <w:sz w:val="28"/>
          <w:szCs w:val="28"/>
          <w:lang w:val="uk-UA"/>
        </w:rPr>
        <w:t xml:space="preserve">.1.- Р. </w:t>
      </w:r>
      <w:r>
        <w:rPr>
          <w:sz w:val="28"/>
          <w:szCs w:val="28"/>
          <w:lang w:val="en-US"/>
        </w:rPr>
        <w:t>135</w:t>
      </w:r>
      <w:r>
        <w:rPr>
          <w:sz w:val="28"/>
          <w:szCs w:val="28"/>
          <w:lang w:val="uk-UA"/>
        </w:rPr>
        <w:t>.</w:t>
      </w:r>
    </w:p>
    <w:p w:rsidR="003D171E" w:rsidRDefault="003D171E" w:rsidP="003D171E">
      <w:pPr>
        <w:spacing w:line="360" w:lineRule="auto"/>
        <w:ind w:firstLine="720"/>
        <w:jc w:val="both"/>
        <w:rPr>
          <w:sz w:val="28"/>
          <w:szCs w:val="28"/>
          <w:lang w:val="en-US"/>
        </w:rPr>
      </w:pPr>
      <w:r>
        <w:rPr>
          <w:sz w:val="28"/>
          <w:szCs w:val="28"/>
          <w:lang w:val="uk-UA"/>
        </w:rPr>
        <w:t>13</w:t>
      </w:r>
      <w:r>
        <w:rPr>
          <w:sz w:val="28"/>
          <w:szCs w:val="28"/>
          <w:lang w:val="en-US"/>
        </w:rPr>
        <w:t>6. Lucier G.W. Receptor-mediated carcinogenesis // Mechanism of carcinogenesis in risk identification / Eds. H.Vainio, P.N.Magee, D.B.Mc Gregor, A.J.Mc Michael.- Lyon: International Agency</w:t>
      </w:r>
      <w:r>
        <w:rPr>
          <w:b/>
          <w:bCs/>
          <w:sz w:val="28"/>
          <w:szCs w:val="28"/>
          <w:lang w:val="en-US"/>
        </w:rPr>
        <w:t xml:space="preserve"> </w:t>
      </w:r>
      <w:r>
        <w:rPr>
          <w:sz w:val="28"/>
          <w:szCs w:val="28"/>
          <w:lang w:val="en-US"/>
        </w:rPr>
        <w:t>for Research on Cancer, 1992.-</w:t>
      </w:r>
      <w:r>
        <w:rPr>
          <w:sz w:val="28"/>
          <w:szCs w:val="28"/>
          <w:lang w:val="uk-UA"/>
        </w:rPr>
        <w:t xml:space="preserve"> Р</w:t>
      </w:r>
      <w:r>
        <w:rPr>
          <w:sz w:val="28"/>
          <w:szCs w:val="28"/>
          <w:lang w:val="en-US"/>
        </w:rPr>
        <w:t>. 353-388.</w:t>
      </w:r>
    </w:p>
    <w:p w:rsidR="003D171E" w:rsidRDefault="003D171E" w:rsidP="003D171E">
      <w:pPr>
        <w:spacing w:line="360" w:lineRule="auto"/>
        <w:ind w:firstLine="720"/>
        <w:jc w:val="both"/>
        <w:rPr>
          <w:sz w:val="28"/>
          <w:szCs w:val="28"/>
          <w:lang w:val="en-US"/>
        </w:rPr>
      </w:pPr>
      <w:r>
        <w:rPr>
          <w:sz w:val="28"/>
          <w:szCs w:val="28"/>
          <w:lang w:val="uk-UA"/>
        </w:rPr>
        <w:t>13</w:t>
      </w:r>
      <w:r>
        <w:rPr>
          <w:sz w:val="28"/>
          <w:szCs w:val="28"/>
          <w:lang w:val="en-US"/>
        </w:rPr>
        <w:t xml:space="preserve">7. Sonenberg M., Swislocki N., Aizono J. et al. Growth hormone regulation of plasma membrane structure and function // </w:t>
      </w:r>
      <w:r>
        <w:rPr>
          <w:sz w:val="28"/>
          <w:szCs w:val="28"/>
        </w:rPr>
        <w:t>Структурная</w:t>
      </w:r>
      <w:r>
        <w:rPr>
          <w:sz w:val="28"/>
          <w:szCs w:val="28"/>
          <w:lang w:val="en-US"/>
        </w:rPr>
        <w:t xml:space="preserve"> </w:t>
      </w:r>
      <w:r>
        <w:rPr>
          <w:sz w:val="28"/>
          <w:szCs w:val="28"/>
        </w:rPr>
        <w:t>лабильность</w:t>
      </w:r>
      <w:r>
        <w:rPr>
          <w:sz w:val="28"/>
          <w:szCs w:val="28"/>
          <w:lang w:val="en-US"/>
        </w:rPr>
        <w:t xml:space="preserve"> </w:t>
      </w:r>
      <w:r>
        <w:rPr>
          <w:sz w:val="28"/>
          <w:szCs w:val="28"/>
        </w:rPr>
        <w:t>мембран</w:t>
      </w:r>
      <w:r>
        <w:rPr>
          <w:sz w:val="28"/>
          <w:szCs w:val="28"/>
          <w:lang w:val="en-US"/>
        </w:rPr>
        <w:t xml:space="preserve"> </w:t>
      </w:r>
      <w:r>
        <w:rPr>
          <w:sz w:val="28"/>
          <w:szCs w:val="28"/>
        </w:rPr>
        <w:lastRenderedPageBreak/>
        <w:t>и</w:t>
      </w:r>
      <w:r>
        <w:rPr>
          <w:sz w:val="28"/>
          <w:szCs w:val="28"/>
          <w:lang w:val="en-US"/>
        </w:rPr>
        <w:t xml:space="preserve"> </w:t>
      </w:r>
      <w:r>
        <w:rPr>
          <w:sz w:val="28"/>
          <w:szCs w:val="28"/>
        </w:rPr>
        <w:t>ее</w:t>
      </w:r>
      <w:r>
        <w:rPr>
          <w:sz w:val="28"/>
          <w:szCs w:val="28"/>
          <w:lang w:val="en-US"/>
        </w:rPr>
        <w:t xml:space="preserve"> </w:t>
      </w:r>
      <w:r>
        <w:rPr>
          <w:sz w:val="28"/>
          <w:szCs w:val="28"/>
        </w:rPr>
        <w:t>роль</w:t>
      </w:r>
      <w:r>
        <w:rPr>
          <w:sz w:val="28"/>
          <w:szCs w:val="28"/>
          <w:lang w:val="en-US"/>
        </w:rPr>
        <w:t xml:space="preserve"> </w:t>
      </w:r>
      <w:r>
        <w:rPr>
          <w:sz w:val="28"/>
          <w:szCs w:val="28"/>
        </w:rPr>
        <w:t>в</w:t>
      </w:r>
      <w:r>
        <w:rPr>
          <w:sz w:val="28"/>
          <w:szCs w:val="28"/>
          <w:lang w:val="en-US"/>
        </w:rPr>
        <w:t xml:space="preserve"> </w:t>
      </w:r>
      <w:r>
        <w:rPr>
          <w:sz w:val="28"/>
          <w:szCs w:val="28"/>
        </w:rPr>
        <w:t>регуляции</w:t>
      </w:r>
      <w:r>
        <w:rPr>
          <w:sz w:val="28"/>
          <w:szCs w:val="28"/>
          <w:lang w:val="en-US"/>
        </w:rPr>
        <w:t xml:space="preserve"> </w:t>
      </w:r>
      <w:r>
        <w:rPr>
          <w:sz w:val="28"/>
          <w:szCs w:val="28"/>
        </w:rPr>
        <w:t>функциональной</w:t>
      </w:r>
      <w:r>
        <w:rPr>
          <w:sz w:val="28"/>
          <w:szCs w:val="28"/>
          <w:lang w:val="en-US"/>
        </w:rPr>
        <w:t xml:space="preserve"> </w:t>
      </w:r>
      <w:r>
        <w:rPr>
          <w:sz w:val="28"/>
          <w:szCs w:val="28"/>
        </w:rPr>
        <w:t>активности</w:t>
      </w:r>
      <w:r>
        <w:rPr>
          <w:sz w:val="28"/>
          <w:szCs w:val="28"/>
          <w:lang w:val="en-US"/>
        </w:rPr>
        <w:t xml:space="preserve"> </w:t>
      </w:r>
      <w:r>
        <w:rPr>
          <w:sz w:val="28"/>
          <w:szCs w:val="28"/>
        </w:rPr>
        <w:t>клеток</w:t>
      </w:r>
      <w:proofErr w:type="gramStart"/>
      <w:r>
        <w:rPr>
          <w:sz w:val="28"/>
          <w:szCs w:val="28"/>
          <w:lang w:val="en-US"/>
        </w:rPr>
        <w:t>.-</w:t>
      </w:r>
      <w:proofErr w:type="gramEnd"/>
      <w:r>
        <w:rPr>
          <w:sz w:val="28"/>
          <w:szCs w:val="28"/>
          <w:lang w:val="en-US"/>
        </w:rPr>
        <w:t xml:space="preserve"> </w:t>
      </w:r>
      <w:r>
        <w:rPr>
          <w:sz w:val="28"/>
          <w:szCs w:val="28"/>
        </w:rPr>
        <w:t>Минск</w:t>
      </w:r>
      <w:r>
        <w:rPr>
          <w:sz w:val="28"/>
          <w:szCs w:val="28"/>
          <w:lang w:val="en-US"/>
        </w:rPr>
        <w:t xml:space="preserve">, 1974.- </w:t>
      </w:r>
      <w:r>
        <w:rPr>
          <w:sz w:val="28"/>
          <w:szCs w:val="28"/>
          <w:lang w:val="uk-UA"/>
        </w:rPr>
        <w:t xml:space="preserve">С. </w:t>
      </w:r>
      <w:r>
        <w:rPr>
          <w:sz w:val="28"/>
          <w:szCs w:val="28"/>
          <w:lang w:val="en-US"/>
        </w:rPr>
        <w:t>115-116.</w:t>
      </w:r>
    </w:p>
    <w:p w:rsidR="003D171E" w:rsidRDefault="003D171E" w:rsidP="003D171E">
      <w:pPr>
        <w:spacing w:line="360" w:lineRule="auto"/>
        <w:ind w:firstLine="720"/>
        <w:jc w:val="both"/>
        <w:rPr>
          <w:b/>
          <w:bCs/>
          <w:sz w:val="28"/>
          <w:szCs w:val="28"/>
          <w:lang w:val="uk-UA"/>
        </w:rPr>
      </w:pPr>
      <w:r>
        <w:rPr>
          <w:sz w:val="28"/>
          <w:szCs w:val="28"/>
          <w:lang w:val="uk-UA"/>
        </w:rPr>
        <w:t>1</w:t>
      </w:r>
      <w:r>
        <w:rPr>
          <w:sz w:val="28"/>
          <w:szCs w:val="28"/>
          <w:lang w:val="en-US"/>
        </w:rPr>
        <w:t xml:space="preserve">38. Wells A., Welsh J.B., Lasar C. S. </w:t>
      </w:r>
      <w:proofErr w:type="gramStart"/>
      <w:r>
        <w:rPr>
          <w:sz w:val="28"/>
          <w:szCs w:val="28"/>
          <w:lang w:val="en-US"/>
        </w:rPr>
        <w:t>et</w:t>
      </w:r>
      <w:proofErr w:type="gramEnd"/>
      <w:r>
        <w:rPr>
          <w:sz w:val="28"/>
          <w:szCs w:val="28"/>
          <w:lang w:val="uk-UA"/>
        </w:rPr>
        <w:t>.</w:t>
      </w:r>
      <w:r>
        <w:rPr>
          <w:sz w:val="28"/>
          <w:szCs w:val="28"/>
          <w:lang w:val="en-US"/>
        </w:rPr>
        <w:t xml:space="preserve"> </w:t>
      </w:r>
      <w:proofErr w:type="gramStart"/>
      <w:r>
        <w:rPr>
          <w:sz w:val="28"/>
          <w:szCs w:val="28"/>
          <w:lang w:val="en-US"/>
        </w:rPr>
        <w:t>al</w:t>
      </w:r>
      <w:proofErr w:type="gramEnd"/>
      <w:r>
        <w:rPr>
          <w:sz w:val="28"/>
          <w:szCs w:val="28"/>
          <w:lang w:val="en-US"/>
        </w:rPr>
        <w:t>.  Ligand-induced transformation by a noninternalising th</w:t>
      </w:r>
      <w:r>
        <w:rPr>
          <w:sz w:val="28"/>
          <w:szCs w:val="28"/>
          <w:lang w:val="uk-UA"/>
        </w:rPr>
        <w:t xml:space="preserve">е </w:t>
      </w:r>
      <w:r>
        <w:rPr>
          <w:sz w:val="28"/>
          <w:szCs w:val="28"/>
          <w:lang w:val="en-US"/>
        </w:rPr>
        <w:t>dermal growths factor receptor</w:t>
      </w:r>
      <w:r>
        <w:rPr>
          <w:sz w:val="28"/>
          <w:szCs w:val="28"/>
          <w:lang w:val="uk-UA"/>
        </w:rPr>
        <w:t xml:space="preserve"> </w:t>
      </w:r>
      <w:r>
        <w:rPr>
          <w:sz w:val="28"/>
          <w:szCs w:val="28"/>
          <w:lang w:val="en-US"/>
        </w:rPr>
        <w:t>//</w:t>
      </w:r>
      <w:r>
        <w:rPr>
          <w:sz w:val="28"/>
          <w:szCs w:val="28"/>
          <w:lang w:val="uk-UA"/>
        </w:rPr>
        <w:t xml:space="preserve"> </w:t>
      </w:r>
      <w:r>
        <w:rPr>
          <w:sz w:val="28"/>
          <w:szCs w:val="28"/>
          <w:lang w:val="en-US"/>
        </w:rPr>
        <w:t>Science</w:t>
      </w:r>
      <w:proofErr w:type="gramStart"/>
      <w:r>
        <w:rPr>
          <w:sz w:val="28"/>
          <w:szCs w:val="28"/>
          <w:lang w:val="en-US"/>
        </w:rPr>
        <w:t>.-</w:t>
      </w:r>
      <w:proofErr w:type="gramEnd"/>
      <w:r>
        <w:rPr>
          <w:sz w:val="28"/>
          <w:szCs w:val="28"/>
          <w:lang w:val="uk-UA"/>
        </w:rPr>
        <w:t xml:space="preserve"> </w:t>
      </w:r>
      <w:r>
        <w:rPr>
          <w:sz w:val="28"/>
          <w:szCs w:val="28"/>
        </w:rPr>
        <w:t>1990.-</w:t>
      </w:r>
      <w:r>
        <w:rPr>
          <w:sz w:val="28"/>
          <w:szCs w:val="28"/>
          <w:lang w:val="uk-UA"/>
        </w:rPr>
        <w:t xml:space="preserve"> </w:t>
      </w:r>
      <w:r>
        <w:rPr>
          <w:sz w:val="28"/>
          <w:szCs w:val="28"/>
          <w:lang w:val="en-US"/>
        </w:rPr>
        <w:t>Vol</w:t>
      </w:r>
      <w:r>
        <w:rPr>
          <w:sz w:val="28"/>
          <w:szCs w:val="28"/>
          <w:lang w:val="uk-UA"/>
        </w:rPr>
        <w:t xml:space="preserve">.247.- </w:t>
      </w:r>
      <w:r>
        <w:rPr>
          <w:sz w:val="28"/>
          <w:szCs w:val="28"/>
          <w:lang w:val="en-US"/>
        </w:rPr>
        <w:t>P</w:t>
      </w:r>
      <w:r>
        <w:rPr>
          <w:sz w:val="28"/>
          <w:szCs w:val="28"/>
          <w:lang w:val="uk-UA"/>
        </w:rPr>
        <w:t>. 962-964.</w:t>
      </w:r>
    </w:p>
    <w:p w:rsidR="003D171E" w:rsidRDefault="003D171E" w:rsidP="003D171E">
      <w:pPr>
        <w:spacing w:line="360" w:lineRule="auto"/>
        <w:ind w:firstLine="720"/>
        <w:jc w:val="both"/>
        <w:rPr>
          <w:sz w:val="28"/>
          <w:szCs w:val="28"/>
        </w:rPr>
      </w:pPr>
      <w:r>
        <w:rPr>
          <w:sz w:val="28"/>
          <w:szCs w:val="28"/>
        </w:rPr>
        <w:t>139. Рылова М.Л. О влиянии пиридиновых оснований на организм в условиях хронического действия</w:t>
      </w:r>
      <w:r>
        <w:rPr>
          <w:sz w:val="28"/>
          <w:szCs w:val="28"/>
          <w:lang w:val="uk-UA"/>
        </w:rPr>
        <w:t xml:space="preserve"> </w:t>
      </w:r>
      <w:r>
        <w:rPr>
          <w:sz w:val="28"/>
          <w:szCs w:val="28"/>
        </w:rPr>
        <w:t>//</w:t>
      </w:r>
      <w:r>
        <w:rPr>
          <w:sz w:val="28"/>
          <w:szCs w:val="28"/>
          <w:lang w:val="uk-UA"/>
        </w:rPr>
        <w:t xml:space="preserve"> </w:t>
      </w:r>
      <w:r>
        <w:rPr>
          <w:sz w:val="28"/>
          <w:szCs w:val="28"/>
        </w:rPr>
        <w:t>Фармакология и токсикология.- Т.14.- 4.- 1951.</w:t>
      </w:r>
    </w:p>
    <w:p w:rsidR="003D171E" w:rsidRDefault="003D171E" w:rsidP="003D171E">
      <w:pPr>
        <w:spacing w:line="360" w:lineRule="auto"/>
        <w:ind w:firstLine="720"/>
        <w:jc w:val="both"/>
        <w:rPr>
          <w:sz w:val="28"/>
          <w:szCs w:val="28"/>
        </w:rPr>
      </w:pPr>
      <w:r>
        <w:rPr>
          <w:sz w:val="28"/>
          <w:szCs w:val="28"/>
        </w:rPr>
        <w:t>1</w:t>
      </w:r>
      <w:r>
        <w:rPr>
          <w:sz w:val="28"/>
          <w:szCs w:val="28"/>
          <w:lang w:val="uk-UA"/>
        </w:rPr>
        <w:t>4</w:t>
      </w:r>
      <w:r>
        <w:rPr>
          <w:sz w:val="28"/>
          <w:szCs w:val="28"/>
        </w:rPr>
        <w:t>0. Морозов Г.И. Влияние N-пиколина и 2,6-лутидина на семенники белых крыс</w:t>
      </w:r>
      <w:r>
        <w:rPr>
          <w:sz w:val="28"/>
          <w:szCs w:val="28"/>
          <w:lang w:val="uk-UA"/>
        </w:rPr>
        <w:t xml:space="preserve"> </w:t>
      </w:r>
      <w:r>
        <w:rPr>
          <w:sz w:val="28"/>
          <w:szCs w:val="28"/>
        </w:rPr>
        <w:t>//</w:t>
      </w:r>
      <w:r>
        <w:rPr>
          <w:sz w:val="28"/>
          <w:szCs w:val="28"/>
          <w:lang w:val="uk-UA"/>
        </w:rPr>
        <w:t xml:space="preserve"> </w:t>
      </w:r>
      <w:r>
        <w:rPr>
          <w:sz w:val="28"/>
          <w:szCs w:val="28"/>
        </w:rPr>
        <w:t>Вопросы гигиены и профпатологии на Омских заводах нефтехимии. Труды мед</w:t>
      </w:r>
      <w:proofErr w:type="gramStart"/>
      <w:r>
        <w:rPr>
          <w:sz w:val="28"/>
          <w:szCs w:val="28"/>
        </w:rPr>
        <w:t>.</w:t>
      </w:r>
      <w:proofErr w:type="gramEnd"/>
      <w:r>
        <w:rPr>
          <w:sz w:val="28"/>
          <w:szCs w:val="28"/>
          <w:lang w:val="uk-UA"/>
        </w:rPr>
        <w:t xml:space="preserve"> </w:t>
      </w:r>
      <w:proofErr w:type="gramStart"/>
      <w:r>
        <w:rPr>
          <w:sz w:val="28"/>
          <w:szCs w:val="28"/>
        </w:rPr>
        <w:t>и</w:t>
      </w:r>
      <w:proofErr w:type="gramEnd"/>
      <w:r>
        <w:rPr>
          <w:sz w:val="28"/>
          <w:szCs w:val="28"/>
        </w:rPr>
        <w:t>нститута.- 1971.- С.</w:t>
      </w:r>
      <w:r>
        <w:rPr>
          <w:sz w:val="28"/>
          <w:szCs w:val="28"/>
          <w:lang w:val="uk-UA"/>
        </w:rPr>
        <w:t xml:space="preserve"> </w:t>
      </w:r>
      <w:r>
        <w:rPr>
          <w:sz w:val="28"/>
          <w:szCs w:val="28"/>
        </w:rPr>
        <w:t>270-273.</w:t>
      </w:r>
    </w:p>
    <w:p w:rsidR="003D171E" w:rsidRDefault="003D171E" w:rsidP="003D171E">
      <w:pPr>
        <w:spacing w:line="360" w:lineRule="auto"/>
        <w:ind w:firstLine="720"/>
        <w:jc w:val="both"/>
        <w:rPr>
          <w:b/>
          <w:bCs/>
          <w:sz w:val="28"/>
          <w:szCs w:val="28"/>
          <w:lang w:val="en-US"/>
        </w:rPr>
      </w:pPr>
      <w:r>
        <w:rPr>
          <w:sz w:val="28"/>
          <w:szCs w:val="28"/>
          <w:lang w:val="uk-UA"/>
        </w:rPr>
        <w:t>14</w:t>
      </w:r>
      <w:r>
        <w:rPr>
          <w:sz w:val="28"/>
          <w:szCs w:val="28"/>
        </w:rPr>
        <w:t>1</w:t>
      </w:r>
      <w:r>
        <w:rPr>
          <w:sz w:val="28"/>
          <w:szCs w:val="28"/>
          <w:lang w:val="uk-UA"/>
        </w:rPr>
        <w:t>. Баглій Є.А., Недопитанська Н.М., Жмінько П.Г. та ін. Вивчення канцерогенної активності регулятору росту рослин “Триман-1” на щурах //</w:t>
      </w:r>
      <w:r>
        <w:rPr>
          <w:sz w:val="28"/>
          <w:szCs w:val="28"/>
        </w:rPr>
        <w:t xml:space="preserve"> Соврем</w:t>
      </w:r>
      <w:r>
        <w:rPr>
          <w:sz w:val="28"/>
          <w:szCs w:val="28"/>
          <w:lang w:val="uk-UA"/>
        </w:rPr>
        <w:t>ен.</w:t>
      </w:r>
      <w:r>
        <w:rPr>
          <w:sz w:val="28"/>
          <w:szCs w:val="28"/>
        </w:rPr>
        <w:t xml:space="preserve"> пробл</w:t>
      </w:r>
      <w:r>
        <w:rPr>
          <w:sz w:val="28"/>
          <w:szCs w:val="28"/>
          <w:lang w:val="uk-UA"/>
        </w:rPr>
        <w:t>.</w:t>
      </w:r>
      <w:r>
        <w:rPr>
          <w:sz w:val="28"/>
          <w:szCs w:val="28"/>
        </w:rPr>
        <w:t xml:space="preserve"> токсикол.- </w:t>
      </w:r>
      <w:r>
        <w:rPr>
          <w:sz w:val="28"/>
          <w:szCs w:val="28"/>
          <w:lang w:val="en-US"/>
        </w:rPr>
        <w:t xml:space="preserve">2002.- №2.- </w:t>
      </w:r>
      <w:r>
        <w:rPr>
          <w:sz w:val="28"/>
          <w:szCs w:val="28"/>
        </w:rPr>
        <w:t>С</w:t>
      </w:r>
      <w:r>
        <w:rPr>
          <w:sz w:val="28"/>
          <w:szCs w:val="28"/>
          <w:lang w:val="en-US"/>
        </w:rPr>
        <w:t>.</w:t>
      </w:r>
      <w:r>
        <w:rPr>
          <w:sz w:val="28"/>
          <w:szCs w:val="28"/>
          <w:lang w:val="uk-UA"/>
        </w:rPr>
        <w:t xml:space="preserve"> </w:t>
      </w:r>
      <w:r>
        <w:rPr>
          <w:sz w:val="28"/>
          <w:szCs w:val="28"/>
          <w:lang w:val="en-US"/>
        </w:rPr>
        <w:t>62-66.</w:t>
      </w:r>
    </w:p>
    <w:p w:rsidR="003D171E" w:rsidRDefault="003D171E" w:rsidP="003D171E">
      <w:pPr>
        <w:spacing w:line="360" w:lineRule="auto"/>
        <w:ind w:firstLine="709"/>
        <w:jc w:val="both"/>
        <w:rPr>
          <w:sz w:val="28"/>
          <w:szCs w:val="28"/>
          <w:lang w:val="uk-UA"/>
        </w:rPr>
      </w:pPr>
      <w:r>
        <w:rPr>
          <w:sz w:val="28"/>
          <w:szCs w:val="28"/>
          <w:lang w:val="uk-UA"/>
        </w:rPr>
        <w:t>14</w:t>
      </w:r>
      <w:r>
        <w:rPr>
          <w:sz w:val="28"/>
          <w:szCs w:val="28"/>
          <w:lang w:val="en-US"/>
        </w:rPr>
        <w:t xml:space="preserve">2. Nedopitanskaya N., Bagley E., Kornuta N. et al. Prescreening metods in evaluation of the carcinogenic activity of pesticides // Health, Safety and Ergonomic Aspects in Use of Chemicals in Agriculture and Forestry. </w:t>
      </w:r>
      <w:proofErr w:type="gramStart"/>
      <w:r>
        <w:rPr>
          <w:sz w:val="28"/>
          <w:szCs w:val="28"/>
          <w:lang w:val="en-US"/>
        </w:rPr>
        <w:t>Proceedings of the XII Joint CIGR, IAAMRH, IUFRO International Symposium, 8-11 June 1993, Kiev, Ukraine.</w:t>
      </w:r>
      <w:proofErr w:type="gramEnd"/>
      <w:r>
        <w:rPr>
          <w:sz w:val="28"/>
          <w:szCs w:val="28"/>
          <w:lang w:val="en-US"/>
        </w:rPr>
        <w:t xml:space="preserve"> Organized by Institute for Occupational Health, Kiev, Ukraine</w:t>
      </w:r>
      <w:r>
        <w:rPr>
          <w:sz w:val="28"/>
          <w:szCs w:val="28"/>
          <w:lang w:val="uk-UA"/>
        </w:rPr>
        <w:t xml:space="preserve"> </w:t>
      </w:r>
      <w:r>
        <w:rPr>
          <w:sz w:val="28"/>
          <w:szCs w:val="28"/>
          <w:lang w:val="en-US"/>
        </w:rPr>
        <w:t>/ Ed. by Y.Kundiev</w:t>
      </w:r>
      <w:proofErr w:type="gramStart"/>
      <w:r>
        <w:rPr>
          <w:sz w:val="28"/>
          <w:szCs w:val="28"/>
          <w:lang w:val="en-US"/>
        </w:rPr>
        <w:t>.-</w:t>
      </w:r>
      <w:proofErr w:type="gramEnd"/>
      <w:r>
        <w:rPr>
          <w:sz w:val="28"/>
          <w:szCs w:val="28"/>
          <w:lang w:val="en-US"/>
        </w:rPr>
        <w:t xml:space="preserve"> Kiev</w:t>
      </w:r>
      <w:r>
        <w:rPr>
          <w:sz w:val="28"/>
          <w:szCs w:val="28"/>
          <w:lang w:val="uk-UA"/>
        </w:rPr>
        <w:t>:</w:t>
      </w:r>
      <w:r>
        <w:rPr>
          <w:sz w:val="28"/>
          <w:szCs w:val="28"/>
          <w:lang w:val="en-US"/>
        </w:rPr>
        <w:t xml:space="preserve"> Institute for Occupational Health</w:t>
      </w:r>
      <w:r>
        <w:rPr>
          <w:sz w:val="28"/>
          <w:szCs w:val="28"/>
          <w:lang w:val="uk-UA"/>
        </w:rPr>
        <w:t>,</w:t>
      </w:r>
      <w:r>
        <w:rPr>
          <w:sz w:val="28"/>
          <w:szCs w:val="28"/>
          <w:lang w:val="en-US"/>
        </w:rPr>
        <w:t xml:space="preserve"> 1994.- P</w:t>
      </w:r>
      <w:r w:rsidRPr="003D171E">
        <w:rPr>
          <w:sz w:val="28"/>
          <w:szCs w:val="28"/>
        </w:rPr>
        <w:t>.</w:t>
      </w:r>
      <w:r>
        <w:rPr>
          <w:sz w:val="28"/>
          <w:szCs w:val="28"/>
          <w:lang w:val="uk-UA"/>
        </w:rPr>
        <w:t xml:space="preserve">  </w:t>
      </w:r>
      <w:r w:rsidRPr="003D171E">
        <w:rPr>
          <w:sz w:val="28"/>
          <w:szCs w:val="28"/>
        </w:rPr>
        <w:t>1</w:t>
      </w:r>
      <w:r>
        <w:rPr>
          <w:sz w:val="28"/>
          <w:szCs w:val="28"/>
          <w:lang w:val="uk-UA"/>
        </w:rPr>
        <w:t>74</w:t>
      </w:r>
      <w:r w:rsidRPr="003D171E">
        <w:rPr>
          <w:sz w:val="28"/>
          <w:szCs w:val="28"/>
        </w:rPr>
        <w:t>-1</w:t>
      </w:r>
      <w:r>
        <w:rPr>
          <w:sz w:val="28"/>
          <w:szCs w:val="28"/>
          <w:lang w:val="uk-UA"/>
        </w:rPr>
        <w:t>79</w:t>
      </w:r>
      <w:r w:rsidRPr="003D171E">
        <w:rPr>
          <w:sz w:val="28"/>
          <w:szCs w:val="28"/>
        </w:rPr>
        <w:t>.</w:t>
      </w:r>
    </w:p>
    <w:p w:rsidR="003D171E" w:rsidRPr="003D171E" w:rsidRDefault="003D171E" w:rsidP="003D171E">
      <w:pPr>
        <w:pStyle w:val="affffffff2"/>
        <w:spacing w:line="360" w:lineRule="auto"/>
        <w:rPr>
          <w:i/>
          <w:iCs/>
          <w:szCs w:val="28"/>
          <w:lang w:val="en-US"/>
        </w:rPr>
      </w:pPr>
      <w:r>
        <w:rPr>
          <w:szCs w:val="28"/>
        </w:rPr>
        <w:t xml:space="preserve">143. Решавська О.В. Вивчення канцерогенної дії регулятора росту рослин івіна </w:t>
      </w:r>
      <w:proofErr w:type="gramStart"/>
      <w:r>
        <w:rPr>
          <w:szCs w:val="28"/>
        </w:rPr>
        <w:t>на</w:t>
      </w:r>
      <w:proofErr w:type="gramEnd"/>
      <w:r>
        <w:rPr>
          <w:szCs w:val="28"/>
        </w:rPr>
        <w:t xml:space="preserve"> моделі «НДЕА-гепатектомія» // Тези доп. ІІ</w:t>
      </w:r>
      <w:r w:rsidRPr="003D171E">
        <w:rPr>
          <w:szCs w:val="28"/>
          <w:lang w:val="en-US"/>
        </w:rPr>
        <w:t xml:space="preserve"> </w:t>
      </w:r>
      <w:r>
        <w:rPr>
          <w:szCs w:val="28"/>
        </w:rPr>
        <w:t>з</w:t>
      </w:r>
      <w:r w:rsidRPr="003D171E">
        <w:rPr>
          <w:szCs w:val="28"/>
          <w:lang w:val="en-US"/>
        </w:rPr>
        <w:t>‘</w:t>
      </w:r>
      <w:r>
        <w:rPr>
          <w:szCs w:val="28"/>
        </w:rPr>
        <w:t>їзду</w:t>
      </w:r>
      <w:r w:rsidRPr="003D171E">
        <w:rPr>
          <w:szCs w:val="28"/>
          <w:lang w:val="en-US"/>
        </w:rPr>
        <w:t xml:space="preserve"> </w:t>
      </w:r>
      <w:r>
        <w:rPr>
          <w:szCs w:val="28"/>
        </w:rPr>
        <w:t>токсикологів</w:t>
      </w:r>
      <w:r w:rsidRPr="003D171E">
        <w:rPr>
          <w:szCs w:val="28"/>
          <w:lang w:val="en-US"/>
        </w:rPr>
        <w:t xml:space="preserve"> </w:t>
      </w:r>
      <w:r>
        <w:rPr>
          <w:szCs w:val="28"/>
        </w:rPr>
        <w:t>України</w:t>
      </w:r>
      <w:r w:rsidRPr="003D171E">
        <w:rPr>
          <w:szCs w:val="28"/>
          <w:lang w:val="en-US"/>
        </w:rPr>
        <w:t xml:space="preserve">, 12-14 </w:t>
      </w:r>
      <w:r>
        <w:rPr>
          <w:szCs w:val="28"/>
        </w:rPr>
        <w:t>жовтня</w:t>
      </w:r>
      <w:r w:rsidRPr="003D171E">
        <w:rPr>
          <w:szCs w:val="28"/>
          <w:lang w:val="en-US"/>
        </w:rPr>
        <w:t xml:space="preserve">, 2004.- </w:t>
      </w:r>
      <w:r>
        <w:rPr>
          <w:szCs w:val="28"/>
        </w:rPr>
        <w:t>С</w:t>
      </w:r>
      <w:r w:rsidRPr="003D171E">
        <w:rPr>
          <w:szCs w:val="28"/>
          <w:lang w:val="en-US"/>
        </w:rPr>
        <w:t>. 56</w:t>
      </w:r>
      <w:r w:rsidRPr="003D171E">
        <w:rPr>
          <w:i/>
          <w:iCs/>
          <w:szCs w:val="28"/>
          <w:lang w:val="en-US"/>
        </w:rPr>
        <w:t>.</w:t>
      </w:r>
    </w:p>
    <w:p w:rsidR="003D171E" w:rsidRDefault="003D171E" w:rsidP="003D171E">
      <w:pPr>
        <w:autoSpaceDE w:val="0"/>
        <w:autoSpaceDN w:val="0"/>
        <w:adjustRightInd w:val="0"/>
        <w:spacing w:line="360" w:lineRule="auto"/>
        <w:ind w:firstLine="709"/>
        <w:jc w:val="both"/>
        <w:rPr>
          <w:sz w:val="28"/>
          <w:szCs w:val="28"/>
          <w:lang w:val="uk-UA"/>
        </w:rPr>
      </w:pPr>
      <w:r>
        <w:rPr>
          <w:sz w:val="28"/>
          <w:szCs w:val="28"/>
          <w:lang w:val="uk-UA"/>
        </w:rPr>
        <w:t>14</w:t>
      </w:r>
      <w:r>
        <w:rPr>
          <w:sz w:val="28"/>
          <w:szCs w:val="28"/>
          <w:lang w:val="en-US"/>
        </w:rPr>
        <w:t>4</w:t>
      </w:r>
      <w:r>
        <w:rPr>
          <w:sz w:val="28"/>
          <w:szCs w:val="28"/>
          <w:lang w:val="uk-UA"/>
        </w:rPr>
        <w:t xml:space="preserve">. </w:t>
      </w:r>
      <w:r>
        <w:rPr>
          <w:sz w:val="28"/>
          <w:szCs w:val="28"/>
          <w:lang w:val="en-US"/>
        </w:rPr>
        <w:t>Reshavska</w:t>
      </w:r>
      <w:r>
        <w:rPr>
          <w:sz w:val="28"/>
          <w:szCs w:val="28"/>
          <w:lang w:val="uk-UA"/>
        </w:rPr>
        <w:t xml:space="preserve"> </w:t>
      </w:r>
      <w:r>
        <w:rPr>
          <w:sz w:val="28"/>
          <w:szCs w:val="28"/>
          <w:lang w:val="en-US"/>
        </w:rPr>
        <w:t>O</w:t>
      </w:r>
      <w:r>
        <w:rPr>
          <w:sz w:val="28"/>
          <w:szCs w:val="28"/>
          <w:lang w:val="uk-UA"/>
        </w:rPr>
        <w:t xml:space="preserve">., </w:t>
      </w:r>
      <w:r>
        <w:rPr>
          <w:sz w:val="28"/>
          <w:szCs w:val="28"/>
          <w:lang w:val="en-US"/>
        </w:rPr>
        <w:t>Bagliy</w:t>
      </w:r>
      <w:r>
        <w:rPr>
          <w:sz w:val="28"/>
          <w:szCs w:val="28"/>
          <w:lang w:val="uk-UA"/>
        </w:rPr>
        <w:t xml:space="preserve"> </w:t>
      </w:r>
      <w:r>
        <w:rPr>
          <w:sz w:val="28"/>
          <w:szCs w:val="28"/>
          <w:lang w:val="en-US"/>
        </w:rPr>
        <w:t>E</w:t>
      </w:r>
      <w:r>
        <w:rPr>
          <w:sz w:val="28"/>
          <w:szCs w:val="28"/>
          <w:lang w:val="uk-UA"/>
        </w:rPr>
        <w:t xml:space="preserve">., </w:t>
      </w:r>
      <w:r>
        <w:rPr>
          <w:sz w:val="28"/>
          <w:szCs w:val="28"/>
          <w:lang w:val="en-US"/>
        </w:rPr>
        <w:t>Nedopytanska</w:t>
      </w:r>
      <w:r>
        <w:rPr>
          <w:sz w:val="28"/>
          <w:szCs w:val="28"/>
          <w:lang w:val="uk-UA"/>
        </w:rPr>
        <w:t xml:space="preserve"> </w:t>
      </w:r>
      <w:r>
        <w:rPr>
          <w:sz w:val="28"/>
          <w:szCs w:val="28"/>
          <w:lang w:val="en-US"/>
        </w:rPr>
        <w:t>N</w:t>
      </w:r>
      <w:r>
        <w:rPr>
          <w:sz w:val="28"/>
          <w:szCs w:val="28"/>
          <w:lang w:val="uk-UA"/>
        </w:rPr>
        <w:t xml:space="preserve">. </w:t>
      </w:r>
      <w:r>
        <w:rPr>
          <w:sz w:val="28"/>
          <w:szCs w:val="28"/>
          <w:lang w:val="en-US"/>
        </w:rPr>
        <w:t>Evaluation</w:t>
      </w:r>
      <w:r>
        <w:rPr>
          <w:sz w:val="28"/>
          <w:szCs w:val="28"/>
          <w:lang w:val="uk-UA"/>
        </w:rPr>
        <w:t xml:space="preserve"> </w:t>
      </w:r>
      <w:r>
        <w:rPr>
          <w:sz w:val="28"/>
          <w:szCs w:val="28"/>
          <w:lang w:val="en-US"/>
        </w:rPr>
        <w:t>of</w:t>
      </w:r>
      <w:r>
        <w:rPr>
          <w:sz w:val="28"/>
          <w:szCs w:val="28"/>
          <w:lang w:val="uk-UA"/>
        </w:rPr>
        <w:t xml:space="preserve"> </w:t>
      </w:r>
      <w:r>
        <w:rPr>
          <w:sz w:val="28"/>
          <w:szCs w:val="28"/>
          <w:lang w:val="en-US"/>
        </w:rPr>
        <w:t>cancerogenic</w:t>
      </w:r>
      <w:r>
        <w:rPr>
          <w:sz w:val="28"/>
          <w:szCs w:val="28"/>
          <w:lang w:val="uk-UA"/>
        </w:rPr>
        <w:t xml:space="preserve"> </w:t>
      </w:r>
      <w:r>
        <w:rPr>
          <w:sz w:val="28"/>
          <w:szCs w:val="28"/>
          <w:lang w:val="en-US"/>
        </w:rPr>
        <w:t>activity</w:t>
      </w:r>
      <w:r>
        <w:rPr>
          <w:sz w:val="28"/>
          <w:szCs w:val="28"/>
          <w:lang w:val="uk-UA"/>
        </w:rPr>
        <w:t xml:space="preserve"> </w:t>
      </w:r>
      <w:r>
        <w:rPr>
          <w:sz w:val="28"/>
          <w:szCs w:val="28"/>
          <w:lang w:val="en-US"/>
        </w:rPr>
        <w:t>of</w:t>
      </w:r>
      <w:r>
        <w:rPr>
          <w:sz w:val="28"/>
          <w:szCs w:val="28"/>
          <w:lang w:val="uk-UA"/>
        </w:rPr>
        <w:t xml:space="preserve"> </w:t>
      </w:r>
      <w:r>
        <w:rPr>
          <w:sz w:val="28"/>
          <w:szCs w:val="28"/>
          <w:lang w:val="en-US"/>
        </w:rPr>
        <w:t>plants</w:t>
      </w:r>
      <w:r>
        <w:rPr>
          <w:sz w:val="28"/>
          <w:szCs w:val="28"/>
          <w:lang w:val="uk-UA"/>
        </w:rPr>
        <w:t xml:space="preserve"> </w:t>
      </w:r>
      <w:r>
        <w:rPr>
          <w:sz w:val="28"/>
          <w:szCs w:val="28"/>
          <w:lang w:val="en-US"/>
        </w:rPr>
        <w:t>grown</w:t>
      </w:r>
      <w:r>
        <w:rPr>
          <w:sz w:val="28"/>
          <w:szCs w:val="28"/>
          <w:lang w:val="uk-UA"/>
        </w:rPr>
        <w:t xml:space="preserve"> </w:t>
      </w:r>
      <w:r>
        <w:rPr>
          <w:sz w:val="28"/>
          <w:szCs w:val="28"/>
          <w:lang w:val="en-US"/>
        </w:rPr>
        <w:t>regulates</w:t>
      </w:r>
      <w:r>
        <w:rPr>
          <w:sz w:val="28"/>
          <w:szCs w:val="28"/>
          <w:lang w:val="uk-UA"/>
        </w:rPr>
        <w:t xml:space="preserve"> // </w:t>
      </w:r>
      <w:r>
        <w:rPr>
          <w:sz w:val="28"/>
          <w:szCs w:val="28"/>
          <w:lang w:val="en-GB"/>
        </w:rPr>
        <w:t>Toxicol</w:t>
      </w:r>
      <w:r>
        <w:rPr>
          <w:sz w:val="28"/>
          <w:szCs w:val="28"/>
          <w:lang w:val="uk-UA"/>
        </w:rPr>
        <w:t>.</w:t>
      </w:r>
      <w:r>
        <w:rPr>
          <w:sz w:val="28"/>
          <w:szCs w:val="28"/>
          <w:lang w:val="en-GB"/>
        </w:rPr>
        <w:t>Lett</w:t>
      </w:r>
      <w:r>
        <w:rPr>
          <w:sz w:val="28"/>
          <w:szCs w:val="28"/>
          <w:lang w:val="uk-UA"/>
        </w:rPr>
        <w:t>.</w:t>
      </w:r>
      <w:r>
        <w:rPr>
          <w:sz w:val="28"/>
          <w:szCs w:val="28"/>
          <w:lang w:val="en-US"/>
        </w:rPr>
        <w:t xml:space="preserve"> </w:t>
      </w:r>
      <w:proofErr w:type="gramStart"/>
      <w:r>
        <w:rPr>
          <w:sz w:val="28"/>
          <w:szCs w:val="28"/>
          <w:lang w:val="en-US"/>
        </w:rPr>
        <w:t>Abstract</w:t>
      </w:r>
      <w:r>
        <w:rPr>
          <w:sz w:val="28"/>
          <w:szCs w:val="28"/>
          <w:lang w:val="uk-UA"/>
        </w:rPr>
        <w:t xml:space="preserve"> </w:t>
      </w:r>
      <w:r>
        <w:rPr>
          <w:sz w:val="28"/>
          <w:szCs w:val="28"/>
          <w:lang w:val="en-GB"/>
        </w:rPr>
        <w:t>of</w:t>
      </w:r>
      <w:r>
        <w:rPr>
          <w:sz w:val="28"/>
          <w:szCs w:val="28"/>
          <w:lang w:val="uk-UA"/>
        </w:rPr>
        <w:t xml:space="preserve"> «</w:t>
      </w:r>
      <w:r>
        <w:rPr>
          <w:sz w:val="28"/>
          <w:szCs w:val="28"/>
          <w:lang w:val="en-GB"/>
        </w:rPr>
        <w:t>EUROTOX</w:t>
      </w:r>
      <w:r>
        <w:rPr>
          <w:sz w:val="28"/>
          <w:szCs w:val="28"/>
          <w:lang w:val="uk-UA"/>
        </w:rPr>
        <w:t xml:space="preserve"> 2003», </w:t>
      </w:r>
      <w:r>
        <w:rPr>
          <w:sz w:val="28"/>
          <w:szCs w:val="28"/>
          <w:lang w:val="en-GB"/>
        </w:rPr>
        <w:t>Sept</w:t>
      </w:r>
      <w:r>
        <w:rPr>
          <w:sz w:val="28"/>
          <w:szCs w:val="28"/>
          <w:lang w:val="uk-UA"/>
        </w:rPr>
        <w:t xml:space="preserve">.28 – </w:t>
      </w:r>
      <w:r>
        <w:rPr>
          <w:sz w:val="28"/>
          <w:szCs w:val="28"/>
          <w:lang w:val="en-GB"/>
        </w:rPr>
        <w:t>Oct</w:t>
      </w:r>
      <w:r>
        <w:rPr>
          <w:sz w:val="28"/>
          <w:szCs w:val="28"/>
          <w:lang w:val="uk-UA"/>
        </w:rPr>
        <w:t>.1.</w:t>
      </w:r>
      <w:proofErr w:type="gramEnd"/>
      <w:r>
        <w:rPr>
          <w:sz w:val="28"/>
          <w:szCs w:val="28"/>
          <w:lang w:val="uk-UA"/>
        </w:rPr>
        <w:t xml:space="preserve"> 2003.-</w:t>
      </w:r>
      <w:r>
        <w:rPr>
          <w:sz w:val="28"/>
          <w:szCs w:val="28"/>
          <w:lang w:val="en-GB"/>
        </w:rPr>
        <w:t xml:space="preserve"> Florence</w:t>
      </w:r>
      <w:r>
        <w:rPr>
          <w:sz w:val="28"/>
          <w:szCs w:val="28"/>
          <w:lang w:val="uk-UA"/>
        </w:rPr>
        <w:t xml:space="preserve"> (</w:t>
      </w:r>
      <w:r>
        <w:rPr>
          <w:sz w:val="28"/>
          <w:szCs w:val="28"/>
          <w:lang w:val="en-US"/>
        </w:rPr>
        <w:t>Italy</w:t>
      </w:r>
      <w:r>
        <w:rPr>
          <w:sz w:val="28"/>
          <w:szCs w:val="28"/>
        </w:rPr>
        <w:t>)</w:t>
      </w:r>
      <w:r>
        <w:rPr>
          <w:sz w:val="28"/>
          <w:szCs w:val="28"/>
          <w:lang w:val="uk-UA"/>
        </w:rPr>
        <w:t>, 2003</w:t>
      </w:r>
      <w:proofErr w:type="gramStart"/>
      <w:r>
        <w:rPr>
          <w:sz w:val="28"/>
          <w:szCs w:val="28"/>
          <w:lang w:val="uk-UA"/>
        </w:rPr>
        <w:t>.-</w:t>
      </w:r>
      <w:proofErr w:type="gramEnd"/>
      <w:r>
        <w:rPr>
          <w:sz w:val="28"/>
          <w:szCs w:val="28"/>
          <w:lang w:val="uk-UA"/>
        </w:rPr>
        <w:t xml:space="preserve"> </w:t>
      </w:r>
      <w:r>
        <w:rPr>
          <w:sz w:val="28"/>
          <w:szCs w:val="28"/>
          <w:lang w:val="en-GB"/>
        </w:rPr>
        <w:t>Vol</w:t>
      </w:r>
      <w:r>
        <w:rPr>
          <w:sz w:val="28"/>
          <w:szCs w:val="28"/>
          <w:lang w:val="uk-UA"/>
        </w:rPr>
        <w:t>.144.-</w:t>
      </w:r>
      <w:r>
        <w:rPr>
          <w:sz w:val="28"/>
          <w:szCs w:val="28"/>
          <w:lang w:val="en-GB"/>
        </w:rPr>
        <w:t>Suppl</w:t>
      </w:r>
      <w:r>
        <w:rPr>
          <w:sz w:val="28"/>
          <w:szCs w:val="28"/>
          <w:lang w:val="uk-UA"/>
        </w:rPr>
        <w:t>.1.- Р. 149.</w:t>
      </w:r>
    </w:p>
    <w:p w:rsidR="003D171E" w:rsidRDefault="003D171E" w:rsidP="003D171E">
      <w:pPr>
        <w:spacing w:line="360" w:lineRule="auto"/>
        <w:ind w:firstLine="720"/>
        <w:jc w:val="both"/>
        <w:rPr>
          <w:sz w:val="28"/>
          <w:szCs w:val="28"/>
          <w:lang w:val="uk-UA"/>
        </w:rPr>
      </w:pPr>
      <w:r>
        <w:rPr>
          <w:sz w:val="28"/>
          <w:szCs w:val="28"/>
          <w:lang w:val="uk-UA"/>
        </w:rPr>
        <w:t>14</w:t>
      </w:r>
      <w:r>
        <w:rPr>
          <w:sz w:val="28"/>
          <w:szCs w:val="28"/>
        </w:rPr>
        <w:t>5</w:t>
      </w:r>
      <w:r>
        <w:rPr>
          <w:sz w:val="28"/>
          <w:szCs w:val="28"/>
          <w:lang w:val="uk-UA"/>
        </w:rPr>
        <w:t>. Кравчук А.П. Мутагенная активность регулятора роста ивина // Тез. докл. 4 международной конференции «Регуляторы роста и р</w:t>
      </w:r>
      <w:r>
        <w:rPr>
          <w:sz w:val="28"/>
          <w:szCs w:val="28"/>
        </w:rPr>
        <w:t>азвития растений».- М.:</w:t>
      </w:r>
      <w:r>
        <w:rPr>
          <w:sz w:val="28"/>
          <w:szCs w:val="28"/>
          <w:lang w:val="uk-UA"/>
        </w:rPr>
        <w:t xml:space="preserve"> </w:t>
      </w:r>
      <w:r>
        <w:rPr>
          <w:sz w:val="28"/>
          <w:szCs w:val="28"/>
        </w:rPr>
        <w:t>Изд-во Московского гос. аграрного университета,</w:t>
      </w:r>
      <w:r>
        <w:rPr>
          <w:sz w:val="28"/>
          <w:szCs w:val="28"/>
          <w:lang w:val="uk-UA"/>
        </w:rPr>
        <w:t xml:space="preserve"> 1997.- С. 268.</w:t>
      </w:r>
    </w:p>
    <w:p w:rsidR="003D171E" w:rsidRDefault="003D171E" w:rsidP="003D171E">
      <w:pPr>
        <w:spacing w:line="360" w:lineRule="auto"/>
        <w:ind w:firstLine="720"/>
        <w:jc w:val="both"/>
        <w:rPr>
          <w:sz w:val="28"/>
          <w:szCs w:val="28"/>
          <w:lang w:val="uk-UA"/>
        </w:rPr>
      </w:pPr>
      <w:r>
        <w:rPr>
          <w:sz w:val="28"/>
          <w:szCs w:val="28"/>
          <w:lang w:val="uk-UA"/>
        </w:rPr>
        <w:lastRenderedPageBreak/>
        <w:t>146. Шепельська Н.Р. Репродуктивна токсичність пестицидів та експериментальне обґрунтування профілактичних заходів: Автореф. дис. … д.мед.н. 14.03.06.- К., 2000.- 35 с.</w:t>
      </w:r>
    </w:p>
    <w:p w:rsidR="003D171E" w:rsidRPr="003D171E" w:rsidRDefault="003D171E" w:rsidP="003D171E">
      <w:pPr>
        <w:spacing w:line="360" w:lineRule="auto"/>
        <w:ind w:firstLine="720"/>
        <w:jc w:val="both"/>
        <w:rPr>
          <w:sz w:val="28"/>
          <w:szCs w:val="28"/>
        </w:rPr>
      </w:pPr>
      <w:r>
        <w:rPr>
          <w:sz w:val="28"/>
          <w:szCs w:val="28"/>
          <w:lang w:val="uk-UA"/>
        </w:rPr>
        <w:t xml:space="preserve">147. </w:t>
      </w:r>
      <w:r>
        <w:rPr>
          <w:sz w:val="28"/>
          <w:szCs w:val="28"/>
          <w:lang w:val="en-GB"/>
        </w:rPr>
        <w:t>Anuszewska</w:t>
      </w:r>
      <w:r>
        <w:rPr>
          <w:sz w:val="28"/>
          <w:szCs w:val="28"/>
          <w:lang w:val="uk-UA"/>
        </w:rPr>
        <w:t xml:space="preserve"> </w:t>
      </w:r>
      <w:r>
        <w:rPr>
          <w:sz w:val="28"/>
          <w:szCs w:val="28"/>
          <w:lang w:val="en-GB"/>
        </w:rPr>
        <w:t>E</w:t>
      </w:r>
      <w:r>
        <w:rPr>
          <w:sz w:val="28"/>
          <w:szCs w:val="28"/>
          <w:lang w:val="uk-UA"/>
        </w:rPr>
        <w:t>.</w:t>
      </w:r>
      <w:r>
        <w:rPr>
          <w:sz w:val="28"/>
          <w:szCs w:val="28"/>
          <w:lang w:val="en-GB"/>
        </w:rPr>
        <w:t>L</w:t>
      </w:r>
      <w:r>
        <w:rPr>
          <w:sz w:val="28"/>
          <w:szCs w:val="28"/>
          <w:lang w:val="uk-UA"/>
        </w:rPr>
        <w:t xml:space="preserve">., </w:t>
      </w:r>
      <w:r>
        <w:rPr>
          <w:sz w:val="28"/>
          <w:szCs w:val="28"/>
          <w:lang w:val="en-GB"/>
        </w:rPr>
        <w:t>Koziorowska</w:t>
      </w:r>
      <w:r>
        <w:rPr>
          <w:sz w:val="28"/>
          <w:szCs w:val="28"/>
          <w:lang w:val="uk-UA"/>
        </w:rPr>
        <w:t xml:space="preserve"> </w:t>
      </w:r>
      <w:r>
        <w:rPr>
          <w:sz w:val="28"/>
          <w:szCs w:val="28"/>
          <w:lang w:val="en-GB"/>
        </w:rPr>
        <w:t>J</w:t>
      </w:r>
      <w:r>
        <w:rPr>
          <w:sz w:val="28"/>
          <w:szCs w:val="28"/>
          <w:lang w:val="uk-UA"/>
        </w:rPr>
        <w:t>.</w:t>
      </w:r>
      <w:r>
        <w:rPr>
          <w:sz w:val="28"/>
          <w:szCs w:val="28"/>
          <w:lang w:val="en-GB"/>
        </w:rPr>
        <w:t>H</w:t>
      </w:r>
      <w:r>
        <w:rPr>
          <w:sz w:val="28"/>
          <w:szCs w:val="28"/>
          <w:lang w:val="uk-UA"/>
        </w:rPr>
        <w:t xml:space="preserve">. </w:t>
      </w:r>
      <w:r>
        <w:rPr>
          <w:sz w:val="28"/>
          <w:szCs w:val="28"/>
          <w:lang w:val="en-GB"/>
        </w:rPr>
        <w:t>Role</w:t>
      </w:r>
      <w:r>
        <w:rPr>
          <w:sz w:val="28"/>
          <w:szCs w:val="28"/>
          <w:lang w:val="uk-UA"/>
        </w:rPr>
        <w:t xml:space="preserve"> </w:t>
      </w:r>
      <w:r>
        <w:rPr>
          <w:sz w:val="28"/>
          <w:szCs w:val="28"/>
          <w:lang w:val="en-GB"/>
        </w:rPr>
        <w:t>of</w:t>
      </w:r>
      <w:r>
        <w:rPr>
          <w:sz w:val="28"/>
          <w:szCs w:val="28"/>
          <w:lang w:val="uk-UA"/>
        </w:rPr>
        <w:t xml:space="preserve"> </w:t>
      </w:r>
      <w:r>
        <w:rPr>
          <w:sz w:val="28"/>
          <w:szCs w:val="28"/>
          <w:lang w:val="en-GB"/>
        </w:rPr>
        <w:t>pyridine</w:t>
      </w:r>
      <w:r>
        <w:rPr>
          <w:sz w:val="28"/>
          <w:szCs w:val="28"/>
          <w:lang w:val="uk-UA"/>
        </w:rPr>
        <w:t xml:space="preserve"> </w:t>
      </w:r>
      <w:r>
        <w:rPr>
          <w:sz w:val="28"/>
          <w:szCs w:val="28"/>
          <w:lang w:val="en-GB"/>
        </w:rPr>
        <w:t>N</w:t>
      </w:r>
      <w:r>
        <w:rPr>
          <w:sz w:val="28"/>
          <w:szCs w:val="28"/>
          <w:lang w:val="uk-UA"/>
        </w:rPr>
        <w:t>-</w:t>
      </w:r>
      <w:r>
        <w:rPr>
          <w:sz w:val="28"/>
          <w:szCs w:val="28"/>
          <w:lang w:val="en-GB"/>
        </w:rPr>
        <w:t>oxide</w:t>
      </w:r>
      <w:r>
        <w:rPr>
          <w:sz w:val="28"/>
          <w:szCs w:val="28"/>
          <w:lang w:val="uk-UA"/>
        </w:rPr>
        <w:t xml:space="preserve"> </w:t>
      </w:r>
      <w:r>
        <w:rPr>
          <w:sz w:val="28"/>
          <w:szCs w:val="28"/>
          <w:lang w:val="en-GB"/>
        </w:rPr>
        <w:t>in</w:t>
      </w:r>
      <w:r>
        <w:rPr>
          <w:sz w:val="28"/>
          <w:szCs w:val="28"/>
          <w:lang w:val="uk-UA"/>
        </w:rPr>
        <w:t xml:space="preserve"> </w:t>
      </w:r>
      <w:r>
        <w:rPr>
          <w:sz w:val="28"/>
          <w:szCs w:val="28"/>
          <w:lang w:val="en-GB"/>
        </w:rPr>
        <w:t>the</w:t>
      </w:r>
      <w:r>
        <w:rPr>
          <w:sz w:val="28"/>
          <w:szCs w:val="28"/>
          <w:lang w:val="uk-UA"/>
        </w:rPr>
        <w:t xml:space="preserve"> </w:t>
      </w:r>
      <w:r>
        <w:rPr>
          <w:sz w:val="28"/>
          <w:szCs w:val="28"/>
          <w:lang w:val="en-GB"/>
        </w:rPr>
        <w:t>cytotoxicity</w:t>
      </w:r>
      <w:r>
        <w:rPr>
          <w:sz w:val="28"/>
          <w:szCs w:val="28"/>
          <w:lang w:val="uk-UA"/>
        </w:rPr>
        <w:t xml:space="preserve"> </w:t>
      </w:r>
      <w:r>
        <w:rPr>
          <w:sz w:val="28"/>
          <w:szCs w:val="28"/>
          <w:lang w:val="en-GB"/>
        </w:rPr>
        <w:t>and</w:t>
      </w:r>
      <w:r>
        <w:rPr>
          <w:sz w:val="28"/>
          <w:szCs w:val="28"/>
          <w:lang w:val="uk-UA"/>
        </w:rPr>
        <w:t xml:space="preserve"> </w:t>
      </w:r>
      <w:r>
        <w:rPr>
          <w:sz w:val="28"/>
          <w:szCs w:val="28"/>
          <w:lang w:val="en-GB"/>
        </w:rPr>
        <w:t>genotoxicity</w:t>
      </w:r>
      <w:r>
        <w:rPr>
          <w:sz w:val="28"/>
          <w:szCs w:val="28"/>
          <w:lang w:val="uk-UA"/>
        </w:rPr>
        <w:t xml:space="preserve"> </w:t>
      </w:r>
      <w:r>
        <w:rPr>
          <w:sz w:val="28"/>
          <w:szCs w:val="28"/>
          <w:lang w:val="en-GB"/>
        </w:rPr>
        <w:t>of</w:t>
      </w:r>
      <w:r>
        <w:rPr>
          <w:sz w:val="28"/>
          <w:szCs w:val="28"/>
          <w:lang w:val="uk-UA"/>
        </w:rPr>
        <w:t xml:space="preserve"> </w:t>
      </w:r>
      <w:r>
        <w:rPr>
          <w:sz w:val="28"/>
          <w:szCs w:val="28"/>
          <w:lang w:val="en-GB"/>
        </w:rPr>
        <w:t>chloropyridines</w:t>
      </w:r>
      <w:r>
        <w:rPr>
          <w:sz w:val="28"/>
          <w:szCs w:val="28"/>
          <w:lang w:val="uk-UA"/>
        </w:rPr>
        <w:t xml:space="preserve"> // </w:t>
      </w:r>
      <w:r>
        <w:rPr>
          <w:sz w:val="28"/>
          <w:szCs w:val="28"/>
          <w:lang w:val="en-GB"/>
        </w:rPr>
        <w:t>Toxicology in vitro</w:t>
      </w:r>
      <w:proofErr w:type="gramStart"/>
      <w:r>
        <w:rPr>
          <w:sz w:val="28"/>
          <w:szCs w:val="28"/>
          <w:lang w:val="uk-UA"/>
        </w:rPr>
        <w:t>.</w:t>
      </w:r>
      <w:r>
        <w:rPr>
          <w:sz w:val="28"/>
          <w:szCs w:val="28"/>
          <w:lang w:val="en-GB"/>
        </w:rPr>
        <w:t>-</w:t>
      </w:r>
      <w:proofErr w:type="gramEnd"/>
      <w:r>
        <w:rPr>
          <w:sz w:val="28"/>
          <w:szCs w:val="28"/>
          <w:lang w:val="uk-UA"/>
        </w:rPr>
        <w:t xml:space="preserve"> </w:t>
      </w:r>
      <w:r w:rsidRPr="003D171E">
        <w:rPr>
          <w:sz w:val="28"/>
          <w:szCs w:val="28"/>
        </w:rPr>
        <w:t>1995.-</w:t>
      </w:r>
      <w:r>
        <w:rPr>
          <w:sz w:val="28"/>
          <w:szCs w:val="28"/>
          <w:lang w:val="uk-UA"/>
        </w:rPr>
        <w:t xml:space="preserve"> </w:t>
      </w:r>
      <w:r>
        <w:rPr>
          <w:sz w:val="28"/>
          <w:szCs w:val="28"/>
          <w:lang w:val="en-GB"/>
        </w:rPr>
        <w:t>Vol</w:t>
      </w:r>
      <w:r w:rsidRPr="003D171E">
        <w:rPr>
          <w:sz w:val="28"/>
          <w:szCs w:val="28"/>
        </w:rPr>
        <w:t xml:space="preserve">.9. – </w:t>
      </w:r>
      <w:r>
        <w:rPr>
          <w:sz w:val="28"/>
          <w:szCs w:val="28"/>
          <w:lang w:val="en-GB"/>
        </w:rPr>
        <w:t>Issue</w:t>
      </w:r>
      <w:r w:rsidRPr="003D171E">
        <w:rPr>
          <w:sz w:val="28"/>
          <w:szCs w:val="28"/>
        </w:rPr>
        <w:t xml:space="preserve"> 2. – </w:t>
      </w:r>
      <w:r>
        <w:rPr>
          <w:sz w:val="28"/>
          <w:szCs w:val="28"/>
          <w:lang w:val="uk-UA"/>
        </w:rPr>
        <w:t>Р</w:t>
      </w:r>
      <w:r w:rsidRPr="003D171E">
        <w:rPr>
          <w:sz w:val="28"/>
          <w:szCs w:val="28"/>
        </w:rPr>
        <w:t>.</w:t>
      </w:r>
      <w:r>
        <w:rPr>
          <w:sz w:val="28"/>
          <w:szCs w:val="28"/>
          <w:lang w:val="uk-UA"/>
        </w:rPr>
        <w:t xml:space="preserve"> </w:t>
      </w:r>
      <w:r w:rsidRPr="003D171E">
        <w:rPr>
          <w:sz w:val="28"/>
          <w:szCs w:val="28"/>
        </w:rPr>
        <w:t>91-94.</w:t>
      </w:r>
    </w:p>
    <w:p w:rsidR="003D171E" w:rsidRDefault="003D171E" w:rsidP="003D171E">
      <w:pPr>
        <w:spacing w:line="360" w:lineRule="auto"/>
        <w:ind w:firstLine="720"/>
        <w:jc w:val="both"/>
        <w:rPr>
          <w:sz w:val="28"/>
          <w:szCs w:val="28"/>
          <w:lang w:val="uk-UA"/>
        </w:rPr>
      </w:pPr>
      <w:r>
        <w:rPr>
          <w:sz w:val="28"/>
          <w:szCs w:val="28"/>
        </w:rPr>
        <w:t>148</w:t>
      </w:r>
      <w:r>
        <w:rPr>
          <w:sz w:val="28"/>
          <w:szCs w:val="28"/>
          <w:lang w:val="uk-UA"/>
        </w:rPr>
        <w:t>.</w:t>
      </w:r>
      <w:r>
        <w:rPr>
          <w:sz w:val="28"/>
          <w:szCs w:val="28"/>
        </w:rPr>
        <w:t xml:space="preserve"> Мурадян С.А., Сахкалян Э.О., Бутянян Л.А. Материалы к обоснованию ПДК 2-хлорэтилфосфоновой кислоты в воздухе рабочей зоны // Матер</w:t>
      </w:r>
      <w:r>
        <w:rPr>
          <w:sz w:val="28"/>
          <w:szCs w:val="28"/>
          <w:lang w:val="uk-UA"/>
        </w:rPr>
        <w:t>і</w:t>
      </w:r>
      <w:r>
        <w:rPr>
          <w:sz w:val="28"/>
          <w:szCs w:val="28"/>
        </w:rPr>
        <w:t>ал</w:t>
      </w:r>
      <w:r>
        <w:rPr>
          <w:sz w:val="28"/>
          <w:szCs w:val="28"/>
          <w:lang w:val="uk-UA"/>
        </w:rPr>
        <w:t>и</w:t>
      </w:r>
      <w:r>
        <w:rPr>
          <w:sz w:val="28"/>
          <w:szCs w:val="28"/>
        </w:rPr>
        <w:t xml:space="preserve"> нау</w:t>
      </w:r>
      <w:r>
        <w:rPr>
          <w:sz w:val="28"/>
          <w:szCs w:val="28"/>
          <w:lang w:val="uk-UA"/>
        </w:rPr>
        <w:t>к</w:t>
      </w:r>
      <w:proofErr w:type="gramStart"/>
      <w:r>
        <w:rPr>
          <w:sz w:val="28"/>
          <w:szCs w:val="28"/>
          <w:lang w:val="uk-UA"/>
        </w:rPr>
        <w:t>.-</w:t>
      </w:r>
      <w:proofErr w:type="gramEnd"/>
      <w:r>
        <w:rPr>
          <w:sz w:val="28"/>
          <w:szCs w:val="28"/>
        </w:rPr>
        <w:t>практ. конф.</w:t>
      </w:r>
      <w:r>
        <w:rPr>
          <w:sz w:val="28"/>
          <w:szCs w:val="28"/>
          <w:lang w:val="uk-UA"/>
        </w:rPr>
        <w:t xml:space="preserve"> “Актуальні проблеми екогігієни і токсикології”, Київ, 28-29 травня 1998 р.- Ч.1.- К.: Інститут екогігієни і токсикології ім. Л.І.Медведя, 1998.- С.183-186.</w:t>
      </w:r>
    </w:p>
    <w:p w:rsidR="003D171E" w:rsidRDefault="003D171E" w:rsidP="003D171E">
      <w:pPr>
        <w:spacing w:line="360" w:lineRule="auto"/>
        <w:ind w:firstLine="720"/>
        <w:jc w:val="both"/>
        <w:rPr>
          <w:sz w:val="28"/>
          <w:szCs w:val="28"/>
          <w:lang w:val="uk-UA"/>
        </w:rPr>
      </w:pPr>
      <w:r>
        <w:rPr>
          <w:sz w:val="28"/>
          <w:szCs w:val="28"/>
          <w:lang w:val="uk-UA"/>
        </w:rPr>
        <w:t>1</w:t>
      </w:r>
      <w:r>
        <w:rPr>
          <w:sz w:val="28"/>
          <w:szCs w:val="28"/>
        </w:rPr>
        <w:t>49</w:t>
      </w:r>
      <w:r>
        <w:rPr>
          <w:sz w:val="28"/>
          <w:szCs w:val="28"/>
          <w:lang w:val="uk-UA"/>
        </w:rPr>
        <w:t>.</w:t>
      </w:r>
      <w:r>
        <w:rPr>
          <w:sz w:val="28"/>
          <w:szCs w:val="28"/>
        </w:rPr>
        <w:t xml:space="preserve"> Мосьян И.А., Хачатрян В.Г. Влияние антистрессового препарата картолина-2 на репродуктивную функцию и эмбриогенез животных</w:t>
      </w:r>
      <w:r>
        <w:rPr>
          <w:b/>
          <w:bCs/>
          <w:sz w:val="28"/>
          <w:szCs w:val="28"/>
        </w:rPr>
        <w:t xml:space="preserve"> //</w:t>
      </w:r>
      <w:r>
        <w:rPr>
          <w:sz w:val="28"/>
          <w:szCs w:val="28"/>
        </w:rPr>
        <w:t xml:space="preserve"> Актуальные вопросы токсикологии, гигиены применения пестицидов и полимерных материалов в народном хозяйстве: Тез</w:t>
      </w:r>
      <w:r>
        <w:rPr>
          <w:sz w:val="28"/>
          <w:szCs w:val="28"/>
          <w:lang w:val="uk-UA"/>
        </w:rPr>
        <w:t>исы</w:t>
      </w:r>
      <w:r>
        <w:rPr>
          <w:sz w:val="28"/>
          <w:szCs w:val="28"/>
        </w:rPr>
        <w:t xml:space="preserve"> докладов Всесоюзн. научн. конф., Киев, 30-31 октября 1990 г.- К.: ВНИИГИНТОКС,</w:t>
      </w:r>
      <w:r>
        <w:rPr>
          <w:sz w:val="28"/>
          <w:szCs w:val="28"/>
          <w:lang w:val="uk-UA"/>
        </w:rPr>
        <w:t xml:space="preserve"> </w:t>
      </w:r>
      <w:r>
        <w:rPr>
          <w:sz w:val="28"/>
          <w:szCs w:val="28"/>
        </w:rPr>
        <w:t>1990.-</w:t>
      </w:r>
      <w:r>
        <w:rPr>
          <w:sz w:val="28"/>
          <w:szCs w:val="28"/>
          <w:lang w:val="uk-UA"/>
        </w:rPr>
        <w:t xml:space="preserve"> </w:t>
      </w:r>
      <w:r>
        <w:rPr>
          <w:sz w:val="28"/>
          <w:szCs w:val="28"/>
        </w:rPr>
        <w:t>С.</w:t>
      </w:r>
      <w:r>
        <w:rPr>
          <w:sz w:val="28"/>
          <w:szCs w:val="28"/>
          <w:lang w:val="uk-UA"/>
        </w:rPr>
        <w:t xml:space="preserve"> </w:t>
      </w:r>
      <w:r>
        <w:rPr>
          <w:sz w:val="28"/>
          <w:szCs w:val="28"/>
        </w:rPr>
        <w:t>121.</w:t>
      </w:r>
    </w:p>
    <w:p w:rsidR="003D171E" w:rsidRDefault="003D171E" w:rsidP="003D171E">
      <w:pPr>
        <w:pStyle w:val="affffffff2"/>
        <w:spacing w:line="360" w:lineRule="auto"/>
        <w:rPr>
          <w:szCs w:val="28"/>
        </w:rPr>
      </w:pPr>
      <w:r>
        <w:rPr>
          <w:szCs w:val="28"/>
        </w:rPr>
        <w:t>150. Хачатрян Б.Г. Изучение мутагенной активности картолина-2 на половых и соматических клетках млекопитающих // Тез</w:t>
      </w:r>
      <w:proofErr w:type="gramStart"/>
      <w:r>
        <w:rPr>
          <w:szCs w:val="28"/>
        </w:rPr>
        <w:t>.д</w:t>
      </w:r>
      <w:proofErr w:type="gramEnd"/>
      <w:r>
        <w:rPr>
          <w:szCs w:val="28"/>
        </w:rPr>
        <w:t>окл. Всесоюз. науч. конф. «Актуальные вопросы токсикологии, гигиены применения пестицидов и полимерных материалов в народном хозяйстве» 30-31 октября 1990 г. – К.- 1990.- С. 126.</w:t>
      </w:r>
    </w:p>
    <w:p w:rsidR="003D171E" w:rsidRDefault="003D171E" w:rsidP="003D171E">
      <w:pPr>
        <w:pStyle w:val="affffffff2"/>
        <w:spacing w:line="360" w:lineRule="auto"/>
        <w:rPr>
          <w:szCs w:val="28"/>
        </w:rPr>
      </w:pPr>
      <w:r>
        <w:rPr>
          <w:szCs w:val="28"/>
        </w:rPr>
        <w:t>151. Хачатрян Б.Г.,  Асмагулян А.А., Акопян А.Г. О значении исследований воспроизводительной функции при гигиеническом нормировании фиторегуляторов // Тез</w:t>
      </w:r>
      <w:proofErr w:type="gramStart"/>
      <w:r>
        <w:rPr>
          <w:szCs w:val="28"/>
        </w:rPr>
        <w:t>.д</w:t>
      </w:r>
      <w:proofErr w:type="gramEnd"/>
      <w:r>
        <w:rPr>
          <w:szCs w:val="28"/>
        </w:rPr>
        <w:t xml:space="preserve">окл. </w:t>
      </w:r>
      <w:proofErr w:type="gramStart"/>
      <w:r>
        <w:rPr>
          <w:szCs w:val="28"/>
          <w:lang w:val="en-US"/>
        </w:rPr>
        <w:t>VI</w:t>
      </w:r>
      <w:r>
        <w:rPr>
          <w:szCs w:val="28"/>
        </w:rPr>
        <w:t>І Всесоюз. науч.</w:t>
      </w:r>
      <w:proofErr w:type="gramEnd"/>
      <w:r>
        <w:rPr>
          <w:szCs w:val="28"/>
        </w:rPr>
        <w:t xml:space="preserve"> конф. «Актуальные вопросы токсикологии, гигиены применения пестицидов и полимерных материалов» 17-19 сентября 1985 г. – К.- 1985.- С. 124.</w:t>
      </w:r>
    </w:p>
    <w:p w:rsidR="003D171E" w:rsidRDefault="003D171E" w:rsidP="003D171E">
      <w:pPr>
        <w:pStyle w:val="affffffff2"/>
        <w:spacing w:line="360" w:lineRule="auto"/>
        <w:rPr>
          <w:szCs w:val="28"/>
        </w:rPr>
      </w:pPr>
      <w:r>
        <w:rPr>
          <w:szCs w:val="28"/>
        </w:rPr>
        <w:t>152. Шепельская Н.Р. Выраженность гонадотоксического эффекта некоторых пестицидов а зависимости от способа внутрижелудочного введения // Тез</w:t>
      </w:r>
      <w:proofErr w:type="gramStart"/>
      <w:r>
        <w:rPr>
          <w:szCs w:val="28"/>
        </w:rPr>
        <w:t>.д</w:t>
      </w:r>
      <w:proofErr w:type="gramEnd"/>
      <w:r>
        <w:rPr>
          <w:szCs w:val="28"/>
        </w:rPr>
        <w:t>окл. Всесоюз</w:t>
      </w:r>
      <w:proofErr w:type="gramStart"/>
      <w:r>
        <w:rPr>
          <w:szCs w:val="28"/>
        </w:rPr>
        <w:t>.н</w:t>
      </w:r>
      <w:proofErr w:type="gramEnd"/>
      <w:r>
        <w:rPr>
          <w:szCs w:val="28"/>
        </w:rPr>
        <w:t xml:space="preserve">ауч.конф. «Актуальные вопросы токсикологии, гигиены </w:t>
      </w:r>
      <w:r>
        <w:rPr>
          <w:szCs w:val="28"/>
        </w:rPr>
        <w:lastRenderedPageBreak/>
        <w:t>применения пестицидов и полимерных материалов в народном хозяйстве» 30-31 октября 1990 г. – К.- 1990.- С. 117.</w:t>
      </w:r>
    </w:p>
    <w:p w:rsidR="003D171E" w:rsidRDefault="003D171E" w:rsidP="003D171E">
      <w:pPr>
        <w:pStyle w:val="affffffff2"/>
        <w:spacing w:line="360" w:lineRule="auto"/>
        <w:rPr>
          <w:szCs w:val="28"/>
        </w:rPr>
      </w:pPr>
      <w:r>
        <w:rPr>
          <w:szCs w:val="28"/>
        </w:rPr>
        <w:t>153. Белов А.А. К вопросу о токсичности и опасности гидразина и его производных (Обзор) // Современные проблемы токсикологии.-2000.-№1.- С. 25-33.</w:t>
      </w:r>
    </w:p>
    <w:p w:rsidR="003D171E" w:rsidRDefault="003D171E" w:rsidP="003D171E">
      <w:pPr>
        <w:pStyle w:val="affffffff2"/>
        <w:spacing w:line="360" w:lineRule="auto"/>
        <w:rPr>
          <w:szCs w:val="28"/>
        </w:rPr>
      </w:pPr>
      <w:r>
        <w:rPr>
          <w:szCs w:val="28"/>
        </w:rPr>
        <w:t>154. Иванова Л.И., Максимчук А.П., Василос А.Ф. К вопросу о токсическом действии ефогама // Тез</w:t>
      </w:r>
      <w:proofErr w:type="gramStart"/>
      <w:r>
        <w:rPr>
          <w:szCs w:val="28"/>
        </w:rPr>
        <w:t>.д</w:t>
      </w:r>
      <w:proofErr w:type="gramEnd"/>
      <w:r>
        <w:rPr>
          <w:szCs w:val="28"/>
        </w:rPr>
        <w:t>окл. Всесоюз</w:t>
      </w:r>
      <w:proofErr w:type="gramStart"/>
      <w:r>
        <w:rPr>
          <w:szCs w:val="28"/>
        </w:rPr>
        <w:t>.н</w:t>
      </w:r>
      <w:proofErr w:type="gramEnd"/>
      <w:r>
        <w:rPr>
          <w:szCs w:val="28"/>
        </w:rPr>
        <w:t>ауч.конф. «Актуальные вопросы токсикологии, гигиены применения пестицидов и полимерных материалов в народном хозяйстве» 30-31 октября 1990 г. – К.- 1990.- С. 136.</w:t>
      </w:r>
    </w:p>
    <w:p w:rsidR="003D171E" w:rsidRDefault="003D171E" w:rsidP="003D171E">
      <w:pPr>
        <w:spacing w:line="360" w:lineRule="auto"/>
        <w:ind w:firstLine="720"/>
        <w:jc w:val="both"/>
        <w:rPr>
          <w:sz w:val="28"/>
          <w:szCs w:val="28"/>
        </w:rPr>
      </w:pPr>
      <w:r>
        <w:rPr>
          <w:sz w:val="28"/>
          <w:szCs w:val="28"/>
          <w:lang w:val="uk-UA"/>
        </w:rPr>
        <w:t>15</w:t>
      </w:r>
      <w:r>
        <w:rPr>
          <w:sz w:val="28"/>
          <w:szCs w:val="28"/>
        </w:rPr>
        <w:t>5</w:t>
      </w:r>
      <w:r>
        <w:rPr>
          <w:sz w:val="28"/>
          <w:szCs w:val="28"/>
          <w:lang w:val="uk-UA"/>
        </w:rPr>
        <w:t>.</w:t>
      </w:r>
      <w:r>
        <w:rPr>
          <w:sz w:val="28"/>
          <w:szCs w:val="28"/>
        </w:rPr>
        <w:t>Голубев А.А., Люблина Е.И., Толоконцев Н.А., Филов В.А. Количественная токсикология.- М.: Медицина, 1973.- С.</w:t>
      </w:r>
      <w:r>
        <w:rPr>
          <w:sz w:val="28"/>
          <w:szCs w:val="28"/>
          <w:lang w:val="uk-UA"/>
        </w:rPr>
        <w:t xml:space="preserve"> </w:t>
      </w:r>
      <w:r>
        <w:rPr>
          <w:sz w:val="28"/>
          <w:szCs w:val="28"/>
        </w:rPr>
        <w:t>23-52.</w:t>
      </w:r>
    </w:p>
    <w:p w:rsidR="003D171E" w:rsidRDefault="003D171E" w:rsidP="003D171E">
      <w:pPr>
        <w:pStyle w:val="affffffff2"/>
        <w:spacing w:line="360" w:lineRule="auto"/>
        <w:rPr>
          <w:szCs w:val="28"/>
        </w:rPr>
      </w:pPr>
      <w:r>
        <w:rPr>
          <w:szCs w:val="28"/>
        </w:rPr>
        <w:t>156. Шафран Л.М., Большой Д.В. Парадоксальная токсичность – интенсивно развивающееся направление современной токсикологии // Тези доп. ІІ з‘їзду токсикологів України, 12-14 жовтня,2004.- С. 17-18</w:t>
      </w:r>
      <w:r>
        <w:rPr>
          <w:i/>
          <w:iCs/>
          <w:szCs w:val="28"/>
        </w:rPr>
        <w:t>.</w:t>
      </w:r>
    </w:p>
    <w:p w:rsidR="003D171E" w:rsidRDefault="003D171E" w:rsidP="003D171E">
      <w:pPr>
        <w:spacing w:line="360" w:lineRule="auto"/>
        <w:ind w:firstLine="709"/>
        <w:jc w:val="both"/>
        <w:rPr>
          <w:sz w:val="28"/>
          <w:szCs w:val="28"/>
        </w:rPr>
      </w:pPr>
      <w:r>
        <w:rPr>
          <w:sz w:val="28"/>
          <w:szCs w:val="28"/>
          <w:lang w:val="uk-UA"/>
        </w:rPr>
        <w:t>1</w:t>
      </w:r>
      <w:r>
        <w:rPr>
          <w:sz w:val="28"/>
          <w:szCs w:val="28"/>
        </w:rPr>
        <w:t>57</w:t>
      </w:r>
      <w:r>
        <w:rPr>
          <w:sz w:val="28"/>
          <w:szCs w:val="28"/>
          <w:lang w:val="uk-UA"/>
        </w:rPr>
        <w:t>. Бурлакова</w:t>
      </w:r>
      <w:r>
        <w:rPr>
          <w:sz w:val="28"/>
          <w:szCs w:val="28"/>
        </w:rPr>
        <w:t xml:space="preserve"> Е.Б. Эффект сверхмалых доз // Вестник Российской Академии Наук.- 1994.- том 64.-№5.- С.</w:t>
      </w:r>
      <w:r>
        <w:rPr>
          <w:sz w:val="28"/>
          <w:szCs w:val="28"/>
          <w:lang w:val="uk-UA"/>
        </w:rPr>
        <w:t xml:space="preserve"> </w:t>
      </w:r>
      <w:r>
        <w:rPr>
          <w:sz w:val="28"/>
          <w:szCs w:val="28"/>
        </w:rPr>
        <w:t>425-431.</w:t>
      </w:r>
    </w:p>
    <w:p w:rsidR="003D171E" w:rsidRDefault="003D171E" w:rsidP="003D171E">
      <w:pPr>
        <w:pStyle w:val="afffffffb"/>
        <w:spacing w:after="0" w:line="360" w:lineRule="auto"/>
        <w:ind w:firstLine="720"/>
        <w:jc w:val="both"/>
        <w:rPr>
          <w:szCs w:val="28"/>
        </w:rPr>
      </w:pPr>
      <w:r>
        <w:rPr>
          <w:szCs w:val="28"/>
          <w:lang w:val="uk-UA"/>
        </w:rPr>
        <w:t>1</w:t>
      </w:r>
      <w:r>
        <w:rPr>
          <w:szCs w:val="28"/>
        </w:rPr>
        <w:t>58. Повякель Л.И., Жминько П.Г., Любинская Л.А., Жминько О.П. Вопросы гигиенического нормирования рострегулирующих веществ /</w:t>
      </w:r>
      <w:r>
        <w:rPr>
          <w:szCs w:val="28"/>
          <w:lang w:val="uk-UA"/>
        </w:rPr>
        <w:t>/</w:t>
      </w:r>
      <w:r>
        <w:rPr>
          <w:szCs w:val="28"/>
        </w:rPr>
        <w:t xml:space="preserve"> Тези доповідей 1 з‘</w:t>
      </w:r>
      <w:r>
        <w:rPr>
          <w:szCs w:val="28"/>
          <w:lang w:val="uk-UA"/>
        </w:rPr>
        <w:t>ї</w:t>
      </w:r>
      <w:r>
        <w:rPr>
          <w:szCs w:val="28"/>
        </w:rPr>
        <w:t>зду Токсикологів України, 11-13 жовтня 2001 року, Київ – Україна.- 2001.- С.</w:t>
      </w:r>
      <w:r>
        <w:rPr>
          <w:szCs w:val="28"/>
          <w:lang w:val="uk-UA"/>
        </w:rPr>
        <w:t xml:space="preserve"> </w:t>
      </w:r>
      <w:r>
        <w:rPr>
          <w:szCs w:val="28"/>
        </w:rPr>
        <w:t>49.</w:t>
      </w:r>
    </w:p>
    <w:p w:rsidR="003D171E" w:rsidRDefault="003D171E" w:rsidP="003D171E">
      <w:pPr>
        <w:pStyle w:val="afffffffb"/>
        <w:spacing w:after="0" w:line="360" w:lineRule="auto"/>
        <w:ind w:firstLine="720"/>
        <w:jc w:val="both"/>
        <w:rPr>
          <w:szCs w:val="28"/>
        </w:rPr>
      </w:pPr>
      <w:r>
        <w:rPr>
          <w:color w:val="000000"/>
          <w:szCs w:val="28"/>
        </w:rPr>
        <w:t xml:space="preserve">159. </w:t>
      </w:r>
      <w:r>
        <w:rPr>
          <w:szCs w:val="28"/>
        </w:rPr>
        <w:t xml:space="preserve">Аверьянов А.А., Пасечник Т.Д., Лапикова В.П. Влияние сверхнизких концентраций перекиси водорода на ранние стадии развития гриба </w:t>
      </w:r>
      <w:r>
        <w:rPr>
          <w:szCs w:val="28"/>
          <w:lang w:val="en-US"/>
        </w:rPr>
        <w:t>Magnaporthe</w:t>
      </w:r>
      <w:r>
        <w:rPr>
          <w:szCs w:val="28"/>
        </w:rPr>
        <w:t xml:space="preserve"> </w:t>
      </w:r>
      <w:r>
        <w:rPr>
          <w:szCs w:val="28"/>
          <w:lang w:val="en-US"/>
        </w:rPr>
        <w:t>grisea</w:t>
      </w:r>
      <w:r>
        <w:rPr>
          <w:szCs w:val="28"/>
        </w:rPr>
        <w:t xml:space="preserve"> //</w:t>
      </w:r>
      <w:r>
        <w:rPr>
          <w:szCs w:val="28"/>
          <w:lang w:val="uk-UA"/>
        </w:rPr>
        <w:t xml:space="preserve"> </w:t>
      </w:r>
      <w:r>
        <w:rPr>
          <w:szCs w:val="28"/>
        </w:rPr>
        <w:t>Тез</w:t>
      </w:r>
      <w:proofErr w:type="gramStart"/>
      <w:r>
        <w:rPr>
          <w:szCs w:val="28"/>
        </w:rPr>
        <w:t>.д</w:t>
      </w:r>
      <w:proofErr w:type="gramEnd"/>
      <w:r>
        <w:rPr>
          <w:szCs w:val="28"/>
        </w:rPr>
        <w:t>окл. ІІІ Междунар</w:t>
      </w:r>
      <w:proofErr w:type="gramStart"/>
      <w:r>
        <w:rPr>
          <w:szCs w:val="28"/>
        </w:rPr>
        <w:t>.с</w:t>
      </w:r>
      <w:proofErr w:type="gramEnd"/>
      <w:r>
        <w:rPr>
          <w:szCs w:val="28"/>
        </w:rPr>
        <w:t>имп.”Механизм действия сверхмалых доз”, Москва, 3-6 дек. 2002 г.- Изд.</w:t>
      </w:r>
      <w:r>
        <w:rPr>
          <w:szCs w:val="28"/>
          <w:lang w:val="uk-UA"/>
        </w:rPr>
        <w:t xml:space="preserve"> </w:t>
      </w:r>
      <w:r>
        <w:rPr>
          <w:szCs w:val="28"/>
        </w:rPr>
        <w:t>Рос.</w:t>
      </w:r>
      <w:r>
        <w:rPr>
          <w:szCs w:val="28"/>
          <w:lang w:val="uk-UA"/>
        </w:rPr>
        <w:t xml:space="preserve"> </w:t>
      </w:r>
      <w:r>
        <w:rPr>
          <w:szCs w:val="28"/>
        </w:rPr>
        <w:t>универ.</w:t>
      </w:r>
      <w:r>
        <w:rPr>
          <w:szCs w:val="28"/>
          <w:lang w:val="uk-UA"/>
        </w:rPr>
        <w:t xml:space="preserve"> </w:t>
      </w:r>
      <w:r>
        <w:rPr>
          <w:szCs w:val="28"/>
        </w:rPr>
        <w:t>дружбы народов.- 2002.- С.</w:t>
      </w:r>
      <w:r>
        <w:rPr>
          <w:szCs w:val="28"/>
          <w:lang w:val="uk-UA"/>
        </w:rPr>
        <w:t xml:space="preserve"> </w:t>
      </w:r>
      <w:r>
        <w:rPr>
          <w:szCs w:val="28"/>
        </w:rPr>
        <w:t xml:space="preserve">4. </w:t>
      </w:r>
    </w:p>
    <w:p w:rsidR="003D171E" w:rsidRDefault="003D171E" w:rsidP="003D171E">
      <w:pPr>
        <w:pStyle w:val="afffffffb"/>
        <w:spacing w:after="0" w:line="360" w:lineRule="auto"/>
        <w:ind w:firstLine="720"/>
        <w:jc w:val="both"/>
        <w:rPr>
          <w:szCs w:val="28"/>
        </w:rPr>
      </w:pPr>
      <w:r>
        <w:rPr>
          <w:color w:val="000000"/>
          <w:szCs w:val="28"/>
        </w:rPr>
        <w:t xml:space="preserve">160. </w:t>
      </w:r>
      <w:r>
        <w:rPr>
          <w:szCs w:val="28"/>
        </w:rPr>
        <w:t>Богатыренко Т.Н., Редкозубова Г.П., Конрадов А.А. и др. Влияние органических пероксидов на рост культивируемых клеток высших растений //</w:t>
      </w:r>
      <w:r>
        <w:rPr>
          <w:szCs w:val="28"/>
          <w:lang w:val="uk-UA"/>
        </w:rPr>
        <w:t xml:space="preserve"> </w:t>
      </w:r>
      <w:r>
        <w:rPr>
          <w:szCs w:val="28"/>
        </w:rPr>
        <w:t xml:space="preserve">Биофизика.- 1989.- </w:t>
      </w:r>
      <w:r>
        <w:rPr>
          <w:szCs w:val="28"/>
          <w:lang w:val="uk-UA"/>
        </w:rPr>
        <w:t>Т</w:t>
      </w:r>
      <w:r>
        <w:rPr>
          <w:szCs w:val="28"/>
        </w:rPr>
        <w:t>.34</w:t>
      </w:r>
      <w:r>
        <w:rPr>
          <w:szCs w:val="28"/>
          <w:lang w:val="uk-UA"/>
        </w:rPr>
        <w:t xml:space="preserve">, </w:t>
      </w:r>
      <w:r>
        <w:rPr>
          <w:szCs w:val="28"/>
        </w:rPr>
        <w:t>№2.- С.</w:t>
      </w:r>
      <w:r>
        <w:rPr>
          <w:szCs w:val="28"/>
          <w:lang w:val="uk-UA"/>
        </w:rPr>
        <w:t xml:space="preserve"> </w:t>
      </w:r>
      <w:r>
        <w:rPr>
          <w:szCs w:val="28"/>
        </w:rPr>
        <w:t xml:space="preserve">327. </w:t>
      </w:r>
    </w:p>
    <w:p w:rsidR="003D171E" w:rsidRDefault="003D171E" w:rsidP="003D171E">
      <w:pPr>
        <w:spacing w:line="360" w:lineRule="auto"/>
        <w:ind w:firstLine="720"/>
        <w:jc w:val="both"/>
        <w:rPr>
          <w:sz w:val="28"/>
          <w:szCs w:val="28"/>
          <w:lang w:val="uk-UA"/>
        </w:rPr>
      </w:pPr>
      <w:r>
        <w:rPr>
          <w:sz w:val="28"/>
          <w:szCs w:val="28"/>
        </w:rPr>
        <w:t>1</w:t>
      </w:r>
      <w:r>
        <w:rPr>
          <w:sz w:val="28"/>
          <w:szCs w:val="28"/>
          <w:lang w:val="uk-UA"/>
        </w:rPr>
        <w:t>6</w:t>
      </w:r>
      <w:r>
        <w:rPr>
          <w:sz w:val="28"/>
          <w:szCs w:val="28"/>
        </w:rPr>
        <w:t>1. Жижина Г.П., Палиевская Т.М. Действие малых и сверхмалых концентраций пероксида водорода на ДНК в растворе и в организме мышей //</w:t>
      </w:r>
      <w:r>
        <w:rPr>
          <w:sz w:val="28"/>
          <w:szCs w:val="28"/>
          <w:lang w:val="uk-UA"/>
        </w:rPr>
        <w:t xml:space="preserve"> </w:t>
      </w:r>
      <w:r>
        <w:rPr>
          <w:sz w:val="28"/>
          <w:szCs w:val="28"/>
        </w:rPr>
        <w:lastRenderedPageBreak/>
        <w:t>Тез</w:t>
      </w:r>
      <w:proofErr w:type="gramStart"/>
      <w:r>
        <w:rPr>
          <w:sz w:val="28"/>
          <w:szCs w:val="28"/>
        </w:rPr>
        <w:t>.д</w:t>
      </w:r>
      <w:proofErr w:type="gramEnd"/>
      <w:r>
        <w:rPr>
          <w:sz w:val="28"/>
          <w:szCs w:val="28"/>
        </w:rPr>
        <w:t>окл. ІІІ Междунар</w:t>
      </w:r>
      <w:proofErr w:type="gramStart"/>
      <w:r>
        <w:rPr>
          <w:sz w:val="28"/>
          <w:szCs w:val="28"/>
        </w:rPr>
        <w:t>.с</w:t>
      </w:r>
      <w:proofErr w:type="gramEnd"/>
      <w:r>
        <w:rPr>
          <w:sz w:val="28"/>
          <w:szCs w:val="28"/>
        </w:rPr>
        <w:t>имп.”Механизм действия сверхмалых доз”, Москва, 3-6 дек. 2002 г.- Изд.</w:t>
      </w:r>
      <w:r>
        <w:rPr>
          <w:sz w:val="28"/>
          <w:szCs w:val="28"/>
          <w:lang w:val="uk-UA"/>
        </w:rPr>
        <w:t xml:space="preserve"> </w:t>
      </w:r>
      <w:r>
        <w:rPr>
          <w:sz w:val="28"/>
          <w:szCs w:val="28"/>
        </w:rPr>
        <w:t>Рос.</w:t>
      </w:r>
      <w:r>
        <w:rPr>
          <w:sz w:val="28"/>
          <w:szCs w:val="28"/>
          <w:lang w:val="uk-UA"/>
        </w:rPr>
        <w:t xml:space="preserve"> </w:t>
      </w:r>
      <w:r>
        <w:rPr>
          <w:sz w:val="28"/>
          <w:szCs w:val="28"/>
        </w:rPr>
        <w:t>универ.</w:t>
      </w:r>
      <w:r>
        <w:rPr>
          <w:sz w:val="28"/>
          <w:szCs w:val="28"/>
          <w:lang w:val="uk-UA"/>
        </w:rPr>
        <w:t xml:space="preserve"> </w:t>
      </w:r>
      <w:r>
        <w:rPr>
          <w:sz w:val="28"/>
          <w:szCs w:val="28"/>
        </w:rPr>
        <w:t>дружбы народов.- 2002.- С.</w:t>
      </w:r>
      <w:r>
        <w:rPr>
          <w:sz w:val="28"/>
          <w:szCs w:val="28"/>
          <w:lang w:val="uk-UA"/>
        </w:rPr>
        <w:t xml:space="preserve"> </w:t>
      </w:r>
      <w:r>
        <w:rPr>
          <w:sz w:val="28"/>
          <w:szCs w:val="28"/>
        </w:rPr>
        <w:t>12.</w:t>
      </w:r>
    </w:p>
    <w:p w:rsidR="003D171E" w:rsidRDefault="003D171E" w:rsidP="003D171E">
      <w:pPr>
        <w:spacing w:line="360" w:lineRule="auto"/>
        <w:ind w:firstLine="709"/>
        <w:jc w:val="both"/>
        <w:rPr>
          <w:sz w:val="28"/>
          <w:szCs w:val="28"/>
        </w:rPr>
      </w:pPr>
      <w:r>
        <w:rPr>
          <w:sz w:val="28"/>
          <w:szCs w:val="28"/>
        </w:rPr>
        <w:t>1</w:t>
      </w:r>
      <w:r>
        <w:rPr>
          <w:sz w:val="28"/>
          <w:szCs w:val="28"/>
          <w:lang w:val="uk-UA"/>
        </w:rPr>
        <w:t>6</w:t>
      </w:r>
      <w:r>
        <w:rPr>
          <w:sz w:val="28"/>
          <w:szCs w:val="28"/>
        </w:rPr>
        <w:t>2. Мальцева Е.Л., Пальмина Н.П. Действие форболового эфира в диапазоне концентраций 10</w:t>
      </w:r>
      <w:r>
        <w:rPr>
          <w:sz w:val="28"/>
          <w:szCs w:val="28"/>
          <w:vertAlign w:val="superscript"/>
        </w:rPr>
        <w:t xml:space="preserve">-5 </w:t>
      </w:r>
      <w:r>
        <w:rPr>
          <w:sz w:val="28"/>
          <w:szCs w:val="28"/>
        </w:rPr>
        <w:t>– 10</w:t>
      </w:r>
      <w:r>
        <w:rPr>
          <w:sz w:val="28"/>
          <w:szCs w:val="28"/>
          <w:vertAlign w:val="superscript"/>
        </w:rPr>
        <w:t>-26</w:t>
      </w:r>
      <w:r>
        <w:rPr>
          <w:sz w:val="28"/>
          <w:szCs w:val="28"/>
        </w:rPr>
        <w:t xml:space="preserve">М на микросомальные мембраны опухолевых клеток </w:t>
      </w:r>
      <w:r>
        <w:rPr>
          <w:sz w:val="28"/>
          <w:szCs w:val="28"/>
          <w:lang w:val="en-US"/>
        </w:rPr>
        <w:t>in</w:t>
      </w:r>
      <w:r>
        <w:rPr>
          <w:sz w:val="28"/>
          <w:szCs w:val="28"/>
        </w:rPr>
        <w:t xml:space="preserve"> </w:t>
      </w:r>
      <w:r>
        <w:rPr>
          <w:sz w:val="28"/>
          <w:szCs w:val="28"/>
          <w:lang w:val="en-US"/>
        </w:rPr>
        <w:t>vitro</w:t>
      </w:r>
      <w:r>
        <w:rPr>
          <w:sz w:val="28"/>
          <w:szCs w:val="28"/>
        </w:rPr>
        <w:t xml:space="preserve"> //</w:t>
      </w:r>
      <w:r>
        <w:rPr>
          <w:sz w:val="28"/>
          <w:szCs w:val="28"/>
          <w:lang w:val="uk-UA"/>
        </w:rPr>
        <w:t xml:space="preserve"> </w:t>
      </w:r>
      <w:r>
        <w:rPr>
          <w:sz w:val="28"/>
          <w:szCs w:val="28"/>
        </w:rPr>
        <w:t>Тез</w:t>
      </w:r>
      <w:proofErr w:type="gramStart"/>
      <w:r>
        <w:rPr>
          <w:sz w:val="28"/>
          <w:szCs w:val="28"/>
        </w:rPr>
        <w:t>.д</w:t>
      </w:r>
      <w:proofErr w:type="gramEnd"/>
      <w:r>
        <w:rPr>
          <w:sz w:val="28"/>
          <w:szCs w:val="28"/>
        </w:rPr>
        <w:t>окл. ІІІ Междунар</w:t>
      </w:r>
      <w:proofErr w:type="gramStart"/>
      <w:r>
        <w:rPr>
          <w:sz w:val="28"/>
          <w:szCs w:val="28"/>
        </w:rPr>
        <w:t>.с</w:t>
      </w:r>
      <w:proofErr w:type="gramEnd"/>
      <w:r>
        <w:rPr>
          <w:sz w:val="28"/>
          <w:szCs w:val="28"/>
        </w:rPr>
        <w:t>имп.”Механизм действия сверхмалых доз”, Москва, 3-6 дек. 2002 г.- Изд.</w:t>
      </w:r>
      <w:r>
        <w:rPr>
          <w:sz w:val="28"/>
          <w:szCs w:val="28"/>
          <w:lang w:val="uk-UA"/>
        </w:rPr>
        <w:t xml:space="preserve"> </w:t>
      </w:r>
      <w:r>
        <w:rPr>
          <w:sz w:val="28"/>
          <w:szCs w:val="28"/>
        </w:rPr>
        <w:t>Рос.</w:t>
      </w:r>
      <w:r>
        <w:rPr>
          <w:sz w:val="28"/>
          <w:szCs w:val="28"/>
          <w:lang w:val="uk-UA"/>
        </w:rPr>
        <w:t xml:space="preserve"> </w:t>
      </w:r>
      <w:r>
        <w:rPr>
          <w:sz w:val="28"/>
          <w:szCs w:val="28"/>
        </w:rPr>
        <w:t>универ.</w:t>
      </w:r>
      <w:r>
        <w:rPr>
          <w:sz w:val="28"/>
          <w:szCs w:val="28"/>
          <w:lang w:val="uk-UA"/>
        </w:rPr>
        <w:t xml:space="preserve"> </w:t>
      </w:r>
      <w:r>
        <w:rPr>
          <w:sz w:val="28"/>
          <w:szCs w:val="28"/>
        </w:rPr>
        <w:t>дружбы народов.- 2002.- С.</w:t>
      </w:r>
      <w:r>
        <w:rPr>
          <w:sz w:val="28"/>
          <w:szCs w:val="28"/>
          <w:lang w:val="uk-UA"/>
        </w:rPr>
        <w:t xml:space="preserve"> </w:t>
      </w:r>
      <w:r>
        <w:rPr>
          <w:sz w:val="28"/>
          <w:szCs w:val="28"/>
        </w:rPr>
        <w:t>21.</w:t>
      </w:r>
    </w:p>
    <w:p w:rsidR="003D171E" w:rsidRDefault="003D171E" w:rsidP="003D171E">
      <w:pPr>
        <w:spacing w:line="360" w:lineRule="auto"/>
        <w:ind w:firstLine="709"/>
        <w:jc w:val="both"/>
        <w:rPr>
          <w:i/>
          <w:iCs/>
          <w:sz w:val="28"/>
          <w:szCs w:val="28"/>
        </w:rPr>
      </w:pPr>
      <w:r>
        <w:rPr>
          <w:sz w:val="28"/>
          <w:szCs w:val="28"/>
        </w:rPr>
        <w:t>1</w:t>
      </w:r>
      <w:r>
        <w:rPr>
          <w:sz w:val="28"/>
          <w:szCs w:val="28"/>
          <w:lang w:val="uk-UA"/>
        </w:rPr>
        <w:t>6</w:t>
      </w:r>
      <w:r>
        <w:rPr>
          <w:sz w:val="28"/>
          <w:szCs w:val="28"/>
        </w:rPr>
        <w:t xml:space="preserve">3. Жерновков В.Е., Богданова Н.Г., Лелекова Т.В., Пальмина Н.П. Структурные изменения в мембранах эндоплазматического ретикулума при действии сверхмалых доз тиролиберина </w:t>
      </w:r>
      <w:r>
        <w:rPr>
          <w:sz w:val="28"/>
          <w:szCs w:val="28"/>
          <w:lang w:val="en-US"/>
        </w:rPr>
        <w:t>in</w:t>
      </w:r>
      <w:r>
        <w:rPr>
          <w:sz w:val="28"/>
          <w:szCs w:val="28"/>
        </w:rPr>
        <w:t xml:space="preserve"> </w:t>
      </w:r>
      <w:r>
        <w:rPr>
          <w:sz w:val="28"/>
          <w:szCs w:val="28"/>
          <w:lang w:val="en-US"/>
        </w:rPr>
        <w:t>vitro</w:t>
      </w:r>
      <w:r>
        <w:rPr>
          <w:sz w:val="28"/>
          <w:szCs w:val="28"/>
        </w:rPr>
        <w:t xml:space="preserve"> // </w:t>
      </w:r>
      <w:r>
        <w:rPr>
          <w:sz w:val="28"/>
          <w:szCs w:val="28"/>
          <w:lang w:val="uk-UA"/>
        </w:rPr>
        <w:t xml:space="preserve">Биологические мембраны.- 2005.- </w:t>
      </w:r>
      <w:r>
        <w:rPr>
          <w:sz w:val="28"/>
          <w:szCs w:val="28"/>
        </w:rPr>
        <w:t>Т.22, №5.- С.</w:t>
      </w:r>
      <w:r>
        <w:rPr>
          <w:sz w:val="28"/>
          <w:szCs w:val="28"/>
          <w:lang w:val="uk-UA"/>
        </w:rPr>
        <w:t xml:space="preserve"> </w:t>
      </w:r>
      <w:r>
        <w:rPr>
          <w:sz w:val="28"/>
          <w:szCs w:val="28"/>
        </w:rPr>
        <w:t>388-395.</w:t>
      </w:r>
    </w:p>
    <w:p w:rsidR="003D171E" w:rsidRDefault="003D171E" w:rsidP="003D171E">
      <w:pPr>
        <w:spacing w:line="360" w:lineRule="auto"/>
        <w:ind w:firstLine="709"/>
        <w:jc w:val="both"/>
        <w:rPr>
          <w:sz w:val="28"/>
          <w:szCs w:val="28"/>
        </w:rPr>
      </w:pPr>
      <w:r>
        <w:rPr>
          <w:sz w:val="28"/>
          <w:szCs w:val="28"/>
        </w:rPr>
        <w:t>1</w:t>
      </w:r>
      <w:r>
        <w:rPr>
          <w:sz w:val="28"/>
          <w:szCs w:val="28"/>
          <w:lang w:val="uk-UA"/>
        </w:rPr>
        <w:t>6</w:t>
      </w:r>
      <w:r>
        <w:rPr>
          <w:sz w:val="28"/>
          <w:szCs w:val="28"/>
        </w:rPr>
        <w:t>4. Островская Л.А., Будник М.И., Корман Д.Б. и др. Противоопухолевая эффективность совместного  воздействия низкоинтенсивного электромагнитного поля и сверхмалых доз доксорубицина //Тез</w:t>
      </w:r>
      <w:proofErr w:type="gramStart"/>
      <w:r>
        <w:rPr>
          <w:sz w:val="28"/>
          <w:szCs w:val="28"/>
        </w:rPr>
        <w:t>.д</w:t>
      </w:r>
      <w:proofErr w:type="gramEnd"/>
      <w:r>
        <w:rPr>
          <w:sz w:val="28"/>
          <w:szCs w:val="28"/>
        </w:rPr>
        <w:t>окл. ІІІ Междунар</w:t>
      </w:r>
      <w:proofErr w:type="gramStart"/>
      <w:r>
        <w:rPr>
          <w:sz w:val="28"/>
          <w:szCs w:val="28"/>
        </w:rPr>
        <w:t>.с</w:t>
      </w:r>
      <w:proofErr w:type="gramEnd"/>
      <w:r>
        <w:rPr>
          <w:sz w:val="28"/>
          <w:szCs w:val="28"/>
        </w:rPr>
        <w:t>имп.”Механизм действия сверхмалых доз”, Москва, 3-6 дек. 2002 г.- Изд.</w:t>
      </w:r>
      <w:r>
        <w:rPr>
          <w:sz w:val="28"/>
          <w:szCs w:val="28"/>
          <w:lang w:val="uk-UA"/>
        </w:rPr>
        <w:t xml:space="preserve"> </w:t>
      </w:r>
      <w:r>
        <w:rPr>
          <w:sz w:val="28"/>
          <w:szCs w:val="28"/>
        </w:rPr>
        <w:t>Рос.</w:t>
      </w:r>
      <w:r>
        <w:rPr>
          <w:sz w:val="28"/>
          <w:szCs w:val="28"/>
          <w:lang w:val="uk-UA"/>
        </w:rPr>
        <w:t xml:space="preserve"> </w:t>
      </w:r>
      <w:r>
        <w:rPr>
          <w:sz w:val="28"/>
          <w:szCs w:val="28"/>
        </w:rPr>
        <w:t>универ.</w:t>
      </w:r>
      <w:r>
        <w:rPr>
          <w:sz w:val="28"/>
          <w:szCs w:val="28"/>
          <w:lang w:val="uk-UA"/>
        </w:rPr>
        <w:t xml:space="preserve"> </w:t>
      </w:r>
      <w:r>
        <w:rPr>
          <w:sz w:val="28"/>
          <w:szCs w:val="28"/>
        </w:rPr>
        <w:t>дружбы народов.- 2002.- С.</w:t>
      </w:r>
      <w:r>
        <w:rPr>
          <w:sz w:val="28"/>
          <w:szCs w:val="28"/>
          <w:lang w:val="uk-UA"/>
        </w:rPr>
        <w:t xml:space="preserve"> </w:t>
      </w:r>
      <w:r>
        <w:rPr>
          <w:sz w:val="28"/>
          <w:szCs w:val="28"/>
        </w:rPr>
        <w:t>25.</w:t>
      </w:r>
    </w:p>
    <w:p w:rsidR="003D171E" w:rsidRDefault="003D171E" w:rsidP="003D171E">
      <w:pPr>
        <w:spacing w:line="360" w:lineRule="auto"/>
        <w:ind w:firstLine="709"/>
        <w:jc w:val="both"/>
        <w:rPr>
          <w:sz w:val="28"/>
          <w:szCs w:val="28"/>
        </w:rPr>
      </w:pPr>
      <w:r>
        <w:rPr>
          <w:sz w:val="28"/>
          <w:szCs w:val="28"/>
        </w:rPr>
        <w:t>1</w:t>
      </w:r>
      <w:r>
        <w:rPr>
          <w:sz w:val="28"/>
          <w:szCs w:val="28"/>
          <w:lang w:val="uk-UA"/>
        </w:rPr>
        <w:t>6</w:t>
      </w:r>
      <w:r>
        <w:rPr>
          <w:sz w:val="28"/>
          <w:szCs w:val="28"/>
        </w:rPr>
        <w:t>5. Островская Л.А., Блюхтерова Н.В., Фомина М.М. и др. Чувствительность экспериментальных опухолевых моделей к сверхмалым дозам доксорубицина // Радиационная биология. Радиоэкология.- 2003.- Т.43, №3.- С.</w:t>
      </w:r>
      <w:r>
        <w:rPr>
          <w:sz w:val="28"/>
          <w:szCs w:val="28"/>
          <w:lang w:val="uk-UA"/>
        </w:rPr>
        <w:t xml:space="preserve"> </w:t>
      </w:r>
      <w:r>
        <w:rPr>
          <w:sz w:val="28"/>
          <w:szCs w:val="28"/>
        </w:rPr>
        <w:t>273-281.</w:t>
      </w:r>
    </w:p>
    <w:p w:rsidR="003D171E" w:rsidRDefault="003D171E" w:rsidP="003D171E">
      <w:pPr>
        <w:spacing w:line="360" w:lineRule="auto"/>
        <w:ind w:firstLine="709"/>
        <w:jc w:val="both"/>
        <w:rPr>
          <w:sz w:val="28"/>
          <w:szCs w:val="28"/>
          <w:lang w:val="uk-UA"/>
        </w:rPr>
      </w:pPr>
      <w:r>
        <w:rPr>
          <w:sz w:val="28"/>
          <w:szCs w:val="28"/>
        </w:rPr>
        <w:t xml:space="preserve">166. Молочкина Е.М., Озерова И.Б. Влияние фармакологически активных веществ разных классов в ультрамалых дозах на пероксидное окисление липидов в клеточных мембранах головного мозга и активность ацетилхолинэстеразы </w:t>
      </w:r>
      <w:r>
        <w:rPr>
          <w:sz w:val="28"/>
          <w:szCs w:val="28"/>
          <w:lang w:val="en-US"/>
        </w:rPr>
        <w:t>in</w:t>
      </w:r>
      <w:r>
        <w:rPr>
          <w:sz w:val="28"/>
          <w:szCs w:val="28"/>
        </w:rPr>
        <w:t xml:space="preserve"> </w:t>
      </w:r>
      <w:r>
        <w:rPr>
          <w:sz w:val="28"/>
          <w:szCs w:val="28"/>
          <w:lang w:val="en-US"/>
        </w:rPr>
        <w:t>vivo</w:t>
      </w:r>
      <w:r>
        <w:rPr>
          <w:sz w:val="28"/>
          <w:szCs w:val="28"/>
        </w:rPr>
        <w:t xml:space="preserve"> и </w:t>
      </w:r>
      <w:r>
        <w:rPr>
          <w:sz w:val="28"/>
          <w:szCs w:val="28"/>
          <w:lang w:val="en-US"/>
        </w:rPr>
        <w:t>in</w:t>
      </w:r>
      <w:r>
        <w:rPr>
          <w:sz w:val="28"/>
          <w:szCs w:val="28"/>
        </w:rPr>
        <w:t xml:space="preserve"> </w:t>
      </w:r>
      <w:r>
        <w:rPr>
          <w:sz w:val="28"/>
          <w:szCs w:val="28"/>
          <w:lang w:val="en-US"/>
        </w:rPr>
        <w:t>vitro</w:t>
      </w:r>
      <w:r>
        <w:rPr>
          <w:sz w:val="28"/>
          <w:szCs w:val="28"/>
        </w:rPr>
        <w:t xml:space="preserve"> //</w:t>
      </w:r>
      <w:r>
        <w:rPr>
          <w:sz w:val="28"/>
          <w:szCs w:val="28"/>
          <w:lang w:val="uk-UA"/>
        </w:rPr>
        <w:t xml:space="preserve"> </w:t>
      </w:r>
      <w:r>
        <w:rPr>
          <w:sz w:val="28"/>
          <w:szCs w:val="28"/>
        </w:rPr>
        <w:t>Тез</w:t>
      </w:r>
      <w:proofErr w:type="gramStart"/>
      <w:r>
        <w:rPr>
          <w:sz w:val="28"/>
          <w:szCs w:val="28"/>
        </w:rPr>
        <w:t>.д</w:t>
      </w:r>
      <w:proofErr w:type="gramEnd"/>
      <w:r>
        <w:rPr>
          <w:sz w:val="28"/>
          <w:szCs w:val="28"/>
        </w:rPr>
        <w:t>окл. ІІІ Междунар.</w:t>
      </w:r>
      <w:r>
        <w:rPr>
          <w:sz w:val="28"/>
          <w:szCs w:val="28"/>
          <w:lang w:val="uk-UA"/>
        </w:rPr>
        <w:t xml:space="preserve"> </w:t>
      </w:r>
      <w:r>
        <w:rPr>
          <w:sz w:val="28"/>
          <w:szCs w:val="28"/>
        </w:rPr>
        <w:t>симп</w:t>
      </w:r>
      <w:proofErr w:type="gramStart"/>
      <w:r>
        <w:rPr>
          <w:sz w:val="28"/>
          <w:szCs w:val="28"/>
        </w:rPr>
        <w:t>.”</w:t>
      </w:r>
      <w:proofErr w:type="gramEnd"/>
      <w:r>
        <w:rPr>
          <w:sz w:val="28"/>
          <w:szCs w:val="28"/>
        </w:rPr>
        <w:t>Механизм действия сверхмалых доз”, Москва, 3-6 дек. 2002 г.- Изд.</w:t>
      </w:r>
      <w:r>
        <w:rPr>
          <w:sz w:val="28"/>
          <w:szCs w:val="28"/>
          <w:lang w:val="uk-UA"/>
        </w:rPr>
        <w:t xml:space="preserve"> </w:t>
      </w:r>
      <w:r>
        <w:rPr>
          <w:sz w:val="28"/>
          <w:szCs w:val="28"/>
        </w:rPr>
        <w:t>Рос.</w:t>
      </w:r>
      <w:r>
        <w:rPr>
          <w:sz w:val="28"/>
          <w:szCs w:val="28"/>
          <w:lang w:val="uk-UA"/>
        </w:rPr>
        <w:t xml:space="preserve"> </w:t>
      </w:r>
      <w:r>
        <w:rPr>
          <w:sz w:val="28"/>
          <w:szCs w:val="28"/>
        </w:rPr>
        <w:t>универ.</w:t>
      </w:r>
      <w:r>
        <w:rPr>
          <w:sz w:val="28"/>
          <w:szCs w:val="28"/>
          <w:lang w:val="uk-UA"/>
        </w:rPr>
        <w:t xml:space="preserve"> </w:t>
      </w:r>
      <w:r>
        <w:rPr>
          <w:sz w:val="28"/>
          <w:szCs w:val="28"/>
        </w:rPr>
        <w:t>дружбы народов.- 2002.- С.</w:t>
      </w:r>
      <w:r>
        <w:rPr>
          <w:sz w:val="28"/>
          <w:szCs w:val="28"/>
          <w:lang w:val="uk-UA"/>
        </w:rPr>
        <w:t xml:space="preserve"> </w:t>
      </w:r>
      <w:r>
        <w:rPr>
          <w:sz w:val="28"/>
          <w:szCs w:val="28"/>
        </w:rPr>
        <w:t>24.</w:t>
      </w:r>
    </w:p>
    <w:p w:rsidR="003D171E" w:rsidRDefault="003D171E" w:rsidP="003D171E">
      <w:pPr>
        <w:pStyle w:val="afffffffb"/>
        <w:spacing w:after="0" w:line="360" w:lineRule="auto"/>
        <w:ind w:firstLine="720"/>
        <w:jc w:val="both"/>
        <w:rPr>
          <w:szCs w:val="28"/>
        </w:rPr>
      </w:pPr>
      <w:r>
        <w:rPr>
          <w:szCs w:val="28"/>
          <w:lang w:val="uk-UA"/>
        </w:rPr>
        <w:t>1</w:t>
      </w:r>
      <w:r>
        <w:rPr>
          <w:szCs w:val="28"/>
        </w:rPr>
        <w:t>6</w:t>
      </w:r>
      <w:r>
        <w:rPr>
          <w:szCs w:val="28"/>
          <w:lang w:val="uk-UA"/>
        </w:rPr>
        <w:t>7</w:t>
      </w:r>
      <w:r>
        <w:rPr>
          <w:szCs w:val="28"/>
        </w:rPr>
        <w:t>. Бурлакова Е.Б., Греченко Т.Н., Соколов Е.Н. и др. Влияние ингибиторов радикальных реакций окисления липидов на электрическую активность изолированного нейрона виноградной улитки // Биофизика.- 1986.-</w:t>
      </w:r>
      <w:r>
        <w:rPr>
          <w:szCs w:val="28"/>
          <w:lang w:val="uk-UA"/>
        </w:rPr>
        <w:t xml:space="preserve"> </w:t>
      </w:r>
      <w:r>
        <w:rPr>
          <w:szCs w:val="28"/>
        </w:rPr>
        <w:t>Т.31</w:t>
      </w:r>
      <w:r>
        <w:rPr>
          <w:szCs w:val="28"/>
          <w:lang w:val="uk-UA"/>
        </w:rPr>
        <w:t xml:space="preserve">, </w:t>
      </w:r>
      <w:r>
        <w:rPr>
          <w:szCs w:val="28"/>
        </w:rPr>
        <w:t>№5.- С.</w:t>
      </w:r>
      <w:r>
        <w:rPr>
          <w:szCs w:val="28"/>
          <w:lang w:val="uk-UA"/>
        </w:rPr>
        <w:t xml:space="preserve"> </w:t>
      </w:r>
      <w:r>
        <w:rPr>
          <w:szCs w:val="28"/>
        </w:rPr>
        <w:t>921-923.</w:t>
      </w:r>
    </w:p>
    <w:p w:rsidR="003D171E" w:rsidRDefault="003D171E" w:rsidP="003D171E">
      <w:pPr>
        <w:pStyle w:val="afffffffb"/>
        <w:spacing w:after="0" w:line="360" w:lineRule="auto"/>
        <w:ind w:firstLine="720"/>
        <w:jc w:val="both"/>
        <w:rPr>
          <w:szCs w:val="28"/>
        </w:rPr>
      </w:pPr>
      <w:r>
        <w:rPr>
          <w:szCs w:val="28"/>
          <w:lang w:val="uk-UA"/>
        </w:rPr>
        <w:lastRenderedPageBreak/>
        <w:t>1</w:t>
      </w:r>
      <w:r>
        <w:rPr>
          <w:szCs w:val="28"/>
        </w:rPr>
        <w:t>68. Спитковский Д.М. Концепция действия низких доз ионизирующей радиации на клетки, и ее возможное использование для интерпретации медико-биологических последствий аварии на ЧАЭС</w:t>
      </w:r>
      <w:r>
        <w:rPr>
          <w:szCs w:val="28"/>
          <w:lang w:val="uk-UA"/>
        </w:rPr>
        <w:t xml:space="preserve"> </w:t>
      </w:r>
      <w:r>
        <w:rPr>
          <w:szCs w:val="28"/>
        </w:rPr>
        <w:t xml:space="preserve"> // Радиобиология.- 1982.- Т.32</w:t>
      </w:r>
      <w:r>
        <w:rPr>
          <w:szCs w:val="28"/>
          <w:lang w:val="uk-UA"/>
        </w:rPr>
        <w:t xml:space="preserve">, </w:t>
      </w:r>
      <w:r>
        <w:rPr>
          <w:szCs w:val="28"/>
        </w:rPr>
        <w:t>№3.- С.</w:t>
      </w:r>
      <w:r>
        <w:rPr>
          <w:szCs w:val="28"/>
          <w:lang w:val="uk-UA"/>
        </w:rPr>
        <w:t xml:space="preserve"> </w:t>
      </w:r>
      <w:r>
        <w:rPr>
          <w:szCs w:val="28"/>
        </w:rPr>
        <w:t>382-400.</w:t>
      </w:r>
    </w:p>
    <w:p w:rsidR="003D171E" w:rsidRDefault="003D171E" w:rsidP="003D171E">
      <w:pPr>
        <w:spacing w:line="360" w:lineRule="auto"/>
        <w:ind w:firstLine="720"/>
        <w:jc w:val="both"/>
        <w:rPr>
          <w:color w:val="000000"/>
          <w:sz w:val="28"/>
          <w:szCs w:val="28"/>
        </w:rPr>
      </w:pPr>
      <w:r>
        <w:rPr>
          <w:sz w:val="28"/>
          <w:szCs w:val="28"/>
          <w:lang w:val="uk-UA"/>
        </w:rPr>
        <w:t>1</w:t>
      </w:r>
      <w:r>
        <w:rPr>
          <w:sz w:val="28"/>
          <w:szCs w:val="28"/>
        </w:rPr>
        <w:t>69. Кисловский Л.Д. Реакция биологической системы на адекватные ей слабые низкочастотные электромагнитные поля // Проблемы космической биологии.- 1982.-</w:t>
      </w:r>
      <w:r>
        <w:rPr>
          <w:sz w:val="28"/>
          <w:szCs w:val="28"/>
          <w:lang w:val="uk-UA"/>
        </w:rPr>
        <w:t xml:space="preserve"> </w:t>
      </w:r>
      <w:r>
        <w:rPr>
          <w:sz w:val="28"/>
          <w:szCs w:val="28"/>
        </w:rPr>
        <w:t xml:space="preserve"> Т.431.- С.</w:t>
      </w:r>
      <w:r>
        <w:rPr>
          <w:sz w:val="28"/>
          <w:szCs w:val="28"/>
          <w:lang w:val="uk-UA"/>
        </w:rPr>
        <w:t xml:space="preserve"> </w:t>
      </w:r>
      <w:r>
        <w:rPr>
          <w:sz w:val="28"/>
          <w:szCs w:val="28"/>
        </w:rPr>
        <w:t>148-165.</w:t>
      </w:r>
    </w:p>
    <w:p w:rsidR="003D171E" w:rsidRDefault="003D171E" w:rsidP="003D171E">
      <w:pPr>
        <w:spacing w:line="360" w:lineRule="auto"/>
        <w:ind w:firstLine="720"/>
        <w:jc w:val="both"/>
        <w:rPr>
          <w:color w:val="000000"/>
          <w:sz w:val="28"/>
          <w:szCs w:val="28"/>
        </w:rPr>
      </w:pPr>
      <w:r>
        <w:rPr>
          <w:sz w:val="28"/>
          <w:szCs w:val="28"/>
        </w:rPr>
        <w:t>1</w:t>
      </w:r>
      <w:r>
        <w:rPr>
          <w:sz w:val="28"/>
          <w:szCs w:val="28"/>
          <w:lang w:val="uk-UA"/>
        </w:rPr>
        <w:t>7</w:t>
      </w:r>
      <w:r>
        <w:rPr>
          <w:sz w:val="28"/>
          <w:szCs w:val="28"/>
        </w:rPr>
        <w:t xml:space="preserve">0. </w:t>
      </w:r>
      <w:r>
        <w:rPr>
          <w:color w:val="000000"/>
          <w:sz w:val="28"/>
          <w:szCs w:val="28"/>
        </w:rPr>
        <w:t xml:space="preserve">Бурлакова Е.Б., Голощапов А.Н., Горбунова Н.В. и </w:t>
      </w:r>
      <w:r>
        <w:rPr>
          <w:color w:val="000000"/>
          <w:sz w:val="28"/>
          <w:szCs w:val="28"/>
          <w:lang w:val="uk-UA"/>
        </w:rPr>
        <w:t>др</w:t>
      </w:r>
      <w:r>
        <w:rPr>
          <w:color w:val="000000"/>
          <w:sz w:val="28"/>
          <w:szCs w:val="28"/>
        </w:rPr>
        <w:t>. Особенности биологического действия малых доз облучения //</w:t>
      </w:r>
      <w:r>
        <w:rPr>
          <w:color w:val="000000"/>
          <w:sz w:val="28"/>
          <w:szCs w:val="28"/>
          <w:lang w:val="uk-UA"/>
        </w:rPr>
        <w:t xml:space="preserve"> </w:t>
      </w:r>
      <w:r>
        <w:rPr>
          <w:color w:val="000000"/>
          <w:sz w:val="28"/>
          <w:szCs w:val="28"/>
        </w:rPr>
        <w:t>Радиационная биология</w:t>
      </w:r>
      <w:proofErr w:type="gramStart"/>
      <w:r>
        <w:rPr>
          <w:color w:val="000000"/>
          <w:sz w:val="28"/>
          <w:szCs w:val="28"/>
        </w:rPr>
        <w:t>.Р</w:t>
      </w:r>
      <w:proofErr w:type="gramEnd"/>
      <w:r>
        <w:rPr>
          <w:color w:val="000000"/>
          <w:sz w:val="28"/>
          <w:szCs w:val="28"/>
        </w:rPr>
        <w:t>адиоэкология.-1996.- Т.36</w:t>
      </w:r>
      <w:r>
        <w:rPr>
          <w:color w:val="000000"/>
          <w:sz w:val="28"/>
          <w:szCs w:val="28"/>
          <w:lang w:val="uk-UA"/>
        </w:rPr>
        <w:t>, в</w:t>
      </w:r>
      <w:r>
        <w:rPr>
          <w:color w:val="000000"/>
          <w:sz w:val="28"/>
          <w:szCs w:val="28"/>
        </w:rPr>
        <w:t>ып.4.- С.</w:t>
      </w:r>
      <w:r>
        <w:rPr>
          <w:color w:val="000000"/>
          <w:sz w:val="28"/>
          <w:szCs w:val="28"/>
          <w:lang w:val="uk-UA"/>
        </w:rPr>
        <w:t xml:space="preserve"> </w:t>
      </w:r>
      <w:r>
        <w:rPr>
          <w:color w:val="000000"/>
          <w:sz w:val="28"/>
          <w:szCs w:val="28"/>
        </w:rPr>
        <w:t>610-631.</w:t>
      </w:r>
    </w:p>
    <w:p w:rsidR="003D171E" w:rsidRDefault="003D171E" w:rsidP="003D171E">
      <w:pPr>
        <w:spacing w:line="360" w:lineRule="auto"/>
        <w:ind w:firstLine="720"/>
        <w:jc w:val="both"/>
        <w:rPr>
          <w:color w:val="000000"/>
          <w:sz w:val="28"/>
          <w:szCs w:val="28"/>
          <w:lang w:val="uk-UA"/>
        </w:rPr>
      </w:pPr>
      <w:r>
        <w:rPr>
          <w:color w:val="000000"/>
          <w:sz w:val="28"/>
          <w:szCs w:val="28"/>
        </w:rPr>
        <w:t>1</w:t>
      </w:r>
      <w:r>
        <w:rPr>
          <w:color w:val="000000"/>
          <w:sz w:val="28"/>
          <w:szCs w:val="28"/>
          <w:lang w:val="uk-UA"/>
        </w:rPr>
        <w:t>7</w:t>
      </w:r>
      <w:r>
        <w:rPr>
          <w:color w:val="000000"/>
          <w:sz w:val="28"/>
          <w:szCs w:val="28"/>
        </w:rPr>
        <w:t>1. Бурлакова Е.Б., Голощапов А.Н., Жижина Г.П., Конрадов А.А. Новые аспекты закономерностей действия низкоинтенсивного облучения в малых дозах //Радиационная биология</w:t>
      </w:r>
      <w:proofErr w:type="gramStart"/>
      <w:r>
        <w:rPr>
          <w:color w:val="000000"/>
          <w:sz w:val="28"/>
          <w:szCs w:val="28"/>
        </w:rPr>
        <w:t>.Р</w:t>
      </w:r>
      <w:proofErr w:type="gramEnd"/>
      <w:r>
        <w:rPr>
          <w:color w:val="000000"/>
          <w:sz w:val="28"/>
          <w:szCs w:val="28"/>
        </w:rPr>
        <w:t>адиоэкология.-1999.- Т.39</w:t>
      </w:r>
      <w:r>
        <w:rPr>
          <w:color w:val="000000"/>
          <w:sz w:val="28"/>
          <w:szCs w:val="28"/>
          <w:lang w:val="uk-UA"/>
        </w:rPr>
        <w:t>,</w:t>
      </w:r>
      <w:r>
        <w:rPr>
          <w:color w:val="000000"/>
          <w:sz w:val="28"/>
          <w:szCs w:val="28"/>
        </w:rPr>
        <w:t xml:space="preserve"> №1.- С.</w:t>
      </w:r>
      <w:r>
        <w:rPr>
          <w:color w:val="000000"/>
          <w:sz w:val="28"/>
          <w:szCs w:val="28"/>
          <w:lang w:val="uk-UA"/>
        </w:rPr>
        <w:t xml:space="preserve"> </w:t>
      </w:r>
      <w:r>
        <w:rPr>
          <w:color w:val="000000"/>
          <w:sz w:val="28"/>
          <w:szCs w:val="28"/>
        </w:rPr>
        <w:t>26-34.</w:t>
      </w:r>
    </w:p>
    <w:p w:rsidR="003D171E" w:rsidRDefault="003D171E" w:rsidP="003D171E">
      <w:pPr>
        <w:spacing w:line="360" w:lineRule="auto"/>
        <w:ind w:firstLine="720"/>
        <w:jc w:val="both"/>
        <w:rPr>
          <w:color w:val="000000"/>
          <w:sz w:val="28"/>
          <w:szCs w:val="28"/>
          <w:lang w:val="uk-UA"/>
        </w:rPr>
      </w:pPr>
      <w:r>
        <w:rPr>
          <w:sz w:val="28"/>
          <w:szCs w:val="28"/>
          <w:lang w:val="uk-UA"/>
        </w:rPr>
        <w:t>17</w:t>
      </w:r>
      <w:r>
        <w:rPr>
          <w:sz w:val="28"/>
          <w:szCs w:val="28"/>
        </w:rPr>
        <w:t>2.</w:t>
      </w:r>
      <w:r>
        <w:rPr>
          <w:sz w:val="28"/>
          <w:szCs w:val="28"/>
          <w:lang w:val="uk-UA"/>
        </w:rPr>
        <w:t xml:space="preserve"> </w:t>
      </w:r>
      <w:proofErr w:type="gramStart"/>
      <w:r>
        <w:rPr>
          <w:sz w:val="28"/>
          <w:szCs w:val="28"/>
        </w:rPr>
        <w:t xml:space="preserve">Белов В.В., Мальцева Е.Л., Пальмина Н.П. Влияние б-токоферола в широком спектре концентраций на структурные характеристике липидного бислоя мембран эндоплазматического ретикулума клеток печени мышей </w:t>
      </w:r>
      <w:r>
        <w:rPr>
          <w:sz w:val="28"/>
          <w:szCs w:val="28"/>
          <w:lang w:val="en-US"/>
        </w:rPr>
        <w:t>in</w:t>
      </w:r>
      <w:r>
        <w:rPr>
          <w:sz w:val="28"/>
          <w:szCs w:val="28"/>
        </w:rPr>
        <w:t xml:space="preserve"> </w:t>
      </w:r>
      <w:r>
        <w:rPr>
          <w:sz w:val="28"/>
          <w:szCs w:val="28"/>
          <w:lang w:val="en-US"/>
        </w:rPr>
        <w:t>vitro</w:t>
      </w:r>
      <w:r>
        <w:rPr>
          <w:sz w:val="28"/>
          <w:szCs w:val="28"/>
        </w:rPr>
        <w:t xml:space="preserve"> //</w:t>
      </w:r>
      <w:r>
        <w:rPr>
          <w:color w:val="000000"/>
          <w:sz w:val="28"/>
          <w:szCs w:val="28"/>
        </w:rPr>
        <w:t xml:space="preserve"> Радиационная биология.</w:t>
      </w:r>
      <w:proofErr w:type="gramEnd"/>
      <w:r>
        <w:rPr>
          <w:color w:val="000000"/>
          <w:sz w:val="28"/>
          <w:szCs w:val="28"/>
          <w:lang w:val="uk-UA"/>
        </w:rPr>
        <w:t xml:space="preserve"> </w:t>
      </w:r>
      <w:r>
        <w:rPr>
          <w:color w:val="000000"/>
          <w:sz w:val="28"/>
          <w:szCs w:val="28"/>
        </w:rPr>
        <w:t>Радиоэкология.- 2003.- Т.43</w:t>
      </w:r>
      <w:r>
        <w:rPr>
          <w:color w:val="000000"/>
          <w:sz w:val="28"/>
          <w:szCs w:val="28"/>
          <w:lang w:val="uk-UA"/>
        </w:rPr>
        <w:t>,</w:t>
      </w:r>
      <w:r>
        <w:rPr>
          <w:color w:val="000000"/>
          <w:sz w:val="28"/>
          <w:szCs w:val="28"/>
        </w:rPr>
        <w:t xml:space="preserve"> №3.- С.</w:t>
      </w:r>
      <w:r>
        <w:rPr>
          <w:color w:val="000000"/>
          <w:sz w:val="28"/>
          <w:szCs w:val="28"/>
          <w:lang w:val="uk-UA"/>
        </w:rPr>
        <w:t xml:space="preserve"> </w:t>
      </w:r>
      <w:r>
        <w:rPr>
          <w:color w:val="000000"/>
          <w:sz w:val="28"/>
          <w:szCs w:val="28"/>
        </w:rPr>
        <w:t>306-309.</w:t>
      </w:r>
    </w:p>
    <w:p w:rsidR="003D171E" w:rsidRDefault="003D171E" w:rsidP="003D171E">
      <w:pPr>
        <w:spacing w:line="360" w:lineRule="auto"/>
        <w:ind w:firstLine="709"/>
        <w:jc w:val="both"/>
        <w:rPr>
          <w:sz w:val="28"/>
          <w:szCs w:val="28"/>
        </w:rPr>
      </w:pPr>
      <w:r>
        <w:rPr>
          <w:sz w:val="28"/>
          <w:szCs w:val="28"/>
        </w:rPr>
        <w:t>1</w:t>
      </w:r>
      <w:r>
        <w:rPr>
          <w:sz w:val="28"/>
          <w:szCs w:val="28"/>
          <w:lang w:val="uk-UA"/>
        </w:rPr>
        <w:t>7</w:t>
      </w:r>
      <w:r>
        <w:rPr>
          <w:sz w:val="28"/>
          <w:szCs w:val="28"/>
        </w:rPr>
        <w:t>3.</w:t>
      </w:r>
      <w:r>
        <w:rPr>
          <w:i/>
          <w:iCs/>
          <w:sz w:val="28"/>
          <w:szCs w:val="28"/>
          <w:lang w:val="uk-UA"/>
        </w:rPr>
        <w:t xml:space="preserve"> </w:t>
      </w:r>
      <w:r>
        <w:rPr>
          <w:sz w:val="28"/>
          <w:szCs w:val="28"/>
        </w:rPr>
        <w:t>Пальмина Н.П., Кледова Л.В., Панкова Т.В. Природный (б-токоферол) и синтетический (фенозан калия) андиоксиданты в диапазоне концентраций (10</w:t>
      </w:r>
      <w:r>
        <w:rPr>
          <w:sz w:val="28"/>
          <w:szCs w:val="28"/>
          <w:vertAlign w:val="superscript"/>
        </w:rPr>
        <w:t xml:space="preserve">-18 </w:t>
      </w:r>
      <w:r>
        <w:rPr>
          <w:sz w:val="28"/>
          <w:szCs w:val="28"/>
        </w:rPr>
        <w:t>- 10</w:t>
      </w:r>
      <w:r>
        <w:rPr>
          <w:sz w:val="28"/>
          <w:szCs w:val="28"/>
          <w:vertAlign w:val="superscript"/>
        </w:rPr>
        <w:t>-3</w:t>
      </w:r>
      <w:r>
        <w:rPr>
          <w:sz w:val="28"/>
          <w:szCs w:val="28"/>
        </w:rPr>
        <w:t xml:space="preserve">М) модифицируют пероксидное окисление липидов в биологических мембранах </w:t>
      </w:r>
      <w:r>
        <w:rPr>
          <w:sz w:val="28"/>
          <w:szCs w:val="28"/>
          <w:lang w:val="en-US"/>
        </w:rPr>
        <w:t>in</w:t>
      </w:r>
      <w:r>
        <w:rPr>
          <w:sz w:val="28"/>
          <w:szCs w:val="28"/>
        </w:rPr>
        <w:t xml:space="preserve"> </w:t>
      </w:r>
      <w:r>
        <w:rPr>
          <w:sz w:val="28"/>
          <w:szCs w:val="28"/>
          <w:lang w:val="en-US"/>
        </w:rPr>
        <w:t>vitro</w:t>
      </w:r>
      <w:r>
        <w:rPr>
          <w:sz w:val="28"/>
          <w:szCs w:val="28"/>
        </w:rPr>
        <w:t xml:space="preserve"> //</w:t>
      </w:r>
      <w:r>
        <w:rPr>
          <w:sz w:val="28"/>
          <w:szCs w:val="28"/>
          <w:lang w:val="uk-UA"/>
        </w:rPr>
        <w:t xml:space="preserve"> </w:t>
      </w:r>
      <w:r>
        <w:rPr>
          <w:sz w:val="28"/>
          <w:szCs w:val="28"/>
        </w:rPr>
        <w:t>Тез</w:t>
      </w:r>
      <w:proofErr w:type="gramStart"/>
      <w:r>
        <w:rPr>
          <w:sz w:val="28"/>
          <w:szCs w:val="28"/>
        </w:rPr>
        <w:t>.д</w:t>
      </w:r>
      <w:proofErr w:type="gramEnd"/>
      <w:r>
        <w:rPr>
          <w:sz w:val="28"/>
          <w:szCs w:val="28"/>
        </w:rPr>
        <w:t>окл. ІІІ Междунар</w:t>
      </w:r>
      <w:proofErr w:type="gramStart"/>
      <w:r>
        <w:rPr>
          <w:sz w:val="28"/>
          <w:szCs w:val="28"/>
        </w:rPr>
        <w:t>.с</w:t>
      </w:r>
      <w:proofErr w:type="gramEnd"/>
      <w:r>
        <w:rPr>
          <w:sz w:val="28"/>
          <w:szCs w:val="28"/>
        </w:rPr>
        <w:t>имп.”Механизм действия сверхмалых доз”, Москва, 3-6 дек. 2002 г.- Изд.</w:t>
      </w:r>
      <w:r>
        <w:rPr>
          <w:sz w:val="28"/>
          <w:szCs w:val="28"/>
          <w:lang w:val="uk-UA"/>
        </w:rPr>
        <w:t xml:space="preserve"> </w:t>
      </w:r>
      <w:r>
        <w:rPr>
          <w:sz w:val="28"/>
          <w:szCs w:val="28"/>
        </w:rPr>
        <w:t>Рос.</w:t>
      </w:r>
      <w:r>
        <w:rPr>
          <w:sz w:val="28"/>
          <w:szCs w:val="28"/>
          <w:lang w:val="uk-UA"/>
        </w:rPr>
        <w:t xml:space="preserve"> </w:t>
      </w:r>
      <w:r>
        <w:rPr>
          <w:sz w:val="28"/>
          <w:szCs w:val="28"/>
        </w:rPr>
        <w:t>универ.</w:t>
      </w:r>
      <w:r>
        <w:rPr>
          <w:sz w:val="28"/>
          <w:szCs w:val="28"/>
          <w:lang w:val="uk-UA"/>
        </w:rPr>
        <w:t xml:space="preserve"> </w:t>
      </w:r>
      <w:r>
        <w:rPr>
          <w:sz w:val="28"/>
          <w:szCs w:val="28"/>
        </w:rPr>
        <w:t>дружбы народов.- 2002.-  С.</w:t>
      </w:r>
      <w:r>
        <w:rPr>
          <w:sz w:val="28"/>
          <w:szCs w:val="28"/>
          <w:lang w:val="uk-UA"/>
        </w:rPr>
        <w:t xml:space="preserve"> </w:t>
      </w:r>
      <w:r>
        <w:rPr>
          <w:sz w:val="28"/>
          <w:szCs w:val="28"/>
        </w:rPr>
        <w:t>27.</w:t>
      </w:r>
    </w:p>
    <w:p w:rsidR="003D171E" w:rsidRDefault="003D171E" w:rsidP="003D171E">
      <w:pPr>
        <w:spacing w:line="360" w:lineRule="auto"/>
        <w:ind w:firstLine="709"/>
        <w:jc w:val="both"/>
        <w:rPr>
          <w:sz w:val="28"/>
          <w:szCs w:val="28"/>
          <w:lang w:val="uk-UA"/>
        </w:rPr>
      </w:pPr>
      <w:r>
        <w:rPr>
          <w:sz w:val="28"/>
          <w:szCs w:val="28"/>
          <w:lang w:val="uk-UA"/>
        </w:rPr>
        <w:t>17</w:t>
      </w:r>
      <w:r>
        <w:rPr>
          <w:sz w:val="28"/>
          <w:szCs w:val="28"/>
        </w:rPr>
        <w:t>4</w:t>
      </w:r>
      <w:r>
        <w:rPr>
          <w:sz w:val="28"/>
          <w:szCs w:val="28"/>
          <w:lang w:val="uk-UA"/>
        </w:rPr>
        <w:t>. Веселовский В.А., Веселова Т.В., Чернавский Д.С. Бимодальное изменение всхожести семян при тепловом воздействии //</w:t>
      </w:r>
      <w:r>
        <w:rPr>
          <w:sz w:val="28"/>
          <w:szCs w:val="28"/>
        </w:rPr>
        <w:t xml:space="preserve"> Тез.докл. ІІІ Междунар</w:t>
      </w:r>
      <w:proofErr w:type="gramStart"/>
      <w:r>
        <w:rPr>
          <w:sz w:val="28"/>
          <w:szCs w:val="28"/>
        </w:rPr>
        <w:t>.с</w:t>
      </w:r>
      <w:proofErr w:type="gramEnd"/>
      <w:r>
        <w:rPr>
          <w:sz w:val="28"/>
          <w:szCs w:val="28"/>
        </w:rPr>
        <w:t>имп.”Механизм действия сверхмалых доз”, Москва, 3-6 дек. 2002 г.- Изд.</w:t>
      </w:r>
      <w:r>
        <w:rPr>
          <w:sz w:val="28"/>
          <w:szCs w:val="28"/>
          <w:lang w:val="uk-UA"/>
        </w:rPr>
        <w:t xml:space="preserve"> </w:t>
      </w:r>
      <w:r>
        <w:rPr>
          <w:sz w:val="28"/>
          <w:szCs w:val="28"/>
        </w:rPr>
        <w:t>Рос.</w:t>
      </w:r>
      <w:r>
        <w:rPr>
          <w:sz w:val="28"/>
          <w:szCs w:val="28"/>
          <w:lang w:val="uk-UA"/>
        </w:rPr>
        <w:t xml:space="preserve"> </w:t>
      </w:r>
      <w:r>
        <w:rPr>
          <w:sz w:val="28"/>
          <w:szCs w:val="28"/>
        </w:rPr>
        <w:t>универ.</w:t>
      </w:r>
      <w:r>
        <w:rPr>
          <w:sz w:val="28"/>
          <w:szCs w:val="28"/>
          <w:lang w:val="uk-UA"/>
        </w:rPr>
        <w:t xml:space="preserve"> </w:t>
      </w:r>
      <w:r>
        <w:rPr>
          <w:sz w:val="28"/>
          <w:szCs w:val="28"/>
        </w:rPr>
        <w:t>дружбы народов.- 2002.-  С.</w:t>
      </w:r>
      <w:r>
        <w:rPr>
          <w:sz w:val="28"/>
          <w:szCs w:val="28"/>
          <w:lang w:val="uk-UA"/>
        </w:rPr>
        <w:t xml:space="preserve"> </w:t>
      </w:r>
      <w:r>
        <w:rPr>
          <w:sz w:val="28"/>
          <w:szCs w:val="28"/>
        </w:rPr>
        <w:t>2</w:t>
      </w:r>
      <w:r>
        <w:rPr>
          <w:sz w:val="28"/>
          <w:szCs w:val="28"/>
          <w:lang w:val="uk-UA"/>
        </w:rPr>
        <w:t>22</w:t>
      </w:r>
      <w:r>
        <w:rPr>
          <w:sz w:val="28"/>
          <w:szCs w:val="28"/>
        </w:rPr>
        <w:t>.</w:t>
      </w:r>
    </w:p>
    <w:p w:rsidR="003D171E" w:rsidRDefault="003D171E" w:rsidP="003D171E">
      <w:pPr>
        <w:pStyle w:val="affffffff2"/>
        <w:spacing w:line="360" w:lineRule="auto"/>
        <w:rPr>
          <w:szCs w:val="28"/>
        </w:rPr>
      </w:pPr>
      <w:r>
        <w:rPr>
          <w:szCs w:val="28"/>
        </w:rPr>
        <w:t>175. Пономаренко С.П. Регуляторы роста растений. Інститут биоорганической химии</w:t>
      </w:r>
      <w:proofErr w:type="gramStart"/>
      <w:r>
        <w:rPr>
          <w:szCs w:val="28"/>
        </w:rPr>
        <w:t>.-</w:t>
      </w:r>
      <w:proofErr w:type="gramEnd"/>
      <w:r>
        <w:rPr>
          <w:szCs w:val="28"/>
        </w:rPr>
        <w:t>К., 2003.- 319 с.</w:t>
      </w:r>
    </w:p>
    <w:p w:rsidR="003D171E" w:rsidRDefault="003D171E" w:rsidP="003D171E">
      <w:pPr>
        <w:pStyle w:val="affffffff2"/>
        <w:spacing w:line="360" w:lineRule="auto"/>
        <w:rPr>
          <w:szCs w:val="28"/>
        </w:rPr>
      </w:pPr>
      <w:r>
        <w:rPr>
          <w:szCs w:val="28"/>
        </w:rPr>
        <w:lastRenderedPageBreak/>
        <w:t>176. Сазанов Л.А., Зайцев С.В. Действие сверхмалых доз (10</w:t>
      </w:r>
      <w:r>
        <w:rPr>
          <w:szCs w:val="28"/>
          <w:vertAlign w:val="superscript"/>
        </w:rPr>
        <w:t>-18</w:t>
      </w:r>
      <w:r>
        <w:rPr>
          <w:szCs w:val="28"/>
        </w:rPr>
        <w:t xml:space="preserve"> – 10</w:t>
      </w:r>
      <w:r>
        <w:rPr>
          <w:szCs w:val="28"/>
          <w:vertAlign w:val="superscript"/>
        </w:rPr>
        <w:t>-14</w:t>
      </w:r>
      <w:r>
        <w:rPr>
          <w:szCs w:val="28"/>
        </w:rPr>
        <w:t xml:space="preserve">) биологически активных веществ: общие закономерности, особенности и возможные механизмы // Биохимия. – 1992. – Т. 57, вып. 10. – С. 1443–1460. </w:t>
      </w:r>
    </w:p>
    <w:p w:rsidR="003D171E" w:rsidRDefault="003D171E" w:rsidP="003D171E">
      <w:pPr>
        <w:pStyle w:val="affffffff2"/>
        <w:spacing w:line="360" w:lineRule="auto"/>
        <w:rPr>
          <w:szCs w:val="28"/>
        </w:rPr>
      </w:pPr>
      <w:r>
        <w:rPr>
          <w:szCs w:val="28"/>
        </w:rPr>
        <w:t>177. Ямскова В.П., Ямсков И.А. Механизм биологического действия физико-химических факторов в сверхмалых дозах // Рос. Хим. Журн.-1999.- Т.43, №2.- С.74-79.</w:t>
      </w:r>
    </w:p>
    <w:p w:rsidR="003D171E" w:rsidRDefault="003D171E" w:rsidP="003D171E">
      <w:pPr>
        <w:spacing w:line="360" w:lineRule="auto"/>
        <w:ind w:firstLine="709"/>
        <w:jc w:val="both"/>
        <w:rPr>
          <w:sz w:val="28"/>
          <w:szCs w:val="28"/>
          <w:lang w:val="uk-UA"/>
        </w:rPr>
      </w:pPr>
      <w:r>
        <w:rPr>
          <w:sz w:val="28"/>
          <w:szCs w:val="28"/>
          <w:lang w:val="uk-UA"/>
        </w:rPr>
        <w:t>1</w:t>
      </w:r>
      <w:r>
        <w:rPr>
          <w:sz w:val="28"/>
          <w:szCs w:val="28"/>
        </w:rPr>
        <w:t>7</w:t>
      </w:r>
      <w:r>
        <w:rPr>
          <w:sz w:val="28"/>
          <w:szCs w:val="28"/>
          <w:lang w:val="uk-UA"/>
        </w:rPr>
        <w:t>8. Богорад В.С., Бардик Ю.В. Прогноз токсичності нового регулятора роста растений фумара по результатам изучение его токсикокинетики // Гигиена и санитария.- 1992.- №3.- С. 58-61.</w:t>
      </w:r>
    </w:p>
    <w:p w:rsidR="003D171E" w:rsidRDefault="003D171E" w:rsidP="003D171E">
      <w:pPr>
        <w:spacing w:line="360" w:lineRule="auto"/>
        <w:ind w:firstLine="709"/>
        <w:jc w:val="both"/>
        <w:rPr>
          <w:sz w:val="28"/>
          <w:szCs w:val="28"/>
          <w:lang w:val="en-US"/>
        </w:rPr>
      </w:pPr>
      <w:r>
        <w:rPr>
          <w:sz w:val="28"/>
          <w:szCs w:val="28"/>
          <w:lang w:val="uk-UA"/>
        </w:rPr>
        <w:t>1</w:t>
      </w:r>
      <w:r>
        <w:rPr>
          <w:sz w:val="28"/>
          <w:szCs w:val="28"/>
          <w:lang w:val="en-US"/>
        </w:rPr>
        <w:t>79</w:t>
      </w:r>
      <w:r>
        <w:rPr>
          <w:sz w:val="28"/>
          <w:szCs w:val="28"/>
          <w:lang w:val="uk-UA"/>
        </w:rPr>
        <w:t xml:space="preserve">. </w:t>
      </w:r>
      <w:r>
        <w:rPr>
          <w:sz w:val="28"/>
          <w:szCs w:val="28"/>
          <w:lang w:val="en-GB"/>
        </w:rPr>
        <w:t xml:space="preserve">Seth R., Saxina DM. Influence of some factors on the toxicity of y-HCH to Tetrahymena pyriformis: [Pap.]I-st </w:t>
      </w:r>
      <w:proofErr w:type="gramStart"/>
      <w:r>
        <w:rPr>
          <w:sz w:val="28"/>
          <w:szCs w:val="28"/>
          <w:lang w:val="en-GB"/>
        </w:rPr>
        <w:t>Eur.Congr.Protozool.,</w:t>
      </w:r>
      <w:proofErr w:type="gramEnd"/>
      <w:r>
        <w:rPr>
          <w:sz w:val="28"/>
          <w:szCs w:val="28"/>
          <w:lang w:val="en-GB"/>
        </w:rPr>
        <w:t xml:space="preserve"> Reading, Apr.5-10</w:t>
      </w:r>
      <w:r>
        <w:rPr>
          <w:sz w:val="28"/>
          <w:szCs w:val="28"/>
          <w:vertAlign w:val="superscript"/>
          <w:lang w:val="en-GB"/>
        </w:rPr>
        <w:t>th</w:t>
      </w:r>
      <w:r>
        <w:rPr>
          <w:sz w:val="28"/>
          <w:szCs w:val="28"/>
          <w:lang w:val="en-GB"/>
        </w:rPr>
        <w:t>, 1992. //</w:t>
      </w:r>
      <w:r>
        <w:rPr>
          <w:sz w:val="28"/>
          <w:szCs w:val="28"/>
          <w:lang w:val="uk-UA"/>
        </w:rPr>
        <w:t xml:space="preserve"> </w:t>
      </w:r>
      <w:r>
        <w:rPr>
          <w:sz w:val="28"/>
          <w:szCs w:val="28"/>
          <w:lang w:val="en-GB"/>
        </w:rPr>
        <w:t>Eur.J.Protstol</w:t>
      </w:r>
      <w:proofErr w:type="gramStart"/>
      <w:r>
        <w:rPr>
          <w:sz w:val="28"/>
          <w:szCs w:val="28"/>
          <w:lang w:val="en-GB"/>
        </w:rPr>
        <w:t>.-</w:t>
      </w:r>
      <w:proofErr w:type="gramEnd"/>
      <w:r>
        <w:rPr>
          <w:sz w:val="28"/>
          <w:szCs w:val="28"/>
          <w:lang w:val="en-GB"/>
        </w:rPr>
        <w:t xml:space="preserve"> 1992.- </w:t>
      </w:r>
      <w:r>
        <w:rPr>
          <w:sz w:val="28"/>
          <w:szCs w:val="28"/>
          <w:lang w:val="en-US"/>
        </w:rPr>
        <w:t>28, №3.- P.</w:t>
      </w:r>
      <w:r>
        <w:rPr>
          <w:sz w:val="28"/>
          <w:szCs w:val="28"/>
          <w:lang w:val="uk-UA"/>
        </w:rPr>
        <w:t xml:space="preserve"> </w:t>
      </w:r>
      <w:r>
        <w:rPr>
          <w:sz w:val="28"/>
          <w:szCs w:val="28"/>
          <w:lang w:val="en-US"/>
        </w:rPr>
        <w:t>356.</w:t>
      </w:r>
    </w:p>
    <w:p w:rsidR="003D171E" w:rsidRDefault="003D171E" w:rsidP="003D171E">
      <w:pPr>
        <w:spacing w:line="360" w:lineRule="auto"/>
        <w:ind w:firstLine="709"/>
        <w:jc w:val="both"/>
        <w:rPr>
          <w:sz w:val="28"/>
          <w:szCs w:val="28"/>
          <w:lang w:val="uk-UA"/>
        </w:rPr>
      </w:pPr>
      <w:r>
        <w:rPr>
          <w:sz w:val="28"/>
          <w:szCs w:val="28"/>
          <w:lang w:val="uk-UA"/>
        </w:rPr>
        <w:t>18</w:t>
      </w:r>
      <w:r>
        <w:rPr>
          <w:sz w:val="28"/>
          <w:szCs w:val="28"/>
          <w:lang w:val="en-US"/>
        </w:rPr>
        <w:t>0</w:t>
      </w:r>
      <w:r>
        <w:rPr>
          <w:sz w:val="28"/>
          <w:szCs w:val="28"/>
          <w:lang w:val="uk-UA"/>
        </w:rPr>
        <w:t>.</w:t>
      </w:r>
      <w:r>
        <w:rPr>
          <w:sz w:val="28"/>
          <w:szCs w:val="28"/>
          <w:lang w:val="en-GB"/>
        </w:rPr>
        <w:t xml:space="preserve"> Nilson Jytte R. Tetrahymena in cytotoxicology:</w:t>
      </w:r>
      <w:r>
        <w:rPr>
          <w:sz w:val="28"/>
          <w:szCs w:val="28"/>
          <w:lang w:val="uk-UA"/>
        </w:rPr>
        <w:t xml:space="preserve"> </w:t>
      </w:r>
      <w:r>
        <w:rPr>
          <w:sz w:val="28"/>
          <w:szCs w:val="28"/>
          <w:lang w:val="en-GB"/>
        </w:rPr>
        <w:t>With special reference to effects of heavy metals and selected drugs /</w:t>
      </w:r>
      <w:r>
        <w:rPr>
          <w:sz w:val="28"/>
          <w:szCs w:val="28"/>
          <w:lang w:val="uk-UA"/>
        </w:rPr>
        <w:t>/</w:t>
      </w:r>
      <w:r>
        <w:rPr>
          <w:sz w:val="28"/>
          <w:szCs w:val="28"/>
          <w:lang w:val="en-GB"/>
        </w:rPr>
        <w:t xml:space="preserve"> Eur.J.Protstol</w:t>
      </w:r>
      <w:proofErr w:type="gramStart"/>
      <w:r>
        <w:rPr>
          <w:sz w:val="28"/>
          <w:szCs w:val="28"/>
          <w:lang w:val="en-GB"/>
        </w:rPr>
        <w:t>.-</w:t>
      </w:r>
      <w:proofErr w:type="gramEnd"/>
      <w:r>
        <w:rPr>
          <w:sz w:val="28"/>
          <w:szCs w:val="28"/>
          <w:lang w:val="en-GB"/>
        </w:rPr>
        <w:t xml:space="preserve"> 1989.- </w:t>
      </w:r>
      <w:r w:rsidRPr="003D171E">
        <w:rPr>
          <w:sz w:val="28"/>
          <w:szCs w:val="28"/>
        </w:rPr>
        <w:t xml:space="preserve">25, №1.- </w:t>
      </w:r>
      <w:r>
        <w:rPr>
          <w:sz w:val="28"/>
          <w:szCs w:val="28"/>
          <w:lang w:val="en-GB"/>
        </w:rPr>
        <w:t>P</w:t>
      </w:r>
      <w:r>
        <w:rPr>
          <w:sz w:val="28"/>
          <w:szCs w:val="28"/>
        </w:rPr>
        <w:t>.</w:t>
      </w:r>
      <w:r>
        <w:rPr>
          <w:sz w:val="28"/>
          <w:szCs w:val="28"/>
          <w:lang w:val="uk-UA"/>
        </w:rPr>
        <w:t xml:space="preserve"> </w:t>
      </w:r>
      <w:r>
        <w:rPr>
          <w:sz w:val="28"/>
          <w:szCs w:val="28"/>
        </w:rPr>
        <w:t>2-25.</w:t>
      </w:r>
    </w:p>
    <w:p w:rsidR="003D171E" w:rsidRDefault="003D171E" w:rsidP="003D171E">
      <w:pPr>
        <w:spacing w:line="360" w:lineRule="auto"/>
        <w:ind w:firstLine="709"/>
        <w:jc w:val="both"/>
        <w:rPr>
          <w:sz w:val="28"/>
          <w:szCs w:val="28"/>
          <w:lang w:val="uk-UA"/>
        </w:rPr>
      </w:pPr>
      <w:r>
        <w:rPr>
          <w:sz w:val="28"/>
          <w:szCs w:val="28"/>
          <w:lang w:val="uk-UA"/>
        </w:rPr>
        <w:t>18</w:t>
      </w:r>
      <w:r>
        <w:rPr>
          <w:sz w:val="28"/>
          <w:szCs w:val="28"/>
        </w:rPr>
        <w:t>1</w:t>
      </w:r>
      <w:r>
        <w:rPr>
          <w:sz w:val="28"/>
          <w:szCs w:val="28"/>
          <w:lang w:val="uk-UA"/>
        </w:rPr>
        <w:t xml:space="preserve">. </w:t>
      </w:r>
      <w:r>
        <w:rPr>
          <w:sz w:val="28"/>
          <w:szCs w:val="28"/>
        </w:rPr>
        <w:t>Богдан А.С. Методы токсиколого-гигиенических исследований с использованием в качестве тест-объекта Tetrahymena pyriformis /</w:t>
      </w:r>
      <w:r>
        <w:rPr>
          <w:sz w:val="28"/>
          <w:szCs w:val="28"/>
          <w:lang w:val="uk-UA"/>
        </w:rPr>
        <w:t>/</w:t>
      </w:r>
      <w:r>
        <w:rPr>
          <w:sz w:val="28"/>
          <w:szCs w:val="28"/>
        </w:rPr>
        <w:t xml:space="preserve"> Мат. Наук</w:t>
      </w:r>
      <w:proofErr w:type="gramStart"/>
      <w:r>
        <w:rPr>
          <w:sz w:val="28"/>
          <w:szCs w:val="28"/>
        </w:rPr>
        <w:t>.-</w:t>
      </w:r>
      <w:proofErr w:type="gramEnd"/>
      <w:r>
        <w:rPr>
          <w:sz w:val="28"/>
          <w:szCs w:val="28"/>
        </w:rPr>
        <w:t>практ.конфер. «Актуальн</w:t>
      </w:r>
      <w:r>
        <w:rPr>
          <w:sz w:val="28"/>
          <w:szCs w:val="28"/>
          <w:lang w:val="uk-UA"/>
        </w:rPr>
        <w:t>і</w:t>
      </w:r>
      <w:r>
        <w:rPr>
          <w:sz w:val="28"/>
          <w:szCs w:val="28"/>
        </w:rPr>
        <w:t xml:space="preserve"> проблеми екогігіени і токсикології», 28-29 травня 1998, Київ.- Ч.1.-  С.</w:t>
      </w:r>
      <w:r>
        <w:rPr>
          <w:sz w:val="28"/>
          <w:szCs w:val="28"/>
          <w:lang w:val="uk-UA"/>
        </w:rPr>
        <w:t xml:space="preserve"> </w:t>
      </w:r>
      <w:r>
        <w:rPr>
          <w:sz w:val="28"/>
          <w:szCs w:val="28"/>
        </w:rPr>
        <w:t>57-61</w:t>
      </w:r>
      <w:r>
        <w:rPr>
          <w:sz w:val="28"/>
          <w:szCs w:val="28"/>
          <w:lang w:val="uk-UA"/>
        </w:rPr>
        <w:t>.</w:t>
      </w:r>
    </w:p>
    <w:p w:rsidR="003D171E" w:rsidRDefault="003D171E" w:rsidP="003D171E">
      <w:pPr>
        <w:spacing w:line="360" w:lineRule="auto"/>
        <w:ind w:firstLine="709"/>
        <w:jc w:val="both"/>
        <w:rPr>
          <w:sz w:val="28"/>
          <w:szCs w:val="28"/>
        </w:rPr>
      </w:pPr>
      <w:r>
        <w:rPr>
          <w:sz w:val="28"/>
          <w:szCs w:val="28"/>
          <w:lang w:val="uk-UA"/>
        </w:rPr>
        <w:t>18</w:t>
      </w:r>
      <w:r>
        <w:rPr>
          <w:sz w:val="28"/>
          <w:szCs w:val="28"/>
        </w:rPr>
        <w:t>2</w:t>
      </w:r>
      <w:r>
        <w:rPr>
          <w:sz w:val="28"/>
          <w:szCs w:val="28"/>
          <w:lang w:val="uk-UA"/>
        </w:rPr>
        <w:t>.</w:t>
      </w:r>
      <w:r>
        <w:rPr>
          <w:sz w:val="28"/>
          <w:szCs w:val="28"/>
        </w:rPr>
        <w:t xml:space="preserve"> Богдан А.С. Токсиколого-гигиеническая оценка инсектицида метоксихлора на Тетрахимена пириформис /</w:t>
      </w:r>
      <w:r>
        <w:rPr>
          <w:sz w:val="28"/>
          <w:szCs w:val="28"/>
          <w:lang w:val="uk-UA"/>
        </w:rPr>
        <w:t xml:space="preserve">/ </w:t>
      </w:r>
      <w:r>
        <w:rPr>
          <w:sz w:val="28"/>
          <w:szCs w:val="28"/>
        </w:rPr>
        <w:t>Тез</w:t>
      </w:r>
      <w:proofErr w:type="gramStart"/>
      <w:r>
        <w:rPr>
          <w:sz w:val="28"/>
          <w:szCs w:val="28"/>
        </w:rPr>
        <w:t>.В</w:t>
      </w:r>
      <w:proofErr w:type="gramEnd"/>
      <w:r>
        <w:rPr>
          <w:sz w:val="28"/>
          <w:szCs w:val="28"/>
        </w:rPr>
        <w:t>сес.конф.</w:t>
      </w:r>
      <w:r>
        <w:rPr>
          <w:sz w:val="28"/>
          <w:szCs w:val="28"/>
          <w:lang w:val="uk-UA"/>
        </w:rPr>
        <w:t>”</w:t>
      </w:r>
      <w:r>
        <w:rPr>
          <w:sz w:val="28"/>
          <w:szCs w:val="28"/>
        </w:rPr>
        <w:t>Акт.вопросы токсик., гиг.прим.пестицидов и полимер.мат-лов в н/х</w:t>
      </w:r>
      <w:r>
        <w:rPr>
          <w:sz w:val="28"/>
          <w:szCs w:val="28"/>
          <w:lang w:val="uk-UA"/>
        </w:rPr>
        <w:t>”, Киев, 30-31 окт. 1990г.- К.- 1990.- С. 51.</w:t>
      </w:r>
    </w:p>
    <w:p w:rsidR="003D171E" w:rsidRDefault="003D171E" w:rsidP="003D171E">
      <w:pPr>
        <w:spacing w:line="360" w:lineRule="auto"/>
        <w:ind w:firstLine="709"/>
        <w:jc w:val="both"/>
        <w:rPr>
          <w:sz w:val="28"/>
          <w:szCs w:val="28"/>
        </w:rPr>
      </w:pPr>
      <w:r>
        <w:rPr>
          <w:sz w:val="28"/>
          <w:szCs w:val="28"/>
          <w:lang w:val="uk-UA"/>
        </w:rPr>
        <w:t>18</w:t>
      </w:r>
      <w:r>
        <w:rPr>
          <w:sz w:val="28"/>
          <w:szCs w:val="28"/>
        </w:rPr>
        <w:t>3</w:t>
      </w:r>
      <w:r>
        <w:rPr>
          <w:sz w:val="28"/>
          <w:szCs w:val="28"/>
          <w:lang w:val="uk-UA"/>
        </w:rPr>
        <w:t xml:space="preserve">. </w:t>
      </w:r>
      <w:r>
        <w:rPr>
          <w:sz w:val="28"/>
          <w:szCs w:val="28"/>
        </w:rPr>
        <w:t xml:space="preserve">Кузнецова Л.С., Снежко А.Г. и </w:t>
      </w:r>
      <w:r>
        <w:rPr>
          <w:sz w:val="28"/>
          <w:szCs w:val="28"/>
          <w:lang w:val="uk-UA"/>
        </w:rPr>
        <w:t>др</w:t>
      </w:r>
      <w:r>
        <w:rPr>
          <w:sz w:val="28"/>
          <w:szCs w:val="28"/>
        </w:rPr>
        <w:t xml:space="preserve">. Применение системы биотестирования «Биокомп» для токсикологической оценки консервирующих добавок и дезинфектантов </w:t>
      </w:r>
      <w:r>
        <w:rPr>
          <w:sz w:val="28"/>
          <w:szCs w:val="28"/>
          <w:lang w:val="uk-UA"/>
        </w:rPr>
        <w:t>/</w:t>
      </w:r>
      <w:r>
        <w:rPr>
          <w:sz w:val="28"/>
          <w:szCs w:val="28"/>
        </w:rPr>
        <w:t>/</w:t>
      </w:r>
      <w:r>
        <w:rPr>
          <w:sz w:val="28"/>
          <w:szCs w:val="28"/>
          <w:lang w:val="uk-UA"/>
        </w:rPr>
        <w:t xml:space="preserve"> </w:t>
      </w:r>
      <w:r>
        <w:rPr>
          <w:sz w:val="28"/>
          <w:szCs w:val="28"/>
        </w:rPr>
        <w:t>Пробл.</w:t>
      </w:r>
      <w:r>
        <w:rPr>
          <w:sz w:val="28"/>
          <w:szCs w:val="28"/>
          <w:lang w:val="uk-UA"/>
        </w:rPr>
        <w:t xml:space="preserve"> </w:t>
      </w:r>
      <w:r>
        <w:rPr>
          <w:sz w:val="28"/>
          <w:szCs w:val="28"/>
        </w:rPr>
        <w:t>вет.</w:t>
      </w:r>
      <w:r>
        <w:rPr>
          <w:sz w:val="28"/>
          <w:szCs w:val="28"/>
          <w:lang w:val="uk-UA"/>
        </w:rPr>
        <w:t xml:space="preserve"> </w:t>
      </w:r>
      <w:r>
        <w:rPr>
          <w:sz w:val="28"/>
          <w:szCs w:val="28"/>
        </w:rPr>
        <w:t xml:space="preserve">сан., гиг. </w:t>
      </w:r>
      <w:r>
        <w:rPr>
          <w:sz w:val="28"/>
          <w:szCs w:val="28"/>
          <w:lang w:val="uk-UA"/>
        </w:rPr>
        <w:t>и</w:t>
      </w:r>
      <w:r>
        <w:rPr>
          <w:sz w:val="28"/>
          <w:szCs w:val="28"/>
        </w:rPr>
        <w:t xml:space="preserve"> экол</w:t>
      </w:r>
      <w:proofErr w:type="gramStart"/>
      <w:r>
        <w:rPr>
          <w:sz w:val="28"/>
          <w:szCs w:val="28"/>
        </w:rPr>
        <w:t>.</w:t>
      </w:r>
      <w:r>
        <w:rPr>
          <w:sz w:val="28"/>
          <w:szCs w:val="28"/>
          <w:lang w:val="uk-UA"/>
        </w:rPr>
        <w:t>(</w:t>
      </w:r>
      <w:proofErr w:type="gramEnd"/>
      <w:r>
        <w:rPr>
          <w:sz w:val="28"/>
          <w:szCs w:val="28"/>
        </w:rPr>
        <w:t>дезинфекция, дезинсекция, дератизация): Тез</w:t>
      </w:r>
      <w:proofErr w:type="gramStart"/>
      <w:r>
        <w:rPr>
          <w:sz w:val="28"/>
          <w:szCs w:val="28"/>
        </w:rPr>
        <w:t>.д</w:t>
      </w:r>
      <w:proofErr w:type="gramEnd"/>
      <w:r>
        <w:rPr>
          <w:sz w:val="28"/>
          <w:szCs w:val="28"/>
        </w:rPr>
        <w:t>окл. межд. Науч. Конфер., Мо</w:t>
      </w:r>
      <w:r>
        <w:rPr>
          <w:sz w:val="28"/>
          <w:szCs w:val="28"/>
          <w:lang w:val="uk-UA"/>
        </w:rPr>
        <w:t>с</w:t>
      </w:r>
      <w:r>
        <w:rPr>
          <w:sz w:val="28"/>
          <w:szCs w:val="28"/>
        </w:rPr>
        <w:t>ква, 16-17 сент</w:t>
      </w:r>
      <w:r>
        <w:rPr>
          <w:sz w:val="28"/>
          <w:szCs w:val="28"/>
          <w:lang w:val="uk-UA"/>
        </w:rPr>
        <w:t>.</w:t>
      </w:r>
      <w:r>
        <w:rPr>
          <w:sz w:val="28"/>
          <w:szCs w:val="28"/>
        </w:rPr>
        <w:t xml:space="preserve"> 1999г.- М.- 1999.- С.</w:t>
      </w:r>
      <w:r>
        <w:rPr>
          <w:sz w:val="28"/>
          <w:szCs w:val="28"/>
          <w:lang w:val="uk-UA"/>
        </w:rPr>
        <w:t xml:space="preserve"> </w:t>
      </w:r>
      <w:r>
        <w:rPr>
          <w:sz w:val="28"/>
          <w:szCs w:val="28"/>
        </w:rPr>
        <w:t>177-178.</w:t>
      </w:r>
    </w:p>
    <w:p w:rsidR="003D171E" w:rsidRDefault="003D171E" w:rsidP="003D171E">
      <w:pPr>
        <w:spacing w:line="360" w:lineRule="auto"/>
        <w:ind w:firstLine="709"/>
        <w:jc w:val="both"/>
        <w:rPr>
          <w:sz w:val="28"/>
          <w:szCs w:val="28"/>
        </w:rPr>
      </w:pPr>
      <w:r>
        <w:rPr>
          <w:sz w:val="28"/>
          <w:szCs w:val="28"/>
          <w:lang w:val="uk-UA"/>
        </w:rPr>
        <w:t>1</w:t>
      </w:r>
      <w:r>
        <w:rPr>
          <w:sz w:val="28"/>
          <w:szCs w:val="28"/>
        </w:rPr>
        <w:t>84</w:t>
      </w:r>
      <w:r>
        <w:rPr>
          <w:sz w:val="28"/>
          <w:szCs w:val="28"/>
          <w:lang w:val="uk-UA"/>
        </w:rPr>
        <w:t xml:space="preserve">. Ткачук С.М., Ирлина И.С., Кучанко С.А., Терентьев Л.П. Оценка токсичності поллютантов водной среды с помощью тест-организма </w:t>
      </w:r>
      <w:r>
        <w:rPr>
          <w:sz w:val="28"/>
          <w:szCs w:val="28"/>
        </w:rPr>
        <w:t>Tetrahymena</w:t>
      </w:r>
      <w:r>
        <w:rPr>
          <w:sz w:val="28"/>
          <w:szCs w:val="28"/>
          <w:lang w:val="uk-UA"/>
        </w:rPr>
        <w:t xml:space="preserve"> </w:t>
      </w:r>
      <w:r>
        <w:rPr>
          <w:sz w:val="28"/>
          <w:szCs w:val="28"/>
        </w:rPr>
        <w:t>pyriformis</w:t>
      </w:r>
      <w:r>
        <w:rPr>
          <w:sz w:val="28"/>
          <w:szCs w:val="28"/>
          <w:lang w:val="uk-UA"/>
        </w:rPr>
        <w:t xml:space="preserve">  // Цитология.- </w:t>
      </w:r>
      <w:r>
        <w:rPr>
          <w:sz w:val="28"/>
          <w:szCs w:val="28"/>
        </w:rPr>
        <w:t>1992.- 34,</w:t>
      </w:r>
      <w:r>
        <w:rPr>
          <w:sz w:val="28"/>
          <w:szCs w:val="28"/>
          <w:lang w:val="uk-UA"/>
        </w:rPr>
        <w:t xml:space="preserve"> </w:t>
      </w:r>
      <w:r>
        <w:rPr>
          <w:sz w:val="28"/>
          <w:szCs w:val="28"/>
        </w:rPr>
        <w:t>№4.- С.</w:t>
      </w:r>
      <w:r>
        <w:rPr>
          <w:sz w:val="28"/>
          <w:szCs w:val="28"/>
          <w:lang w:val="uk-UA"/>
        </w:rPr>
        <w:t xml:space="preserve"> </w:t>
      </w:r>
      <w:r>
        <w:rPr>
          <w:sz w:val="28"/>
          <w:szCs w:val="28"/>
        </w:rPr>
        <w:t>153.</w:t>
      </w:r>
    </w:p>
    <w:p w:rsidR="003D171E" w:rsidRDefault="003D171E" w:rsidP="003D171E">
      <w:pPr>
        <w:spacing w:line="360" w:lineRule="auto"/>
        <w:ind w:firstLine="709"/>
        <w:jc w:val="both"/>
        <w:rPr>
          <w:sz w:val="28"/>
          <w:szCs w:val="28"/>
          <w:lang w:val="uk-UA"/>
        </w:rPr>
      </w:pPr>
      <w:r>
        <w:rPr>
          <w:sz w:val="28"/>
          <w:szCs w:val="28"/>
          <w:lang w:val="uk-UA"/>
        </w:rPr>
        <w:lastRenderedPageBreak/>
        <w:t>1</w:t>
      </w:r>
      <w:r>
        <w:rPr>
          <w:sz w:val="28"/>
          <w:szCs w:val="28"/>
        </w:rPr>
        <w:t>85</w:t>
      </w:r>
      <w:r>
        <w:rPr>
          <w:sz w:val="28"/>
          <w:szCs w:val="28"/>
          <w:lang w:val="uk-UA"/>
        </w:rPr>
        <w:t xml:space="preserve">. </w:t>
      </w:r>
      <w:r>
        <w:rPr>
          <w:sz w:val="28"/>
          <w:szCs w:val="28"/>
        </w:rPr>
        <w:t xml:space="preserve">Богдан А.С., Загорельская Л.В. Сопоставление результатов биологического экспресс-анализа и санитарно-химического исследования вытяжек из полимерных материалов </w:t>
      </w:r>
      <w:r>
        <w:rPr>
          <w:sz w:val="28"/>
          <w:szCs w:val="28"/>
          <w:lang w:val="uk-UA"/>
        </w:rPr>
        <w:t>/</w:t>
      </w:r>
      <w:r>
        <w:rPr>
          <w:sz w:val="28"/>
          <w:szCs w:val="28"/>
        </w:rPr>
        <w:t>/</w:t>
      </w:r>
      <w:r>
        <w:rPr>
          <w:sz w:val="28"/>
          <w:szCs w:val="28"/>
          <w:lang w:val="uk-UA"/>
        </w:rPr>
        <w:t xml:space="preserve"> </w:t>
      </w:r>
      <w:r>
        <w:rPr>
          <w:sz w:val="28"/>
          <w:szCs w:val="28"/>
        </w:rPr>
        <w:t>Тез</w:t>
      </w:r>
      <w:proofErr w:type="gramStart"/>
      <w:r>
        <w:rPr>
          <w:sz w:val="28"/>
          <w:szCs w:val="28"/>
        </w:rPr>
        <w:t>.В</w:t>
      </w:r>
      <w:proofErr w:type="gramEnd"/>
      <w:r>
        <w:rPr>
          <w:sz w:val="28"/>
          <w:szCs w:val="28"/>
        </w:rPr>
        <w:t>сес.конф.</w:t>
      </w:r>
      <w:r>
        <w:rPr>
          <w:sz w:val="28"/>
          <w:szCs w:val="28"/>
          <w:lang w:val="uk-UA"/>
        </w:rPr>
        <w:t>”</w:t>
      </w:r>
      <w:r>
        <w:rPr>
          <w:sz w:val="28"/>
          <w:szCs w:val="28"/>
        </w:rPr>
        <w:t>Акт.вопросы токсик., гиг.</w:t>
      </w:r>
      <w:r>
        <w:rPr>
          <w:sz w:val="28"/>
          <w:szCs w:val="28"/>
          <w:lang w:val="uk-UA"/>
        </w:rPr>
        <w:t xml:space="preserve"> </w:t>
      </w:r>
      <w:r>
        <w:rPr>
          <w:sz w:val="28"/>
          <w:szCs w:val="28"/>
        </w:rPr>
        <w:t>прим.</w:t>
      </w:r>
      <w:r>
        <w:rPr>
          <w:sz w:val="28"/>
          <w:szCs w:val="28"/>
          <w:lang w:val="uk-UA"/>
        </w:rPr>
        <w:t xml:space="preserve"> </w:t>
      </w:r>
      <w:r>
        <w:rPr>
          <w:sz w:val="28"/>
          <w:szCs w:val="28"/>
        </w:rPr>
        <w:t>пестицидов и полимер.</w:t>
      </w:r>
      <w:r>
        <w:rPr>
          <w:sz w:val="28"/>
          <w:szCs w:val="28"/>
          <w:lang w:val="uk-UA"/>
        </w:rPr>
        <w:t xml:space="preserve"> </w:t>
      </w:r>
      <w:r>
        <w:rPr>
          <w:sz w:val="28"/>
          <w:szCs w:val="28"/>
        </w:rPr>
        <w:t>мат-лов в н/х</w:t>
      </w:r>
      <w:r>
        <w:rPr>
          <w:sz w:val="28"/>
          <w:szCs w:val="28"/>
          <w:lang w:val="uk-UA"/>
        </w:rPr>
        <w:t>”, Киев, 30-31 окт. 1990 г.- К.- 1990.- С. 208.</w:t>
      </w:r>
    </w:p>
    <w:p w:rsidR="003D171E" w:rsidRDefault="003D171E" w:rsidP="003D171E">
      <w:pPr>
        <w:spacing w:line="360" w:lineRule="auto"/>
        <w:ind w:firstLine="709"/>
        <w:jc w:val="both"/>
        <w:rPr>
          <w:sz w:val="28"/>
          <w:szCs w:val="28"/>
          <w:lang w:val="uk-UA"/>
        </w:rPr>
      </w:pPr>
      <w:r>
        <w:rPr>
          <w:sz w:val="28"/>
          <w:szCs w:val="28"/>
          <w:lang w:val="uk-UA"/>
        </w:rPr>
        <w:t>1</w:t>
      </w:r>
      <w:r>
        <w:rPr>
          <w:sz w:val="28"/>
          <w:szCs w:val="28"/>
        </w:rPr>
        <w:t>86</w:t>
      </w:r>
      <w:r>
        <w:rPr>
          <w:sz w:val="28"/>
          <w:szCs w:val="28"/>
          <w:lang w:val="uk-UA"/>
        </w:rPr>
        <w:t xml:space="preserve">. </w:t>
      </w:r>
      <w:r>
        <w:rPr>
          <w:sz w:val="28"/>
          <w:szCs w:val="28"/>
        </w:rPr>
        <w:t>Долгов В.А. Сравнительная оценка параметров токсичности различных веществ для инфузорий тетрахимена пириформис и белых крыс /</w:t>
      </w:r>
      <w:r>
        <w:rPr>
          <w:sz w:val="28"/>
          <w:szCs w:val="28"/>
          <w:lang w:val="uk-UA"/>
        </w:rPr>
        <w:t>/</w:t>
      </w:r>
      <w:r>
        <w:rPr>
          <w:sz w:val="28"/>
          <w:szCs w:val="28"/>
        </w:rPr>
        <w:t xml:space="preserve"> Сб.</w:t>
      </w:r>
      <w:r>
        <w:rPr>
          <w:sz w:val="28"/>
          <w:szCs w:val="28"/>
          <w:lang w:val="uk-UA"/>
        </w:rPr>
        <w:t xml:space="preserve"> </w:t>
      </w:r>
      <w:r>
        <w:rPr>
          <w:sz w:val="28"/>
          <w:szCs w:val="28"/>
        </w:rPr>
        <w:t>науч.</w:t>
      </w:r>
      <w:r>
        <w:rPr>
          <w:sz w:val="28"/>
          <w:szCs w:val="28"/>
          <w:lang w:val="uk-UA"/>
        </w:rPr>
        <w:t xml:space="preserve"> </w:t>
      </w:r>
      <w:r>
        <w:rPr>
          <w:sz w:val="28"/>
          <w:szCs w:val="28"/>
        </w:rPr>
        <w:t>тр.</w:t>
      </w:r>
      <w:r>
        <w:rPr>
          <w:sz w:val="28"/>
          <w:szCs w:val="28"/>
          <w:lang w:val="uk-UA"/>
        </w:rPr>
        <w:t xml:space="preserve"> </w:t>
      </w:r>
      <w:r>
        <w:rPr>
          <w:sz w:val="28"/>
          <w:szCs w:val="28"/>
        </w:rPr>
        <w:t>ВНИИ вет.</w:t>
      </w:r>
      <w:r>
        <w:rPr>
          <w:sz w:val="28"/>
          <w:szCs w:val="28"/>
          <w:lang w:val="uk-UA"/>
        </w:rPr>
        <w:t xml:space="preserve"> </w:t>
      </w:r>
      <w:r>
        <w:rPr>
          <w:sz w:val="28"/>
          <w:szCs w:val="28"/>
        </w:rPr>
        <w:t>сан</w:t>
      </w:r>
      <w:proofErr w:type="gramStart"/>
      <w:r>
        <w:rPr>
          <w:sz w:val="28"/>
          <w:szCs w:val="28"/>
        </w:rPr>
        <w:t xml:space="preserve">., </w:t>
      </w:r>
      <w:proofErr w:type="gramEnd"/>
      <w:r>
        <w:rPr>
          <w:sz w:val="28"/>
          <w:szCs w:val="28"/>
        </w:rPr>
        <w:t>гигиены и экол.- 1996.- 100.- С.</w:t>
      </w:r>
      <w:r>
        <w:rPr>
          <w:sz w:val="28"/>
          <w:szCs w:val="28"/>
          <w:lang w:val="uk-UA"/>
        </w:rPr>
        <w:t xml:space="preserve"> </w:t>
      </w:r>
      <w:r>
        <w:rPr>
          <w:sz w:val="28"/>
          <w:szCs w:val="28"/>
        </w:rPr>
        <w:t>79-84.</w:t>
      </w:r>
    </w:p>
    <w:p w:rsidR="003D171E" w:rsidRDefault="003D171E" w:rsidP="003D171E">
      <w:pPr>
        <w:spacing w:line="360" w:lineRule="auto"/>
        <w:ind w:firstLine="709"/>
        <w:jc w:val="both"/>
        <w:rPr>
          <w:sz w:val="28"/>
          <w:szCs w:val="28"/>
          <w:lang w:val="uk-UA"/>
        </w:rPr>
      </w:pPr>
      <w:r>
        <w:rPr>
          <w:sz w:val="28"/>
          <w:szCs w:val="28"/>
          <w:lang w:val="uk-UA"/>
        </w:rPr>
        <w:t>1</w:t>
      </w:r>
      <w:r>
        <w:rPr>
          <w:sz w:val="28"/>
          <w:szCs w:val="28"/>
        </w:rPr>
        <w:t>87</w:t>
      </w:r>
      <w:r>
        <w:rPr>
          <w:sz w:val="28"/>
          <w:szCs w:val="28"/>
          <w:lang w:val="uk-UA"/>
        </w:rPr>
        <w:t>. Западнюк И.П., Западнюк В.И., Захарія Б.В., Западнюк</w:t>
      </w:r>
      <w:r>
        <w:rPr>
          <w:sz w:val="28"/>
          <w:szCs w:val="28"/>
        </w:rPr>
        <w:t xml:space="preserve"> </w:t>
      </w:r>
      <w:r>
        <w:rPr>
          <w:sz w:val="28"/>
          <w:szCs w:val="28"/>
          <w:lang w:val="uk-UA"/>
        </w:rPr>
        <w:t xml:space="preserve"> Б.В. Лабораторные животные. Разведение, содержание, использование в эксперименте.- Киев.- 1983.- 383 с. </w:t>
      </w:r>
    </w:p>
    <w:p w:rsidR="003D171E" w:rsidRDefault="003D171E" w:rsidP="003D171E">
      <w:pPr>
        <w:spacing w:line="360" w:lineRule="auto"/>
        <w:ind w:firstLine="709"/>
        <w:jc w:val="both"/>
        <w:rPr>
          <w:sz w:val="28"/>
          <w:szCs w:val="28"/>
        </w:rPr>
      </w:pPr>
      <w:r>
        <w:rPr>
          <w:sz w:val="28"/>
          <w:szCs w:val="28"/>
          <w:lang w:val="uk-UA"/>
        </w:rPr>
        <w:t>1</w:t>
      </w:r>
      <w:r>
        <w:rPr>
          <w:sz w:val="28"/>
          <w:szCs w:val="28"/>
        </w:rPr>
        <w:t>88</w:t>
      </w:r>
      <w:r>
        <w:rPr>
          <w:sz w:val="28"/>
          <w:szCs w:val="28"/>
          <w:lang w:val="uk-UA"/>
        </w:rPr>
        <w:t>. Методические указания по гигиенической оценке новых пестицидов.- К.: ВНИИГИНТОКС, 1988.- 209 с.</w:t>
      </w:r>
    </w:p>
    <w:p w:rsidR="003D171E" w:rsidRDefault="003D171E" w:rsidP="003D171E">
      <w:pPr>
        <w:spacing w:line="360" w:lineRule="auto"/>
        <w:ind w:firstLine="709"/>
        <w:jc w:val="both"/>
        <w:rPr>
          <w:sz w:val="28"/>
          <w:szCs w:val="28"/>
        </w:rPr>
      </w:pPr>
      <w:r>
        <w:rPr>
          <w:sz w:val="28"/>
          <w:szCs w:val="28"/>
          <w:lang w:val="uk-UA"/>
        </w:rPr>
        <w:t>1</w:t>
      </w:r>
      <w:r>
        <w:rPr>
          <w:sz w:val="28"/>
          <w:szCs w:val="28"/>
        </w:rPr>
        <w:t>8</w:t>
      </w:r>
      <w:r>
        <w:rPr>
          <w:sz w:val="28"/>
          <w:szCs w:val="28"/>
          <w:lang w:val="uk-UA"/>
        </w:rPr>
        <w:t xml:space="preserve">9. </w:t>
      </w:r>
      <w:r>
        <w:rPr>
          <w:sz w:val="28"/>
          <w:szCs w:val="28"/>
        </w:rPr>
        <w:t>Сидоров К.К. Введение веществ в желудок, в трахею, под кожу, в вену и другие пути введения ядов лабораторным животным / Методы определения токсичности и опасности химических веществ.- М.- 1976.- С.</w:t>
      </w:r>
      <w:r>
        <w:rPr>
          <w:sz w:val="28"/>
          <w:szCs w:val="28"/>
          <w:lang w:val="uk-UA"/>
        </w:rPr>
        <w:t xml:space="preserve"> </w:t>
      </w:r>
      <w:r>
        <w:rPr>
          <w:sz w:val="28"/>
          <w:szCs w:val="28"/>
        </w:rPr>
        <w:t>87.</w:t>
      </w:r>
    </w:p>
    <w:p w:rsidR="003D171E" w:rsidRDefault="003D171E" w:rsidP="003D171E">
      <w:pPr>
        <w:spacing w:line="360" w:lineRule="auto"/>
        <w:ind w:firstLine="709"/>
        <w:jc w:val="both"/>
        <w:rPr>
          <w:sz w:val="28"/>
          <w:szCs w:val="28"/>
          <w:lang w:val="uk-UA"/>
        </w:rPr>
      </w:pPr>
      <w:r>
        <w:rPr>
          <w:sz w:val="28"/>
          <w:szCs w:val="28"/>
          <w:lang w:val="uk-UA"/>
        </w:rPr>
        <w:t>19</w:t>
      </w:r>
      <w:r>
        <w:rPr>
          <w:sz w:val="28"/>
          <w:szCs w:val="28"/>
        </w:rPr>
        <w:t>0</w:t>
      </w:r>
      <w:r>
        <w:rPr>
          <w:sz w:val="28"/>
          <w:szCs w:val="28"/>
          <w:lang w:val="uk-UA"/>
        </w:rPr>
        <w:t xml:space="preserve">. </w:t>
      </w:r>
      <w:r>
        <w:rPr>
          <w:sz w:val="28"/>
          <w:szCs w:val="28"/>
        </w:rPr>
        <w:t>Прозоровський В.</w:t>
      </w:r>
      <w:r>
        <w:rPr>
          <w:sz w:val="28"/>
          <w:szCs w:val="28"/>
          <w:lang w:val="uk-UA"/>
        </w:rPr>
        <w:t>Б</w:t>
      </w:r>
      <w:r>
        <w:rPr>
          <w:sz w:val="28"/>
          <w:szCs w:val="28"/>
        </w:rPr>
        <w:t>. Использование метода наименьших квадратов пробит-анализа кривых летальности // Фармакология и токсикология.- 1963.- №1.- С.</w:t>
      </w:r>
      <w:r>
        <w:rPr>
          <w:sz w:val="28"/>
          <w:szCs w:val="28"/>
          <w:lang w:val="uk-UA"/>
        </w:rPr>
        <w:t xml:space="preserve"> </w:t>
      </w:r>
      <w:r>
        <w:rPr>
          <w:sz w:val="28"/>
          <w:szCs w:val="28"/>
        </w:rPr>
        <w:t>115-120</w:t>
      </w:r>
      <w:r>
        <w:rPr>
          <w:sz w:val="28"/>
          <w:szCs w:val="28"/>
          <w:lang w:val="uk-UA"/>
        </w:rPr>
        <w:t>.</w:t>
      </w:r>
    </w:p>
    <w:p w:rsidR="003D171E" w:rsidRDefault="003D171E" w:rsidP="003D171E">
      <w:pPr>
        <w:spacing w:line="360" w:lineRule="auto"/>
        <w:ind w:firstLine="720"/>
        <w:jc w:val="both"/>
        <w:rPr>
          <w:sz w:val="28"/>
          <w:szCs w:val="28"/>
          <w:lang w:val="uk-UA"/>
        </w:rPr>
      </w:pPr>
      <w:r>
        <w:rPr>
          <w:sz w:val="28"/>
          <w:szCs w:val="28"/>
          <w:lang w:val="uk-UA"/>
        </w:rPr>
        <w:t>19</w:t>
      </w:r>
      <w:r>
        <w:rPr>
          <w:sz w:val="28"/>
          <w:szCs w:val="28"/>
        </w:rPr>
        <w:t>1</w:t>
      </w:r>
      <w:r>
        <w:rPr>
          <w:sz w:val="28"/>
          <w:szCs w:val="28"/>
          <w:lang w:val="uk-UA"/>
        </w:rPr>
        <w:t xml:space="preserve">. </w:t>
      </w:r>
      <w:r>
        <w:rPr>
          <w:sz w:val="28"/>
          <w:szCs w:val="28"/>
        </w:rPr>
        <w:t>Красовський Г.Н. Среднее время гибели животных как пример при прогнозировании хронической токсичности веществ</w:t>
      </w:r>
      <w:r>
        <w:rPr>
          <w:sz w:val="28"/>
          <w:szCs w:val="28"/>
          <w:lang w:val="uk-UA"/>
        </w:rPr>
        <w:t xml:space="preserve"> </w:t>
      </w:r>
      <w:r>
        <w:rPr>
          <w:sz w:val="28"/>
          <w:szCs w:val="28"/>
        </w:rPr>
        <w:t>//</w:t>
      </w:r>
      <w:r>
        <w:rPr>
          <w:sz w:val="28"/>
          <w:szCs w:val="28"/>
          <w:lang w:val="uk-UA"/>
        </w:rPr>
        <w:t xml:space="preserve"> </w:t>
      </w:r>
      <w:r>
        <w:rPr>
          <w:sz w:val="28"/>
          <w:szCs w:val="28"/>
        </w:rPr>
        <w:t>Гигиена и санитария.- 1982.- №7.- С.</w:t>
      </w:r>
      <w:r>
        <w:rPr>
          <w:sz w:val="28"/>
          <w:szCs w:val="28"/>
          <w:lang w:val="uk-UA"/>
        </w:rPr>
        <w:t xml:space="preserve"> </w:t>
      </w:r>
      <w:r>
        <w:rPr>
          <w:sz w:val="28"/>
          <w:szCs w:val="28"/>
        </w:rPr>
        <w:t xml:space="preserve">12-14. </w:t>
      </w:r>
    </w:p>
    <w:p w:rsidR="003D171E" w:rsidRDefault="003D171E" w:rsidP="003D171E">
      <w:pPr>
        <w:spacing w:line="360" w:lineRule="auto"/>
        <w:ind w:firstLine="720"/>
        <w:jc w:val="both"/>
        <w:rPr>
          <w:sz w:val="28"/>
          <w:szCs w:val="28"/>
          <w:lang w:val="uk-UA"/>
        </w:rPr>
      </w:pPr>
      <w:r>
        <w:rPr>
          <w:sz w:val="28"/>
          <w:szCs w:val="28"/>
          <w:lang w:val="uk-UA"/>
        </w:rPr>
        <w:t>19</w:t>
      </w:r>
      <w:r>
        <w:rPr>
          <w:sz w:val="28"/>
          <w:szCs w:val="28"/>
        </w:rPr>
        <w:t>2</w:t>
      </w:r>
      <w:r>
        <w:rPr>
          <w:sz w:val="28"/>
          <w:szCs w:val="28"/>
          <w:lang w:val="uk-UA"/>
        </w:rPr>
        <w:t>. Штабский Б.М.,  Каган Ю.С. К оценке кумулятивных свойств химических веществ по индексу и стандартизированному коэффициенту кумуляции // Гигиена и санитария.- 1974.- №3.- С. 65-67.</w:t>
      </w:r>
    </w:p>
    <w:p w:rsidR="003D171E" w:rsidRDefault="003D171E" w:rsidP="003D171E">
      <w:pPr>
        <w:pStyle w:val="afffffffb"/>
        <w:spacing w:after="0" w:line="360" w:lineRule="auto"/>
        <w:ind w:firstLine="720"/>
        <w:jc w:val="both"/>
        <w:rPr>
          <w:szCs w:val="28"/>
        </w:rPr>
      </w:pPr>
      <w:r>
        <w:rPr>
          <w:szCs w:val="28"/>
        </w:rPr>
        <w:t>193</w:t>
      </w:r>
      <w:r>
        <w:rPr>
          <w:szCs w:val="28"/>
          <w:lang w:val="uk-UA"/>
        </w:rPr>
        <w:t xml:space="preserve">. </w:t>
      </w:r>
      <w:r>
        <w:rPr>
          <w:szCs w:val="28"/>
        </w:rPr>
        <w:t>Комплексная биологическая оценка объектов природного и искусственного происхождения на Tetrahymena</w:t>
      </w:r>
      <w:r>
        <w:rPr>
          <w:szCs w:val="28"/>
          <w:lang w:val="uk-UA"/>
        </w:rPr>
        <w:t xml:space="preserve"> </w:t>
      </w:r>
      <w:r>
        <w:rPr>
          <w:szCs w:val="28"/>
        </w:rPr>
        <w:t>pyriformis</w:t>
      </w:r>
      <w:r>
        <w:rPr>
          <w:szCs w:val="28"/>
          <w:lang w:val="uk-UA"/>
        </w:rPr>
        <w:t xml:space="preserve"> </w:t>
      </w:r>
      <w:r>
        <w:rPr>
          <w:szCs w:val="28"/>
        </w:rPr>
        <w:t>W</w:t>
      </w:r>
      <w:r>
        <w:rPr>
          <w:szCs w:val="28"/>
          <w:lang w:val="uk-UA"/>
        </w:rPr>
        <w:t>. /</w:t>
      </w:r>
      <w:r>
        <w:rPr>
          <w:szCs w:val="28"/>
        </w:rPr>
        <w:t>/ Методические рекомендации.- Минск.- 1996.- 19 с.</w:t>
      </w:r>
    </w:p>
    <w:p w:rsidR="003D171E" w:rsidRDefault="003D171E" w:rsidP="003D171E">
      <w:pPr>
        <w:spacing w:line="360" w:lineRule="auto"/>
        <w:ind w:firstLine="709"/>
        <w:jc w:val="both"/>
        <w:rPr>
          <w:sz w:val="28"/>
          <w:szCs w:val="28"/>
          <w:lang w:val="uk-UA"/>
        </w:rPr>
      </w:pPr>
      <w:r w:rsidRPr="003D171E">
        <w:rPr>
          <w:sz w:val="28"/>
          <w:szCs w:val="28"/>
        </w:rPr>
        <w:t>194</w:t>
      </w:r>
      <w:r>
        <w:rPr>
          <w:sz w:val="28"/>
          <w:szCs w:val="28"/>
          <w:lang w:val="uk-UA"/>
        </w:rPr>
        <w:t>. Альберт А. Избирательная токсичность. Физико-химические основ</w:t>
      </w:r>
      <w:r>
        <w:rPr>
          <w:sz w:val="28"/>
          <w:szCs w:val="28"/>
        </w:rPr>
        <w:t>ы</w:t>
      </w:r>
      <w:r>
        <w:rPr>
          <w:sz w:val="28"/>
          <w:szCs w:val="28"/>
          <w:lang w:val="uk-UA"/>
        </w:rPr>
        <w:t xml:space="preserve"> терапии. Т.2.- М.: Медицина, 1989.- С. 370-373.</w:t>
      </w:r>
    </w:p>
    <w:p w:rsidR="003D171E" w:rsidRDefault="003D171E" w:rsidP="003D171E">
      <w:pPr>
        <w:spacing w:line="360" w:lineRule="auto"/>
        <w:ind w:firstLine="709"/>
        <w:jc w:val="both"/>
        <w:rPr>
          <w:color w:val="FF0000"/>
          <w:sz w:val="28"/>
          <w:szCs w:val="28"/>
          <w:lang w:val="uk-UA"/>
        </w:rPr>
      </w:pPr>
      <w:r w:rsidRPr="003D171E">
        <w:rPr>
          <w:sz w:val="28"/>
          <w:szCs w:val="28"/>
        </w:rPr>
        <w:t>195</w:t>
      </w:r>
      <w:r>
        <w:rPr>
          <w:sz w:val="28"/>
          <w:szCs w:val="28"/>
          <w:lang w:val="uk-UA"/>
        </w:rPr>
        <w:t xml:space="preserve">. </w:t>
      </w:r>
      <w:r>
        <w:rPr>
          <w:sz w:val="28"/>
          <w:szCs w:val="28"/>
        </w:rPr>
        <w:t>Фердман Д.Л.  Биохимия. М.: Высшая школа, 1966.- 644</w:t>
      </w:r>
      <w:r>
        <w:rPr>
          <w:sz w:val="28"/>
          <w:szCs w:val="28"/>
          <w:lang w:val="uk-UA"/>
        </w:rPr>
        <w:t xml:space="preserve"> </w:t>
      </w:r>
      <w:r>
        <w:rPr>
          <w:sz w:val="28"/>
          <w:szCs w:val="28"/>
          <w:lang w:val="en-US"/>
        </w:rPr>
        <w:t>c</w:t>
      </w:r>
      <w:r>
        <w:rPr>
          <w:sz w:val="28"/>
          <w:szCs w:val="28"/>
        </w:rPr>
        <w:t>.</w:t>
      </w:r>
    </w:p>
    <w:p w:rsidR="003D171E" w:rsidRDefault="003D171E" w:rsidP="003D171E">
      <w:pPr>
        <w:spacing w:line="360" w:lineRule="auto"/>
        <w:ind w:firstLine="709"/>
        <w:jc w:val="both"/>
        <w:rPr>
          <w:sz w:val="28"/>
          <w:szCs w:val="28"/>
        </w:rPr>
      </w:pPr>
      <w:r>
        <w:rPr>
          <w:sz w:val="28"/>
          <w:szCs w:val="28"/>
        </w:rPr>
        <w:lastRenderedPageBreak/>
        <w:t>196</w:t>
      </w:r>
      <w:r>
        <w:rPr>
          <w:sz w:val="28"/>
          <w:szCs w:val="28"/>
          <w:lang w:val="uk-UA"/>
        </w:rPr>
        <w:t xml:space="preserve">. </w:t>
      </w:r>
      <w:r>
        <w:rPr>
          <w:sz w:val="28"/>
          <w:szCs w:val="28"/>
        </w:rPr>
        <w:t>Девидсон Дж. Биохимия нуклеиновых кислот / Под ред. акад</w:t>
      </w:r>
      <w:proofErr w:type="gramStart"/>
      <w:r>
        <w:rPr>
          <w:sz w:val="28"/>
          <w:szCs w:val="28"/>
        </w:rPr>
        <w:t>.Б</w:t>
      </w:r>
      <w:proofErr w:type="gramEnd"/>
      <w:r>
        <w:rPr>
          <w:sz w:val="28"/>
          <w:szCs w:val="28"/>
        </w:rPr>
        <w:t>аева А.А.-М.: Мир, 1976.- 371 с.</w:t>
      </w:r>
    </w:p>
    <w:p w:rsidR="003D171E" w:rsidRDefault="003D171E" w:rsidP="003D171E">
      <w:pPr>
        <w:spacing w:line="360" w:lineRule="auto"/>
        <w:ind w:firstLine="709"/>
        <w:jc w:val="both"/>
        <w:rPr>
          <w:sz w:val="28"/>
          <w:szCs w:val="28"/>
          <w:lang w:val="uk-UA"/>
        </w:rPr>
      </w:pPr>
      <w:r>
        <w:rPr>
          <w:sz w:val="28"/>
          <w:szCs w:val="28"/>
        </w:rPr>
        <w:t>197</w:t>
      </w:r>
      <w:r>
        <w:rPr>
          <w:sz w:val="28"/>
          <w:szCs w:val="28"/>
          <w:lang w:val="uk-UA"/>
        </w:rPr>
        <w:t xml:space="preserve">. </w:t>
      </w:r>
      <w:r>
        <w:rPr>
          <w:sz w:val="28"/>
          <w:szCs w:val="28"/>
        </w:rPr>
        <w:t>Сквирская Э.Б., Чепинова О.П. Практикум по нуклеотидам и нуклеиновым кислотам. М.: Высшая школа, 1964.- С.</w:t>
      </w:r>
      <w:r>
        <w:rPr>
          <w:sz w:val="28"/>
          <w:szCs w:val="28"/>
          <w:lang w:val="uk-UA"/>
        </w:rPr>
        <w:t xml:space="preserve"> </w:t>
      </w:r>
      <w:r>
        <w:rPr>
          <w:sz w:val="28"/>
          <w:szCs w:val="28"/>
        </w:rPr>
        <w:t>93-94.</w:t>
      </w:r>
    </w:p>
    <w:p w:rsidR="003D171E" w:rsidRDefault="003D171E" w:rsidP="003D171E">
      <w:pPr>
        <w:spacing w:line="360" w:lineRule="auto"/>
        <w:ind w:firstLine="720"/>
        <w:jc w:val="both"/>
        <w:rPr>
          <w:sz w:val="28"/>
          <w:szCs w:val="28"/>
        </w:rPr>
      </w:pPr>
      <w:r>
        <w:rPr>
          <w:sz w:val="28"/>
          <w:szCs w:val="28"/>
        </w:rPr>
        <w:t>198</w:t>
      </w:r>
      <w:r>
        <w:rPr>
          <w:sz w:val="28"/>
          <w:szCs w:val="28"/>
          <w:lang w:val="uk-UA"/>
        </w:rPr>
        <w:t xml:space="preserve">. </w:t>
      </w:r>
      <w:r>
        <w:rPr>
          <w:sz w:val="28"/>
          <w:szCs w:val="28"/>
        </w:rPr>
        <w:t>Василос А.Ф. Цитотоксические и цитогенетические свойства пестицидов / Отв.</w:t>
      </w:r>
      <w:r>
        <w:rPr>
          <w:sz w:val="28"/>
          <w:szCs w:val="28"/>
          <w:lang w:val="uk-UA"/>
        </w:rPr>
        <w:t xml:space="preserve"> </w:t>
      </w:r>
      <w:r>
        <w:rPr>
          <w:sz w:val="28"/>
          <w:szCs w:val="28"/>
        </w:rPr>
        <w:t>ред.  И.Г.Шройт.</w:t>
      </w:r>
      <w:r>
        <w:rPr>
          <w:sz w:val="28"/>
          <w:szCs w:val="28"/>
          <w:lang w:val="uk-UA"/>
        </w:rPr>
        <w:t>//</w:t>
      </w:r>
      <w:r>
        <w:rPr>
          <w:sz w:val="28"/>
          <w:szCs w:val="28"/>
        </w:rPr>
        <w:t xml:space="preserve"> Кишинев</w:t>
      </w:r>
      <w:r>
        <w:rPr>
          <w:sz w:val="28"/>
          <w:szCs w:val="28"/>
          <w:lang w:val="uk-UA"/>
        </w:rPr>
        <w:t>:</w:t>
      </w:r>
      <w:r>
        <w:rPr>
          <w:sz w:val="28"/>
          <w:szCs w:val="28"/>
        </w:rPr>
        <w:t xml:space="preserve"> Изд. «Штиинца»</w:t>
      </w:r>
      <w:r>
        <w:rPr>
          <w:sz w:val="28"/>
          <w:szCs w:val="28"/>
          <w:lang w:val="uk-UA"/>
        </w:rPr>
        <w:t>,</w:t>
      </w:r>
      <w:r>
        <w:rPr>
          <w:sz w:val="28"/>
          <w:szCs w:val="28"/>
        </w:rPr>
        <w:t xml:space="preserve"> 1980. – 120</w:t>
      </w:r>
      <w:r>
        <w:rPr>
          <w:sz w:val="28"/>
          <w:szCs w:val="28"/>
          <w:lang w:val="uk-UA"/>
        </w:rPr>
        <w:t xml:space="preserve"> </w:t>
      </w:r>
      <w:r>
        <w:rPr>
          <w:sz w:val="28"/>
          <w:szCs w:val="28"/>
        </w:rPr>
        <w:t>с.</w:t>
      </w:r>
    </w:p>
    <w:p w:rsidR="003D171E" w:rsidRDefault="003D171E" w:rsidP="003D171E">
      <w:pPr>
        <w:spacing w:line="360" w:lineRule="auto"/>
        <w:ind w:firstLine="720"/>
        <w:jc w:val="both"/>
        <w:rPr>
          <w:sz w:val="28"/>
          <w:szCs w:val="28"/>
        </w:rPr>
      </w:pPr>
      <w:r>
        <w:rPr>
          <w:sz w:val="28"/>
          <w:szCs w:val="28"/>
        </w:rPr>
        <w:t>199</w:t>
      </w:r>
      <w:r>
        <w:rPr>
          <w:sz w:val="28"/>
          <w:szCs w:val="28"/>
          <w:lang w:val="uk-UA"/>
        </w:rPr>
        <w:t xml:space="preserve">. </w:t>
      </w:r>
      <w:r>
        <w:rPr>
          <w:sz w:val="28"/>
          <w:szCs w:val="28"/>
        </w:rPr>
        <w:t>Руководство по краткосрочным тестам для выявления мутагенных и канцерогенных химических веществ. Гигиенические критерии состояния окружающей среды 51.</w:t>
      </w:r>
      <w:r>
        <w:rPr>
          <w:sz w:val="28"/>
          <w:szCs w:val="28"/>
          <w:lang w:val="uk-UA"/>
        </w:rPr>
        <w:t>-</w:t>
      </w:r>
      <w:r>
        <w:rPr>
          <w:sz w:val="28"/>
          <w:szCs w:val="28"/>
        </w:rPr>
        <w:t xml:space="preserve"> Женева</w:t>
      </w:r>
      <w:r>
        <w:rPr>
          <w:sz w:val="28"/>
          <w:szCs w:val="28"/>
          <w:lang w:val="uk-UA"/>
        </w:rPr>
        <w:t>:</w:t>
      </w:r>
      <w:r>
        <w:rPr>
          <w:sz w:val="28"/>
          <w:szCs w:val="28"/>
        </w:rPr>
        <w:t xml:space="preserve"> ВОЗ, 1989</w:t>
      </w:r>
      <w:r>
        <w:rPr>
          <w:sz w:val="28"/>
          <w:szCs w:val="28"/>
          <w:lang w:val="uk-UA"/>
        </w:rPr>
        <w:t xml:space="preserve">.- </w:t>
      </w:r>
      <w:r>
        <w:rPr>
          <w:sz w:val="28"/>
          <w:szCs w:val="28"/>
        </w:rPr>
        <w:t xml:space="preserve"> </w:t>
      </w:r>
      <w:r>
        <w:rPr>
          <w:sz w:val="28"/>
          <w:szCs w:val="28"/>
          <w:lang w:val="uk-UA"/>
        </w:rPr>
        <w:t>2</w:t>
      </w:r>
      <w:r>
        <w:rPr>
          <w:sz w:val="28"/>
          <w:szCs w:val="28"/>
        </w:rPr>
        <w:t>12</w:t>
      </w:r>
      <w:r>
        <w:rPr>
          <w:sz w:val="28"/>
          <w:szCs w:val="28"/>
          <w:lang w:val="uk-UA"/>
        </w:rPr>
        <w:t xml:space="preserve"> </w:t>
      </w:r>
      <w:r>
        <w:rPr>
          <w:sz w:val="28"/>
          <w:szCs w:val="28"/>
        </w:rPr>
        <w:t xml:space="preserve">с. </w:t>
      </w:r>
    </w:p>
    <w:p w:rsidR="003D171E" w:rsidRDefault="003D171E" w:rsidP="003D171E">
      <w:pPr>
        <w:spacing w:line="360" w:lineRule="auto"/>
        <w:ind w:firstLine="709"/>
        <w:jc w:val="both"/>
        <w:rPr>
          <w:sz w:val="28"/>
          <w:szCs w:val="28"/>
          <w:lang w:val="uk-UA"/>
        </w:rPr>
      </w:pPr>
      <w:r>
        <w:rPr>
          <w:sz w:val="28"/>
          <w:szCs w:val="28"/>
          <w:lang w:val="uk-UA"/>
        </w:rPr>
        <w:t>20</w:t>
      </w:r>
      <w:r>
        <w:rPr>
          <w:sz w:val="28"/>
          <w:szCs w:val="28"/>
        </w:rPr>
        <w:t>0</w:t>
      </w:r>
      <w:r>
        <w:rPr>
          <w:sz w:val="28"/>
          <w:szCs w:val="28"/>
          <w:lang w:val="uk-UA"/>
        </w:rPr>
        <w:t xml:space="preserve">. </w:t>
      </w:r>
      <w:r>
        <w:rPr>
          <w:sz w:val="28"/>
          <w:szCs w:val="28"/>
          <w:lang w:val="en-US"/>
        </w:rPr>
        <w:t>Lowry</w:t>
      </w:r>
      <w:r>
        <w:rPr>
          <w:sz w:val="28"/>
          <w:szCs w:val="28"/>
        </w:rPr>
        <w:t xml:space="preserve"> </w:t>
      </w:r>
      <w:r>
        <w:rPr>
          <w:sz w:val="28"/>
          <w:szCs w:val="28"/>
          <w:lang w:val="en-US"/>
        </w:rPr>
        <w:t>O</w:t>
      </w:r>
      <w:r>
        <w:rPr>
          <w:sz w:val="28"/>
          <w:szCs w:val="28"/>
        </w:rPr>
        <w:t>.</w:t>
      </w:r>
      <w:r>
        <w:rPr>
          <w:sz w:val="28"/>
          <w:szCs w:val="28"/>
          <w:lang w:val="en-US"/>
        </w:rPr>
        <w:t>H</w:t>
      </w:r>
      <w:r>
        <w:rPr>
          <w:sz w:val="28"/>
          <w:szCs w:val="28"/>
        </w:rPr>
        <w:t xml:space="preserve">., </w:t>
      </w:r>
      <w:r>
        <w:rPr>
          <w:sz w:val="28"/>
          <w:szCs w:val="28"/>
          <w:lang w:val="en-US"/>
        </w:rPr>
        <w:t>Rosenbrougn</w:t>
      </w:r>
      <w:r>
        <w:rPr>
          <w:sz w:val="28"/>
          <w:szCs w:val="28"/>
        </w:rPr>
        <w:t xml:space="preserve"> </w:t>
      </w:r>
      <w:r>
        <w:rPr>
          <w:sz w:val="28"/>
          <w:szCs w:val="28"/>
          <w:lang w:val="en-US"/>
        </w:rPr>
        <w:t>N</w:t>
      </w:r>
      <w:r>
        <w:rPr>
          <w:sz w:val="28"/>
          <w:szCs w:val="28"/>
        </w:rPr>
        <w:t>.</w:t>
      </w:r>
      <w:r>
        <w:rPr>
          <w:sz w:val="28"/>
          <w:szCs w:val="28"/>
          <w:lang w:val="en-US"/>
        </w:rPr>
        <w:t>I</w:t>
      </w:r>
      <w:r>
        <w:rPr>
          <w:sz w:val="28"/>
          <w:szCs w:val="28"/>
        </w:rPr>
        <w:t xml:space="preserve">., </w:t>
      </w:r>
      <w:r>
        <w:rPr>
          <w:sz w:val="28"/>
          <w:szCs w:val="28"/>
          <w:lang w:val="en-US"/>
        </w:rPr>
        <w:t>Farr</w:t>
      </w:r>
      <w:r>
        <w:rPr>
          <w:sz w:val="28"/>
          <w:szCs w:val="28"/>
        </w:rPr>
        <w:t xml:space="preserve"> </w:t>
      </w:r>
      <w:r>
        <w:rPr>
          <w:sz w:val="28"/>
          <w:szCs w:val="28"/>
          <w:lang w:val="en-US"/>
        </w:rPr>
        <w:t>A</w:t>
      </w:r>
      <w:r>
        <w:rPr>
          <w:sz w:val="28"/>
          <w:szCs w:val="28"/>
        </w:rPr>
        <w:t>.</w:t>
      </w:r>
      <w:r>
        <w:rPr>
          <w:sz w:val="28"/>
          <w:szCs w:val="28"/>
          <w:lang w:val="en-US"/>
        </w:rPr>
        <w:t>L</w:t>
      </w:r>
      <w:r>
        <w:rPr>
          <w:sz w:val="28"/>
          <w:szCs w:val="28"/>
        </w:rPr>
        <w:t xml:space="preserve">., </w:t>
      </w:r>
      <w:r>
        <w:rPr>
          <w:sz w:val="28"/>
          <w:szCs w:val="28"/>
          <w:lang w:val="en-US"/>
        </w:rPr>
        <w:t>Randall</w:t>
      </w:r>
      <w:r>
        <w:rPr>
          <w:sz w:val="28"/>
          <w:szCs w:val="28"/>
        </w:rPr>
        <w:t xml:space="preserve"> </w:t>
      </w:r>
      <w:r>
        <w:rPr>
          <w:sz w:val="28"/>
          <w:szCs w:val="28"/>
          <w:lang w:val="en-US"/>
        </w:rPr>
        <w:t>R</w:t>
      </w:r>
      <w:r>
        <w:rPr>
          <w:sz w:val="28"/>
          <w:szCs w:val="28"/>
        </w:rPr>
        <w:t>.</w:t>
      </w:r>
      <w:r>
        <w:rPr>
          <w:sz w:val="28"/>
          <w:szCs w:val="28"/>
          <w:lang w:val="en-US"/>
        </w:rPr>
        <w:t>I</w:t>
      </w:r>
      <w:r>
        <w:rPr>
          <w:sz w:val="28"/>
          <w:szCs w:val="28"/>
        </w:rPr>
        <w:t xml:space="preserve">. </w:t>
      </w:r>
      <w:r>
        <w:rPr>
          <w:sz w:val="28"/>
          <w:szCs w:val="28"/>
          <w:lang w:val="en-US"/>
        </w:rPr>
        <w:t>Protein</w:t>
      </w:r>
      <w:r>
        <w:rPr>
          <w:sz w:val="28"/>
          <w:szCs w:val="28"/>
        </w:rPr>
        <w:t xml:space="preserve"> </w:t>
      </w:r>
      <w:r>
        <w:rPr>
          <w:sz w:val="28"/>
          <w:szCs w:val="28"/>
          <w:lang w:val="en-US"/>
        </w:rPr>
        <w:t>measurement</w:t>
      </w:r>
      <w:r>
        <w:rPr>
          <w:sz w:val="28"/>
          <w:szCs w:val="28"/>
        </w:rPr>
        <w:t xml:space="preserve"> </w:t>
      </w:r>
      <w:r>
        <w:rPr>
          <w:sz w:val="28"/>
          <w:szCs w:val="28"/>
          <w:lang w:val="en-US"/>
        </w:rPr>
        <w:t>with</w:t>
      </w:r>
      <w:r>
        <w:rPr>
          <w:sz w:val="28"/>
          <w:szCs w:val="28"/>
        </w:rPr>
        <w:t xml:space="preserve"> </w:t>
      </w:r>
      <w:r>
        <w:rPr>
          <w:sz w:val="28"/>
          <w:szCs w:val="28"/>
          <w:lang w:val="en-US"/>
        </w:rPr>
        <w:t>the</w:t>
      </w:r>
      <w:r>
        <w:rPr>
          <w:sz w:val="28"/>
          <w:szCs w:val="28"/>
        </w:rPr>
        <w:t xml:space="preserve"> </w:t>
      </w:r>
      <w:r>
        <w:rPr>
          <w:sz w:val="28"/>
          <w:szCs w:val="28"/>
          <w:lang w:val="en-US"/>
        </w:rPr>
        <w:t>folin</w:t>
      </w:r>
      <w:r>
        <w:rPr>
          <w:sz w:val="28"/>
          <w:szCs w:val="28"/>
        </w:rPr>
        <w:t xml:space="preserve"> </w:t>
      </w:r>
      <w:r>
        <w:rPr>
          <w:sz w:val="28"/>
          <w:szCs w:val="28"/>
          <w:lang w:val="en-US"/>
        </w:rPr>
        <w:t>phenol</w:t>
      </w:r>
      <w:r>
        <w:rPr>
          <w:sz w:val="28"/>
          <w:szCs w:val="28"/>
        </w:rPr>
        <w:t xml:space="preserve"> </w:t>
      </w:r>
      <w:r>
        <w:rPr>
          <w:sz w:val="28"/>
          <w:szCs w:val="28"/>
          <w:lang w:val="en-US"/>
        </w:rPr>
        <w:t>reagent</w:t>
      </w:r>
      <w:r>
        <w:rPr>
          <w:sz w:val="28"/>
          <w:szCs w:val="28"/>
        </w:rPr>
        <w:t xml:space="preserve"> /</w:t>
      </w:r>
      <w:r>
        <w:rPr>
          <w:sz w:val="28"/>
          <w:szCs w:val="28"/>
          <w:lang w:val="uk-UA"/>
        </w:rPr>
        <w:t>/</w:t>
      </w:r>
      <w:r>
        <w:rPr>
          <w:sz w:val="28"/>
          <w:szCs w:val="28"/>
        </w:rPr>
        <w:t xml:space="preserve"> </w:t>
      </w:r>
      <w:r>
        <w:rPr>
          <w:sz w:val="28"/>
          <w:szCs w:val="28"/>
          <w:lang w:val="en-US"/>
        </w:rPr>
        <w:t>J</w:t>
      </w:r>
      <w:r>
        <w:rPr>
          <w:sz w:val="28"/>
          <w:szCs w:val="28"/>
        </w:rPr>
        <w:t>.</w:t>
      </w:r>
      <w:r>
        <w:rPr>
          <w:sz w:val="28"/>
          <w:szCs w:val="28"/>
          <w:lang w:val="en-US"/>
        </w:rPr>
        <w:t>Biol</w:t>
      </w:r>
      <w:r>
        <w:rPr>
          <w:sz w:val="28"/>
          <w:szCs w:val="28"/>
        </w:rPr>
        <w:t>.</w:t>
      </w:r>
      <w:r>
        <w:rPr>
          <w:sz w:val="28"/>
          <w:szCs w:val="28"/>
          <w:lang w:val="en-US"/>
        </w:rPr>
        <w:t>Chem</w:t>
      </w:r>
      <w:r>
        <w:rPr>
          <w:sz w:val="28"/>
          <w:szCs w:val="28"/>
        </w:rPr>
        <w:t xml:space="preserve">.- 1951.- </w:t>
      </w:r>
      <w:r>
        <w:rPr>
          <w:sz w:val="28"/>
          <w:szCs w:val="28"/>
          <w:lang w:val="uk-UA"/>
        </w:rPr>
        <w:t>1</w:t>
      </w:r>
      <w:r w:rsidRPr="003D171E">
        <w:rPr>
          <w:sz w:val="28"/>
          <w:szCs w:val="28"/>
        </w:rPr>
        <w:t xml:space="preserve">93.- </w:t>
      </w:r>
      <w:r>
        <w:rPr>
          <w:sz w:val="28"/>
          <w:szCs w:val="28"/>
          <w:lang w:val="en-GB"/>
        </w:rPr>
        <w:t>P</w:t>
      </w:r>
      <w:r w:rsidRPr="003D171E">
        <w:rPr>
          <w:sz w:val="28"/>
          <w:szCs w:val="28"/>
        </w:rPr>
        <w:t>.</w:t>
      </w:r>
      <w:r>
        <w:rPr>
          <w:sz w:val="28"/>
          <w:szCs w:val="28"/>
          <w:lang w:val="uk-UA"/>
        </w:rPr>
        <w:t xml:space="preserve"> </w:t>
      </w:r>
      <w:r w:rsidRPr="003D171E">
        <w:rPr>
          <w:sz w:val="28"/>
          <w:szCs w:val="28"/>
        </w:rPr>
        <w:t>265-275.</w:t>
      </w:r>
    </w:p>
    <w:p w:rsidR="003D171E" w:rsidRDefault="003D171E" w:rsidP="003D171E">
      <w:pPr>
        <w:spacing w:line="360" w:lineRule="auto"/>
        <w:ind w:firstLine="709"/>
        <w:jc w:val="both"/>
        <w:rPr>
          <w:sz w:val="28"/>
          <w:szCs w:val="28"/>
          <w:lang w:val="uk-UA"/>
        </w:rPr>
      </w:pPr>
      <w:r>
        <w:rPr>
          <w:sz w:val="28"/>
          <w:szCs w:val="28"/>
          <w:lang w:val="uk-UA"/>
        </w:rPr>
        <w:t>20</w:t>
      </w:r>
      <w:r>
        <w:rPr>
          <w:sz w:val="28"/>
          <w:szCs w:val="28"/>
        </w:rPr>
        <w:t>1</w:t>
      </w:r>
      <w:r>
        <w:rPr>
          <w:sz w:val="28"/>
          <w:szCs w:val="28"/>
          <w:lang w:val="uk-UA"/>
        </w:rPr>
        <w:t xml:space="preserve">. </w:t>
      </w:r>
      <w:r>
        <w:rPr>
          <w:sz w:val="28"/>
          <w:szCs w:val="28"/>
        </w:rPr>
        <w:t>Кочетов Г.А. Практическое руководство по энзимологии. М.: Высшая школа, 1980.- С.</w:t>
      </w:r>
      <w:r>
        <w:rPr>
          <w:sz w:val="28"/>
          <w:szCs w:val="28"/>
          <w:lang w:val="uk-UA"/>
        </w:rPr>
        <w:t xml:space="preserve"> </w:t>
      </w:r>
      <w:r>
        <w:rPr>
          <w:sz w:val="28"/>
          <w:szCs w:val="28"/>
        </w:rPr>
        <w:t>223-224</w:t>
      </w:r>
      <w:r>
        <w:rPr>
          <w:sz w:val="28"/>
          <w:szCs w:val="28"/>
          <w:lang w:val="uk-UA"/>
        </w:rPr>
        <w:t>.</w:t>
      </w:r>
    </w:p>
    <w:p w:rsidR="003D171E" w:rsidRDefault="003D171E" w:rsidP="003D171E">
      <w:pPr>
        <w:spacing w:line="360" w:lineRule="auto"/>
        <w:ind w:firstLine="709"/>
        <w:jc w:val="both"/>
        <w:rPr>
          <w:sz w:val="28"/>
          <w:szCs w:val="28"/>
          <w:lang w:val="uk-UA"/>
        </w:rPr>
      </w:pPr>
      <w:r>
        <w:rPr>
          <w:sz w:val="28"/>
          <w:szCs w:val="28"/>
          <w:lang w:val="uk-UA"/>
        </w:rPr>
        <w:t>20</w:t>
      </w:r>
      <w:r>
        <w:rPr>
          <w:sz w:val="28"/>
          <w:szCs w:val="28"/>
        </w:rPr>
        <w:t>2</w:t>
      </w:r>
      <w:r>
        <w:rPr>
          <w:sz w:val="28"/>
          <w:szCs w:val="28"/>
          <w:lang w:val="uk-UA"/>
        </w:rPr>
        <w:t>. Виноградова Р.П., Кучеренко М.Є., Литвиненко А.Р. та ін. Біологічна хімія. Практикум // Вища школа.- Київ.- 1977.- С. 134-140.</w:t>
      </w:r>
    </w:p>
    <w:p w:rsidR="003D171E" w:rsidRDefault="003D171E" w:rsidP="003D171E">
      <w:pPr>
        <w:spacing w:line="360" w:lineRule="auto"/>
        <w:ind w:firstLine="709"/>
        <w:jc w:val="both"/>
        <w:rPr>
          <w:sz w:val="28"/>
          <w:szCs w:val="28"/>
          <w:lang w:val="uk-UA"/>
        </w:rPr>
      </w:pPr>
      <w:r>
        <w:rPr>
          <w:sz w:val="28"/>
          <w:szCs w:val="28"/>
          <w:lang w:val="uk-UA"/>
        </w:rPr>
        <w:t>2</w:t>
      </w:r>
      <w:r>
        <w:rPr>
          <w:sz w:val="28"/>
          <w:szCs w:val="28"/>
          <w:lang w:val="en-US"/>
        </w:rPr>
        <w:t>03</w:t>
      </w:r>
      <w:r>
        <w:rPr>
          <w:sz w:val="28"/>
          <w:szCs w:val="28"/>
          <w:lang w:val="uk-UA"/>
        </w:rPr>
        <w:t xml:space="preserve">. </w:t>
      </w:r>
      <w:r>
        <w:rPr>
          <w:sz w:val="28"/>
          <w:szCs w:val="28"/>
          <w:lang w:val="en-US"/>
        </w:rPr>
        <w:t>Reitman S., Frankel S. A colorimetric method for determination of serum glutamicoxalacetic and glutamicopyruvic transaminases</w:t>
      </w:r>
      <w:r>
        <w:rPr>
          <w:sz w:val="28"/>
          <w:szCs w:val="28"/>
          <w:lang w:val="uk-UA"/>
        </w:rPr>
        <w:t xml:space="preserve"> </w:t>
      </w:r>
      <w:r>
        <w:rPr>
          <w:sz w:val="28"/>
          <w:szCs w:val="28"/>
          <w:lang w:val="en-US"/>
        </w:rPr>
        <w:t>// Amer. J. Clin. Phath</w:t>
      </w:r>
      <w:proofErr w:type="gramStart"/>
      <w:r w:rsidRPr="003D171E">
        <w:rPr>
          <w:sz w:val="28"/>
          <w:szCs w:val="28"/>
        </w:rPr>
        <w:t>.-</w:t>
      </w:r>
      <w:proofErr w:type="gramEnd"/>
      <w:r w:rsidRPr="003D171E">
        <w:rPr>
          <w:sz w:val="28"/>
          <w:szCs w:val="28"/>
        </w:rPr>
        <w:t xml:space="preserve"> </w:t>
      </w:r>
      <w:r>
        <w:rPr>
          <w:sz w:val="28"/>
          <w:szCs w:val="28"/>
        </w:rPr>
        <w:t xml:space="preserve">1957.-  </w:t>
      </w:r>
      <w:r>
        <w:rPr>
          <w:sz w:val="28"/>
          <w:szCs w:val="28"/>
          <w:lang w:val="en-US"/>
        </w:rPr>
        <w:t>Vol</w:t>
      </w:r>
      <w:r>
        <w:rPr>
          <w:sz w:val="28"/>
          <w:szCs w:val="28"/>
        </w:rPr>
        <w:t xml:space="preserve">.28.- </w:t>
      </w:r>
      <w:r>
        <w:rPr>
          <w:sz w:val="28"/>
          <w:szCs w:val="28"/>
          <w:lang w:val="en-US"/>
        </w:rPr>
        <w:t>P</w:t>
      </w:r>
      <w:r>
        <w:rPr>
          <w:sz w:val="28"/>
          <w:szCs w:val="28"/>
        </w:rPr>
        <w:t>. 56.</w:t>
      </w:r>
    </w:p>
    <w:p w:rsidR="003D171E" w:rsidRDefault="003D171E" w:rsidP="003D171E">
      <w:pPr>
        <w:spacing w:line="360" w:lineRule="auto"/>
        <w:ind w:firstLine="709"/>
        <w:jc w:val="both"/>
        <w:rPr>
          <w:sz w:val="28"/>
          <w:szCs w:val="28"/>
        </w:rPr>
      </w:pPr>
      <w:r>
        <w:rPr>
          <w:sz w:val="28"/>
          <w:szCs w:val="28"/>
          <w:lang w:val="uk-UA"/>
        </w:rPr>
        <w:t>2</w:t>
      </w:r>
      <w:r>
        <w:rPr>
          <w:sz w:val="28"/>
          <w:szCs w:val="28"/>
        </w:rPr>
        <w:t>04</w:t>
      </w:r>
      <w:r>
        <w:rPr>
          <w:sz w:val="28"/>
          <w:szCs w:val="28"/>
          <w:lang w:val="uk-UA"/>
        </w:rPr>
        <w:t>. Меньшиков В.В., Делекторская Л.Н., Золотницкая Р.П. и др. Лабораторные методы исследования в клинике / Справочник. Под ред. В.В.Меньшикова.- М.- Медицина, 1987.- С.</w:t>
      </w:r>
      <w:r w:rsidRPr="003D171E">
        <w:rPr>
          <w:sz w:val="28"/>
          <w:szCs w:val="28"/>
        </w:rPr>
        <w:t xml:space="preserve"> </w:t>
      </w:r>
      <w:r>
        <w:rPr>
          <w:sz w:val="28"/>
          <w:szCs w:val="28"/>
          <w:lang w:val="uk-UA"/>
        </w:rPr>
        <w:t>216-221.</w:t>
      </w:r>
    </w:p>
    <w:p w:rsidR="003D171E" w:rsidRDefault="003D171E" w:rsidP="003D171E">
      <w:pPr>
        <w:spacing w:line="360" w:lineRule="auto"/>
        <w:ind w:firstLine="709"/>
        <w:jc w:val="both"/>
        <w:rPr>
          <w:sz w:val="28"/>
          <w:szCs w:val="28"/>
          <w:lang w:val="en-GB"/>
        </w:rPr>
      </w:pPr>
      <w:r>
        <w:rPr>
          <w:sz w:val="28"/>
          <w:szCs w:val="28"/>
          <w:lang w:val="uk-UA"/>
        </w:rPr>
        <w:t>2</w:t>
      </w:r>
      <w:r>
        <w:rPr>
          <w:sz w:val="28"/>
          <w:szCs w:val="28"/>
        </w:rPr>
        <w:t>05</w:t>
      </w:r>
      <w:r>
        <w:rPr>
          <w:sz w:val="28"/>
          <w:szCs w:val="28"/>
          <w:lang w:val="uk-UA"/>
        </w:rPr>
        <w:t>. Меньшиков В.В., Делекторская Л.Н., Золотницкая Р.П. и др. Лабораторные методы исследования в клинике / Справочник. Под ред. В.В.Меньшикова.- М.- Медицина, 1987.- С.</w:t>
      </w:r>
      <w:r>
        <w:rPr>
          <w:sz w:val="28"/>
          <w:szCs w:val="28"/>
          <w:lang w:val="en-US"/>
        </w:rPr>
        <w:t xml:space="preserve"> </w:t>
      </w:r>
      <w:r>
        <w:rPr>
          <w:sz w:val="28"/>
          <w:szCs w:val="28"/>
          <w:lang w:val="uk-UA"/>
        </w:rPr>
        <w:t>48-50.</w:t>
      </w:r>
    </w:p>
    <w:p w:rsidR="003D171E" w:rsidRDefault="003D171E" w:rsidP="003D171E">
      <w:pPr>
        <w:spacing w:line="360" w:lineRule="auto"/>
        <w:ind w:firstLine="709"/>
        <w:jc w:val="both"/>
        <w:rPr>
          <w:sz w:val="28"/>
          <w:szCs w:val="28"/>
          <w:lang w:val="uk-UA"/>
        </w:rPr>
      </w:pPr>
      <w:r>
        <w:rPr>
          <w:sz w:val="28"/>
          <w:szCs w:val="28"/>
          <w:lang w:val="uk-UA"/>
        </w:rPr>
        <w:t>2</w:t>
      </w:r>
      <w:r>
        <w:rPr>
          <w:sz w:val="28"/>
          <w:szCs w:val="28"/>
          <w:lang w:val="en-US"/>
        </w:rPr>
        <w:t>06</w:t>
      </w:r>
      <w:r>
        <w:rPr>
          <w:sz w:val="28"/>
          <w:szCs w:val="28"/>
          <w:lang w:val="uk-UA"/>
        </w:rPr>
        <w:t xml:space="preserve">. </w:t>
      </w:r>
      <w:r>
        <w:rPr>
          <w:sz w:val="28"/>
          <w:szCs w:val="28"/>
          <w:lang w:val="en-US"/>
        </w:rPr>
        <w:t>Hashimoto J.,</w:t>
      </w:r>
      <w:r>
        <w:rPr>
          <w:sz w:val="28"/>
          <w:szCs w:val="28"/>
          <w:lang w:val="uk-UA"/>
        </w:rPr>
        <w:t xml:space="preserve"> </w:t>
      </w:r>
      <w:r>
        <w:rPr>
          <w:sz w:val="28"/>
          <w:szCs w:val="28"/>
          <w:lang w:val="en-US"/>
        </w:rPr>
        <w:t>Jamano T.,</w:t>
      </w:r>
      <w:r>
        <w:rPr>
          <w:sz w:val="28"/>
          <w:szCs w:val="28"/>
          <w:lang w:val="uk-UA"/>
        </w:rPr>
        <w:t xml:space="preserve"> </w:t>
      </w:r>
      <w:r>
        <w:rPr>
          <w:sz w:val="28"/>
          <w:szCs w:val="28"/>
          <w:lang w:val="en-US"/>
        </w:rPr>
        <w:t>Mason H.S. An electron spin resonance study of microsomal electron transport //</w:t>
      </w:r>
      <w:r>
        <w:rPr>
          <w:sz w:val="28"/>
          <w:szCs w:val="28"/>
          <w:lang w:val="uk-UA"/>
        </w:rPr>
        <w:t xml:space="preserve"> </w:t>
      </w:r>
      <w:r>
        <w:rPr>
          <w:sz w:val="28"/>
          <w:szCs w:val="28"/>
          <w:lang w:val="en-US"/>
        </w:rPr>
        <w:t>Biolog.</w:t>
      </w:r>
      <w:r>
        <w:rPr>
          <w:sz w:val="28"/>
          <w:szCs w:val="28"/>
          <w:lang w:val="uk-UA"/>
        </w:rPr>
        <w:t xml:space="preserve"> </w:t>
      </w:r>
      <w:r>
        <w:rPr>
          <w:sz w:val="28"/>
          <w:szCs w:val="28"/>
          <w:lang w:val="en-US"/>
        </w:rPr>
        <w:t>Chem</w:t>
      </w:r>
      <w:proofErr w:type="gramStart"/>
      <w:r w:rsidRPr="003D171E">
        <w:rPr>
          <w:sz w:val="28"/>
          <w:szCs w:val="28"/>
        </w:rPr>
        <w:t>.-</w:t>
      </w:r>
      <w:proofErr w:type="gramEnd"/>
      <w:r w:rsidRPr="003D171E">
        <w:rPr>
          <w:sz w:val="28"/>
          <w:szCs w:val="28"/>
        </w:rPr>
        <w:t xml:space="preserve"> 1962.- </w:t>
      </w:r>
      <w:r>
        <w:rPr>
          <w:sz w:val="28"/>
          <w:szCs w:val="28"/>
          <w:lang w:val="en-US"/>
        </w:rPr>
        <w:t>Vol</w:t>
      </w:r>
      <w:r w:rsidRPr="003D171E">
        <w:rPr>
          <w:sz w:val="28"/>
          <w:szCs w:val="28"/>
        </w:rPr>
        <w:t xml:space="preserve">.237, </w:t>
      </w:r>
      <w:r>
        <w:rPr>
          <w:sz w:val="28"/>
          <w:szCs w:val="28"/>
          <w:lang w:val="uk-UA"/>
        </w:rPr>
        <w:t>№</w:t>
      </w:r>
      <w:r w:rsidRPr="003D171E">
        <w:rPr>
          <w:sz w:val="28"/>
          <w:szCs w:val="28"/>
        </w:rPr>
        <w:t xml:space="preserve">12.- </w:t>
      </w:r>
      <w:r>
        <w:rPr>
          <w:sz w:val="28"/>
          <w:szCs w:val="28"/>
          <w:lang w:val="en-US"/>
        </w:rPr>
        <w:t>P</w:t>
      </w:r>
      <w:r>
        <w:rPr>
          <w:sz w:val="28"/>
          <w:szCs w:val="28"/>
        </w:rPr>
        <w:t>. 3843-3844.</w:t>
      </w:r>
    </w:p>
    <w:p w:rsidR="003D171E" w:rsidRDefault="003D171E" w:rsidP="003D171E">
      <w:pPr>
        <w:spacing w:line="360" w:lineRule="auto"/>
        <w:ind w:firstLine="709"/>
        <w:jc w:val="both"/>
        <w:rPr>
          <w:color w:val="000000"/>
          <w:sz w:val="28"/>
          <w:szCs w:val="28"/>
          <w:lang w:val="uk-UA"/>
        </w:rPr>
      </w:pPr>
      <w:r>
        <w:rPr>
          <w:color w:val="000000"/>
          <w:sz w:val="28"/>
          <w:szCs w:val="28"/>
          <w:lang w:val="uk-UA"/>
        </w:rPr>
        <w:t>2</w:t>
      </w:r>
      <w:r>
        <w:rPr>
          <w:color w:val="000000"/>
          <w:sz w:val="28"/>
          <w:szCs w:val="28"/>
        </w:rPr>
        <w:t>07</w:t>
      </w:r>
      <w:r>
        <w:rPr>
          <w:color w:val="000000"/>
          <w:sz w:val="28"/>
          <w:szCs w:val="28"/>
          <w:lang w:val="uk-UA"/>
        </w:rPr>
        <w:t xml:space="preserve">. </w:t>
      </w:r>
      <w:r>
        <w:rPr>
          <w:color w:val="000000"/>
          <w:sz w:val="28"/>
          <w:szCs w:val="28"/>
        </w:rPr>
        <w:t>Введение в биомембранологию</w:t>
      </w:r>
      <w:proofErr w:type="gramStart"/>
      <w:r>
        <w:rPr>
          <w:color w:val="000000"/>
          <w:sz w:val="28"/>
          <w:szCs w:val="28"/>
        </w:rPr>
        <w:t xml:space="preserve"> / П</w:t>
      </w:r>
      <w:proofErr w:type="gramEnd"/>
      <w:r>
        <w:rPr>
          <w:color w:val="000000"/>
          <w:sz w:val="28"/>
          <w:szCs w:val="28"/>
        </w:rPr>
        <w:t>од ред. А.А.Болдырева.- М.:</w:t>
      </w:r>
      <w:r>
        <w:rPr>
          <w:color w:val="000000"/>
          <w:sz w:val="28"/>
          <w:szCs w:val="28"/>
          <w:lang w:val="uk-UA"/>
        </w:rPr>
        <w:t xml:space="preserve"> </w:t>
      </w:r>
      <w:r>
        <w:rPr>
          <w:color w:val="000000"/>
          <w:sz w:val="28"/>
          <w:szCs w:val="28"/>
        </w:rPr>
        <w:t>Изд-во МГУ</w:t>
      </w:r>
      <w:r>
        <w:rPr>
          <w:color w:val="000000"/>
          <w:sz w:val="28"/>
          <w:szCs w:val="28"/>
          <w:lang w:val="uk-UA"/>
        </w:rPr>
        <w:t>,</w:t>
      </w:r>
      <w:r>
        <w:rPr>
          <w:color w:val="000000"/>
          <w:sz w:val="28"/>
          <w:szCs w:val="28"/>
        </w:rPr>
        <w:t xml:space="preserve"> 1990.- 208 с.</w:t>
      </w:r>
    </w:p>
    <w:p w:rsidR="003D171E" w:rsidRDefault="003D171E" w:rsidP="003D171E">
      <w:pPr>
        <w:spacing w:line="360" w:lineRule="auto"/>
        <w:ind w:firstLine="709"/>
        <w:jc w:val="both"/>
        <w:rPr>
          <w:sz w:val="28"/>
          <w:szCs w:val="28"/>
          <w:lang w:val="uk-UA"/>
        </w:rPr>
      </w:pPr>
      <w:r>
        <w:rPr>
          <w:sz w:val="28"/>
          <w:szCs w:val="28"/>
          <w:lang w:val="uk-UA"/>
        </w:rPr>
        <w:lastRenderedPageBreak/>
        <w:t>208. Бондаренко Л.Б., Коваленко В.М. Мембранні механізми віддалених ефектів алкілуючих агентів (Огляд) // Совр. пробл. токсикол.- 2000.- №1.- С.</w:t>
      </w:r>
      <w:r w:rsidRPr="003D171E">
        <w:rPr>
          <w:sz w:val="28"/>
          <w:szCs w:val="28"/>
        </w:rPr>
        <w:t xml:space="preserve"> </w:t>
      </w:r>
      <w:r>
        <w:rPr>
          <w:sz w:val="28"/>
          <w:szCs w:val="28"/>
          <w:lang w:val="uk-UA"/>
        </w:rPr>
        <w:t>13-17.</w:t>
      </w:r>
    </w:p>
    <w:p w:rsidR="003D171E" w:rsidRDefault="003D171E" w:rsidP="003D171E">
      <w:pPr>
        <w:spacing w:line="360" w:lineRule="auto"/>
        <w:ind w:firstLine="709"/>
        <w:jc w:val="both"/>
        <w:rPr>
          <w:sz w:val="28"/>
          <w:szCs w:val="28"/>
          <w:lang w:val="uk-UA"/>
        </w:rPr>
      </w:pPr>
      <w:r>
        <w:rPr>
          <w:sz w:val="28"/>
          <w:szCs w:val="28"/>
          <w:lang w:val="uk-UA"/>
        </w:rPr>
        <w:t>2</w:t>
      </w:r>
      <w:r>
        <w:rPr>
          <w:sz w:val="28"/>
          <w:szCs w:val="28"/>
        </w:rPr>
        <w:t>09</w:t>
      </w:r>
      <w:r>
        <w:rPr>
          <w:sz w:val="28"/>
          <w:szCs w:val="28"/>
          <w:lang w:val="uk-UA"/>
        </w:rPr>
        <w:t>. Лютге У., Хигинботам Н. Передвижение веществ в растениях. Перевод с англ. Ю.Я.Мазеля, П.В.Мельникова, Э.Е.Хавкина  / Под ре</w:t>
      </w:r>
      <w:r>
        <w:rPr>
          <w:sz w:val="28"/>
          <w:szCs w:val="28"/>
        </w:rPr>
        <w:t xml:space="preserve">д. </w:t>
      </w:r>
      <w:r>
        <w:rPr>
          <w:sz w:val="28"/>
          <w:szCs w:val="28"/>
          <w:lang w:val="uk-UA"/>
        </w:rPr>
        <w:t>и с предисл. А.Е.Петрова-Спиридонова.- М.: Колос.- 1984.- С.</w:t>
      </w:r>
      <w:r w:rsidRPr="003D171E">
        <w:rPr>
          <w:sz w:val="28"/>
          <w:szCs w:val="28"/>
        </w:rPr>
        <w:t xml:space="preserve"> </w:t>
      </w:r>
      <w:r>
        <w:rPr>
          <w:sz w:val="28"/>
          <w:szCs w:val="28"/>
          <w:lang w:val="uk-UA"/>
        </w:rPr>
        <w:t>97-103.</w:t>
      </w:r>
    </w:p>
    <w:p w:rsidR="003D171E" w:rsidRDefault="003D171E" w:rsidP="003D171E">
      <w:pPr>
        <w:spacing w:line="360" w:lineRule="auto"/>
        <w:ind w:firstLine="709"/>
        <w:jc w:val="both"/>
        <w:rPr>
          <w:sz w:val="28"/>
          <w:szCs w:val="28"/>
          <w:lang w:val="uk-UA"/>
        </w:rPr>
      </w:pPr>
      <w:r>
        <w:rPr>
          <w:sz w:val="28"/>
          <w:szCs w:val="28"/>
          <w:lang w:val="uk-UA"/>
        </w:rPr>
        <w:t>2</w:t>
      </w:r>
      <w:r>
        <w:rPr>
          <w:sz w:val="28"/>
          <w:szCs w:val="28"/>
        </w:rPr>
        <w:t>10</w:t>
      </w:r>
      <w:r>
        <w:rPr>
          <w:sz w:val="28"/>
          <w:szCs w:val="28"/>
          <w:lang w:val="uk-UA"/>
        </w:rPr>
        <w:t xml:space="preserve">. Гацко Г.Г., Мажум Л.М., Познякова Е.А. Перекисное окисление липидов </w:t>
      </w:r>
      <w:r>
        <w:rPr>
          <w:sz w:val="28"/>
          <w:szCs w:val="28"/>
        </w:rPr>
        <w:t>в тканях крыс разного возраста в норме и при голодании</w:t>
      </w:r>
      <w:r>
        <w:rPr>
          <w:sz w:val="28"/>
          <w:szCs w:val="28"/>
          <w:lang w:val="uk-UA"/>
        </w:rPr>
        <w:t xml:space="preserve"> </w:t>
      </w:r>
      <w:r>
        <w:rPr>
          <w:sz w:val="28"/>
          <w:szCs w:val="28"/>
        </w:rPr>
        <w:t>// Бюлл. експерим. биол. и мед.- 1982.- №4.- С. 30-32.</w:t>
      </w:r>
    </w:p>
    <w:p w:rsidR="003D171E" w:rsidRDefault="003D171E" w:rsidP="003D171E">
      <w:pPr>
        <w:spacing w:line="360" w:lineRule="auto"/>
        <w:ind w:firstLine="709"/>
        <w:jc w:val="both"/>
        <w:rPr>
          <w:sz w:val="28"/>
          <w:szCs w:val="28"/>
          <w:lang w:val="uk-UA"/>
        </w:rPr>
      </w:pPr>
      <w:r>
        <w:rPr>
          <w:sz w:val="28"/>
          <w:szCs w:val="28"/>
          <w:lang w:val="uk-UA"/>
        </w:rPr>
        <w:t>21</w:t>
      </w:r>
      <w:r>
        <w:rPr>
          <w:sz w:val="28"/>
          <w:szCs w:val="28"/>
        </w:rPr>
        <w:t>1</w:t>
      </w:r>
      <w:r>
        <w:rPr>
          <w:sz w:val="28"/>
          <w:szCs w:val="28"/>
          <w:lang w:val="uk-UA"/>
        </w:rPr>
        <w:t xml:space="preserve">. </w:t>
      </w:r>
      <w:r>
        <w:rPr>
          <w:sz w:val="28"/>
          <w:szCs w:val="28"/>
        </w:rPr>
        <w:t>Каргаполов А.В. Изменение фосфолипидного состава интактных митохондрий  при набухании их в гипотоническом растворе сахарозы // Биохимия.- Т.44</w:t>
      </w:r>
      <w:r w:rsidRPr="003D171E">
        <w:rPr>
          <w:sz w:val="28"/>
          <w:szCs w:val="28"/>
        </w:rPr>
        <w:t>,</w:t>
      </w:r>
      <w:r>
        <w:rPr>
          <w:sz w:val="28"/>
          <w:szCs w:val="28"/>
        </w:rPr>
        <w:t xml:space="preserve"> вып. 2.- 1979.- С. 293-295.</w:t>
      </w:r>
    </w:p>
    <w:p w:rsidR="003D171E" w:rsidRDefault="003D171E" w:rsidP="003D171E">
      <w:pPr>
        <w:pStyle w:val="BodyText21"/>
        <w:spacing w:line="360" w:lineRule="auto"/>
        <w:ind w:firstLine="709"/>
        <w:rPr>
          <w:lang w:val="uk-UA"/>
        </w:rPr>
      </w:pPr>
      <w:r>
        <w:rPr>
          <w:lang w:val="uk-UA"/>
        </w:rPr>
        <w:t>21</w:t>
      </w:r>
      <w:r>
        <w:t>2</w:t>
      </w:r>
      <w:r>
        <w:rPr>
          <w:lang w:val="uk-UA"/>
        </w:rPr>
        <w:t xml:space="preserve">. </w:t>
      </w:r>
      <w:r>
        <w:t xml:space="preserve">Структура и функция биологических мембран: Учеб. </w:t>
      </w:r>
      <w:r>
        <w:rPr>
          <w:lang w:val="uk-UA"/>
        </w:rPr>
        <w:t>п</w:t>
      </w:r>
      <w:r>
        <w:t>особие</w:t>
      </w:r>
      <w:r>
        <w:rPr>
          <w:lang w:val="uk-UA"/>
        </w:rPr>
        <w:t xml:space="preserve"> </w:t>
      </w:r>
      <w:r>
        <w:t>/ П.Г.</w:t>
      </w:r>
      <w:r>
        <w:rPr>
          <w:lang w:val="uk-UA"/>
        </w:rPr>
        <w:t xml:space="preserve"> </w:t>
      </w:r>
      <w:r>
        <w:t>Богач</w:t>
      </w:r>
      <w:proofErr w:type="gramStart"/>
      <w:r>
        <w:t>.,</w:t>
      </w:r>
      <w:r>
        <w:rPr>
          <w:lang w:val="uk-UA"/>
        </w:rPr>
        <w:t xml:space="preserve"> </w:t>
      </w:r>
      <w:proofErr w:type="gramEnd"/>
      <w:r>
        <w:t>М.Д.</w:t>
      </w:r>
      <w:r>
        <w:rPr>
          <w:lang w:val="uk-UA"/>
        </w:rPr>
        <w:t xml:space="preserve"> </w:t>
      </w:r>
      <w:r>
        <w:t>Курский, Н.Е.</w:t>
      </w:r>
      <w:r>
        <w:rPr>
          <w:lang w:val="uk-UA"/>
        </w:rPr>
        <w:t xml:space="preserve"> </w:t>
      </w:r>
      <w:r>
        <w:t>Кучеренко, В.К.</w:t>
      </w:r>
      <w:r>
        <w:rPr>
          <w:lang w:val="uk-UA"/>
        </w:rPr>
        <w:t xml:space="preserve"> </w:t>
      </w:r>
      <w:r>
        <w:t>Рыбальченко.- К.:</w:t>
      </w:r>
      <w:r>
        <w:rPr>
          <w:lang w:val="uk-UA"/>
        </w:rPr>
        <w:t xml:space="preserve"> </w:t>
      </w:r>
      <w:r>
        <w:t>Вища школа</w:t>
      </w:r>
      <w:r>
        <w:rPr>
          <w:lang w:val="uk-UA"/>
        </w:rPr>
        <w:t xml:space="preserve">, </w:t>
      </w:r>
      <w:r>
        <w:t>1981.- 336 с.</w:t>
      </w:r>
    </w:p>
    <w:p w:rsidR="003D171E" w:rsidRDefault="003D171E" w:rsidP="003D171E">
      <w:pPr>
        <w:autoSpaceDE w:val="0"/>
        <w:autoSpaceDN w:val="0"/>
        <w:adjustRightInd w:val="0"/>
        <w:spacing w:line="360" w:lineRule="auto"/>
        <w:ind w:firstLine="720"/>
        <w:jc w:val="both"/>
        <w:rPr>
          <w:sz w:val="28"/>
          <w:szCs w:val="28"/>
          <w:lang w:val="uk-UA"/>
        </w:rPr>
      </w:pPr>
      <w:r>
        <w:rPr>
          <w:color w:val="000000"/>
          <w:sz w:val="28"/>
          <w:szCs w:val="28"/>
          <w:lang w:val="uk-UA"/>
        </w:rPr>
        <w:t>2</w:t>
      </w:r>
      <w:r w:rsidRPr="003D171E">
        <w:rPr>
          <w:color w:val="000000"/>
          <w:sz w:val="28"/>
          <w:szCs w:val="28"/>
        </w:rPr>
        <w:t>13.</w:t>
      </w:r>
      <w:r w:rsidRPr="003D171E">
        <w:rPr>
          <w:color w:val="FF0000"/>
          <w:sz w:val="28"/>
          <w:szCs w:val="28"/>
        </w:rPr>
        <w:t xml:space="preserve"> </w:t>
      </w:r>
      <w:r>
        <w:rPr>
          <w:sz w:val="28"/>
          <w:szCs w:val="28"/>
          <w:lang w:val="en-GB"/>
        </w:rPr>
        <w:t>Fowler</w:t>
      </w:r>
      <w:r>
        <w:rPr>
          <w:sz w:val="28"/>
          <w:szCs w:val="28"/>
          <w:lang w:val="uk-UA"/>
        </w:rPr>
        <w:t xml:space="preserve"> </w:t>
      </w:r>
      <w:r>
        <w:rPr>
          <w:sz w:val="28"/>
          <w:szCs w:val="28"/>
          <w:lang w:val="en-GB"/>
        </w:rPr>
        <w:t>B</w:t>
      </w:r>
      <w:r>
        <w:rPr>
          <w:sz w:val="28"/>
          <w:szCs w:val="28"/>
          <w:lang w:val="uk-UA"/>
        </w:rPr>
        <w:t>.</w:t>
      </w:r>
      <w:r>
        <w:rPr>
          <w:sz w:val="28"/>
          <w:szCs w:val="28"/>
          <w:lang w:val="en-GB"/>
        </w:rPr>
        <w:t>A</w:t>
      </w:r>
      <w:r w:rsidRPr="003D171E">
        <w:rPr>
          <w:sz w:val="28"/>
          <w:szCs w:val="28"/>
        </w:rPr>
        <w:t xml:space="preserve">., </w:t>
      </w:r>
      <w:r>
        <w:rPr>
          <w:sz w:val="28"/>
          <w:szCs w:val="28"/>
          <w:lang w:val="en-GB"/>
        </w:rPr>
        <w:t>Haasch</w:t>
      </w:r>
      <w:r w:rsidRPr="003D171E">
        <w:rPr>
          <w:sz w:val="28"/>
          <w:szCs w:val="28"/>
        </w:rPr>
        <w:t xml:space="preserve"> </w:t>
      </w:r>
      <w:r>
        <w:rPr>
          <w:sz w:val="28"/>
          <w:szCs w:val="28"/>
          <w:lang w:val="en-GB"/>
        </w:rPr>
        <w:t>M</w:t>
      </w:r>
      <w:r>
        <w:rPr>
          <w:sz w:val="28"/>
          <w:szCs w:val="28"/>
          <w:lang w:val="uk-UA"/>
        </w:rPr>
        <w:t>.</w:t>
      </w:r>
      <w:r>
        <w:rPr>
          <w:sz w:val="28"/>
          <w:szCs w:val="28"/>
          <w:lang w:val="en-GB"/>
        </w:rPr>
        <w:t>L</w:t>
      </w:r>
      <w:r w:rsidRPr="003D171E">
        <w:rPr>
          <w:sz w:val="28"/>
          <w:szCs w:val="28"/>
        </w:rPr>
        <w:t xml:space="preserve">., </w:t>
      </w:r>
      <w:r>
        <w:rPr>
          <w:sz w:val="28"/>
          <w:szCs w:val="28"/>
          <w:lang w:val="en-GB"/>
        </w:rPr>
        <w:t>Kleinow</w:t>
      </w:r>
      <w:r w:rsidRPr="003D171E">
        <w:rPr>
          <w:sz w:val="28"/>
          <w:szCs w:val="28"/>
        </w:rPr>
        <w:t xml:space="preserve"> </w:t>
      </w:r>
      <w:r>
        <w:rPr>
          <w:sz w:val="28"/>
          <w:szCs w:val="28"/>
          <w:lang w:val="en-GB"/>
        </w:rPr>
        <w:t>K</w:t>
      </w:r>
      <w:r>
        <w:rPr>
          <w:sz w:val="28"/>
          <w:szCs w:val="28"/>
          <w:lang w:val="uk-UA"/>
        </w:rPr>
        <w:t>.</w:t>
      </w:r>
      <w:r>
        <w:rPr>
          <w:sz w:val="28"/>
          <w:szCs w:val="28"/>
          <w:lang w:val="en-GB"/>
        </w:rPr>
        <w:t>M</w:t>
      </w:r>
      <w:r w:rsidRPr="003D171E">
        <w:rPr>
          <w:sz w:val="28"/>
          <w:szCs w:val="28"/>
        </w:rPr>
        <w:t>.</w:t>
      </w:r>
      <w:r>
        <w:rPr>
          <w:sz w:val="28"/>
          <w:szCs w:val="28"/>
          <w:lang w:val="uk-UA"/>
        </w:rPr>
        <w:t xml:space="preserve"> </w:t>
      </w:r>
      <w:r>
        <w:rPr>
          <w:sz w:val="28"/>
          <w:szCs w:val="28"/>
          <w:lang w:val="en-US"/>
        </w:rPr>
        <w:t>et</w:t>
      </w:r>
      <w:r w:rsidRPr="003D171E">
        <w:rPr>
          <w:sz w:val="28"/>
          <w:szCs w:val="28"/>
        </w:rPr>
        <w:t xml:space="preserve"> </w:t>
      </w:r>
      <w:r>
        <w:rPr>
          <w:sz w:val="28"/>
          <w:szCs w:val="28"/>
          <w:lang w:val="en-US"/>
        </w:rPr>
        <w:t>al</w:t>
      </w:r>
      <w:r w:rsidRPr="003D171E">
        <w:rPr>
          <w:sz w:val="28"/>
          <w:szCs w:val="28"/>
        </w:rPr>
        <w:t>.</w:t>
      </w:r>
      <w:r>
        <w:rPr>
          <w:sz w:val="28"/>
          <w:szCs w:val="28"/>
          <w:lang w:val="uk-UA"/>
        </w:rPr>
        <w:t xml:space="preserve"> </w:t>
      </w:r>
      <w:r>
        <w:rPr>
          <w:sz w:val="28"/>
          <w:szCs w:val="28"/>
          <w:lang w:val="en-GB"/>
        </w:rPr>
        <w:t xml:space="preserve">Organelles </w:t>
      </w:r>
      <w:proofErr w:type="gramStart"/>
      <w:r>
        <w:rPr>
          <w:sz w:val="28"/>
          <w:szCs w:val="28"/>
          <w:lang w:val="en-GB"/>
        </w:rPr>
        <w:t>As</w:t>
      </w:r>
      <w:proofErr w:type="gramEnd"/>
      <w:r>
        <w:rPr>
          <w:sz w:val="28"/>
          <w:szCs w:val="28"/>
          <w:lang w:val="en-GB"/>
        </w:rPr>
        <w:t xml:space="preserve"> Tools in Toxicology</w:t>
      </w:r>
      <w:r>
        <w:rPr>
          <w:sz w:val="28"/>
          <w:szCs w:val="28"/>
          <w:lang w:val="uk-UA"/>
        </w:rPr>
        <w:t xml:space="preserve"> //</w:t>
      </w:r>
      <w:r>
        <w:rPr>
          <w:sz w:val="28"/>
          <w:szCs w:val="28"/>
          <w:lang w:val="en-GB"/>
        </w:rPr>
        <w:t xml:space="preserve"> Principles and methods of toxicology / [edited] by A. Wallace Hayes. - 4th ed.</w:t>
      </w:r>
      <w:r>
        <w:rPr>
          <w:sz w:val="28"/>
          <w:szCs w:val="28"/>
          <w:lang w:val="uk-UA"/>
        </w:rPr>
        <w:t xml:space="preserve"> - 2001</w:t>
      </w:r>
      <w:proofErr w:type="gramStart"/>
      <w:r>
        <w:rPr>
          <w:sz w:val="28"/>
          <w:szCs w:val="28"/>
          <w:lang w:val="uk-UA"/>
        </w:rPr>
        <w:t>.-</w:t>
      </w:r>
      <w:proofErr w:type="gramEnd"/>
      <w:r>
        <w:rPr>
          <w:sz w:val="28"/>
          <w:szCs w:val="28"/>
          <w:lang w:val="uk-UA"/>
        </w:rPr>
        <w:t xml:space="preserve"> Р.</w:t>
      </w:r>
      <w:r w:rsidRPr="003D171E">
        <w:rPr>
          <w:sz w:val="28"/>
          <w:szCs w:val="28"/>
        </w:rPr>
        <w:t xml:space="preserve"> </w:t>
      </w:r>
      <w:r>
        <w:rPr>
          <w:sz w:val="28"/>
          <w:szCs w:val="28"/>
          <w:lang w:val="uk-UA"/>
        </w:rPr>
        <w:t>1585-1624.</w:t>
      </w:r>
    </w:p>
    <w:p w:rsidR="003D171E" w:rsidRDefault="003D171E" w:rsidP="003D171E">
      <w:pPr>
        <w:pStyle w:val="BodyText21"/>
        <w:spacing w:line="360" w:lineRule="auto"/>
        <w:ind w:firstLine="709"/>
      </w:pPr>
      <w:r>
        <w:rPr>
          <w:lang w:val="uk-UA"/>
        </w:rPr>
        <w:t>2</w:t>
      </w:r>
      <w:r w:rsidRPr="003D171E">
        <w:t xml:space="preserve">14. </w:t>
      </w:r>
      <w:r>
        <w:t>Бергельсон</w:t>
      </w:r>
      <w:r w:rsidRPr="003D171E">
        <w:t xml:space="preserve"> </w:t>
      </w:r>
      <w:r>
        <w:t>Л</w:t>
      </w:r>
      <w:r w:rsidRPr="003D171E">
        <w:t>.</w:t>
      </w:r>
      <w:r>
        <w:t>Д</w:t>
      </w:r>
      <w:r w:rsidRPr="003D171E">
        <w:t xml:space="preserve">. </w:t>
      </w:r>
      <w:r>
        <w:t>Мембраны</w:t>
      </w:r>
      <w:r>
        <w:rPr>
          <w:lang w:val="uk-UA"/>
        </w:rPr>
        <w:t xml:space="preserve">, </w:t>
      </w:r>
      <w:r w:rsidRPr="003D171E">
        <w:t xml:space="preserve"> </w:t>
      </w:r>
      <w:r>
        <w:t>молекулы</w:t>
      </w:r>
      <w:r w:rsidRPr="003D171E">
        <w:t xml:space="preserve">, </w:t>
      </w:r>
      <w:r>
        <w:t>клетки</w:t>
      </w:r>
      <w:r w:rsidRPr="003D171E">
        <w:t xml:space="preserve">.- </w:t>
      </w:r>
      <w:r>
        <w:t>М.: Наука, 1982.- 182 с.</w:t>
      </w:r>
    </w:p>
    <w:p w:rsidR="003D171E" w:rsidRDefault="003D171E" w:rsidP="003D171E">
      <w:pPr>
        <w:pStyle w:val="BodyText21"/>
        <w:spacing w:line="360" w:lineRule="auto"/>
        <w:ind w:firstLine="709"/>
      </w:pPr>
      <w:r>
        <w:rPr>
          <w:lang w:val="uk-UA"/>
        </w:rPr>
        <w:t>2</w:t>
      </w:r>
      <w:r>
        <w:t>15. Кометиани З.П., Векуа М.Г. Кинетика мембранных транспортных ферментов.- М.: Высшая школа, 1988.- 111 с.</w:t>
      </w:r>
    </w:p>
    <w:p w:rsidR="003D171E" w:rsidRDefault="003D171E" w:rsidP="003D171E">
      <w:pPr>
        <w:spacing w:line="360" w:lineRule="auto"/>
        <w:ind w:firstLine="709"/>
        <w:jc w:val="both"/>
        <w:rPr>
          <w:sz w:val="28"/>
          <w:szCs w:val="28"/>
        </w:rPr>
      </w:pPr>
      <w:r>
        <w:rPr>
          <w:sz w:val="28"/>
          <w:szCs w:val="28"/>
          <w:lang w:val="uk-UA"/>
        </w:rPr>
        <w:t>2</w:t>
      </w:r>
      <w:r>
        <w:rPr>
          <w:sz w:val="28"/>
          <w:szCs w:val="28"/>
        </w:rPr>
        <w:t>16</w:t>
      </w:r>
      <w:r>
        <w:rPr>
          <w:sz w:val="28"/>
          <w:szCs w:val="28"/>
          <w:lang w:val="uk-UA"/>
        </w:rPr>
        <w:t xml:space="preserve">. </w:t>
      </w:r>
      <w:r>
        <w:rPr>
          <w:sz w:val="28"/>
          <w:szCs w:val="28"/>
        </w:rPr>
        <w:t>Кривченкова Р.С. Определение активности сукцинатде</w:t>
      </w:r>
      <w:r>
        <w:rPr>
          <w:sz w:val="28"/>
          <w:szCs w:val="28"/>
        </w:rPr>
        <w:softHyphen/>
        <w:t>гидрогеназы в суспензии митохондрий // Современные методы в биохимиии / Под ред. акад. АМН ССР В.Н.</w:t>
      </w:r>
      <w:r>
        <w:rPr>
          <w:sz w:val="28"/>
          <w:szCs w:val="28"/>
          <w:lang w:val="uk-UA"/>
        </w:rPr>
        <w:t xml:space="preserve"> </w:t>
      </w:r>
      <w:r>
        <w:rPr>
          <w:sz w:val="28"/>
          <w:szCs w:val="28"/>
        </w:rPr>
        <w:t>Ореховича.-</w:t>
      </w:r>
      <w:r>
        <w:rPr>
          <w:sz w:val="28"/>
          <w:szCs w:val="28"/>
          <w:lang w:val="uk-UA"/>
        </w:rPr>
        <w:t xml:space="preserve"> </w:t>
      </w:r>
      <w:r>
        <w:rPr>
          <w:sz w:val="28"/>
          <w:szCs w:val="28"/>
        </w:rPr>
        <w:t>М.: Медицина.- 1977.- С.</w:t>
      </w:r>
      <w:r w:rsidRPr="003D171E">
        <w:rPr>
          <w:sz w:val="28"/>
          <w:szCs w:val="28"/>
        </w:rPr>
        <w:t xml:space="preserve"> </w:t>
      </w:r>
      <w:r>
        <w:rPr>
          <w:sz w:val="28"/>
          <w:szCs w:val="28"/>
        </w:rPr>
        <w:t>44-46.</w:t>
      </w:r>
    </w:p>
    <w:p w:rsidR="003D171E" w:rsidRDefault="003D171E" w:rsidP="003D171E">
      <w:pPr>
        <w:spacing w:line="360" w:lineRule="auto"/>
        <w:ind w:firstLine="709"/>
        <w:jc w:val="both"/>
        <w:rPr>
          <w:sz w:val="28"/>
          <w:szCs w:val="28"/>
        </w:rPr>
      </w:pPr>
      <w:r>
        <w:rPr>
          <w:sz w:val="28"/>
          <w:szCs w:val="28"/>
          <w:lang w:val="uk-UA"/>
        </w:rPr>
        <w:t>2</w:t>
      </w:r>
      <w:r>
        <w:rPr>
          <w:sz w:val="28"/>
          <w:szCs w:val="28"/>
        </w:rPr>
        <w:t>17</w:t>
      </w:r>
      <w:r>
        <w:rPr>
          <w:sz w:val="28"/>
          <w:szCs w:val="28"/>
          <w:lang w:val="uk-UA"/>
        </w:rPr>
        <w:t>. Кривченкова Р.С. Определение активности цитохромоксидазы в суспензии митохондрий // Современные методы в биохимиии / Под ред. акад. АМН ССР В.Н. Ореховича.- М.: Медицина.- 1977.- С.</w:t>
      </w:r>
      <w:r w:rsidRPr="003D171E">
        <w:rPr>
          <w:sz w:val="28"/>
          <w:szCs w:val="28"/>
        </w:rPr>
        <w:t xml:space="preserve"> </w:t>
      </w:r>
      <w:r>
        <w:rPr>
          <w:sz w:val="28"/>
          <w:szCs w:val="28"/>
          <w:lang w:val="uk-UA"/>
        </w:rPr>
        <w:t>47-49</w:t>
      </w:r>
    </w:p>
    <w:p w:rsidR="003D171E" w:rsidRDefault="003D171E" w:rsidP="003D171E">
      <w:pPr>
        <w:spacing w:line="360" w:lineRule="auto"/>
        <w:ind w:firstLine="709"/>
        <w:jc w:val="both"/>
        <w:rPr>
          <w:sz w:val="28"/>
          <w:szCs w:val="28"/>
          <w:lang w:val="uk-UA"/>
        </w:rPr>
      </w:pPr>
      <w:r>
        <w:rPr>
          <w:sz w:val="28"/>
          <w:szCs w:val="28"/>
          <w:lang w:val="uk-UA"/>
        </w:rPr>
        <w:t>2</w:t>
      </w:r>
      <w:r>
        <w:rPr>
          <w:sz w:val="28"/>
          <w:szCs w:val="28"/>
        </w:rPr>
        <w:t>18</w:t>
      </w:r>
      <w:r>
        <w:rPr>
          <w:sz w:val="28"/>
          <w:szCs w:val="28"/>
          <w:lang w:val="uk-UA"/>
        </w:rPr>
        <w:t xml:space="preserve">. </w:t>
      </w:r>
      <w:r>
        <w:rPr>
          <w:sz w:val="28"/>
          <w:szCs w:val="28"/>
        </w:rPr>
        <w:t>Шевченко А.М., Богорад В.С., Яворовский А.П. Программирован</w:t>
      </w:r>
      <w:r>
        <w:rPr>
          <w:sz w:val="28"/>
          <w:szCs w:val="28"/>
        </w:rPr>
        <w:softHyphen/>
        <w:t>ная обработка результатов токсиколого-гигиенических экспериментов на микро-ЭВМ типа «Электроника Б3-34»/ Методические рекомендации.- Киев.- Изд. Киевского мединститута.- 1987.- 22 с.</w:t>
      </w:r>
    </w:p>
    <w:p w:rsidR="003D171E" w:rsidRDefault="003D171E" w:rsidP="003D171E">
      <w:pPr>
        <w:spacing w:line="360" w:lineRule="auto"/>
        <w:ind w:firstLine="709"/>
        <w:jc w:val="both"/>
        <w:rPr>
          <w:sz w:val="28"/>
          <w:szCs w:val="28"/>
        </w:rPr>
      </w:pPr>
      <w:r>
        <w:rPr>
          <w:sz w:val="28"/>
          <w:szCs w:val="28"/>
        </w:rPr>
        <w:lastRenderedPageBreak/>
        <w:t>219. Лапач С.Н., Губенко А.В., Бабич П.Н. Статистика в науке и бизнесе. Киев</w:t>
      </w:r>
      <w:proofErr w:type="gramStart"/>
      <w:r>
        <w:rPr>
          <w:sz w:val="28"/>
          <w:szCs w:val="28"/>
        </w:rPr>
        <w:t xml:space="preserve">.: </w:t>
      </w:r>
      <w:proofErr w:type="gramEnd"/>
      <w:r>
        <w:rPr>
          <w:sz w:val="28"/>
          <w:szCs w:val="28"/>
        </w:rPr>
        <w:t xml:space="preserve">Морион, 2002.- 640 с. </w:t>
      </w:r>
    </w:p>
    <w:p w:rsidR="003D171E" w:rsidRDefault="003D171E" w:rsidP="003D171E">
      <w:pPr>
        <w:spacing w:line="360" w:lineRule="auto"/>
        <w:ind w:firstLine="709"/>
        <w:jc w:val="both"/>
        <w:rPr>
          <w:sz w:val="28"/>
          <w:szCs w:val="28"/>
          <w:lang w:val="uk-UA"/>
        </w:rPr>
      </w:pPr>
      <w:r>
        <w:rPr>
          <w:sz w:val="28"/>
          <w:szCs w:val="28"/>
          <w:lang w:val="uk-UA"/>
        </w:rPr>
        <w:t>220. Жмінько П.Г., Янкевич М.В., Герасимова В.Г., Лисенко К.О., Жмінько О.П.</w:t>
      </w:r>
      <w:r>
        <w:rPr>
          <w:rFonts w:ascii="SchoolBook" w:hAnsi="SchoolBook"/>
          <w:lang w:val="uk-UA"/>
        </w:rPr>
        <w:t xml:space="preserve"> </w:t>
      </w:r>
      <w:r>
        <w:rPr>
          <w:sz w:val="28"/>
          <w:szCs w:val="28"/>
          <w:lang w:val="uk-UA"/>
        </w:rPr>
        <w:t>“Методика експресного біотестування хімічних речовин, синтетичних матеріалів господарського, побутового та медичного призначення й оцінки їх небезпеки для людини” реестр №45/14/01 // Реєстр галузевих нововведень, вип.14-15, 2001.- С.</w:t>
      </w:r>
      <w:r>
        <w:rPr>
          <w:sz w:val="28"/>
          <w:szCs w:val="28"/>
        </w:rPr>
        <w:t xml:space="preserve"> </w:t>
      </w:r>
      <w:r>
        <w:rPr>
          <w:sz w:val="28"/>
          <w:szCs w:val="28"/>
          <w:lang w:val="uk-UA"/>
        </w:rPr>
        <w:t>22-23.</w:t>
      </w:r>
    </w:p>
    <w:p w:rsidR="003D171E" w:rsidRDefault="003D171E" w:rsidP="003D171E">
      <w:pPr>
        <w:spacing w:line="360" w:lineRule="auto"/>
        <w:ind w:firstLine="709"/>
        <w:jc w:val="both"/>
        <w:rPr>
          <w:noProof/>
          <w:sz w:val="28"/>
          <w:szCs w:val="28"/>
        </w:rPr>
      </w:pPr>
      <w:r>
        <w:rPr>
          <w:sz w:val="28"/>
          <w:szCs w:val="28"/>
          <w:lang w:val="uk-UA"/>
        </w:rPr>
        <w:t>22</w:t>
      </w:r>
      <w:r>
        <w:rPr>
          <w:sz w:val="28"/>
          <w:szCs w:val="28"/>
        </w:rPr>
        <w:t>1</w:t>
      </w:r>
      <w:r>
        <w:rPr>
          <w:sz w:val="28"/>
          <w:szCs w:val="28"/>
          <w:lang w:val="uk-UA"/>
        </w:rPr>
        <w:t xml:space="preserve">. </w:t>
      </w:r>
      <w:r>
        <w:rPr>
          <w:noProof/>
          <w:sz w:val="28"/>
          <w:szCs w:val="28"/>
        </w:rPr>
        <w:t>Голиков С.Н., Саноцкий И.В., Тиунов Л.А. Общие механизмы токсического действия</w:t>
      </w:r>
      <w:r>
        <w:rPr>
          <w:sz w:val="28"/>
          <w:szCs w:val="28"/>
          <w:lang w:val="uk-UA"/>
        </w:rPr>
        <w:t>.-</w:t>
      </w:r>
      <w:r>
        <w:rPr>
          <w:noProof/>
          <w:sz w:val="28"/>
          <w:szCs w:val="28"/>
        </w:rPr>
        <w:t xml:space="preserve"> Л.: Медицина, 1986.- 280 с.</w:t>
      </w:r>
    </w:p>
    <w:p w:rsidR="003D171E" w:rsidRDefault="003D171E" w:rsidP="003D171E">
      <w:pPr>
        <w:spacing w:line="360" w:lineRule="auto"/>
        <w:ind w:firstLine="709"/>
        <w:jc w:val="both"/>
        <w:rPr>
          <w:sz w:val="28"/>
          <w:szCs w:val="28"/>
          <w:lang w:val="uk-UA"/>
        </w:rPr>
      </w:pPr>
      <w:r>
        <w:rPr>
          <w:sz w:val="28"/>
          <w:szCs w:val="28"/>
          <w:lang w:val="uk-UA"/>
        </w:rPr>
        <w:t>22</w:t>
      </w:r>
      <w:r>
        <w:rPr>
          <w:sz w:val="28"/>
          <w:szCs w:val="28"/>
        </w:rPr>
        <w:t>2</w:t>
      </w:r>
      <w:r>
        <w:rPr>
          <w:sz w:val="28"/>
          <w:szCs w:val="28"/>
          <w:lang w:val="uk-UA"/>
        </w:rPr>
        <w:t>. Луйк А.И., Лукьянчук В.Д. Сывороточный альбумин и биотранспорт ядов.- М.: Медицина, 1984.- 224 с.</w:t>
      </w:r>
    </w:p>
    <w:p w:rsidR="003D171E" w:rsidRDefault="003D171E" w:rsidP="003D171E">
      <w:pPr>
        <w:spacing w:line="360" w:lineRule="auto"/>
        <w:ind w:firstLine="709"/>
        <w:jc w:val="both"/>
        <w:rPr>
          <w:sz w:val="28"/>
          <w:szCs w:val="28"/>
        </w:rPr>
      </w:pPr>
      <w:r>
        <w:rPr>
          <w:sz w:val="28"/>
          <w:szCs w:val="28"/>
          <w:lang w:val="uk-UA"/>
        </w:rPr>
        <w:t>2</w:t>
      </w:r>
      <w:r w:rsidRPr="003D171E">
        <w:rPr>
          <w:sz w:val="28"/>
          <w:szCs w:val="28"/>
          <w:lang w:val="uk-UA"/>
        </w:rPr>
        <w:t>2</w:t>
      </w:r>
      <w:r>
        <w:rPr>
          <w:sz w:val="28"/>
          <w:szCs w:val="28"/>
          <w:lang w:val="uk-UA"/>
        </w:rPr>
        <w:t xml:space="preserve">3. Українсько-американський семінар з питань біоетики. АМН України, Комітет з біоетики при президії АМН, інститут педіатрії акушерства та гінекології, Грейт Лейкс центр світового здоров‘я, проблем довкілля та медицини праці Іллінойського університету в Чикаго, міжнародний фонд Фогарті (10 – 12 грудня 2001 р.).- Київ.- </w:t>
      </w:r>
      <w:r>
        <w:rPr>
          <w:sz w:val="28"/>
          <w:szCs w:val="28"/>
        </w:rPr>
        <w:t>2001.- 240 с.</w:t>
      </w:r>
    </w:p>
    <w:p w:rsidR="003D171E" w:rsidRDefault="003D171E" w:rsidP="003D171E">
      <w:pPr>
        <w:spacing w:line="360" w:lineRule="auto"/>
        <w:ind w:firstLine="709"/>
        <w:jc w:val="both"/>
        <w:rPr>
          <w:sz w:val="28"/>
          <w:szCs w:val="28"/>
        </w:rPr>
      </w:pPr>
      <w:r>
        <w:rPr>
          <w:sz w:val="28"/>
          <w:szCs w:val="28"/>
          <w:lang w:val="uk-UA"/>
        </w:rPr>
        <w:t>2</w:t>
      </w:r>
      <w:r>
        <w:rPr>
          <w:sz w:val="28"/>
          <w:szCs w:val="28"/>
        </w:rPr>
        <w:t>24</w:t>
      </w:r>
      <w:r>
        <w:rPr>
          <w:sz w:val="28"/>
          <w:szCs w:val="28"/>
          <w:lang w:val="uk-UA"/>
        </w:rPr>
        <w:t xml:space="preserve">. </w:t>
      </w:r>
      <w:r>
        <w:rPr>
          <w:sz w:val="28"/>
          <w:szCs w:val="28"/>
        </w:rPr>
        <w:t>Національний конгрес з біоетики (Київ 17-20 вересня 2001 р.)  /</w:t>
      </w:r>
      <w:r>
        <w:rPr>
          <w:sz w:val="28"/>
          <w:szCs w:val="28"/>
          <w:lang w:val="uk-UA"/>
        </w:rPr>
        <w:t>/ Журнал</w:t>
      </w:r>
      <w:r>
        <w:rPr>
          <w:sz w:val="28"/>
          <w:szCs w:val="28"/>
        </w:rPr>
        <w:t xml:space="preserve"> АМН України.-</w:t>
      </w:r>
      <w:r>
        <w:rPr>
          <w:sz w:val="28"/>
          <w:szCs w:val="28"/>
          <w:lang w:val="uk-UA"/>
        </w:rPr>
        <w:t xml:space="preserve"> </w:t>
      </w:r>
      <w:r>
        <w:rPr>
          <w:sz w:val="28"/>
          <w:szCs w:val="28"/>
        </w:rPr>
        <w:t>2001</w:t>
      </w:r>
      <w:r>
        <w:rPr>
          <w:sz w:val="28"/>
          <w:szCs w:val="28"/>
          <w:lang w:val="uk-UA"/>
        </w:rPr>
        <w:t xml:space="preserve">.- </w:t>
      </w:r>
      <w:r>
        <w:rPr>
          <w:sz w:val="28"/>
          <w:szCs w:val="28"/>
        </w:rPr>
        <w:t>Т.7</w:t>
      </w:r>
      <w:r>
        <w:rPr>
          <w:sz w:val="28"/>
          <w:szCs w:val="28"/>
          <w:lang w:val="uk-UA"/>
        </w:rPr>
        <w:t xml:space="preserve">, </w:t>
      </w:r>
      <w:r>
        <w:rPr>
          <w:sz w:val="28"/>
          <w:szCs w:val="28"/>
        </w:rPr>
        <w:t>№4,-</w:t>
      </w:r>
      <w:r>
        <w:rPr>
          <w:sz w:val="28"/>
          <w:szCs w:val="28"/>
          <w:lang w:val="uk-UA"/>
        </w:rPr>
        <w:t xml:space="preserve"> С</w:t>
      </w:r>
      <w:r>
        <w:rPr>
          <w:sz w:val="28"/>
          <w:szCs w:val="28"/>
        </w:rPr>
        <w:t>. 814-816.</w:t>
      </w:r>
    </w:p>
    <w:p w:rsidR="003D171E" w:rsidRDefault="003D171E" w:rsidP="003D171E">
      <w:pPr>
        <w:spacing w:line="360" w:lineRule="auto"/>
        <w:ind w:firstLine="709"/>
        <w:jc w:val="both"/>
        <w:rPr>
          <w:sz w:val="28"/>
          <w:szCs w:val="28"/>
          <w:lang w:val="uk-UA"/>
        </w:rPr>
      </w:pPr>
      <w:r>
        <w:rPr>
          <w:sz w:val="28"/>
          <w:szCs w:val="28"/>
          <w:lang w:val="uk-UA"/>
        </w:rPr>
        <w:t>22</w:t>
      </w:r>
      <w:r>
        <w:rPr>
          <w:sz w:val="28"/>
          <w:szCs w:val="28"/>
        </w:rPr>
        <w:t>5. Ципкун А.Г. Українсько-американський семінар з питань біоетики /</w:t>
      </w:r>
      <w:r>
        <w:rPr>
          <w:sz w:val="28"/>
          <w:szCs w:val="28"/>
          <w:lang w:val="uk-UA"/>
        </w:rPr>
        <w:t xml:space="preserve">/ </w:t>
      </w:r>
      <w:r>
        <w:rPr>
          <w:sz w:val="28"/>
          <w:szCs w:val="28"/>
        </w:rPr>
        <w:t>Проблеми медицини.-</w:t>
      </w:r>
      <w:r>
        <w:rPr>
          <w:sz w:val="28"/>
          <w:szCs w:val="28"/>
          <w:lang w:val="uk-UA"/>
        </w:rPr>
        <w:t xml:space="preserve"> </w:t>
      </w:r>
      <w:r>
        <w:rPr>
          <w:sz w:val="28"/>
          <w:szCs w:val="28"/>
        </w:rPr>
        <w:t>2002.-</w:t>
      </w:r>
      <w:r>
        <w:rPr>
          <w:sz w:val="28"/>
          <w:szCs w:val="28"/>
          <w:lang w:val="uk-UA"/>
        </w:rPr>
        <w:t xml:space="preserve"> </w:t>
      </w:r>
      <w:r>
        <w:rPr>
          <w:sz w:val="28"/>
          <w:szCs w:val="28"/>
        </w:rPr>
        <w:t>№1-2.- С. 5-6.</w:t>
      </w:r>
    </w:p>
    <w:p w:rsidR="003D171E" w:rsidRDefault="003D171E" w:rsidP="003D171E">
      <w:pPr>
        <w:spacing w:line="360" w:lineRule="auto"/>
        <w:ind w:firstLine="709"/>
        <w:jc w:val="both"/>
        <w:rPr>
          <w:sz w:val="28"/>
          <w:szCs w:val="28"/>
          <w:lang w:val="uk-UA"/>
        </w:rPr>
      </w:pPr>
      <w:r>
        <w:rPr>
          <w:sz w:val="28"/>
          <w:szCs w:val="28"/>
          <w:lang w:val="uk-UA"/>
        </w:rPr>
        <w:t>2</w:t>
      </w:r>
      <w:r>
        <w:rPr>
          <w:sz w:val="28"/>
          <w:szCs w:val="28"/>
        </w:rPr>
        <w:t>26</w:t>
      </w:r>
      <w:r>
        <w:rPr>
          <w:sz w:val="28"/>
          <w:szCs w:val="28"/>
          <w:lang w:val="uk-UA"/>
        </w:rPr>
        <w:t>. Методы определения токсичности и опасности химических веществ (токсикометрия). // Под ред. И.В. Саноцкого.- М.: Медицина.- 1970.- С.</w:t>
      </w:r>
      <w:r w:rsidRPr="003D171E">
        <w:rPr>
          <w:sz w:val="28"/>
          <w:szCs w:val="28"/>
        </w:rPr>
        <w:t xml:space="preserve"> </w:t>
      </w:r>
      <w:r>
        <w:rPr>
          <w:sz w:val="28"/>
          <w:szCs w:val="28"/>
          <w:lang w:val="uk-UA"/>
        </w:rPr>
        <w:t>98-99.</w:t>
      </w:r>
    </w:p>
    <w:p w:rsidR="003D171E" w:rsidRDefault="003D171E" w:rsidP="003D171E">
      <w:pPr>
        <w:spacing w:line="360" w:lineRule="auto"/>
        <w:ind w:firstLine="709"/>
        <w:jc w:val="both"/>
        <w:rPr>
          <w:sz w:val="28"/>
          <w:szCs w:val="28"/>
          <w:lang w:val="uk-UA"/>
        </w:rPr>
      </w:pPr>
      <w:r>
        <w:rPr>
          <w:sz w:val="28"/>
          <w:szCs w:val="28"/>
          <w:lang w:val="uk-UA"/>
        </w:rPr>
        <w:t xml:space="preserve">227.  </w:t>
      </w:r>
      <w:r>
        <w:rPr>
          <w:sz w:val="28"/>
          <w:szCs w:val="28"/>
        </w:rPr>
        <w:t>Вредные вещества в промышленности</w:t>
      </w:r>
      <w:r>
        <w:rPr>
          <w:sz w:val="28"/>
          <w:szCs w:val="28"/>
          <w:lang w:val="uk-UA"/>
        </w:rPr>
        <w:t>. Часть</w:t>
      </w:r>
      <w:r>
        <w:rPr>
          <w:sz w:val="28"/>
          <w:szCs w:val="28"/>
        </w:rPr>
        <w:t xml:space="preserve"> </w:t>
      </w:r>
      <w:r>
        <w:rPr>
          <w:sz w:val="28"/>
          <w:szCs w:val="28"/>
          <w:lang w:val="en-US"/>
        </w:rPr>
        <w:t>II</w:t>
      </w:r>
      <w:r>
        <w:rPr>
          <w:sz w:val="28"/>
          <w:szCs w:val="28"/>
        </w:rPr>
        <w:t>. Неорганические и элементоорганические соединения: Справочник для хими</w:t>
      </w:r>
      <w:r>
        <w:rPr>
          <w:sz w:val="28"/>
          <w:szCs w:val="28"/>
        </w:rPr>
        <w:softHyphen/>
        <w:t>ков, инженеров и врачей</w:t>
      </w:r>
      <w:proofErr w:type="gramStart"/>
      <w:r>
        <w:rPr>
          <w:sz w:val="28"/>
          <w:szCs w:val="28"/>
        </w:rPr>
        <w:t xml:space="preserve"> / П</w:t>
      </w:r>
      <w:proofErr w:type="gramEnd"/>
      <w:r>
        <w:rPr>
          <w:sz w:val="28"/>
          <w:szCs w:val="28"/>
        </w:rPr>
        <w:t>од ред.</w:t>
      </w:r>
      <w:r>
        <w:rPr>
          <w:sz w:val="28"/>
          <w:szCs w:val="28"/>
          <w:lang w:val="uk-UA"/>
        </w:rPr>
        <w:t xml:space="preserve"> Н.В. Лазарева.- Л.: Государственное НТИ химической литературы, </w:t>
      </w:r>
      <w:r>
        <w:rPr>
          <w:noProof/>
          <w:sz w:val="28"/>
          <w:szCs w:val="28"/>
          <w:lang w:val="uk-UA"/>
        </w:rPr>
        <w:t>196</w:t>
      </w:r>
      <w:r>
        <w:rPr>
          <w:noProof/>
          <w:sz w:val="28"/>
          <w:szCs w:val="28"/>
          <w:lang w:val="en-GB"/>
        </w:rPr>
        <w:t>3</w:t>
      </w:r>
      <w:r>
        <w:rPr>
          <w:noProof/>
          <w:sz w:val="28"/>
          <w:szCs w:val="28"/>
          <w:lang w:val="uk-UA"/>
        </w:rPr>
        <w:t>.- 619</w:t>
      </w:r>
      <w:r>
        <w:rPr>
          <w:sz w:val="28"/>
          <w:szCs w:val="28"/>
          <w:lang w:val="uk-UA"/>
        </w:rPr>
        <w:t xml:space="preserve"> с.</w:t>
      </w:r>
    </w:p>
    <w:p w:rsidR="003D171E" w:rsidRDefault="003D171E" w:rsidP="003D171E">
      <w:pPr>
        <w:spacing w:line="360" w:lineRule="auto"/>
        <w:ind w:firstLine="709"/>
        <w:jc w:val="both"/>
        <w:rPr>
          <w:sz w:val="28"/>
          <w:szCs w:val="28"/>
          <w:lang w:val="en-US"/>
        </w:rPr>
      </w:pPr>
      <w:r>
        <w:rPr>
          <w:sz w:val="28"/>
          <w:szCs w:val="28"/>
          <w:lang w:val="uk-UA"/>
        </w:rPr>
        <w:t xml:space="preserve">228. </w:t>
      </w:r>
      <w:r>
        <w:rPr>
          <w:sz w:val="28"/>
          <w:szCs w:val="28"/>
          <w:lang w:val="en-US"/>
        </w:rPr>
        <w:t xml:space="preserve">Dias N., Lima N. A comparative study using a fluorescence-based and a direct-count assay to determine cytotoxicity in Tetrahymena pyriformis // Research in Microbiology.- 2002.- </w:t>
      </w:r>
      <w:r w:rsidRPr="003D171E">
        <w:rPr>
          <w:sz w:val="28"/>
          <w:szCs w:val="28"/>
          <w:lang w:val="en-US"/>
        </w:rPr>
        <w:t>№</w:t>
      </w:r>
      <w:r>
        <w:rPr>
          <w:sz w:val="28"/>
          <w:szCs w:val="28"/>
          <w:lang w:val="en-US"/>
        </w:rPr>
        <w:t>153.- P. 313-322.</w:t>
      </w:r>
    </w:p>
    <w:p w:rsidR="003D171E" w:rsidRDefault="003D171E" w:rsidP="003D171E">
      <w:pPr>
        <w:spacing w:line="360" w:lineRule="auto"/>
        <w:ind w:firstLine="709"/>
        <w:jc w:val="both"/>
        <w:rPr>
          <w:sz w:val="28"/>
          <w:szCs w:val="28"/>
          <w:lang w:val="en-US"/>
        </w:rPr>
      </w:pPr>
      <w:r>
        <w:rPr>
          <w:sz w:val="28"/>
          <w:szCs w:val="28"/>
          <w:lang w:val="en-GB"/>
        </w:rPr>
        <w:lastRenderedPageBreak/>
        <w:t xml:space="preserve">229. </w:t>
      </w:r>
      <w:r>
        <w:rPr>
          <w:sz w:val="28"/>
          <w:szCs w:val="28"/>
          <w:lang w:val="en-US"/>
        </w:rPr>
        <w:t>Nilsson Jytte R. How cytotoxic is zinc? A study on effects of zinc on cell proliferation, endocytosis and fine structure of the ciliate Tetrahymena // Acta protozool</w:t>
      </w:r>
      <w:proofErr w:type="gramStart"/>
      <w:r>
        <w:rPr>
          <w:sz w:val="28"/>
          <w:szCs w:val="28"/>
          <w:lang w:val="en-US"/>
        </w:rPr>
        <w:t>.-</w:t>
      </w:r>
      <w:proofErr w:type="gramEnd"/>
      <w:r>
        <w:rPr>
          <w:sz w:val="28"/>
          <w:szCs w:val="28"/>
          <w:lang w:val="en-US"/>
        </w:rPr>
        <w:t xml:space="preserve"> 2003.- 42, </w:t>
      </w:r>
      <w:r>
        <w:rPr>
          <w:sz w:val="28"/>
          <w:szCs w:val="28"/>
          <w:lang w:val="uk-UA"/>
        </w:rPr>
        <w:t xml:space="preserve"> №</w:t>
      </w:r>
      <w:r>
        <w:rPr>
          <w:sz w:val="28"/>
          <w:szCs w:val="28"/>
          <w:lang w:val="en-US"/>
        </w:rPr>
        <w:t>1.-  P. 19-29.</w:t>
      </w:r>
      <w:r>
        <w:rPr>
          <w:sz w:val="28"/>
          <w:szCs w:val="28"/>
          <w:lang w:val="en-GB"/>
        </w:rPr>
        <w:t xml:space="preserve"> </w:t>
      </w:r>
    </w:p>
    <w:p w:rsidR="003D171E" w:rsidRDefault="003D171E" w:rsidP="003D171E">
      <w:pPr>
        <w:spacing w:line="360" w:lineRule="auto"/>
        <w:ind w:firstLine="709"/>
        <w:jc w:val="both"/>
        <w:rPr>
          <w:sz w:val="28"/>
          <w:szCs w:val="28"/>
          <w:lang w:val="uk-UA"/>
        </w:rPr>
      </w:pPr>
      <w:r>
        <w:rPr>
          <w:sz w:val="28"/>
          <w:szCs w:val="28"/>
          <w:lang w:val="uk-UA"/>
        </w:rPr>
        <w:t xml:space="preserve">230. </w:t>
      </w:r>
      <w:r>
        <w:rPr>
          <w:color w:val="000000"/>
          <w:sz w:val="28"/>
          <w:szCs w:val="28"/>
          <w:lang w:val="uk-UA"/>
        </w:rPr>
        <w:t xml:space="preserve">Трахтенберг І.М., Кокшарева Н.В., Жмінько П.Г. та ін. </w:t>
      </w:r>
      <w:r>
        <w:rPr>
          <w:sz w:val="28"/>
          <w:szCs w:val="28"/>
          <w:lang w:val="uk-UA"/>
        </w:rPr>
        <w:t>Використання альтернативних тест-об‘єктів для токсикологічного скринінгу хімічних речовин // Тези доповідей  2 з‘їзду Токсикологів України, 12-14 жовтня 2004 року, Київ.-2004.- С. 185-186.</w:t>
      </w:r>
    </w:p>
    <w:p w:rsidR="003D171E" w:rsidRDefault="003D171E" w:rsidP="003D171E">
      <w:pPr>
        <w:spacing w:line="360" w:lineRule="auto"/>
        <w:ind w:firstLine="709"/>
        <w:jc w:val="both"/>
        <w:rPr>
          <w:sz w:val="28"/>
          <w:szCs w:val="28"/>
          <w:lang w:val="en-GB"/>
        </w:rPr>
      </w:pPr>
      <w:r>
        <w:rPr>
          <w:sz w:val="28"/>
          <w:szCs w:val="28"/>
          <w:lang w:val="uk-UA"/>
        </w:rPr>
        <w:t xml:space="preserve">231. </w:t>
      </w:r>
      <w:r>
        <w:rPr>
          <w:sz w:val="28"/>
          <w:szCs w:val="28"/>
          <w:lang w:val="en-GB"/>
        </w:rPr>
        <w:t>Kokshareva</w:t>
      </w:r>
      <w:r>
        <w:rPr>
          <w:sz w:val="28"/>
          <w:szCs w:val="28"/>
          <w:lang w:val="uk-UA"/>
        </w:rPr>
        <w:t xml:space="preserve"> </w:t>
      </w:r>
      <w:r>
        <w:rPr>
          <w:sz w:val="28"/>
          <w:szCs w:val="28"/>
          <w:lang w:val="en-GB"/>
        </w:rPr>
        <w:t>N</w:t>
      </w:r>
      <w:r>
        <w:rPr>
          <w:sz w:val="28"/>
          <w:szCs w:val="28"/>
          <w:lang w:val="uk-UA"/>
        </w:rPr>
        <w:t>.</w:t>
      </w:r>
      <w:r>
        <w:rPr>
          <w:sz w:val="28"/>
          <w:szCs w:val="28"/>
          <w:lang w:val="en-GB"/>
        </w:rPr>
        <w:t>V</w:t>
      </w:r>
      <w:r>
        <w:rPr>
          <w:sz w:val="28"/>
          <w:szCs w:val="28"/>
          <w:lang w:val="uk-UA"/>
        </w:rPr>
        <w:t xml:space="preserve">., </w:t>
      </w:r>
      <w:r>
        <w:rPr>
          <w:sz w:val="28"/>
          <w:szCs w:val="28"/>
          <w:lang w:val="en-GB"/>
        </w:rPr>
        <w:t>Zhminko</w:t>
      </w:r>
      <w:r>
        <w:rPr>
          <w:sz w:val="28"/>
          <w:szCs w:val="28"/>
          <w:lang w:val="uk-UA"/>
        </w:rPr>
        <w:t xml:space="preserve"> </w:t>
      </w:r>
      <w:r>
        <w:rPr>
          <w:sz w:val="28"/>
          <w:szCs w:val="28"/>
          <w:lang w:val="en-GB"/>
        </w:rPr>
        <w:t>P</w:t>
      </w:r>
      <w:r>
        <w:rPr>
          <w:sz w:val="28"/>
          <w:szCs w:val="28"/>
          <w:lang w:val="uk-UA"/>
        </w:rPr>
        <w:t>.</w:t>
      </w:r>
      <w:r>
        <w:rPr>
          <w:sz w:val="28"/>
          <w:szCs w:val="28"/>
          <w:lang w:val="en-GB"/>
        </w:rPr>
        <w:t>G</w:t>
      </w:r>
      <w:r>
        <w:rPr>
          <w:sz w:val="28"/>
          <w:szCs w:val="28"/>
          <w:lang w:val="uk-UA"/>
        </w:rPr>
        <w:t xml:space="preserve">., </w:t>
      </w:r>
      <w:r>
        <w:rPr>
          <w:sz w:val="28"/>
          <w:szCs w:val="28"/>
          <w:lang w:val="en-GB"/>
        </w:rPr>
        <w:t>Dmitrenko</w:t>
      </w:r>
      <w:r>
        <w:rPr>
          <w:sz w:val="28"/>
          <w:szCs w:val="28"/>
          <w:lang w:val="uk-UA"/>
        </w:rPr>
        <w:t xml:space="preserve"> </w:t>
      </w:r>
      <w:r>
        <w:rPr>
          <w:sz w:val="28"/>
          <w:szCs w:val="28"/>
          <w:lang w:val="en-GB"/>
        </w:rPr>
        <w:t>N</w:t>
      </w:r>
      <w:r>
        <w:rPr>
          <w:sz w:val="28"/>
          <w:szCs w:val="28"/>
          <w:lang w:val="uk-UA"/>
        </w:rPr>
        <w:t>.</w:t>
      </w:r>
      <w:r>
        <w:rPr>
          <w:sz w:val="28"/>
          <w:szCs w:val="28"/>
          <w:lang w:val="en-GB"/>
        </w:rPr>
        <w:t>P</w:t>
      </w:r>
      <w:r>
        <w:rPr>
          <w:sz w:val="28"/>
          <w:szCs w:val="28"/>
          <w:lang w:val="uk-UA"/>
        </w:rPr>
        <w:t xml:space="preserve">. </w:t>
      </w:r>
      <w:r>
        <w:rPr>
          <w:sz w:val="28"/>
          <w:szCs w:val="28"/>
          <w:lang w:val="en-US"/>
        </w:rPr>
        <w:t>et</w:t>
      </w:r>
      <w:r>
        <w:rPr>
          <w:sz w:val="28"/>
          <w:szCs w:val="28"/>
          <w:lang w:val="uk-UA"/>
        </w:rPr>
        <w:t xml:space="preserve"> </w:t>
      </w:r>
      <w:r>
        <w:rPr>
          <w:sz w:val="28"/>
          <w:szCs w:val="28"/>
          <w:lang w:val="en-US"/>
        </w:rPr>
        <w:t>al</w:t>
      </w:r>
      <w:r>
        <w:rPr>
          <w:sz w:val="28"/>
          <w:szCs w:val="28"/>
          <w:lang w:val="uk-UA"/>
        </w:rPr>
        <w:t xml:space="preserve">. </w:t>
      </w:r>
      <w:r>
        <w:rPr>
          <w:sz w:val="28"/>
          <w:szCs w:val="28"/>
          <w:lang w:val="en-GB"/>
        </w:rPr>
        <w:t xml:space="preserve">Some alternative models appliance for comparative evalution of acute toxicity of drugs </w:t>
      </w:r>
      <w:r>
        <w:rPr>
          <w:sz w:val="28"/>
          <w:szCs w:val="28"/>
          <w:lang w:val="uk-UA"/>
        </w:rPr>
        <w:t>//</w:t>
      </w:r>
      <w:r>
        <w:rPr>
          <w:sz w:val="28"/>
          <w:szCs w:val="28"/>
          <w:lang w:val="en-US"/>
        </w:rPr>
        <w:t xml:space="preserve"> </w:t>
      </w:r>
      <w:r>
        <w:rPr>
          <w:sz w:val="28"/>
          <w:szCs w:val="28"/>
          <w:lang w:val="en-GB"/>
        </w:rPr>
        <w:t xml:space="preserve">Toxic. </w:t>
      </w:r>
      <w:proofErr w:type="gramStart"/>
      <w:r>
        <w:rPr>
          <w:sz w:val="28"/>
          <w:szCs w:val="28"/>
          <w:lang w:val="en-GB"/>
        </w:rPr>
        <w:t>Lett.</w:t>
      </w:r>
      <w:proofErr w:type="gramEnd"/>
      <w:r>
        <w:rPr>
          <w:sz w:val="28"/>
          <w:szCs w:val="28"/>
          <w:lang w:val="en-GB"/>
        </w:rPr>
        <w:t xml:space="preserve"> Abstracts of «EUROTOX 200</w:t>
      </w:r>
      <w:r>
        <w:rPr>
          <w:sz w:val="28"/>
          <w:szCs w:val="28"/>
          <w:lang w:val="uk-UA"/>
        </w:rPr>
        <w:t>5</w:t>
      </w:r>
      <w:r>
        <w:rPr>
          <w:sz w:val="28"/>
          <w:szCs w:val="28"/>
          <w:lang w:val="en-GB"/>
        </w:rPr>
        <w:t>» 1</w:t>
      </w:r>
      <w:r>
        <w:rPr>
          <w:sz w:val="28"/>
          <w:szCs w:val="28"/>
          <w:lang w:val="uk-UA"/>
        </w:rPr>
        <w:t>1</w:t>
      </w:r>
      <w:r>
        <w:rPr>
          <w:sz w:val="28"/>
          <w:szCs w:val="28"/>
          <w:lang w:val="en-GB"/>
        </w:rPr>
        <w:t>-1</w:t>
      </w:r>
      <w:r>
        <w:rPr>
          <w:sz w:val="28"/>
          <w:szCs w:val="28"/>
          <w:lang w:val="uk-UA"/>
        </w:rPr>
        <w:t>4</w:t>
      </w:r>
      <w:r>
        <w:rPr>
          <w:sz w:val="28"/>
          <w:szCs w:val="28"/>
          <w:lang w:val="en-GB"/>
        </w:rPr>
        <w:t xml:space="preserve"> September 2005, Cracow (Poland), 2005</w:t>
      </w:r>
      <w:proofErr w:type="gramStart"/>
      <w:r>
        <w:rPr>
          <w:sz w:val="28"/>
          <w:szCs w:val="28"/>
          <w:lang w:val="en-GB"/>
        </w:rPr>
        <w:t>.-</w:t>
      </w:r>
      <w:proofErr w:type="gramEnd"/>
      <w:r>
        <w:rPr>
          <w:sz w:val="28"/>
          <w:szCs w:val="28"/>
          <w:lang w:val="en-GB"/>
        </w:rPr>
        <w:t xml:space="preserve"> P. 219.</w:t>
      </w:r>
    </w:p>
    <w:p w:rsidR="003D171E" w:rsidRPr="003D171E" w:rsidRDefault="003D171E" w:rsidP="003D171E">
      <w:pPr>
        <w:spacing w:line="360" w:lineRule="auto"/>
        <w:ind w:firstLine="709"/>
        <w:jc w:val="both"/>
        <w:rPr>
          <w:sz w:val="28"/>
          <w:szCs w:val="28"/>
        </w:rPr>
      </w:pPr>
      <w:r>
        <w:rPr>
          <w:sz w:val="28"/>
          <w:szCs w:val="28"/>
          <w:lang w:val="uk-UA"/>
        </w:rPr>
        <w:t>2</w:t>
      </w:r>
      <w:r>
        <w:rPr>
          <w:sz w:val="28"/>
          <w:szCs w:val="28"/>
          <w:lang w:val="en-US"/>
        </w:rPr>
        <w:t>32</w:t>
      </w:r>
      <w:r>
        <w:rPr>
          <w:sz w:val="28"/>
          <w:szCs w:val="28"/>
          <w:lang w:val="uk-UA"/>
        </w:rPr>
        <w:t>. Жмінько П.Г., Кокшарева Н.В., Дмитренко М.П. Досвід використання скринінгу токсичних властивостей лікарських засобів на різних тест-системах // Вісник фармакології та фармації.- 2006.- №4.- С.</w:t>
      </w:r>
      <w:r w:rsidRPr="003D171E">
        <w:rPr>
          <w:sz w:val="28"/>
          <w:szCs w:val="28"/>
        </w:rPr>
        <w:t xml:space="preserve"> </w:t>
      </w:r>
      <w:r>
        <w:rPr>
          <w:sz w:val="28"/>
          <w:szCs w:val="28"/>
          <w:lang w:val="uk-UA"/>
        </w:rPr>
        <w:t>21-27</w:t>
      </w:r>
    </w:p>
    <w:p w:rsidR="003D171E" w:rsidRDefault="003D171E" w:rsidP="003D171E">
      <w:pPr>
        <w:autoSpaceDE w:val="0"/>
        <w:autoSpaceDN w:val="0"/>
        <w:adjustRightInd w:val="0"/>
        <w:spacing w:line="360" w:lineRule="auto"/>
        <w:ind w:firstLine="709"/>
        <w:jc w:val="both"/>
        <w:rPr>
          <w:sz w:val="28"/>
          <w:szCs w:val="28"/>
          <w:lang w:val="uk-UA"/>
        </w:rPr>
      </w:pPr>
      <w:r>
        <w:rPr>
          <w:sz w:val="28"/>
          <w:szCs w:val="28"/>
          <w:lang w:val="uk-UA"/>
        </w:rPr>
        <w:t>2</w:t>
      </w:r>
      <w:r>
        <w:rPr>
          <w:sz w:val="28"/>
          <w:szCs w:val="28"/>
        </w:rPr>
        <w:t>33</w:t>
      </w:r>
      <w:r>
        <w:rPr>
          <w:sz w:val="28"/>
          <w:szCs w:val="28"/>
          <w:lang w:val="uk-UA"/>
        </w:rPr>
        <w:t xml:space="preserve">. </w:t>
      </w:r>
      <w:r>
        <w:rPr>
          <w:sz w:val="28"/>
          <w:szCs w:val="28"/>
        </w:rPr>
        <w:t>Булатов В.В., Хохоев Т.Х., Дикий В.В., Заонегин С.В., Бабин В.Н. Проблема малых и сверхмалых доз в токсикологии. Фундаментальные и прикладные аспекты // Рос</w:t>
      </w:r>
      <w:proofErr w:type="gramStart"/>
      <w:r>
        <w:rPr>
          <w:sz w:val="28"/>
          <w:szCs w:val="28"/>
        </w:rPr>
        <w:t>.х</w:t>
      </w:r>
      <w:proofErr w:type="gramEnd"/>
      <w:r>
        <w:rPr>
          <w:sz w:val="28"/>
          <w:szCs w:val="28"/>
        </w:rPr>
        <w:t>им.ж</w:t>
      </w:r>
      <w:r>
        <w:rPr>
          <w:sz w:val="28"/>
          <w:szCs w:val="28"/>
          <w:lang w:val="uk-UA"/>
        </w:rPr>
        <w:t>урн</w:t>
      </w:r>
      <w:r>
        <w:rPr>
          <w:sz w:val="28"/>
          <w:szCs w:val="28"/>
        </w:rPr>
        <w:t>.-2002.- Т.</w:t>
      </w:r>
      <w:r>
        <w:rPr>
          <w:sz w:val="28"/>
          <w:szCs w:val="28"/>
          <w:lang w:val="en-US"/>
        </w:rPr>
        <w:t>XLVI</w:t>
      </w:r>
      <w:r>
        <w:rPr>
          <w:sz w:val="28"/>
          <w:szCs w:val="28"/>
        </w:rPr>
        <w:t>,</w:t>
      </w:r>
      <w:r>
        <w:rPr>
          <w:sz w:val="28"/>
          <w:szCs w:val="28"/>
          <w:lang w:val="uk-UA"/>
        </w:rPr>
        <w:t xml:space="preserve"> №6.- С.</w:t>
      </w:r>
      <w:r>
        <w:rPr>
          <w:sz w:val="28"/>
          <w:szCs w:val="28"/>
        </w:rPr>
        <w:t xml:space="preserve"> </w:t>
      </w:r>
      <w:r>
        <w:rPr>
          <w:sz w:val="28"/>
          <w:szCs w:val="28"/>
          <w:lang w:val="uk-UA"/>
        </w:rPr>
        <w:t>58-62.</w:t>
      </w:r>
    </w:p>
    <w:p w:rsidR="003D171E" w:rsidRDefault="003D171E" w:rsidP="003D171E">
      <w:pPr>
        <w:autoSpaceDE w:val="0"/>
        <w:autoSpaceDN w:val="0"/>
        <w:adjustRightInd w:val="0"/>
        <w:spacing w:line="360" w:lineRule="auto"/>
        <w:ind w:firstLine="709"/>
        <w:jc w:val="both"/>
        <w:rPr>
          <w:sz w:val="28"/>
          <w:szCs w:val="28"/>
          <w:lang w:val="uk-UA"/>
        </w:rPr>
      </w:pPr>
      <w:r>
        <w:rPr>
          <w:sz w:val="28"/>
          <w:szCs w:val="28"/>
          <w:lang w:val="uk-UA"/>
        </w:rPr>
        <w:t>2</w:t>
      </w:r>
      <w:r>
        <w:rPr>
          <w:sz w:val="28"/>
          <w:szCs w:val="28"/>
        </w:rPr>
        <w:t>3</w:t>
      </w:r>
      <w:r>
        <w:rPr>
          <w:sz w:val="28"/>
          <w:szCs w:val="28"/>
          <w:lang w:val="uk-UA"/>
        </w:rPr>
        <w:t>4.Гуревич К.Г. Фармакокинетический анализ бимодальных дозо</w:t>
      </w:r>
      <w:r>
        <w:rPr>
          <w:sz w:val="28"/>
          <w:szCs w:val="28"/>
        </w:rPr>
        <w:t>вых зависимостей // Рос.хим.ж</w:t>
      </w:r>
      <w:r>
        <w:rPr>
          <w:sz w:val="28"/>
          <w:szCs w:val="28"/>
          <w:lang w:val="uk-UA"/>
        </w:rPr>
        <w:t>урн</w:t>
      </w:r>
      <w:r>
        <w:rPr>
          <w:sz w:val="28"/>
          <w:szCs w:val="28"/>
        </w:rPr>
        <w:t xml:space="preserve">.- 2002.- </w:t>
      </w:r>
      <w:r>
        <w:rPr>
          <w:sz w:val="28"/>
          <w:szCs w:val="28"/>
          <w:lang w:val="en-US"/>
        </w:rPr>
        <w:t>T</w:t>
      </w:r>
      <w:r>
        <w:rPr>
          <w:sz w:val="28"/>
          <w:szCs w:val="28"/>
        </w:rPr>
        <w:t>.</w:t>
      </w:r>
      <w:r>
        <w:rPr>
          <w:sz w:val="28"/>
          <w:szCs w:val="28"/>
          <w:lang w:val="en-US"/>
        </w:rPr>
        <w:t>XLVI</w:t>
      </w:r>
      <w:r>
        <w:rPr>
          <w:sz w:val="28"/>
          <w:szCs w:val="28"/>
        </w:rPr>
        <w:t>,</w:t>
      </w:r>
      <w:r>
        <w:rPr>
          <w:sz w:val="28"/>
          <w:szCs w:val="28"/>
          <w:lang w:val="uk-UA"/>
        </w:rPr>
        <w:t xml:space="preserve"> №6</w:t>
      </w:r>
      <w:proofErr w:type="gramStart"/>
      <w:r>
        <w:rPr>
          <w:sz w:val="28"/>
          <w:szCs w:val="28"/>
          <w:lang w:val="uk-UA"/>
        </w:rPr>
        <w:t>.-</w:t>
      </w:r>
      <w:proofErr w:type="gramEnd"/>
      <w:r>
        <w:rPr>
          <w:sz w:val="28"/>
          <w:szCs w:val="28"/>
          <w:lang w:val="uk-UA"/>
        </w:rPr>
        <w:t xml:space="preserve"> С.</w:t>
      </w:r>
      <w:r>
        <w:rPr>
          <w:sz w:val="28"/>
          <w:szCs w:val="28"/>
        </w:rPr>
        <w:t xml:space="preserve"> </w:t>
      </w:r>
      <w:r>
        <w:rPr>
          <w:sz w:val="28"/>
          <w:szCs w:val="28"/>
          <w:lang w:val="uk-UA"/>
        </w:rPr>
        <w:t>68-73.</w:t>
      </w:r>
    </w:p>
    <w:p w:rsidR="003D171E" w:rsidRDefault="003D171E" w:rsidP="003D171E">
      <w:pPr>
        <w:pStyle w:val="affffffff8"/>
        <w:spacing w:before="0" w:after="0" w:line="360" w:lineRule="auto"/>
        <w:ind w:firstLine="709"/>
        <w:jc w:val="both"/>
        <w:rPr>
          <w:sz w:val="28"/>
          <w:szCs w:val="28"/>
          <w:lang w:val="uk-UA"/>
        </w:rPr>
      </w:pPr>
      <w:r>
        <w:rPr>
          <w:sz w:val="28"/>
          <w:szCs w:val="28"/>
          <w:lang w:val="uk-UA"/>
        </w:rPr>
        <w:t xml:space="preserve">235. Бичко А.В., Рибальченко В.К. Модифікація рідинно-кристалічної структури бімолекулярних мембран </w:t>
      </w:r>
      <w:r>
        <w:rPr>
          <w:sz w:val="28"/>
          <w:szCs w:val="28"/>
          <w:lang w:val="en-US"/>
        </w:rPr>
        <w:t>N</w:t>
      </w:r>
      <w:r>
        <w:rPr>
          <w:sz w:val="28"/>
          <w:szCs w:val="28"/>
          <w:lang w:val="uk-UA"/>
        </w:rPr>
        <w:t>-оксид-2,6-лутидином (івіном) // Фізика живого.- 2002.- Т.10, №1.- С. 31-40.</w:t>
      </w:r>
    </w:p>
    <w:p w:rsidR="003D171E" w:rsidRDefault="003D171E" w:rsidP="003D171E">
      <w:pPr>
        <w:pStyle w:val="affffffff8"/>
        <w:spacing w:before="0" w:after="0" w:line="360" w:lineRule="auto"/>
        <w:ind w:firstLine="709"/>
        <w:jc w:val="both"/>
        <w:rPr>
          <w:sz w:val="28"/>
          <w:szCs w:val="28"/>
          <w:lang w:val="uk-UA"/>
        </w:rPr>
      </w:pPr>
      <w:r>
        <w:rPr>
          <w:sz w:val="28"/>
          <w:szCs w:val="28"/>
          <w:lang w:val="uk-UA"/>
        </w:rPr>
        <w:t>236. Бичко А.В. Модифікація структури фосфатидилхолінових БЛМ івіном // Тез.доп. Всеукр. наук. конф. «Акт. пробл. гастероентерології», Київ.-2001.- С.5.</w:t>
      </w:r>
    </w:p>
    <w:p w:rsidR="003D171E" w:rsidRDefault="003D171E" w:rsidP="003D171E">
      <w:pPr>
        <w:pStyle w:val="affffffff8"/>
        <w:spacing w:before="0" w:after="0" w:line="360" w:lineRule="auto"/>
        <w:ind w:firstLine="709"/>
        <w:jc w:val="both"/>
        <w:rPr>
          <w:sz w:val="28"/>
          <w:szCs w:val="28"/>
          <w:lang w:val="uk-UA"/>
        </w:rPr>
      </w:pPr>
      <w:r>
        <w:rPr>
          <w:sz w:val="28"/>
          <w:szCs w:val="28"/>
          <w:lang w:val="uk-UA"/>
        </w:rPr>
        <w:t>237. Бычко А.В., Семенов Ю.В.. Рыбальченко В.К. Преобразование гидратных структур ивина при взаимодействии с поверхностью липидной мембраны. // Доп. ДАН України.- 2005.- №3.- С.</w:t>
      </w:r>
      <w:r w:rsidRPr="003D171E">
        <w:rPr>
          <w:sz w:val="28"/>
          <w:szCs w:val="28"/>
        </w:rPr>
        <w:t xml:space="preserve"> </w:t>
      </w:r>
      <w:r>
        <w:rPr>
          <w:sz w:val="28"/>
          <w:szCs w:val="28"/>
          <w:lang w:val="uk-UA"/>
        </w:rPr>
        <w:t xml:space="preserve">164-167. </w:t>
      </w:r>
    </w:p>
    <w:p w:rsidR="003D171E" w:rsidRDefault="003D171E" w:rsidP="003D171E">
      <w:pPr>
        <w:pStyle w:val="affffffff8"/>
        <w:spacing w:before="0" w:after="0" w:line="360" w:lineRule="auto"/>
        <w:ind w:firstLine="709"/>
        <w:jc w:val="both"/>
        <w:rPr>
          <w:sz w:val="28"/>
          <w:szCs w:val="28"/>
          <w:lang w:val="uk-UA"/>
        </w:rPr>
      </w:pPr>
      <w:r>
        <w:rPr>
          <w:sz w:val="28"/>
          <w:szCs w:val="28"/>
          <w:lang w:val="uk-UA"/>
        </w:rPr>
        <w:t>238. Кухарь В.П., Луйк А.И., Могилевич С.Е. и др. Химия биорегуляторных процессов.-К.:Наукова думка, 1992.- 368 с.</w:t>
      </w:r>
    </w:p>
    <w:p w:rsidR="003D171E" w:rsidRDefault="003D171E" w:rsidP="003D171E">
      <w:pPr>
        <w:pStyle w:val="affffffff8"/>
        <w:spacing w:before="0" w:after="0" w:line="360" w:lineRule="auto"/>
        <w:ind w:firstLine="709"/>
        <w:jc w:val="both"/>
        <w:rPr>
          <w:sz w:val="28"/>
          <w:szCs w:val="28"/>
        </w:rPr>
      </w:pPr>
      <w:r>
        <w:rPr>
          <w:sz w:val="28"/>
          <w:szCs w:val="28"/>
          <w:lang w:val="uk-UA"/>
        </w:rPr>
        <w:lastRenderedPageBreak/>
        <w:t>239. Р</w:t>
      </w:r>
      <w:r>
        <w:rPr>
          <w:sz w:val="28"/>
          <w:szCs w:val="28"/>
        </w:rPr>
        <w:t>ыбальченко В.К., Могилевич Б.Р. Поверхностная активность вещества Р и его взаимодействие с липидными мембранами // Докл.АН УССР. Сер</w:t>
      </w:r>
      <w:proofErr w:type="gramStart"/>
      <w:r>
        <w:rPr>
          <w:sz w:val="28"/>
          <w:szCs w:val="28"/>
        </w:rPr>
        <w:t>.Б</w:t>
      </w:r>
      <w:proofErr w:type="gramEnd"/>
      <w:r>
        <w:rPr>
          <w:sz w:val="28"/>
          <w:szCs w:val="28"/>
        </w:rPr>
        <w:t>.- 1990.- №10.- С. 65-68.</w:t>
      </w:r>
    </w:p>
    <w:p w:rsidR="003D171E" w:rsidRDefault="003D171E" w:rsidP="003D171E">
      <w:pPr>
        <w:autoSpaceDE w:val="0"/>
        <w:autoSpaceDN w:val="0"/>
        <w:adjustRightInd w:val="0"/>
        <w:spacing w:line="360" w:lineRule="auto"/>
        <w:ind w:firstLine="709"/>
        <w:jc w:val="both"/>
        <w:rPr>
          <w:sz w:val="28"/>
          <w:szCs w:val="28"/>
          <w:lang w:val="uk-UA"/>
        </w:rPr>
      </w:pPr>
      <w:r>
        <w:rPr>
          <w:sz w:val="28"/>
          <w:szCs w:val="28"/>
          <w:lang w:val="uk-UA"/>
        </w:rPr>
        <w:t>24</w:t>
      </w:r>
      <w:r>
        <w:rPr>
          <w:sz w:val="28"/>
          <w:szCs w:val="28"/>
        </w:rPr>
        <w:t>0</w:t>
      </w:r>
      <w:r>
        <w:rPr>
          <w:sz w:val="28"/>
          <w:szCs w:val="28"/>
          <w:lang w:val="uk-UA"/>
        </w:rPr>
        <w:t>. Бичко А.В. Молекулярні механізми мембранотропної активності 2,6-диметилпіридин-</w:t>
      </w:r>
      <w:r>
        <w:rPr>
          <w:sz w:val="28"/>
          <w:szCs w:val="28"/>
          <w:lang w:val="en-US"/>
        </w:rPr>
        <w:t>N</w:t>
      </w:r>
      <w:r>
        <w:rPr>
          <w:sz w:val="28"/>
          <w:szCs w:val="28"/>
          <w:lang w:val="uk-UA"/>
        </w:rPr>
        <w:t>-оксиду (івіну) //  Автореф.дис…канд..біол.наук: 03.00.02.- К., 2004.-</w:t>
      </w:r>
      <w:r w:rsidRPr="003D171E">
        <w:rPr>
          <w:sz w:val="28"/>
          <w:szCs w:val="28"/>
        </w:rPr>
        <w:t xml:space="preserve"> </w:t>
      </w:r>
      <w:r>
        <w:rPr>
          <w:sz w:val="28"/>
          <w:szCs w:val="28"/>
          <w:lang w:val="uk-UA"/>
        </w:rPr>
        <w:t>18</w:t>
      </w:r>
      <w:r w:rsidRPr="003D171E">
        <w:rPr>
          <w:sz w:val="28"/>
          <w:szCs w:val="28"/>
        </w:rPr>
        <w:t xml:space="preserve"> </w:t>
      </w:r>
      <w:r>
        <w:rPr>
          <w:sz w:val="28"/>
          <w:szCs w:val="28"/>
          <w:lang w:val="uk-UA"/>
        </w:rPr>
        <w:t>с.</w:t>
      </w:r>
    </w:p>
    <w:p w:rsidR="003D171E" w:rsidRDefault="003D171E" w:rsidP="003D171E">
      <w:pPr>
        <w:autoSpaceDE w:val="0"/>
        <w:autoSpaceDN w:val="0"/>
        <w:adjustRightInd w:val="0"/>
        <w:spacing w:line="360" w:lineRule="auto"/>
        <w:ind w:firstLine="709"/>
        <w:jc w:val="both"/>
        <w:rPr>
          <w:sz w:val="28"/>
          <w:szCs w:val="28"/>
          <w:lang w:val="uk-UA"/>
        </w:rPr>
      </w:pPr>
      <w:r>
        <w:rPr>
          <w:sz w:val="28"/>
          <w:szCs w:val="28"/>
          <w:lang w:val="uk-UA"/>
        </w:rPr>
        <w:t>2</w:t>
      </w:r>
      <w:r>
        <w:rPr>
          <w:sz w:val="28"/>
          <w:szCs w:val="28"/>
        </w:rPr>
        <w:t>41</w:t>
      </w:r>
      <w:r>
        <w:rPr>
          <w:sz w:val="28"/>
          <w:szCs w:val="28"/>
          <w:lang w:val="uk-UA"/>
        </w:rPr>
        <w:t>. Альбертс Б., Брей Д., Льюис Дж. и др. Молекулярная біологія клетки.- М.: Мир, 1994.- Т.2.- 540 с.</w:t>
      </w:r>
    </w:p>
    <w:p w:rsidR="003D171E" w:rsidRDefault="003D171E" w:rsidP="003D171E">
      <w:pPr>
        <w:autoSpaceDE w:val="0"/>
        <w:autoSpaceDN w:val="0"/>
        <w:adjustRightInd w:val="0"/>
        <w:spacing w:line="360" w:lineRule="auto"/>
        <w:ind w:firstLine="709"/>
        <w:jc w:val="both"/>
        <w:rPr>
          <w:sz w:val="28"/>
          <w:szCs w:val="28"/>
          <w:lang w:val="uk-UA"/>
        </w:rPr>
      </w:pPr>
      <w:r>
        <w:rPr>
          <w:sz w:val="28"/>
          <w:szCs w:val="28"/>
          <w:lang w:val="uk-UA"/>
        </w:rPr>
        <w:t>2</w:t>
      </w:r>
      <w:r>
        <w:rPr>
          <w:sz w:val="28"/>
          <w:szCs w:val="28"/>
        </w:rPr>
        <w:t>4</w:t>
      </w:r>
      <w:r>
        <w:rPr>
          <w:sz w:val="28"/>
          <w:szCs w:val="28"/>
          <w:lang w:val="uk-UA"/>
        </w:rPr>
        <w:t>2. Проказова Н.В., Звездина Н.Д., Коротаева А.А. Влияние лизофосфатидилхолина на передачу трансмембранного сигнала внутрь клетки // Биохимия.- 1998.- Т.63</w:t>
      </w:r>
      <w:r>
        <w:rPr>
          <w:sz w:val="28"/>
          <w:szCs w:val="28"/>
        </w:rPr>
        <w:t xml:space="preserve">, </w:t>
      </w:r>
      <w:r>
        <w:rPr>
          <w:sz w:val="28"/>
          <w:szCs w:val="28"/>
          <w:lang w:val="uk-UA"/>
        </w:rPr>
        <w:t>№1.- С.</w:t>
      </w:r>
      <w:r>
        <w:rPr>
          <w:sz w:val="28"/>
          <w:szCs w:val="28"/>
        </w:rPr>
        <w:t xml:space="preserve"> </w:t>
      </w:r>
      <w:r>
        <w:rPr>
          <w:sz w:val="28"/>
          <w:szCs w:val="28"/>
          <w:lang w:val="uk-UA"/>
        </w:rPr>
        <w:t>38-46.</w:t>
      </w:r>
    </w:p>
    <w:p w:rsidR="003D171E" w:rsidRDefault="003D171E" w:rsidP="003D171E">
      <w:pPr>
        <w:autoSpaceDE w:val="0"/>
        <w:autoSpaceDN w:val="0"/>
        <w:adjustRightInd w:val="0"/>
        <w:spacing w:line="360" w:lineRule="auto"/>
        <w:ind w:firstLine="709"/>
        <w:jc w:val="both"/>
        <w:rPr>
          <w:sz w:val="28"/>
          <w:szCs w:val="28"/>
        </w:rPr>
      </w:pPr>
      <w:r>
        <w:rPr>
          <w:sz w:val="28"/>
          <w:szCs w:val="28"/>
          <w:lang w:val="uk-UA"/>
        </w:rPr>
        <w:t>2</w:t>
      </w:r>
      <w:r>
        <w:rPr>
          <w:sz w:val="28"/>
          <w:szCs w:val="28"/>
        </w:rPr>
        <w:t>4</w:t>
      </w:r>
      <w:r>
        <w:rPr>
          <w:sz w:val="28"/>
          <w:szCs w:val="28"/>
          <w:lang w:val="uk-UA"/>
        </w:rPr>
        <w:t>3. Текучесть мембраны в биологии / Под ред.. Элойа Р.-К.: Наукова думка.- 1989.- 312 с.</w:t>
      </w:r>
    </w:p>
    <w:p w:rsidR="003D171E" w:rsidRDefault="003D171E" w:rsidP="003D171E">
      <w:pPr>
        <w:spacing w:line="360" w:lineRule="auto"/>
        <w:ind w:firstLine="709"/>
        <w:jc w:val="both"/>
        <w:rPr>
          <w:sz w:val="28"/>
          <w:szCs w:val="28"/>
        </w:rPr>
      </w:pPr>
      <w:r>
        <w:rPr>
          <w:sz w:val="28"/>
          <w:szCs w:val="28"/>
        </w:rPr>
        <w:t>244. Введение в клиническую биохимию (основы патобиохимии) / Под ред. И.И.Иванова.-</w:t>
      </w:r>
      <w:r>
        <w:rPr>
          <w:sz w:val="28"/>
          <w:szCs w:val="28"/>
          <w:lang w:val="uk-UA"/>
        </w:rPr>
        <w:t xml:space="preserve"> </w:t>
      </w:r>
      <w:r>
        <w:rPr>
          <w:sz w:val="28"/>
          <w:szCs w:val="28"/>
        </w:rPr>
        <w:t>Л.: Издательство «Медицина» Ленинградское отделение.- 1969.- С. 124-135.</w:t>
      </w:r>
    </w:p>
    <w:p w:rsidR="003D171E" w:rsidRDefault="003D171E" w:rsidP="003D171E">
      <w:pPr>
        <w:autoSpaceDE w:val="0"/>
        <w:autoSpaceDN w:val="0"/>
        <w:adjustRightInd w:val="0"/>
        <w:spacing w:line="360" w:lineRule="auto"/>
        <w:ind w:firstLine="709"/>
        <w:jc w:val="both"/>
        <w:rPr>
          <w:b/>
          <w:bCs/>
          <w:sz w:val="28"/>
          <w:szCs w:val="28"/>
          <w:lang w:val="uk-UA"/>
        </w:rPr>
      </w:pPr>
      <w:r>
        <w:rPr>
          <w:sz w:val="28"/>
          <w:szCs w:val="28"/>
          <w:lang w:val="uk-UA"/>
        </w:rPr>
        <w:t>2</w:t>
      </w:r>
      <w:r>
        <w:rPr>
          <w:sz w:val="28"/>
          <w:szCs w:val="28"/>
        </w:rPr>
        <w:t>4</w:t>
      </w:r>
      <w:r>
        <w:rPr>
          <w:sz w:val="28"/>
          <w:szCs w:val="28"/>
          <w:lang w:val="uk-UA"/>
        </w:rPr>
        <w:t xml:space="preserve">5. </w:t>
      </w:r>
      <w:r>
        <w:rPr>
          <w:sz w:val="28"/>
          <w:szCs w:val="28"/>
        </w:rPr>
        <w:t>Шапошников М.В. Эффекты облучения в малых дозах //</w:t>
      </w:r>
      <w:r>
        <w:rPr>
          <w:rStyle w:val="aff2"/>
          <w:sz w:val="28"/>
          <w:szCs w:val="28"/>
        </w:rPr>
        <w:t xml:space="preserve"> </w:t>
      </w:r>
      <w:r>
        <w:rPr>
          <w:sz w:val="28"/>
          <w:szCs w:val="28"/>
        </w:rPr>
        <w:t>Вестник Института биологии Коми НЦ УрО РАН. – 2003.- Вып</w:t>
      </w:r>
      <w:r w:rsidRPr="003D171E">
        <w:rPr>
          <w:sz w:val="28"/>
          <w:szCs w:val="28"/>
          <w:lang w:val="en-US"/>
        </w:rPr>
        <w:t xml:space="preserve">. 8.- </w:t>
      </w:r>
      <w:r>
        <w:rPr>
          <w:sz w:val="28"/>
          <w:szCs w:val="28"/>
        </w:rPr>
        <w:t>С</w:t>
      </w:r>
      <w:r w:rsidRPr="003D171E">
        <w:rPr>
          <w:sz w:val="28"/>
          <w:szCs w:val="28"/>
          <w:lang w:val="en-US"/>
        </w:rPr>
        <w:t>.</w:t>
      </w:r>
      <w:r>
        <w:rPr>
          <w:sz w:val="28"/>
          <w:szCs w:val="28"/>
          <w:lang w:val="en-US"/>
        </w:rPr>
        <w:t xml:space="preserve"> </w:t>
      </w:r>
      <w:r w:rsidRPr="003D171E">
        <w:rPr>
          <w:sz w:val="28"/>
          <w:szCs w:val="28"/>
          <w:lang w:val="en-US"/>
        </w:rPr>
        <w:t>3-7.</w:t>
      </w:r>
      <w:r w:rsidRPr="003D171E">
        <w:rPr>
          <w:b/>
          <w:bCs/>
          <w:sz w:val="28"/>
          <w:szCs w:val="28"/>
          <w:lang w:val="en-US"/>
        </w:rPr>
        <w:t xml:space="preserve"> </w:t>
      </w:r>
    </w:p>
    <w:p w:rsidR="003D171E" w:rsidRDefault="003D171E" w:rsidP="003D171E">
      <w:pPr>
        <w:autoSpaceDE w:val="0"/>
        <w:autoSpaceDN w:val="0"/>
        <w:adjustRightInd w:val="0"/>
        <w:spacing w:line="360" w:lineRule="auto"/>
        <w:ind w:firstLine="709"/>
        <w:jc w:val="both"/>
        <w:rPr>
          <w:sz w:val="28"/>
          <w:szCs w:val="28"/>
          <w:lang w:val="en-US"/>
        </w:rPr>
      </w:pPr>
      <w:r>
        <w:rPr>
          <w:sz w:val="28"/>
          <w:szCs w:val="28"/>
          <w:lang w:val="uk-UA"/>
        </w:rPr>
        <w:t>2</w:t>
      </w:r>
      <w:r>
        <w:rPr>
          <w:sz w:val="28"/>
          <w:szCs w:val="28"/>
          <w:lang w:val="en-US"/>
        </w:rPr>
        <w:t>4</w:t>
      </w:r>
      <w:r>
        <w:rPr>
          <w:sz w:val="28"/>
          <w:szCs w:val="28"/>
          <w:lang w:val="uk-UA"/>
        </w:rPr>
        <w:t>6.</w:t>
      </w:r>
      <w:r>
        <w:rPr>
          <w:sz w:val="28"/>
          <w:szCs w:val="28"/>
          <w:lang w:val="en-US"/>
        </w:rPr>
        <w:t xml:space="preserve"> Poumadere M. Hormesis: public health policy, organizational safety and risk communication // Human and Experimental Toxicology.- 2003.- Vol.22,</w:t>
      </w:r>
      <w:r>
        <w:rPr>
          <w:sz w:val="28"/>
          <w:szCs w:val="28"/>
          <w:lang w:val="uk-UA"/>
        </w:rPr>
        <w:t xml:space="preserve"> №3.- </w:t>
      </w:r>
      <w:r>
        <w:rPr>
          <w:sz w:val="28"/>
          <w:szCs w:val="28"/>
          <w:lang w:val="en-US"/>
        </w:rPr>
        <w:t>P. 39-41.</w:t>
      </w:r>
    </w:p>
    <w:p w:rsidR="003D171E" w:rsidRDefault="003D171E" w:rsidP="003D171E">
      <w:pPr>
        <w:autoSpaceDE w:val="0"/>
        <w:autoSpaceDN w:val="0"/>
        <w:adjustRightInd w:val="0"/>
        <w:spacing w:line="360" w:lineRule="auto"/>
        <w:ind w:firstLine="709"/>
        <w:jc w:val="both"/>
        <w:rPr>
          <w:sz w:val="28"/>
          <w:szCs w:val="28"/>
          <w:lang w:val="en-GB"/>
        </w:rPr>
      </w:pPr>
      <w:r>
        <w:rPr>
          <w:sz w:val="28"/>
          <w:szCs w:val="28"/>
          <w:lang w:val="en-US"/>
        </w:rPr>
        <w:t>247. Renn O. Hormesis and risk communication // Human and Toxicology</w:t>
      </w:r>
      <w:proofErr w:type="gramStart"/>
      <w:r>
        <w:rPr>
          <w:sz w:val="28"/>
          <w:szCs w:val="28"/>
          <w:lang w:val="en-US"/>
        </w:rPr>
        <w:t>.-</w:t>
      </w:r>
      <w:proofErr w:type="gramEnd"/>
      <w:r>
        <w:rPr>
          <w:sz w:val="28"/>
          <w:szCs w:val="28"/>
          <w:lang w:val="en-US"/>
        </w:rPr>
        <w:t xml:space="preserve"> </w:t>
      </w:r>
      <w:r>
        <w:rPr>
          <w:sz w:val="28"/>
          <w:szCs w:val="28"/>
          <w:lang w:val="en-GB"/>
        </w:rPr>
        <w:t xml:space="preserve">2003.- </w:t>
      </w:r>
      <w:r>
        <w:rPr>
          <w:sz w:val="28"/>
          <w:szCs w:val="28"/>
          <w:lang w:val="en-US"/>
        </w:rPr>
        <w:t>Vol</w:t>
      </w:r>
      <w:r>
        <w:rPr>
          <w:sz w:val="28"/>
          <w:szCs w:val="28"/>
          <w:lang w:val="en-GB"/>
        </w:rPr>
        <w:t xml:space="preserve">.22, </w:t>
      </w:r>
      <w:r>
        <w:rPr>
          <w:sz w:val="28"/>
          <w:szCs w:val="28"/>
          <w:lang w:val="uk-UA"/>
        </w:rPr>
        <w:t xml:space="preserve">№ 1.- </w:t>
      </w:r>
      <w:r>
        <w:rPr>
          <w:sz w:val="28"/>
          <w:szCs w:val="28"/>
          <w:lang w:val="en-US"/>
        </w:rPr>
        <w:t>P</w:t>
      </w:r>
      <w:r>
        <w:rPr>
          <w:sz w:val="28"/>
          <w:szCs w:val="28"/>
          <w:lang w:val="en-GB"/>
        </w:rPr>
        <w:t>. 3-</w:t>
      </w:r>
      <w:r>
        <w:rPr>
          <w:sz w:val="28"/>
          <w:szCs w:val="28"/>
          <w:lang w:val="uk-UA"/>
        </w:rPr>
        <w:t>22</w:t>
      </w:r>
      <w:r>
        <w:rPr>
          <w:sz w:val="28"/>
          <w:szCs w:val="28"/>
          <w:lang w:val="en-GB"/>
        </w:rPr>
        <w:t>.</w:t>
      </w:r>
    </w:p>
    <w:p w:rsidR="003D171E" w:rsidRDefault="003D171E" w:rsidP="003D171E">
      <w:pPr>
        <w:spacing w:line="360" w:lineRule="auto"/>
        <w:ind w:firstLine="709"/>
        <w:jc w:val="both"/>
        <w:rPr>
          <w:sz w:val="28"/>
          <w:szCs w:val="28"/>
          <w:lang w:val="uk-UA"/>
        </w:rPr>
      </w:pPr>
    </w:p>
    <w:p w:rsidR="006F738D" w:rsidRPr="003D171E" w:rsidRDefault="006F738D" w:rsidP="006F738D">
      <w:pPr>
        <w:pStyle w:val="Normal7"/>
        <w:shd w:val="clear" w:color="auto" w:fill="FFFFFF"/>
        <w:jc w:val="center"/>
        <w:rPr>
          <w:b/>
          <w:szCs w:val="28"/>
          <w:lang w:val="uk-UA"/>
        </w:rPr>
      </w:pPr>
    </w:p>
    <w:p w:rsidR="00353EA5" w:rsidRPr="00562772" w:rsidRDefault="00353EA5" w:rsidP="00010143">
      <w:pPr>
        <w:rPr>
          <w:lang w:val="uk-UA"/>
        </w:rPr>
      </w:pPr>
    </w:p>
    <w:p w:rsidR="00E8063E" w:rsidRDefault="00E8063E" w:rsidP="002256D8">
      <w:pPr>
        <w:pStyle w:val="aff"/>
        <w:spacing w:line="360" w:lineRule="auto"/>
        <w:ind w:right="-6"/>
        <w:outlineLvl w:val="0"/>
      </w:pPr>
      <w:r>
        <w:rPr>
          <w:color w:val="FF0000"/>
        </w:rPr>
        <w:t xml:space="preserve">Для заказа доставки данной работы воспользуйтесь поиском на сайте по ссылке:  </w:t>
      </w:r>
      <w:hyperlink r:id="rId11" w:history="1">
        <w:r>
          <w:rPr>
            <w:rStyle w:val="af7"/>
            <w:color w:val="0070C0"/>
          </w:rPr>
          <w:t>http://www.mydisser.com/search.html</w:t>
        </w:r>
      </w:hyperlink>
      <w:bookmarkStart w:id="2" w:name="_PictureBullets"/>
      <w:bookmarkEnd w:id="2"/>
    </w:p>
    <w:sectPr w:rsidR="00E8063E">
      <w:headerReference w:type="default" r:id="rId12"/>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4681" w:rsidRDefault="00CB4681">
      <w:r>
        <w:separator/>
      </w:r>
    </w:p>
  </w:endnote>
  <w:endnote w:type="continuationSeparator" w:id="0">
    <w:p w:rsidR="00CB4681" w:rsidRDefault="00CB46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5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20007A87" w:usb1="80000000" w:usb2="00000008"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Courier New">
    <w:panose1 w:val="02070309020205020404"/>
    <w:charset w:val="CC"/>
    <w:family w:val="modern"/>
    <w:pitch w:val="fixed"/>
    <w:sig w:usb0="E0002A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Courier New"/>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4681" w:rsidRDefault="00CB4681">
      <w:r>
        <w:separator/>
      </w:r>
    </w:p>
  </w:footnote>
  <w:footnote w:type="continuationSeparator" w:id="0">
    <w:p w:rsidR="00CB4681" w:rsidRDefault="00CB46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e"/>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7">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8">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9">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0">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1">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2">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3">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4">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6">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7">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9">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0">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1">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2">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3">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4">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5">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6">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8">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29">
    <w:nsid w:val="00000018"/>
    <w:multiLevelType w:val="singleLevel"/>
    <w:tmpl w:val="00000018"/>
    <w:name w:val="WW8Num36"/>
    <w:lvl w:ilvl="0">
      <w:start w:val="1"/>
      <w:numFmt w:val="bullet"/>
      <w:pStyle w:val="42"/>
      <w:lvlText w:val="■"/>
      <w:lvlJc w:val="left"/>
      <w:pPr>
        <w:tabs>
          <w:tab w:val="num" w:pos="1080"/>
        </w:tabs>
        <w:ind w:left="964" w:hanging="244"/>
      </w:pPr>
      <w:rPr>
        <w:rFonts w:ascii="Garamond" w:hAnsi="Garamond"/>
        <w:i w:val="0"/>
      </w:rPr>
    </w:lvl>
  </w:abstractNum>
  <w:abstractNum w:abstractNumId="30">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1">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2">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3">
    <w:nsid w:val="0000001C"/>
    <w:multiLevelType w:val="multilevel"/>
    <w:tmpl w:val="0000001C"/>
    <w:name w:val="WW8Num40"/>
    <w:lvl w:ilvl="0">
      <w:start w:val="1"/>
      <w:numFmt w:val="decimal"/>
      <w:pStyle w:val="43"/>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4">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5">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2">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3">
    <w:nsid w:val="237D18FF"/>
    <w:multiLevelType w:val="multilevel"/>
    <w:tmpl w:val="7EB6A7A6"/>
    <w:styleLink w:val="12"/>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4">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5">
    <w:nsid w:val="2EFF341C"/>
    <w:multiLevelType w:val="hybridMultilevel"/>
    <w:tmpl w:val="9B860426"/>
    <w:lvl w:ilvl="0" w:tplc="6BF4F840">
      <w:start w:val="1"/>
      <w:numFmt w:val="decimal"/>
      <w:pStyle w:val="a8"/>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46">
    <w:nsid w:val="39E244BE"/>
    <w:multiLevelType w:val="hybridMultilevel"/>
    <w:tmpl w:val="6F9E8076"/>
    <w:lvl w:ilvl="0" w:tplc="B29446F8">
      <w:start w:val="1"/>
      <w:numFmt w:val="decimal"/>
      <w:pStyle w:val="a9"/>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7">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48">
    <w:nsid w:val="44507433"/>
    <w:multiLevelType w:val="hybridMultilevel"/>
    <w:tmpl w:val="37E24212"/>
    <w:lvl w:ilvl="0" w:tplc="D04EB5D0">
      <w:start w:val="1"/>
      <w:numFmt w:val="decimal"/>
      <w:pStyle w:val="aa"/>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9">
    <w:nsid w:val="45F17B4A"/>
    <w:multiLevelType w:val="multilevel"/>
    <w:tmpl w:val="E32EE5A4"/>
    <w:styleLink w:val="ab"/>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0">
    <w:nsid w:val="46D347AE"/>
    <w:multiLevelType w:val="hybridMultilevel"/>
    <w:tmpl w:val="5C9E96C4"/>
    <w:lvl w:ilvl="0" w:tplc="5DCCBA14">
      <w:start w:val="1"/>
      <w:numFmt w:val="decimal"/>
      <w:pStyle w:val="ac"/>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4B471CB1"/>
    <w:multiLevelType w:val="singleLevel"/>
    <w:tmpl w:val="4DA8B104"/>
    <w:lvl w:ilvl="0">
      <w:start w:val="1"/>
      <w:numFmt w:val="decimal"/>
      <w:pStyle w:val="ad"/>
      <w:lvlText w:val="%1."/>
      <w:lvlJc w:val="left"/>
      <w:pPr>
        <w:tabs>
          <w:tab w:val="num" w:pos="360"/>
        </w:tabs>
        <w:ind w:left="360" w:hanging="360"/>
      </w:pPr>
      <w:rPr>
        <w:rFonts w:ascii="Times New Roman" w:hAnsi="Times New Roman" w:cs="Times New Roman"/>
      </w:rPr>
    </w:lvl>
  </w:abstractNum>
  <w:abstractNum w:abstractNumId="52">
    <w:nsid w:val="4B4B49F6"/>
    <w:multiLevelType w:val="hybridMultilevel"/>
    <w:tmpl w:val="EF448196"/>
    <w:lvl w:ilvl="0" w:tplc="C7DA9470">
      <w:start w:val="1"/>
      <w:numFmt w:val="decimal"/>
      <w:pStyle w:val="ae"/>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3">
    <w:nsid w:val="57F21E5D"/>
    <w:multiLevelType w:val="multilevel"/>
    <w:tmpl w:val="BC8AB318"/>
    <w:styleLink w:val="14"/>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4">
    <w:nsid w:val="65955A01"/>
    <w:multiLevelType w:val="hybridMultilevel"/>
    <w:tmpl w:val="90E888D8"/>
    <w:lvl w:ilvl="0" w:tplc="6AD49DB8">
      <w:start w:val="1"/>
      <w:numFmt w:val="decimal"/>
      <w:pStyle w:val="af"/>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6"/>
  </w:num>
  <w:num w:numId="2">
    <w:abstractNumId w:val="7"/>
  </w:num>
  <w:num w:numId="3">
    <w:abstractNumId w:val="8"/>
  </w:num>
  <w:num w:numId="4">
    <w:abstractNumId w:val="9"/>
  </w:num>
  <w:num w:numId="5">
    <w:abstractNumId w:val="10"/>
  </w:num>
  <w:num w:numId="6">
    <w:abstractNumId w:val="11"/>
  </w:num>
  <w:num w:numId="7">
    <w:abstractNumId w:val="12"/>
  </w:num>
  <w:num w:numId="8">
    <w:abstractNumId w:val="13"/>
  </w:num>
  <w:num w:numId="9">
    <w:abstractNumId w:val="14"/>
  </w:num>
  <w:num w:numId="10">
    <w:abstractNumId w:val="15"/>
  </w:num>
  <w:num w:numId="11">
    <w:abstractNumId w:val="16"/>
  </w:num>
  <w:num w:numId="12">
    <w:abstractNumId w:val="17"/>
  </w:num>
  <w:num w:numId="13">
    <w:abstractNumId w:val="18"/>
  </w:num>
  <w:num w:numId="14">
    <w:abstractNumId w:val="19"/>
  </w:num>
  <w:num w:numId="15">
    <w:abstractNumId w:val="20"/>
  </w:num>
  <w:num w:numId="16">
    <w:abstractNumId w:val="21"/>
  </w:num>
  <w:num w:numId="17">
    <w:abstractNumId w:val="22"/>
  </w:num>
  <w:num w:numId="18">
    <w:abstractNumId w:val="23"/>
  </w:num>
  <w:num w:numId="19">
    <w:abstractNumId w:val="24"/>
  </w:num>
  <w:num w:numId="20">
    <w:abstractNumId w:val="25"/>
  </w:num>
  <w:num w:numId="21">
    <w:abstractNumId w:val="26"/>
  </w:num>
  <w:num w:numId="22">
    <w:abstractNumId w:val="27"/>
  </w:num>
  <w:num w:numId="23">
    <w:abstractNumId w:val="28"/>
  </w:num>
  <w:num w:numId="24">
    <w:abstractNumId w:val="29"/>
  </w:num>
  <w:num w:numId="25">
    <w:abstractNumId w:val="30"/>
  </w:num>
  <w:num w:numId="26">
    <w:abstractNumId w:val="31"/>
  </w:num>
  <w:num w:numId="27">
    <w:abstractNumId w:val="32"/>
  </w:num>
  <w:num w:numId="28">
    <w:abstractNumId w:val="33"/>
  </w:num>
  <w:num w:numId="29">
    <w:abstractNumId w:val="34"/>
  </w:num>
  <w:num w:numId="30">
    <w:abstractNumId w:val="35"/>
  </w:num>
  <w:num w:numId="31">
    <w:abstractNumId w:val="36"/>
  </w:num>
  <w:num w:numId="32">
    <w:abstractNumId w:val="37"/>
  </w:num>
  <w:num w:numId="33">
    <w:abstractNumId w:val="38"/>
  </w:num>
  <w:num w:numId="34">
    <w:abstractNumId w:val="39"/>
  </w:num>
  <w:num w:numId="35">
    <w:abstractNumId w:val="40"/>
  </w:num>
  <w:num w:numId="36">
    <w:abstractNumId w:val="42"/>
  </w:num>
  <w:num w:numId="37">
    <w:abstractNumId w:val="41"/>
  </w:num>
  <w:num w:numId="38">
    <w:abstractNumId w:val="47"/>
  </w:num>
  <w:num w:numId="39">
    <w:abstractNumId w:val="1"/>
  </w:num>
  <w:num w:numId="40">
    <w:abstractNumId w:val="4"/>
  </w:num>
  <w:num w:numId="41">
    <w:abstractNumId w:val="2"/>
  </w:num>
  <w:num w:numId="42">
    <w:abstractNumId w:val="3"/>
  </w:num>
  <w:num w:numId="43">
    <w:abstractNumId w:val="0"/>
  </w:num>
  <w:num w:numId="44">
    <w:abstractNumId w:val="51"/>
  </w:num>
  <w:num w:numId="45">
    <w:abstractNumId w:val="5"/>
  </w:num>
  <w:num w:numId="46">
    <w:abstractNumId w:val="46"/>
  </w:num>
  <w:num w:numId="47">
    <w:abstractNumId w:val="50"/>
  </w:num>
  <w:num w:numId="48">
    <w:abstractNumId w:val="52"/>
  </w:num>
  <w:num w:numId="49">
    <w:abstractNumId w:val="54"/>
  </w:num>
  <w:num w:numId="50">
    <w:abstractNumId w:val="44"/>
  </w:num>
  <w:num w:numId="51">
    <w:abstractNumId w:val="53"/>
  </w:num>
  <w:num w:numId="52">
    <w:abstractNumId w:val="48"/>
  </w:num>
  <w:num w:numId="53">
    <w:abstractNumId w:val="45"/>
  </w:num>
  <w:num w:numId="54">
    <w:abstractNumId w:val="49"/>
  </w:num>
  <w:num w:numId="55">
    <w:abstractNumId w:val="43"/>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23E"/>
    <w:rsid w:val="0000345D"/>
    <w:rsid w:val="00004FC9"/>
    <w:rsid w:val="000071A8"/>
    <w:rsid w:val="00007646"/>
    <w:rsid w:val="00007D08"/>
    <w:rsid w:val="00010143"/>
    <w:rsid w:val="00010A2E"/>
    <w:rsid w:val="000112FA"/>
    <w:rsid w:val="00011E3A"/>
    <w:rsid w:val="0001496C"/>
    <w:rsid w:val="00016596"/>
    <w:rsid w:val="00020234"/>
    <w:rsid w:val="00027B78"/>
    <w:rsid w:val="00031717"/>
    <w:rsid w:val="00031E2F"/>
    <w:rsid w:val="00043386"/>
    <w:rsid w:val="00043CBF"/>
    <w:rsid w:val="000458CD"/>
    <w:rsid w:val="0004729D"/>
    <w:rsid w:val="00051685"/>
    <w:rsid w:val="00053EC4"/>
    <w:rsid w:val="0005543B"/>
    <w:rsid w:val="000555E3"/>
    <w:rsid w:val="000561E5"/>
    <w:rsid w:val="0005740C"/>
    <w:rsid w:val="00064F31"/>
    <w:rsid w:val="0006663E"/>
    <w:rsid w:val="00066EF0"/>
    <w:rsid w:val="0006775F"/>
    <w:rsid w:val="00067B48"/>
    <w:rsid w:val="00074616"/>
    <w:rsid w:val="00075237"/>
    <w:rsid w:val="0007671E"/>
    <w:rsid w:val="0007728B"/>
    <w:rsid w:val="0008255B"/>
    <w:rsid w:val="0008397B"/>
    <w:rsid w:val="000849E5"/>
    <w:rsid w:val="00085C0A"/>
    <w:rsid w:val="000957B7"/>
    <w:rsid w:val="00097530"/>
    <w:rsid w:val="000976D0"/>
    <w:rsid w:val="000A2B85"/>
    <w:rsid w:val="000A3262"/>
    <w:rsid w:val="000A4E73"/>
    <w:rsid w:val="000A56E3"/>
    <w:rsid w:val="000A6478"/>
    <w:rsid w:val="000A6639"/>
    <w:rsid w:val="000B003D"/>
    <w:rsid w:val="000B2515"/>
    <w:rsid w:val="000B67D4"/>
    <w:rsid w:val="000B6AF5"/>
    <w:rsid w:val="000C0078"/>
    <w:rsid w:val="000C04E7"/>
    <w:rsid w:val="000C0BF5"/>
    <w:rsid w:val="000C0C0A"/>
    <w:rsid w:val="000C35B7"/>
    <w:rsid w:val="000D00D4"/>
    <w:rsid w:val="000D071C"/>
    <w:rsid w:val="000D07E0"/>
    <w:rsid w:val="000D0CBD"/>
    <w:rsid w:val="000D3398"/>
    <w:rsid w:val="000D4C60"/>
    <w:rsid w:val="000D53AB"/>
    <w:rsid w:val="000D5D95"/>
    <w:rsid w:val="000E07FB"/>
    <w:rsid w:val="000E265A"/>
    <w:rsid w:val="000E45DD"/>
    <w:rsid w:val="000E6014"/>
    <w:rsid w:val="000E6D38"/>
    <w:rsid w:val="000F04B4"/>
    <w:rsid w:val="000F20CE"/>
    <w:rsid w:val="000F5F3A"/>
    <w:rsid w:val="000F672C"/>
    <w:rsid w:val="0010053C"/>
    <w:rsid w:val="00102400"/>
    <w:rsid w:val="0010560E"/>
    <w:rsid w:val="00107352"/>
    <w:rsid w:val="0011344B"/>
    <w:rsid w:val="0011487C"/>
    <w:rsid w:val="00114BB7"/>
    <w:rsid w:val="00114CC4"/>
    <w:rsid w:val="001172A8"/>
    <w:rsid w:val="00122FF7"/>
    <w:rsid w:val="00124212"/>
    <w:rsid w:val="001243DE"/>
    <w:rsid w:val="00125F49"/>
    <w:rsid w:val="00126775"/>
    <w:rsid w:val="00126A9A"/>
    <w:rsid w:val="001339CE"/>
    <w:rsid w:val="001407E0"/>
    <w:rsid w:val="00140B95"/>
    <w:rsid w:val="00140CEE"/>
    <w:rsid w:val="00143253"/>
    <w:rsid w:val="00146978"/>
    <w:rsid w:val="00151077"/>
    <w:rsid w:val="00152934"/>
    <w:rsid w:val="00152F46"/>
    <w:rsid w:val="0015371E"/>
    <w:rsid w:val="001553E1"/>
    <w:rsid w:val="00155A25"/>
    <w:rsid w:val="00162A81"/>
    <w:rsid w:val="0016556C"/>
    <w:rsid w:val="0017178B"/>
    <w:rsid w:val="00175F56"/>
    <w:rsid w:val="00181228"/>
    <w:rsid w:val="00182F70"/>
    <w:rsid w:val="00185CF8"/>
    <w:rsid w:val="00187962"/>
    <w:rsid w:val="00187A91"/>
    <w:rsid w:val="001927F7"/>
    <w:rsid w:val="001939E6"/>
    <w:rsid w:val="00196964"/>
    <w:rsid w:val="00196EE0"/>
    <w:rsid w:val="001A197B"/>
    <w:rsid w:val="001A2E7E"/>
    <w:rsid w:val="001A581E"/>
    <w:rsid w:val="001A5E82"/>
    <w:rsid w:val="001A6FC9"/>
    <w:rsid w:val="001B1280"/>
    <w:rsid w:val="001B25BA"/>
    <w:rsid w:val="001B563E"/>
    <w:rsid w:val="001C632A"/>
    <w:rsid w:val="001D5247"/>
    <w:rsid w:val="001E5327"/>
    <w:rsid w:val="001E5DB2"/>
    <w:rsid w:val="001E628B"/>
    <w:rsid w:val="001F10C4"/>
    <w:rsid w:val="001F14AE"/>
    <w:rsid w:val="001F1507"/>
    <w:rsid w:val="001F3875"/>
    <w:rsid w:val="001F66E7"/>
    <w:rsid w:val="002020D2"/>
    <w:rsid w:val="00203877"/>
    <w:rsid w:val="00203B51"/>
    <w:rsid w:val="00203E15"/>
    <w:rsid w:val="00205C32"/>
    <w:rsid w:val="00206C47"/>
    <w:rsid w:val="00206C75"/>
    <w:rsid w:val="00210F74"/>
    <w:rsid w:val="00211287"/>
    <w:rsid w:val="0021224A"/>
    <w:rsid w:val="00213228"/>
    <w:rsid w:val="00223F3D"/>
    <w:rsid w:val="00224625"/>
    <w:rsid w:val="002256D8"/>
    <w:rsid w:val="00226684"/>
    <w:rsid w:val="0023069A"/>
    <w:rsid w:val="00230B01"/>
    <w:rsid w:val="00230D91"/>
    <w:rsid w:val="00236361"/>
    <w:rsid w:val="002366B5"/>
    <w:rsid w:val="00236DE8"/>
    <w:rsid w:val="00240761"/>
    <w:rsid w:val="00244797"/>
    <w:rsid w:val="002464E1"/>
    <w:rsid w:val="00250BB5"/>
    <w:rsid w:val="00252F9F"/>
    <w:rsid w:val="00254394"/>
    <w:rsid w:val="00254C99"/>
    <w:rsid w:val="0025574B"/>
    <w:rsid w:val="0026414C"/>
    <w:rsid w:val="00265681"/>
    <w:rsid w:val="00267173"/>
    <w:rsid w:val="00267C02"/>
    <w:rsid w:val="002705DE"/>
    <w:rsid w:val="002749AA"/>
    <w:rsid w:val="002809D3"/>
    <w:rsid w:val="00280D1B"/>
    <w:rsid w:val="002818CB"/>
    <w:rsid w:val="0028253D"/>
    <w:rsid w:val="00284E1D"/>
    <w:rsid w:val="00287CCD"/>
    <w:rsid w:val="002918FA"/>
    <w:rsid w:val="00292B3F"/>
    <w:rsid w:val="002948C7"/>
    <w:rsid w:val="0029553D"/>
    <w:rsid w:val="00296605"/>
    <w:rsid w:val="002A1A3B"/>
    <w:rsid w:val="002A1C0A"/>
    <w:rsid w:val="002A6528"/>
    <w:rsid w:val="002B2215"/>
    <w:rsid w:val="002B3184"/>
    <w:rsid w:val="002B3996"/>
    <w:rsid w:val="002B60F4"/>
    <w:rsid w:val="002C2431"/>
    <w:rsid w:val="002C259A"/>
    <w:rsid w:val="002C34E4"/>
    <w:rsid w:val="002C388B"/>
    <w:rsid w:val="002C7D8D"/>
    <w:rsid w:val="002D11A8"/>
    <w:rsid w:val="002D254C"/>
    <w:rsid w:val="002D4909"/>
    <w:rsid w:val="002D53BE"/>
    <w:rsid w:val="002D7181"/>
    <w:rsid w:val="002E1286"/>
    <w:rsid w:val="002E2038"/>
    <w:rsid w:val="002F142F"/>
    <w:rsid w:val="002F14AC"/>
    <w:rsid w:val="002F1BEC"/>
    <w:rsid w:val="002F2085"/>
    <w:rsid w:val="002F40BE"/>
    <w:rsid w:val="0030185F"/>
    <w:rsid w:val="00304F1E"/>
    <w:rsid w:val="0030633C"/>
    <w:rsid w:val="00311AF5"/>
    <w:rsid w:val="00311D30"/>
    <w:rsid w:val="003120BE"/>
    <w:rsid w:val="00313A9C"/>
    <w:rsid w:val="00314A13"/>
    <w:rsid w:val="00315F53"/>
    <w:rsid w:val="00317229"/>
    <w:rsid w:val="00320C09"/>
    <w:rsid w:val="0033024A"/>
    <w:rsid w:val="00334072"/>
    <w:rsid w:val="00334765"/>
    <w:rsid w:val="00336900"/>
    <w:rsid w:val="0033708E"/>
    <w:rsid w:val="003370BE"/>
    <w:rsid w:val="00337993"/>
    <w:rsid w:val="00342491"/>
    <w:rsid w:val="0034262A"/>
    <w:rsid w:val="0034460F"/>
    <w:rsid w:val="00344BA3"/>
    <w:rsid w:val="00347B7E"/>
    <w:rsid w:val="003507BE"/>
    <w:rsid w:val="00353EA5"/>
    <w:rsid w:val="003556FD"/>
    <w:rsid w:val="003571C5"/>
    <w:rsid w:val="00362ED7"/>
    <w:rsid w:val="00363673"/>
    <w:rsid w:val="0037133E"/>
    <w:rsid w:val="0037221E"/>
    <w:rsid w:val="003723CF"/>
    <w:rsid w:val="00372848"/>
    <w:rsid w:val="0037513E"/>
    <w:rsid w:val="00375439"/>
    <w:rsid w:val="00377A7C"/>
    <w:rsid w:val="00381CA8"/>
    <w:rsid w:val="003827D7"/>
    <w:rsid w:val="00383B3E"/>
    <w:rsid w:val="00390E76"/>
    <w:rsid w:val="003918B6"/>
    <w:rsid w:val="00391A21"/>
    <w:rsid w:val="00391C16"/>
    <w:rsid w:val="003934CA"/>
    <w:rsid w:val="0039380B"/>
    <w:rsid w:val="003938A4"/>
    <w:rsid w:val="00393F40"/>
    <w:rsid w:val="003A3D03"/>
    <w:rsid w:val="003A67F5"/>
    <w:rsid w:val="003A6904"/>
    <w:rsid w:val="003A70F8"/>
    <w:rsid w:val="003B5D6C"/>
    <w:rsid w:val="003B6B94"/>
    <w:rsid w:val="003B71E5"/>
    <w:rsid w:val="003C00A6"/>
    <w:rsid w:val="003C2A97"/>
    <w:rsid w:val="003C331E"/>
    <w:rsid w:val="003C391D"/>
    <w:rsid w:val="003C3FBE"/>
    <w:rsid w:val="003C4218"/>
    <w:rsid w:val="003C6685"/>
    <w:rsid w:val="003C6BE6"/>
    <w:rsid w:val="003C7A29"/>
    <w:rsid w:val="003D171E"/>
    <w:rsid w:val="003D1DB1"/>
    <w:rsid w:val="003D2931"/>
    <w:rsid w:val="003D58DB"/>
    <w:rsid w:val="003E3271"/>
    <w:rsid w:val="003E6FBD"/>
    <w:rsid w:val="003F05FC"/>
    <w:rsid w:val="003F1EBF"/>
    <w:rsid w:val="003F2351"/>
    <w:rsid w:val="003F3B03"/>
    <w:rsid w:val="004009D1"/>
    <w:rsid w:val="0040460E"/>
    <w:rsid w:val="00405B91"/>
    <w:rsid w:val="004102F1"/>
    <w:rsid w:val="00411717"/>
    <w:rsid w:val="0041416E"/>
    <w:rsid w:val="00414194"/>
    <w:rsid w:val="00414DB4"/>
    <w:rsid w:val="004278D9"/>
    <w:rsid w:val="004313DD"/>
    <w:rsid w:val="0043292D"/>
    <w:rsid w:val="004409F4"/>
    <w:rsid w:val="00450630"/>
    <w:rsid w:val="0045138D"/>
    <w:rsid w:val="0045213A"/>
    <w:rsid w:val="00453A09"/>
    <w:rsid w:val="00457062"/>
    <w:rsid w:val="0046167F"/>
    <w:rsid w:val="00462806"/>
    <w:rsid w:val="00463933"/>
    <w:rsid w:val="00471A16"/>
    <w:rsid w:val="00474B03"/>
    <w:rsid w:val="00476C27"/>
    <w:rsid w:val="004806F7"/>
    <w:rsid w:val="004912B2"/>
    <w:rsid w:val="004942BD"/>
    <w:rsid w:val="00495D26"/>
    <w:rsid w:val="004964D2"/>
    <w:rsid w:val="004A05B7"/>
    <w:rsid w:val="004A2791"/>
    <w:rsid w:val="004A2B7C"/>
    <w:rsid w:val="004A3F53"/>
    <w:rsid w:val="004A5A83"/>
    <w:rsid w:val="004B0434"/>
    <w:rsid w:val="004B158F"/>
    <w:rsid w:val="004B236B"/>
    <w:rsid w:val="004B38A8"/>
    <w:rsid w:val="004B59E3"/>
    <w:rsid w:val="004B780E"/>
    <w:rsid w:val="004C00FA"/>
    <w:rsid w:val="004C3069"/>
    <w:rsid w:val="004C379A"/>
    <w:rsid w:val="004C3850"/>
    <w:rsid w:val="004C647D"/>
    <w:rsid w:val="004C6B94"/>
    <w:rsid w:val="004D43DA"/>
    <w:rsid w:val="004D45C2"/>
    <w:rsid w:val="004D5831"/>
    <w:rsid w:val="004D6C03"/>
    <w:rsid w:val="004D7F23"/>
    <w:rsid w:val="004E38C5"/>
    <w:rsid w:val="004F03AF"/>
    <w:rsid w:val="004F0E2C"/>
    <w:rsid w:val="004F153C"/>
    <w:rsid w:val="004F32B4"/>
    <w:rsid w:val="00503C33"/>
    <w:rsid w:val="00511FB9"/>
    <w:rsid w:val="0051424C"/>
    <w:rsid w:val="00515CAE"/>
    <w:rsid w:val="0051645F"/>
    <w:rsid w:val="005202AA"/>
    <w:rsid w:val="00524D1A"/>
    <w:rsid w:val="00525F5A"/>
    <w:rsid w:val="00527FB6"/>
    <w:rsid w:val="00535170"/>
    <w:rsid w:val="0054065E"/>
    <w:rsid w:val="00542D3F"/>
    <w:rsid w:val="005506B9"/>
    <w:rsid w:val="005534DE"/>
    <w:rsid w:val="0055493C"/>
    <w:rsid w:val="00556BD0"/>
    <w:rsid w:val="00560081"/>
    <w:rsid w:val="005600ED"/>
    <w:rsid w:val="00562772"/>
    <w:rsid w:val="005633A5"/>
    <w:rsid w:val="005709E0"/>
    <w:rsid w:val="00571E03"/>
    <w:rsid w:val="005724A8"/>
    <w:rsid w:val="00572E72"/>
    <w:rsid w:val="00573330"/>
    <w:rsid w:val="00576C1A"/>
    <w:rsid w:val="0057730F"/>
    <w:rsid w:val="005803EE"/>
    <w:rsid w:val="0058163B"/>
    <w:rsid w:val="00592471"/>
    <w:rsid w:val="00592C15"/>
    <w:rsid w:val="00592F1D"/>
    <w:rsid w:val="00593517"/>
    <w:rsid w:val="005962B7"/>
    <w:rsid w:val="00597B7C"/>
    <w:rsid w:val="005A2875"/>
    <w:rsid w:val="005A3FB2"/>
    <w:rsid w:val="005A4EFD"/>
    <w:rsid w:val="005A7653"/>
    <w:rsid w:val="005B13BB"/>
    <w:rsid w:val="005B1E14"/>
    <w:rsid w:val="005B28F0"/>
    <w:rsid w:val="005B5702"/>
    <w:rsid w:val="005C0E6E"/>
    <w:rsid w:val="005C10AC"/>
    <w:rsid w:val="005C36EF"/>
    <w:rsid w:val="005C3CE3"/>
    <w:rsid w:val="005C569C"/>
    <w:rsid w:val="005C584E"/>
    <w:rsid w:val="005C6846"/>
    <w:rsid w:val="005D3104"/>
    <w:rsid w:val="005D6044"/>
    <w:rsid w:val="005D6780"/>
    <w:rsid w:val="005E2FD3"/>
    <w:rsid w:val="005E4B96"/>
    <w:rsid w:val="005E6A0B"/>
    <w:rsid w:val="005F007D"/>
    <w:rsid w:val="00600D4B"/>
    <w:rsid w:val="00601052"/>
    <w:rsid w:val="006027D7"/>
    <w:rsid w:val="00602856"/>
    <w:rsid w:val="00606FFC"/>
    <w:rsid w:val="006128C9"/>
    <w:rsid w:val="00612DF3"/>
    <w:rsid w:val="00616BC2"/>
    <w:rsid w:val="00616F83"/>
    <w:rsid w:val="00617168"/>
    <w:rsid w:val="00617189"/>
    <w:rsid w:val="00621463"/>
    <w:rsid w:val="00630A79"/>
    <w:rsid w:val="00631391"/>
    <w:rsid w:val="00635EEB"/>
    <w:rsid w:val="006365E1"/>
    <w:rsid w:val="00636CDB"/>
    <w:rsid w:val="00637DCB"/>
    <w:rsid w:val="00645857"/>
    <w:rsid w:val="00647FFC"/>
    <w:rsid w:val="00650A11"/>
    <w:rsid w:val="00650F42"/>
    <w:rsid w:val="0065359A"/>
    <w:rsid w:val="006649E1"/>
    <w:rsid w:val="006655E9"/>
    <w:rsid w:val="00673773"/>
    <w:rsid w:val="00680AB0"/>
    <w:rsid w:val="00681DFD"/>
    <w:rsid w:val="006857AC"/>
    <w:rsid w:val="00686489"/>
    <w:rsid w:val="006875D7"/>
    <w:rsid w:val="006940E3"/>
    <w:rsid w:val="00695123"/>
    <w:rsid w:val="006A0054"/>
    <w:rsid w:val="006A1105"/>
    <w:rsid w:val="006A2898"/>
    <w:rsid w:val="006A2942"/>
    <w:rsid w:val="006A457C"/>
    <w:rsid w:val="006B07B1"/>
    <w:rsid w:val="006B38AE"/>
    <w:rsid w:val="006B4D7B"/>
    <w:rsid w:val="006B4F1B"/>
    <w:rsid w:val="006B5D57"/>
    <w:rsid w:val="006B73EC"/>
    <w:rsid w:val="006B783C"/>
    <w:rsid w:val="006C2CC6"/>
    <w:rsid w:val="006C47E8"/>
    <w:rsid w:val="006C4959"/>
    <w:rsid w:val="006C4AF9"/>
    <w:rsid w:val="006C7415"/>
    <w:rsid w:val="006C7D70"/>
    <w:rsid w:val="006D0B9F"/>
    <w:rsid w:val="006D0D69"/>
    <w:rsid w:val="006D7CC8"/>
    <w:rsid w:val="006E02B6"/>
    <w:rsid w:val="006E1429"/>
    <w:rsid w:val="006E39C1"/>
    <w:rsid w:val="006E634E"/>
    <w:rsid w:val="006F0333"/>
    <w:rsid w:val="006F11FC"/>
    <w:rsid w:val="006F389F"/>
    <w:rsid w:val="006F738D"/>
    <w:rsid w:val="00700395"/>
    <w:rsid w:val="00700A07"/>
    <w:rsid w:val="0070265A"/>
    <w:rsid w:val="007051C9"/>
    <w:rsid w:val="00710173"/>
    <w:rsid w:val="0071352E"/>
    <w:rsid w:val="0071365E"/>
    <w:rsid w:val="0071421D"/>
    <w:rsid w:val="00714EB5"/>
    <w:rsid w:val="0071510D"/>
    <w:rsid w:val="00716C6A"/>
    <w:rsid w:val="00720D74"/>
    <w:rsid w:val="00721A31"/>
    <w:rsid w:val="00724CBB"/>
    <w:rsid w:val="00725AD9"/>
    <w:rsid w:val="00727B28"/>
    <w:rsid w:val="00733FD1"/>
    <w:rsid w:val="0074121F"/>
    <w:rsid w:val="00751004"/>
    <w:rsid w:val="007540A1"/>
    <w:rsid w:val="00760C9A"/>
    <w:rsid w:val="00763C76"/>
    <w:rsid w:val="00764E0B"/>
    <w:rsid w:val="007734EE"/>
    <w:rsid w:val="007755D7"/>
    <w:rsid w:val="0078038F"/>
    <w:rsid w:val="00780AF6"/>
    <w:rsid w:val="00790231"/>
    <w:rsid w:val="00790406"/>
    <w:rsid w:val="0079424B"/>
    <w:rsid w:val="00794DF8"/>
    <w:rsid w:val="007955CD"/>
    <w:rsid w:val="00795AA0"/>
    <w:rsid w:val="00796AFC"/>
    <w:rsid w:val="007A128E"/>
    <w:rsid w:val="007A3A4A"/>
    <w:rsid w:val="007A7A55"/>
    <w:rsid w:val="007B0866"/>
    <w:rsid w:val="007B0B78"/>
    <w:rsid w:val="007B1704"/>
    <w:rsid w:val="007B2028"/>
    <w:rsid w:val="007B6B41"/>
    <w:rsid w:val="007C0B30"/>
    <w:rsid w:val="007C0C9B"/>
    <w:rsid w:val="007C1C0C"/>
    <w:rsid w:val="007C548E"/>
    <w:rsid w:val="007D240D"/>
    <w:rsid w:val="007D497B"/>
    <w:rsid w:val="007D5529"/>
    <w:rsid w:val="007D59CD"/>
    <w:rsid w:val="007D5B26"/>
    <w:rsid w:val="007D7812"/>
    <w:rsid w:val="007D7B00"/>
    <w:rsid w:val="007E5161"/>
    <w:rsid w:val="007F0A39"/>
    <w:rsid w:val="007F1A7B"/>
    <w:rsid w:val="007F1DE3"/>
    <w:rsid w:val="007F3184"/>
    <w:rsid w:val="007F4D89"/>
    <w:rsid w:val="00802229"/>
    <w:rsid w:val="00803975"/>
    <w:rsid w:val="00806A80"/>
    <w:rsid w:val="00814434"/>
    <w:rsid w:val="00821E3A"/>
    <w:rsid w:val="00822AEA"/>
    <w:rsid w:val="008312F8"/>
    <w:rsid w:val="00832058"/>
    <w:rsid w:val="00833276"/>
    <w:rsid w:val="00836D67"/>
    <w:rsid w:val="008373B3"/>
    <w:rsid w:val="00840EC3"/>
    <w:rsid w:val="008436BB"/>
    <w:rsid w:val="00844B6C"/>
    <w:rsid w:val="00845589"/>
    <w:rsid w:val="00846A3F"/>
    <w:rsid w:val="0084709E"/>
    <w:rsid w:val="00852B3C"/>
    <w:rsid w:val="00854667"/>
    <w:rsid w:val="008556AE"/>
    <w:rsid w:val="00855E0D"/>
    <w:rsid w:val="00863666"/>
    <w:rsid w:val="008649A7"/>
    <w:rsid w:val="00865D4F"/>
    <w:rsid w:val="0086678B"/>
    <w:rsid w:val="00871872"/>
    <w:rsid w:val="008736AB"/>
    <w:rsid w:val="00873DF9"/>
    <w:rsid w:val="008765B6"/>
    <w:rsid w:val="0087703A"/>
    <w:rsid w:val="00877AA5"/>
    <w:rsid w:val="008827AB"/>
    <w:rsid w:val="00885A91"/>
    <w:rsid w:val="00886B4E"/>
    <w:rsid w:val="008874DB"/>
    <w:rsid w:val="00891B12"/>
    <w:rsid w:val="008957C3"/>
    <w:rsid w:val="0089604F"/>
    <w:rsid w:val="00896657"/>
    <w:rsid w:val="00897957"/>
    <w:rsid w:val="008A1D6A"/>
    <w:rsid w:val="008A1F23"/>
    <w:rsid w:val="008A2F1E"/>
    <w:rsid w:val="008A3B27"/>
    <w:rsid w:val="008A4069"/>
    <w:rsid w:val="008A5CEA"/>
    <w:rsid w:val="008A6975"/>
    <w:rsid w:val="008B4057"/>
    <w:rsid w:val="008B79CA"/>
    <w:rsid w:val="008C140F"/>
    <w:rsid w:val="008C2804"/>
    <w:rsid w:val="008C3C55"/>
    <w:rsid w:val="008C5750"/>
    <w:rsid w:val="008C5D49"/>
    <w:rsid w:val="008C67EF"/>
    <w:rsid w:val="008C727A"/>
    <w:rsid w:val="008D0321"/>
    <w:rsid w:val="008D093A"/>
    <w:rsid w:val="008D1B57"/>
    <w:rsid w:val="008D2E58"/>
    <w:rsid w:val="008D33C9"/>
    <w:rsid w:val="008D39D9"/>
    <w:rsid w:val="008E0B8E"/>
    <w:rsid w:val="008E1FEE"/>
    <w:rsid w:val="008E3531"/>
    <w:rsid w:val="008E567E"/>
    <w:rsid w:val="008E7A5F"/>
    <w:rsid w:val="008F087D"/>
    <w:rsid w:val="008F0F5E"/>
    <w:rsid w:val="008F1A3B"/>
    <w:rsid w:val="008F218D"/>
    <w:rsid w:val="008F7316"/>
    <w:rsid w:val="008F773C"/>
    <w:rsid w:val="00902A7A"/>
    <w:rsid w:val="009031D1"/>
    <w:rsid w:val="00906DDE"/>
    <w:rsid w:val="00910387"/>
    <w:rsid w:val="0091125E"/>
    <w:rsid w:val="00912E5F"/>
    <w:rsid w:val="00915142"/>
    <w:rsid w:val="00915998"/>
    <w:rsid w:val="00916829"/>
    <w:rsid w:val="0091689C"/>
    <w:rsid w:val="0092165F"/>
    <w:rsid w:val="00922613"/>
    <w:rsid w:val="009247E7"/>
    <w:rsid w:val="00924E7E"/>
    <w:rsid w:val="00930753"/>
    <w:rsid w:val="009325EE"/>
    <w:rsid w:val="009358F5"/>
    <w:rsid w:val="00935F1E"/>
    <w:rsid w:val="00937513"/>
    <w:rsid w:val="00941BB0"/>
    <w:rsid w:val="00943676"/>
    <w:rsid w:val="00945F19"/>
    <w:rsid w:val="00956FB0"/>
    <w:rsid w:val="009570E3"/>
    <w:rsid w:val="00966BDB"/>
    <w:rsid w:val="00966DE0"/>
    <w:rsid w:val="0097088E"/>
    <w:rsid w:val="00972A52"/>
    <w:rsid w:val="009741E6"/>
    <w:rsid w:val="00983B97"/>
    <w:rsid w:val="00985F2A"/>
    <w:rsid w:val="00986350"/>
    <w:rsid w:val="00992388"/>
    <w:rsid w:val="0099471A"/>
    <w:rsid w:val="009969EE"/>
    <w:rsid w:val="00997C25"/>
    <w:rsid w:val="009A0253"/>
    <w:rsid w:val="009A127A"/>
    <w:rsid w:val="009B2370"/>
    <w:rsid w:val="009B2805"/>
    <w:rsid w:val="009B3919"/>
    <w:rsid w:val="009B6108"/>
    <w:rsid w:val="009C3779"/>
    <w:rsid w:val="009C6592"/>
    <w:rsid w:val="009C7D55"/>
    <w:rsid w:val="009D350E"/>
    <w:rsid w:val="009D4600"/>
    <w:rsid w:val="009D4CB8"/>
    <w:rsid w:val="009E6BFE"/>
    <w:rsid w:val="009F08EE"/>
    <w:rsid w:val="009F3AE7"/>
    <w:rsid w:val="009F4BD2"/>
    <w:rsid w:val="009F7EAC"/>
    <w:rsid w:val="00A00630"/>
    <w:rsid w:val="00A00C32"/>
    <w:rsid w:val="00A0133D"/>
    <w:rsid w:val="00A02A57"/>
    <w:rsid w:val="00A04B86"/>
    <w:rsid w:val="00A04C11"/>
    <w:rsid w:val="00A04EE1"/>
    <w:rsid w:val="00A054A4"/>
    <w:rsid w:val="00A1321B"/>
    <w:rsid w:val="00A21F15"/>
    <w:rsid w:val="00A23A7B"/>
    <w:rsid w:val="00A24495"/>
    <w:rsid w:val="00A27490"/>
    <w:rsid w:val="00A306BD"/>
    <w:rsid w:val="00A31FB3"/>
    <w:rsid w:val="00A32001"/>
    <w:rsid w:val="00A332A1"/>
    <w:rsid w:val="00A34504"/>
    <w:rsid w:val="00A36128"/>
    <w:rsid w:val="00A36C6E"/>
    <w:rsid w:val="00A4158A"/>
    <w:rsid w:val="00A41FCB"/>
    <w:rsid w:val="00A473A1"/>
    <w:rsid w:val="00A51BAF"/>
    <w:rsid w:val="00A521E0"/>
    <w:rsid w:val="00A54CA6"/>
    <w:rsid w:val="00A55D7C"/>
    <w:rsid w:val="00A57BD5"/>
    <w:rsid w:val="00A6044C"/>
    <w:rsid w:val="00A61D0E"/>
    <w:rsid w:val="00A620AF"/>
    <w:rsid w:val="00A64A36"/>
    <w:rsid w:val="00A72BA0"/>
    <w:rsid w:val="00A73456"/>
    <w:rsid w:val="00A736DB"/>
    <w:rsid w:val="00A74C42"/>
    <w:rsid w:val="00A76996"/>
    <w:rsid w:val="00A77EDA"/>
    <w:rsid w:val="00A814A4"/>
    <w:rsid w:val="00A81A8F"/>
    <w:rsid w:val="00A84733"/>
    <w:rsid w:val="00A8527C"/>
    <w:rsid w:val="00A925C2"/>
    <w:rsid w:val="00A93F08"/>
    <w:rsid w:val="00A963F2"/>
    <w:rsid w:val="00A96C62"/>
    <w:rsid w:val="00AA2DB9"/>
    <w:rsid w:val="00AA4030"/>
    <w:rsid w:val="00AA46C8"/>
    <w:rsid w:val="00AA51C8"/>
    <w:rsid w:val="00AB16F4"/>
    <w:rsid w:val="00AB2DE6"/>
    <w:rsid w:val="00AB330E"/>
    <w:rsid w:val="00AB35F2"/>
    <w:rsid w:val="00AB3E0C"/>
    <w:rsid w:val="00AB4B7F"/>
    <w:rsid w:val="00AB6253"/>
    <w:rsid w:val="00AB7E97"/>
    <w:rsid w:val="00AC0161"/>
    <w:rsid w:val="00AC0A49"/>
    <w:rsid w:val="00AC1CB8"/>
    <w:rsid w:val="00AC2320"/>
    <w:rsid w:val="00AC5CFA"/>
    <w:rsid w:val="00AC6A13"/>
    <w:rsid w:val="00AC6EDA"/>
    <w:rsid w:val="00AD00A4"/>
    <w:rsid w:val="00AD01B6"/>
    <w:rsid w:val="00AD7062"/>
    <w:rsid w:val="00AD71C1"/>
    <w:rsid w:val="00AD75CF"/>
    <w:rsid w:val="00AD7A65"/>
    <w:rsid w:val="00AE1D3C"/>
    <w:rsid w:val="00AE426C"/>
    <w:rsid w:val="00AE6CF7"/>
    <w:rsid w:val="00AF5500"/>
    <w:rsid w:val="00AF649C"/>
    <w:rsid w:val="00B01390"/>
    <w:rsid w:val="00B01F5B"/>
    <w:rsid w:val="00B025D1"/>
    <w:rsid w:val="00B03E1D"/>
    <w:rsid w:val="00B05628"/>
    <w:rsid w:val="00B1230A"/>
    <w:rsid w:val="00B15527"/>
    <w:rsid w:val="00B15E2A"/>
    <w:rsid w:val="00B17071"/>
    <w:rsid w:val="00B170D1"/>
    <w:rsid w:val="00B21469"/>
    <w:rsid w:val="00B31E57"/>
    <w:rsid w:val="00B3226C"/>
    <w:rsid w:val="00B32C1E"/>
    <w:rsid w:val="00B339FA"/>
    <w:rsid w:val="00B36D0E"/>
    <w:rsid w:val="00B4129F"/>
    <w:rsid w:val="00B41380"/>
    <w:rsid w:val="00B41E81"/>
    <w:rsid w:val="00B4276C"/>
    <w:rsid w:val="00B458C5"/>
    <w:rsid w:val="00B45D08"/>
    <w:rsid w:val="00B46023"/>
    <w:rsid w:val="00B50BD7"/>
    <w:rsid w:val="00B522F5"/>
    <w:rsid w:val="00B53BD0"/>
    <w:rsid w:val="00B5523A"/>
    <w:rsid w:val="00B60608"/>
    <w:rsid w:val="00B63E54"/>
    <w:rsid w:val="00B64050"/>
    <w:rsid w:val="00B65D2C"/>
    <w:rsid w:val="00B66377"/>
    <w:rsid w:val="00B66470"/>
    <w:rsid w:val="00B6747B"/>
    <w:rsid w:val="00B70C93"/>
    <w:rsid w:val="00B753B5"/>
    <w:rsid w:val="00B7647D"/>
    <w:rsid w:val="00B765DA"/>
    <w:rsid w:val="00B7676C"/>
    <w:rsid w:val="00B800A2"/>
    <w:rsid w:val="00B80692"/>
    <w:rsid w:val="00B8206A"/>
    <w:rsid w:val="00B82792"/>
    <w:rsid w:val="00B84E7D"/>
    <w:rsid w:val="00B90BA3"/>
    <w:rsid w:val="00B91DDE"/>
    <w:rsid w:val="00B93BCC"/>
    <w:rsid w:val="00B946C0"/>
    <w:rsid w:val="00B947E8"/>
    <w:rsid w:val="00B96D88"/>
    <w:rsid w:val="00BA3A4E"/>
    <w:rsid w:val="00BA5025"/>
    <w:rsid w:val="00BA7963"/>
    <w:rsid w:val="00BB1823"/>
    <w:rsid w:val="00BC100F"/>
    <w:rsid w:val="00BC50B6"/>
    <w:rsid w:val="00BC5A9C"/>
    <w:rsid w:val="00BC6BEB"/>
    <w:rsid w:val="00BD53F7"/>
    <w:rsid w:val="00BD65FB"/>
    <w:rsid w:val="00BE256E"/>
    <w:rsid w:val="00BE2595"/>
    <w:rsid w:val="00BE2D47"/>
    <w:rsid w:val="00BE395B"/>
    <w:rsid w:val="00BF1277"/>
    <w:rsid w:val="00BF325A"/>
    <w:rsid w:val="00BF3B9E"/>
    <w:rsid w:val="00BF54BF"/>
    <w:rsid w:val="00BF6A39"/>
    <w:rsid w:val="00C01307"/>
    <w:rsid w:val="00C10D9C"/>
    <w:rsid w:val="00C110DD"/>
    <w:rsid w:val="00C13515"/>
    <w:rsid w:val="00C14D26"/>
    <w:rsid w:val="00C20830"/>
    <w:rsid w:val="00C20DA6"/>
    <w:rsid w:val="00C273D4"/>
    <w:rsid w:val="00C30302"/>
    <w:rsid w:val="00C33A43"/>
    <w:rsid w:val="00C3428D"/>
    <w:rsid w:val="00C34C20"/>
    <w:rsid w:val="00C35BC5"/>
    <w:rsid w:val="00C40539"/>
    <w:rsid w:val="00C44D61"/>
    <w:rsid w:val="00C50E4C"/>
    <w:rsid w:val="00C515B5"/>
    <w:rsid w:val="00C5223C"/>
    <w:rsid w:val="00C52A65"/>
    <w:rsid w:val="00C53120"/>
    <w:rsid w:val="00C56704"/>
    <w:rsid w:val="00C57C11"/>
    <w:rsid w:val="00C57DC8"/>
    <w:rsid w:val="00C62ED5"/>
    <w:rsid w:val="00C63F2F"/>
    <w:rsid w:val="00C667C3"/>
    <w:rsid w:val="00C678A6"/>
    <w:rsid w:val="00C70C58"/>
    <w:rsid w:val="00C71DF4"/>
    <w:rsid w:val="00C72370"/>
    <w:rsid w:val="00C77163"/>
    <w:rsid w:val="00C775E4"/>
    <w:rsid w:val="00C86B5D"/>
    <w:rsid w:val="00C87CAD"/>
    <w:rsid w:val="00C926CF"/>
    <w:rsid w:val="00C934C5"/>
    <w:rsid w:val="00C95068"/>
    <w:rsid w:val="00C951A1"/>
    <w:rsid w:val="00C96056"/>
    <w:rsid w:val="00C96315"/>
    <w:rsid w:val="00CA29EF"/>
    <w:rsid w:val="00CA47D6"/>
    <w:rsid w:val="00CA47FB"/>
    <w:rsid w:val="00CA75AE"/>
    <w:rsid w:val="00CA7E0D"/>
    <w:rsid w:val="00CB0A45"/>
    <w:rsid w:val="00CB1420"/>
    <w:rsid w:val="00CB1C7A"/>
    <w:rsid w:val="00CB2DD4"/>
    <w:rsid w:val="00CB4681"/>
    <w:rsid w:val="00CB5B02"/>
    <w:rsid w:val="00CB74DD"/>
    <w:rsid w:val="00CB788E"/>
    <w:rsid w:val="00CC4460"/>
    <w:rsid w:val="00CC4B99"/>
    <w:rsid w:val="00CC54E2"/>
    <w:rsid w:val="00CC63AA"/>
    <w:rsid w:val="00CC6BB0"/>
    <w:rsid w:val="00CC7DB9"/>
    <w:rsid w:val="00CD4BED"/>
    <w:rsid w:val="00CE2459"/>
    <w:rsid w:val="00CE2ADC"/>
    <w:rsid w:val="00CE3755"/>
    <w:rsid w:val="00CE646A"/>
    <w:rsid w:val="00CE652C"/>
    <w:rsid w:val="00CE7CE9"/>
    <w:rsid w:val="00CF00BF"/>
    <w:rsid w:val="00CF3DA8"/>
    <w:rsid w:val="00CF424B"/>
    <w:rsid w:val="00CF4BC2"/>
    <w:rsid w:val="00CF5C30"/>
    <w:rsid w:val="00CF6003"/>
    <w:rsid w:val="00D0085B"/>
    <w:rsid w:val="00D0418C"/>
    <w:rsid w:val="00D04D7C"/>
    <w:rsid w:val="00D13A16"/>
    <w:rsid w:val="00D13C17"/>
    <w:rsid w:val="00D1495D"/>
    <w:rsid w:val="00D1591A"/>
    <w:rsid w:val="00D200F8"/>
    <w:rsid w:val="00D248FA"/>
    <w:rsid w:val="00D251E9"/>
    <w:rsid w:val="00D3022A"/>
    <w:rsid w:val="00D3158B"/>
    <w:rsid w:val="00D32D19"/>
    <w:rsid w:val="00D347FA"/>
    <w:rsid w:val="00D34F96"/>
    <w:rsid w:val="00D402AC"/>
    <w:rsid w:val="00D46BAC"/>
    <w:rsid w:val="00D46FB3"/>
    <w:rsid w:val="00D52279"/>
    <w:rsid w:val="00D548D3"/>
    <w:rsid w:val="00D5644C"/>
    <w:rsid w:val="00D60432"/>
    <w:rsid w:val="00D60933"/>
    <w:rsid w:val="00D60C3F"/>
    <w:rsid w:val="00D620D7"/>
    <w:rsid w:val="00D652CF"/>
    <w:rsid w:val="00D67C6B"/>
    <w:rsid w:val="00D73522"/>
    <w:rsid w:val="00D755B6"/>
    <w:rsid w:val="00D76324"/>
    <w:rsid w:val="00D76930"/>
    <w:rsid w:val="00D83FAC"/>
    <w:rsid w:val="00D8492A"/>
    <w:rsid w:val="00D8764F"/>
    <w:rsid w:val="00D92B1A"/>
    <w:rsid w:val="00D93504"/>
    <w:rsid w:val="00D959BF"/>
    <w:rsid w:val="00D963CD"/>
    <w:rsid w:val="00D96E79"/>
    <w:rsid w:val="00D97F12"/>
    <w:rsid w:val="00DA24E7"/>
    <w:rsid w:val="00DB0ED7"/>
    <w:rsid w:val="00DB234C"/>
    <w:rsid w:val="00DB321B"/>
    <w:rsid w:val="00DB43FE"/>
    <w:rsid w:val="00DB5B53"/>
    <w:rsid w:val="00DB621E"/>
    <w:rsid w:val="00DB654A"/>
    <w:rsid w:val="00DB7B78"/>
    <w:rsid w:val="00DC1DB4"/>
    <w:rsid w:val="00DD17CC"/>
    <w:rsid w:val="00DD1B7B"/>
    <w:rsid w:val="00DD4EAD"/>
    <w:rsid w:val="00DD63D1"/>
    <w:rsid w:val="00DE0842"/>
    <w:rsid w:val="00DE4596"/>
    <w:rsid w:val="00DE4A5D"/>
    <w:rsid w:val="00DE5D7B"/>
    <w:rsid w:val="00DE640F"/>
    <w:rsid w:val="00DE66F1"/>
    <w:rsid w:val="00DE6BF2"/>
    <w:rsid w:val="00DF09E2"/>
    <w:rsid w:val="00DF3229"/>
    <w:rsid w:val="00DF444E"/>
    <w:rsid w:val="00E00292"/>
    <w:rsid w:val="00E038A0"/>
    <w:rsid w:val="00E065CD"/>
    <w:rsid w:val="00E072D4"/>
    <w:rsid w:val="00E13078"/>
    <w:rsid w:val="00E155A9"/>
    <w:rsid w:val="00E164A2"/>
    <w:rsid w:val="00E16AC7"/>
    <w:rsid w:val="00E229FB"/>
    <w:rsid w:val="00E24F77"/>
    <w:rsid w:val="00E26F4E"/>
    <w:rsid w:val="00E27134"/>
    <w:rsid w:val="00E319D7"/>
    <w:rsid w:val="00E32437"/>
    <w:rsid w:val="00E3373F"/>
    <w:rsid w:val="00E33749"/>
    <w:rsid w:val="00E36270"/>
    <w:rsid w:val="00E36459"/>
    <w:rsid w:val="00E431A5"/>
    <w:rsid w:val="00E434EB"/>
    <w:rsid w:val="00E453E7"/>
    <w:rsid w:val="00E45B14"/>
    <w:rsid w:val="00E50380"/>
    <w:rsid w:val="00E503A8"/>
    <w:rsid w:val="00E53A00"/>
    <w:rsid w:val="00E53AD4"/>
    <w:rsid w:val="00E53E36"/>
    <w:rsid w:val="00E5494D"/>
    <w:rsid w:val="00E54AAA"/>
    <w:rsid w:val="00E56978"/>
    <w:rsid w:val="00E57281"/>
    <w:rsid w:val="00E63D91"/>
    <w:rsid w:val="00E64939"/>
    <w:rsid w:val="00E66720"/>
    <w:rsid w:val="00E7038C"/>
    <w:rsid w:val="00E70FBE"/>
    <w:rsid w:val="00E71BE8"/>
    <w:rsid w:val="00E73D4A"/>
    <w:rsid w:val="00E8063E"/>
    <w:rsid w:val="00E80AFC"/>
    <w:rsid w:val="00E90FC1"/>
    <w:rsid w:val="00E91931"/>
    <w:rsid w:val="00E9295E"/>
    <w:rsid w:val="00E937A4"/>
    <w:rsid w:val="00E94606"/>
    <w:rsid w:val="00E9564E"/>
    <w:rsid w:val="00E9764E"/>
    <w:rsid w:val="00EA0D9F"/>
    <w:rsid w:val="00EB09A0"/>
    <w:rsid w:val="00EB2857"/>
    <w:rsid w:val="00EC05B1"/>
    <w:rsid w:val="00EC292D"/>
    <w:rsid w:val="00EC3A22"/>
    <w:rsid w:val="00EC4DD1"/>
    <w:rsid w:val="00EC68A6"/>
    <w:rsid w:val="00EC7260"/>
    <w:rsid w:val="00ED1613"/>
    <w:rsid w:val="00ED245E"/>
    <w:rsid w:val="00ED2E24"/>
    <w:rsid w:val="00ED5119"/>
    <w:rsid w:val="00EE2017"/>
    <w:rsid w:val="00EE55A8"/>
    <w:rsid w:val="00EF4D15"/>
    <w:rsid w:val="00F02799"/>
    <w:rsid w:val="00F07AD3"/>
    <w:rsid w:val="00F11F21"/>
    <w:rsid w:val="00F131F6"/>
    <w:rsid w:val="00F15A44"/>
    <w:rsid w:val="00F2195B"/>
    <w:rsid w:val="00F21D71"/>
    <w:rsid w:val="00F21EB1"/>
    <w:rsid w:val="00F224B8"/>
    <w:rsid w:val="00F25879"/>
    <w:rsid w:val="00F25C57"/>
    <w:rsid w:val="00F33DB4"/>
    <w:rsid w:val="00F36958"/>
    <w:rsid w:val="00F42D19"/>
    <w:rsid w:val="00F42DB2"/>
    <w:rsid w:val="00F46979"/>
    <w:rsid w:val="00F501BB"/>
    <w:rsid w:val="00F5257F"/>
    <w:rsid w:val="00F53306"/>
    <w:rsid w:val="00F53DE4"/>
    <w:rsid w:val="00F54327"/>
    <w:rsid w:val="00F54E34"/>
    <w:rsid w:val="00F5508A"/>
    <w:rsid w:val="00F55E6A"/>
    <w:rsid w:val="00F56795"/>
    <w:rsid w:val="00F63AE0"/>
    <w:rsid w:val="00F647AB"/>
    <w:rsid w:val="00F65CFE"/>
    <w:rsid w:val="00F66098"/>
    <w:rsid w:val="00F67C61"/>
    <w:rsid w:val="00F70838"/>
    <w:rsid w:val="00F71664"/>
    <w:rsid w:val="00F73245"/>
    <w:rsid w:val="00F75658"/>
    <w:rsid w:val="00F75937"/>
    <w:rsid w:val="00F864E0"/>
    <w:rsid w:val="00F91991"/>
    <w:rsid w:val="00F937AA"/>
    <w:rsid w:val="00F97858"/>
    <w:rsid w:val="00FB1DF7"/>
    <w:rsid w:val="00FB4310"/>
    <w:rsid w:val="00FB5208"/>
    <w:rsid w:val="00FC04A2"/>
    <w:rsid w:val="00FC124E"/>
    <w:rsid w:val="00FC1CE9"/>
    <w:rsid w:val="00FC2C7A"/>
    <w:rsid w:val="00FC2DCA"/>
    <w:rsid w:val="00FC3019"/>
    <w:rsid w:val="00FC5D3D"/>
    <w:rsid w:val="00FC6A7A"/>
    <w:rsid w:val="00FC6DFC"/>
    <w:rsid w:val="00FD0781"/>
    <w:rsid w:val="00FD1B1A"/>
    <w:rsid w:val="00FD228E"/>
    <w:rsid w:val="00FD2FD6"/>
    <w:rsid w:val="00FD6178"/>
    <w:rsid w:val="00FD7A77"/>
    <w:rsid w:val="00FE0751"/>
    <w:rsid w:val="00FE1A62"/>
    <w:rsid w:val="00FE754F"/>
    <w:rsid w:val="00FF28A9"/>
    <w:rsid w:val="00FF30A5"/>
    <w:rsid w:val="00FF37D7"/>
    <w:rsid w:val="00FF44F5"/>
    <w:rsid w:val="00FF62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caption" w:qFormat="1"/>
    <w:lsdException w:name="table of figures" w:uiPriority="99"/>
    <w:lsdException w:name="envelope address" w:uiPriority="99"/>
    <w:lsdException w:name="table of authorities" w:uiPriority="99"/>
    <w:lsdException w:name="macro" w:uiPriority="99"/>
    <w:lsdException w:name="toa heading" w:uiPriority="99"/>
    <w:lsdException w:name="Title" w:semiHidden="0" w:unhideWhenUsed="0" w:qFormat="1"/>
    <w:lsdException w:name="Closing" w:uiPriority="99"/>
    <w:lsdException w:name="Signature" w:uiPriority="99"/>
    <w:lsdException w:name="Default Paragraph Font" w:uiPriority="1"/>
    <w:lsdException w:name="List Continue 4" w:uiPriority="99"/>
    <w:lsdException w:name="Message Header" w:uiPriority="99"/>
    <w:lsdException w:name="Subtitle" w:semiHidden="0" w:unhideWhenUsed="0" w:qFormat="1"/>
    <w:lsdException w:name="Salutation" w:uiPriority="99"/>
    <w:lsdException w:name="Date" w:uiPriority="99"/>
    <w:lsdException w:name="Note Heading" w:uiPriority="99"/>
    <w:lsdException w:name="FollowedHyperlink" w:uiPriority="99"/>
    <w:lsdException w:name="Strong" w:semiHidden="0" w:unhideWhenUsed="0" w:qFormat="1"/>
    <w:lsdException w:name="Emphasis" w:semiHidden="0" w:unhideWhenUsed="0" w:qFormat="1"/>
    <w:lsdException w:name="E-mail Signature" w:uiPriority="99"/>
    <w:lsdException w:name="HTML Code" w:uiPriority="99"/>
    <w:lsdException w:name="HTML Definition" w:uiPriority="99"/>
    <w:lsdException w:name="HTML Keyboard" w:uiPriority="99"/>
    <w:lsdException w:name="HTML Variable" w:uiPriority="99"/>
    <w:lsdException w:name="Normal Table" w:uiPriority="99"/>
    <w:lsdException w:name="No List" w:uiPriority="99"/>
    <w:lsdException w:name="Outline List 1" w:uiPriority="99"/>
    <w:lsdException w:name="Outline List 2"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6"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Subtle 1" w:uiPriority="99"/>
    <w:lsdException w:name="Table Subtle 2" w:uiPriority="99"/>
    <w:lsdException w:name="Table Web 1"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0">
    <w:name w:val="Normal"/>
    <w:qFormat/>
    <w:pPr>
      <w:suppressAutoHyphens/>
    </w:pPr>
    <w:rPr>
      <w:rFonts w:ascii="Garamond" w:eastAsia="Garamond" w:hAnsi="Garamond" w:cs="Garamond"/>
      <w:sz w:val="24"/>
      <w:szCs w:val="24"/>
      <w:lang w:eastAsia="ar-SA"/>
    </w:rPr>
  </w:style>
  <w:style w:type="paragraph" w:styleId="1">
    <w:name w:val="heading 1"/>
    <w:basedOn w:val="af0"/>
    <w:next w:val="af0"/>
    <w:qFormat/>
    <w:pPr>
      <w:keepNext/>
      <w:numPr>
        <w:numId w:val="1"/>
      </w:numPr>
      <w:spacing w:before="240" w:after="60"/>
      <w:outlineLvl w:val="0"/>
    </w:pPr>
    <w:rPr>
      <w:rFonts w:ascii="Mincho" w:hAnsi="Mincho"/>
      <w:b/>
      <w:bCs/>
      <w:kern w:val="1"/>
      <w:sz w:val="32"/>
      <w:szCs w:val="32"/>
    </w:rPr>
  </w:style>
  <w:style w:type="paragraph" w:styleId="20">
    <w:name w:val="heading 2"/>
    <w:aliases w:val="Заголовок 2 (AndЯe),Подраздел Знак"/>
    <w:basedOn w:val="af0"/>
    <w:next w:val="af0"/>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w:basedOn w:val="6"/>
    <w:next w:val="af0"/>
    <w:qFormat/>
    <w:pPr>
      <w:numPr>
        <w:ilvl w:val="2"/>
      </w:numPr>
      <w:outlineLvl w:val="2"/>
    </w:pPr>
  </w:style>
  <w:style w:type="paragraph" w:styleId="40">
    <w:name w:val="heading 4"/>
    <w:basedOn w:val="af0"/>
    <w:next w:val="af0"/>
    <w:qFormat/>
    <w:pPr>
      <w:keepNext/>
      <w:numPr>
        <w:ilvl w:val="3"/>
        <w:numId w:val="1"/>
      </w:numPr>
      <w:spacing w:line="360" w:lineRule="auto"/>
      <w:jc w:val="center"/>
      <w:outlineLvl w:val="3"/>
    </w:pPr>
    <w:rPr>
      <w:sz w:val="32"/>
      <w:szCs w:val="20"/>
    </w:rPr>
  </w:style>
  <w:style w:type="paragraph" w:styleId="50">
    <w:name w:val="heading 5"/>
    <w:basedOn w:val="af0"/>
    <w:next w:val="af0"/>
    <w:qFormat/>
    <w:pPr>
      <w:keepNext/>
      <w:widowControl w:val="0"/>
      <w:numPr>
        <w:ilvl w:val="4"/>
        <w:numId w:val="1"/>
      </w:numPr>
      <w:spacing w:after="120"/>
      <w:jc w:val="right"/>
      <w:outlineLvl w:val="4"/>
    </w:pPr>
    <w:rPr>
      <w:b/>
      <w:sz w:val="28"/>
      <w:szCs w:val="20"/>
    </w:rPr>
  </w:style>
  <w:style w:type="paragraph" w:styleId="6">
    <w:name w:val="heading 6"/>
    <w:basedOn w:val="af0"/>
    <w:next w:val="af0"/>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0"/>
    <w:next w:val="af0"/>
    <w:qFormat/>
    <w:pPr>
      <w:numPr>
        <w:ilvl w:val="6"/>
        <w:numId w:val="1"/>
      </w:numPr>
      <w:spacing w:before="240" w:after="60"/>
      <w:outlineLvl w:val="6"/>
    </w:pPr>
    <w:rPr>
      <w:rFonts w:ascii="IzhTitl" w:hAnsi="IzhTitl"/>
    </w:rPr>
  </w:style>
  <w:style w:type="paragraph" w:styleId="8">
    <w:name w:val="heading 8"/>
    <w:basedOn w:val="af0"/>
    <w:next w:val="af0"/>
    <w:qFormat/>
    <w:pPr>
      <w:numPr>
        <w:ilvl w:val="7"/>
        <w:numId w:val="1"/>
      </w:numPr>
      <w:spacing w:before="240" w:after="60"/>
      <w:outlineLvl w:val="7"/>
    </w:pPr>
    <w:rPr>
      <w:rFonts w:ascii="IzhTitl" w:hAnsi="IzhTitl"/>
      <w:i/>
      <w:iCs/>
    </w:rPr>
  </w:style>
  <w:style w:type="paragraph" w:styleId="9">
    <w:name w:val="heading 9"/>
    <w:basedOn w:val="af0"/>
    <w:next w:val="af0"/>
    <w:qFormat/>
    <w:pPr>
      <w:keepNext/>
      <w:widowControl w:val="0"/>
      <w:numPr>
        <w:ilvl w:val="8"/>
        <w:numId w:val="1"/>
      </w:numPr>
      <w:autoSpaceDE w:val="0"/>
      <w:spacing w:line="360" w:lineRule="auto"/>
      <w:outlineLvl w:val="8"/>
    </w:pPr>
    <w:rPr>
      <w:b/>
      <w:bCs/>
      <w:sz w:val="28"/>
    </w:rPr>
  </w:style>
  <w:style w:type="character" w:default="1" w:styleId="af1">
    <w:name w:val="Default Paragraph Font"/>
    <w:uiPriority w:val="1"/>
    <w:semiHidden/>
    <w:unhideWhenUsed/>
  </w:style>
  <w:style w:type="table" w:default="1" w:styleId="af2">
    <w:name w:val="Normal Table"/>
    <w:uiPriority w:val="99"/>
    <w:semiHidden/>
    <w:unhideWhenUsed/>
    <w:tblPr>
      <w:tblInd w:w="0" w:type="dxa"/>
      <w:tblCellMar>
        <w:top w:w="0" w:type="dxa"/>
        <w:left w:w="108" w:type="dxa"/>
        <w:bottom w:w="0" w:type="dxa"/>
        <w:right w:w="108" w:type="dxa"/>
      </w:tblCellMar>
    </w:tblPr>
  </w:style>
  <w:style w:type="numbering" w:default="1" w:styleId="af3">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4">
    <w:name w:val="Основной текст Знак"/>
    <w:aliases w:val=" Знак Знак2"/>
    <w:rPr>
      <w:sz w:val="28"/>
      <w:szCs w:val="24"/>
      <w:lang w:val="ru-RU" w:eastAsia="ar-SA" w:bidi="ar-SA"/>
    </w:rPr>
  </w:style>
  <w:style w:type="character" w:customStyle="1" w:styleId="af5">
    <w:name w:val="Символ сноски"/>
    <w:rPr>
      <w:vertAlign w:val="superscript"/>
    </w:rPr>
  </w:style>
  <w:style w:type="character" w:styleId="af6">
    <w:name w:val="page number"/>
    <w:basedOn w:val="61"/>
  </w:style>
  <w:style w:type="character" w:styleId="af7">
    <w:name w:val="Hyperlink"/>
    <w:rPr>
      <w:color w:val="0000FF"/>
      <w:u w:val="single"/>
    </w:rPr>
  </w:style>
  <w:style w:type="character" w:customStyle="1" w:styleId="af8">
    <w:name w:val="Верхний колонтитул Знак"/>
    <w:rPr>
      <w:sz w:val="28"/>
      <w:szCs w:val="24"/>
    </w:rPr>
  </w:style>
  <w:style w:type="character" w:customStyle="1" w:styleId="af9">
    <w:name w:val="Нижний колонтитул Знак"/>
    <w:rPr>
      <w:sz w:val="24"/>
      <w:szCs w:val="24"/>
    </w:rPr>
  </w:style>
  <w:style w:type="character" w:customStyle="1" w:styleId="21">
    <w:name w:val="Заголовок 2 Знак"/>
    <w:aliases w:val="Подраздел Знак Знак"/>
    <w:rPr>
      <w:rFonts w:ascii="Mincho" w:hAnsi="Mincho" w:cs="Mincho"/>
      <w:b/>
      <w:bCs/>
      <w:i/>
      <w:iCs/>
      <w:sz w:val="28"/>
      <w:szCs w:val="28"/>
    </w:rPr>
  </w:style>
  <w:style w:type="character" w:customStyle="1" w:styleId="13">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4">
    <w:name w:val="Основной текст 3 Знак"/>
    <w:link w:val="35"/>
    <w:rPr>
      <w:sz w:val="16"/>
      <w:szCs w:val="16"/>
    </w:rPr>
  </w:style>
  <w:style w:type="character" w:customStyle="1" w:styleId="36">
    <w:name w:val="Заголовок 3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a">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b">
    <w:name w:val="Основной текст с отступом Знак"/>
    <w:aliases w:val=" Знак Знак, Знак Знак Знак"/>
    <w:rPr>
      <w:sz w:val="28"/>
      <w:szCs w:val="24"/>
    </w:rPr>
  </w:style>
  <w:style w:type="character" w:customStyle="1" w:styleId="23">
    <w:name w:val="Основной текст с отступом 2 Знак"/>
    <w:link w:val="24"/>
    <w:rPr>
      <w:sz w:val="28"/>
    </w:rPr>
  </w:style>
  <w:style w:type="character" w:customStyle="1" w:styleId="37">
    <w:name w:val="Основной текст с отступом 3 Знак"/>
    <w:link w:val="38"/>
    <w:rPr>
      <w:sz w:val="24"/>
    </w:rPr>
  </w:style>
  <w:style w:type="character" w:customStyle="1" w:styleId="afc">
    <w:name w:val="Символы концевой сноски"/>
    <w:rPr>
      <w:vertAlign w:val="superscript"/>
    </w:rPr>
  </w:style>
  <w:style w:type="character" w:styleId="afd">
    <w:name w:val="FollowedHyperlink"/>
    <w:uiPriority w:val="99"/>
    <w:rPr>
      <w:color w:val="800080"/>
      <w:u w:val="single"/>
    </w:rPr>
  </w:style>
  <w:style w:type="character" w:customStyle="1" w:styleId="afe">
    <w:name w:val="Текст Знак"/>
    <w:link w:val="aff"/>
    <w:rPr>
      <w:rFonts w:ascii="ISOCPEUR" w:hAnsi="ISOCPEUR" w:cs="ISOCPEUR"/>
    </w:rPr>
  </w:style>
  <w:style w:type="character" w:customStyle="1" w:styleId="hlmenu3">
    <w:name w:val="hlmenu3"/>
  </w:style>
  <w:style w:type="character" w:customStyle="1" w:styleId="aff0">
    <w:name w:val="Схема документа Знак"/>
    <w:link w:val="aff1"/>
    <w:rPr>
      <w:rFonts w:ascii="Helvetica" w:hAnsi="Helvetica" w:cs="Helvetica"/>
      <w:sz w:val="16"/>
      <w:szCs w:val="16"/>
    </w:rPr>
  </w:style>
  <w:style w:type="character" w:styleId="aff2">
    <w:name w:val="Strong"/>
    <w:qFormat/>
    <w:rPr>
      <w:b/>
      <w:bCs/>
    </w:rPr>
  </w:style>
  <w:style w:type="character" w:customStyle="1" w:styleId="aff3">
    <w:name w:val="Текст концевой сноски Знак"/>
    <w:basedOn w:val="61"/>
  </w:style>
  <w:style w:type="character" w:customStyle="1" w:styleId="aff4">
    <w:name w:val="Текст выноски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5">
    <w:name w:val="Текст примечания Знак"/>
    <w:basedOn w:val="61"/>
    <w:link w:val="aff6"/>
  </w:style>
  <w:style w:type="character" w:customStyle="1" w:styleId="aff7">
    <w:name w:val="Тема примечания Знак"/>
    <w:rPr>
      <w:b/>
      <w:bCs/>
    </w:rPr>
  </w:style>
  <w:style w:type="character" w:customStyle="1" w:styleId="aff8">
    <w:name w:val="знак сноски"/>
    <w:rPr>
      <w:vertAlign w:val="superscript"/>
    </w:rPr>
  </w:style>
  <w:style w:type="character" w:customStyle="1" w:styleId="aff9">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a">
    <w:name w:val="Подзаголовок Знак"/>
    <w:rPr>
      <w:rFonts w:ascii="OpenSymbol" w:hAnsi="OpenSymbol" w:cs="OpenSymbol"/>
      <w:b/>
    </w:rPr>
  </w:style>
  <w:style w:type="character" w:styleId="affb">
    <w:name w:val="Emphasis"/>
    <w:qFormat/>
    <w:rPr>
      <w:i/>
      <w:iCs/>
    </w:rPr>
  </w:style>
  <w:style w:type="character" w:customStyle="1" w:styleId="affc">
    <w:name w:val="ТаблицаСодержание Знак"/>
    <w:rPr>
      <w:color w:val="000000"/>
      <w:sz w:val="26"/>
      <w:szCs w:val="28"/>
      <w:shd w:val="clear" w:color="auto" w:fill="FFFFFF"/>
    </w:rPr>
  </w:style>
  <w:style w:type="character" w:customStyle="1" w:styleId="affd">
    <w:name w:val="ПодписьРис Знак"/>
    <w:rPr>
      <w:sz w:val="28"/>
      <w:szCs w:val="26"/>
    </w:rPr>
  </w:style>
  <w:style w:type="character" w:customStyle="1" w:styleId="affe">
    <w:name w:val="ТекстНадписи Знак"/>
    <w:rPr>
      <w:color w:val="000000"/>
      <w:sz w:val="26"/>
      <w:szCs w:val="26"/>
      <w:shd w:val="clear" w:color="auto" w:fill="FFFFFF"/>
    </w:rPr>
  </w:style>
  <w:style w:type="character" w:customStyle="1" w:styleId="afff">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5">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6">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0">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f1">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2">
    <w:name w:val="Обычный без отступа Знак"/>
    <w:rPr>
      <w:rFonts w:eastAsia="Impact"/>
    </w:rPr>
  </w:style>
  <w:style w:type="character" w:customStyle="1" w:styleId="afff3">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7">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4">
    <w:name w:val="Красная строка Знак"/>
    <w:link w:val="afff5"/>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6">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7">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8">
    <w:name w:val="Текст статьи Знак"/>
    <w:rPr>
      <w:sz w:val="28"/>
      <w:szCs w:val="28"/>
    </w:rPr>
  </w:style>
  <w:style w:type="character" w:customStyle="1" w:styleId="hl">
    <w:name w:val="hl"/>
    <w:rPr>
      <w:rFonts w:cs="Garamond"/>
    </w:rPr>
  </w:style>
  <w:style w:type="character" w:customStyle="1" w:styleId="afff9">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a">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b">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c">
    <w:name w:val="Текст_статті Знак Знак"/>
    <w:rPr>
      <w:lang w:val="uk-UA" w:eastAsia="ar-SA" w:bidi="ar-SA"/>
    </w:rPr>
  </w:style>
  <w:style w:type="character" w:customStyle="1" w:styleId="mk0">
    <w:name w:val="mk0"/>
    <w:rPr>
      <w:b/>
      <w:i/>
    </w:rPr>
  </w:style>
  <w:style w:type="character" w:customStyle="1" w:styleId="19">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d">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e">
    <w:name w:val="Основной шрифт"/>
  </w:style>
  <w:style w:type="character" w:customStyle="1" w:styleId="affff">
    <w:name w:val="Электронная подпись Знак"/>
    <w:rPr>
      <w:color w:val="000000"/>
      <w:sz w:val="28"/>
      <w:szCs w:val="28"/>
      <w:lang w:val="uk-UA"/>
    </w:rPr>
  </w:style>
  <w:style w:type="character" w:customStyle="1" w:styleId="af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1">
    <w:name w:val="текст ссылки Знак"/>
    <w:rPr>
      <w:color w:val="000000"/>
      <w:sz w:val="28"/>
      <w:szCs w:val="28"/>
      <w:lang w:val="uk-UA"/>
    </w:rPr>
  </w:style>
  <w:style w:type="character" w:customStyle="1" w:styleId="post-b">
    <w:name w:val="post-b"/>
  </w:style>
  <w:style w:type="character" w:customStyle="1" w:styleId="af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a">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3">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b">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f4">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5">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6">
    <w:name w:val="Текст виноски Знак"/>
    <w:rPr>
      <w:rFonts w:ascii="Garamond" w:eastAsia="Garamond" w:hAnsi="Garamond" w:cs="Garamond"/>
      <w:sz w:val="20"/>
      <w:szCs w:val="20"/>
      <w:lang w:val="ru-RU"/>
    </w:rPr>
  </w:style>
  <w:style w:type="character" w:customStyle="1" w:styleId="affff7">
    <w:name w:val="Верхній колонтитул Знак"/>
    <w:rPr>
      <w:rFonts w:ascii="Garamond" w:eastAsia="Garamond" w:hAnsi="Garamond" w:cs="Garamond"/>
      <w:sz w:val="24"/>
      <w:szCs w:val="24"/>
    </w:rPr>
  </w:style>
  <w:style w:type="character" w:customStyle="1" w:styleId="affff8">
    <w:name w:val="Нижній колонтитул Знак"/>
    <w:rPr>
      <w:rFonts w:ascii="Garamond" w:eastAsia="Garamond" w:hAnsi="Garamond" w:cs="Garamond"/>
      <w:sz w:val="24"/>
      <w:szCs w:val="24"/>
      <w:lang w:val="ru-RU"/>
    </w:rPr>
  </w:style>
  <w:style w:type="character" w:customStyle="1" w:styleId="affff9">
    <w:name w:val="Основний текст Знак"/>
    <w:rPr>
      <w:rFonts w:ascii="Garamond" w:eastAsia="Garamond" w:hAnsi="Garamond" w:cs="Garamond"/>
      <w:b/>
      <w:bCs/>
      <w:sz w:val="28"/>
      <w:szCs w:val="28"/>
    </w:rPr>
  </w:style>
  <w:style w:type="character" w:customStyle="1" w:styleId="affffa">
    <w:name w:val="Основний текст з відступом Знак"/>
    <w:rPr>
      <w:rFonts w:ascii="Garamond" w:eastAsia="Garamond" w:hAnsi="Garamond" w:cs="Garamond"/>
      <w:sz w:val="28"/>
      <w:szCs w:val="24"/>
    </w:rPr>
  </w:style>
  <w:style w:type="character" w:customStyle="1" w:styleId="affffb">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e">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c">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
    <w:name w:val="Название1"/>
  </w:style>
  <w:style w:type="character" w:customStyle="1" w:styleId="1f0">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1">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d">
    <w:name w:val="Символи виноски"/>
    <w:rPr>
      <w:vertAlign w:val="superscript"/>
    </w:rPr>
  </w:style>
  <w:style w:type="character" w:customStyle="1" w:styleId="affffe">
    <w:name w:val="Стиль"/>
    <w:rPr>
      <w:rFonts w:ascii="Garamond" w:hAnsi="Garamond" w:cs="Garamond"/>
      <w:sz w:val="20"/>
      <w:vertAlign w:val="superscript"/>
    </w:rPr>
  </w:style>
  <w:style w:type="character" w:customStyle="1" w:styleId="afffff">
    <w:name w:val="текст виноски Знак"/>
  </w:style>
  <w:style w:type="character" w:customStyle="1" w:styleId="afffff0">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2">
    <w:name w:val="Выделение1"/>
    <w:rPr>
      <w:i/>
    </w:rPr>
  </w:style>
  <w:style w:type="character" w:customStyle="1" w:styleId="1f3">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2">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4">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3">
    <w:name w:val="Прощание Знак"/>
    <w:rPr>
      <w:sz w:val="24"/>
      <w:szCs w:val="24"/>
      <w:lang w:val="pl-PL"/>
    </w:rPr>
  </w:style>
  <w:style w:type="character" w:customStyle="1" w:styleId="rvts17">
    <w:name w:val="rvts17"/>
    <w:uiPriority w:val="99"/>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4">
    <w:name w:val="Вподбор подзаголовок"/>
    <w:rPr>
      <w:rFonts w:ascii="Garamond" w:hAnsi="Garamond" w:cs="Garamond"/>
      <w:b/>
      <w:sz w:val="28"/>
      <w:lang w:val="uk-UA"/>
    </w:rPr>
  </w:style>
  <w:style w:type="character" w:customStyle="1" w:styleId="afffff5">
    <w:name w:val="Таблица знак Знак Знак"/>
    <w:rPr>
      <w:sz w:val="26"/>
      <w:szCs w:val="26"/>
    </w:rPr>
  </w:style>
  <w:style w:type="character" w:customStyle="1" w:styleId="afffff6">
    <w:name w:val="Рисунок Знак Знак"/>
    <w:rPr>
      <w:sz w:val="24"/>
      <w:szCs w:val="24"/>
    </w:rPr>
  </w:style>
  <w:style w:type="character" w:customStyle="1" w:styleId="afffff7">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8">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9">
    <w:name w:val="Пример (символ)"/>
    <w:rPr>
      <w:rFonts w:ascii="Mincho" w:hAnsi="Mincho" w:cs="Mincho"/>
      <w:sz w:val="26"/>
    </w:rPr>
  </w:style>
  <w:style w:type="character" w:customStyle="1" w:styleId="afffffa">
    <w:name w:val="Информблок"/>
    <w:rPr>
      <w:i/>
    </w:rPr>
  </w:style>
  <w:style w:type="character" w:customStyle="1" w:styleId="1f5">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6">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b">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7">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8">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9">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c">
    <w:name w:val="Цитація Знак"/>
    <w:rPr>
      <w:i/>
      <w:iCs/>
      <w:sz w:val="24"/>
      <w:szCs w:val="24"/>
      <w:lang w:val="uk-UA"/>
    </w:rPr>
  </w:style>
  <w:style w:type="character" w:customStyle="1" w:styleId="afffffd">
    <w:name w:val="Насичена цитата Знак"/>
    <w:rPr>
      <w:b/>
      <w:bCs/>
      <w:i/>
      <w:iCs/>
      <w:sz w:val="24"/>
      <w:szCs w:val="24"/>
      <w:lang w:val="uk-UA"/>
    </w:rPr>
  </w:style>
  <w:style w:type="character" w:customStyle="1" w:styleId="afffffe">
    <w:name w:val="Слабке виокремлення"/>
    <w:rPr>
      <w:i/>
      <w:iCs/>
    </w:rPr>
  </w:style>
  <w:style w:type="character" w:customStyle="1" w:styleId="affffff">
    <w:name w:val="Сильне виокремлення"/>
    <w:rPr>
      <w:b/>
      <w:bCs/>
    </w:rPr>
  </w:style>
  <w:style w:type="character" w:customStyle="1" w:styleId="affffff0">
    <w:name w:val="Слабке посилання"/>
    <w:rPr>
      <w:smallCaps/>
    </w:rPr>
  </w:style>
  <w:style w:type="character" w:customStyle="1" w:styleId="affffff1">
    <w:name w:val="Сильне посилання"/>
    <w:rPr>
      <w:smallCaps/>
      <w:spacing w:val="5"/>
      <w:u w:val="single"/>
    </w:rPr>
  </w:style>
  <w:style w:type="character" w:customStyle="1" w:styleId="affffff2">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3">
    <w:name w:val="текст сноски Знак Знак"/>
    <w:rPr>
      <w:sz w:val="16"/>
      <w:lang w:val="ru-RU" w:eastAsia="ar-SA" w:bidi="ar-SA"/>
    </w:rPr>
  </w:style>
  <w:style w:type="character" w:customStyle="1" w:styleId="affffff4">
    <w:name w:val="Дата Знак"/>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5">
    <w:name w:val="Приветствие Знак"/>
    <w:rPr>
      <w:sz w:val="24"/>
    </w:rPr>
  </w:style>
  <w:style w:type="character" w:customStyle="1" w:styleId="affffff6">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7">
    <w:name w:val="Сноска_"/>
    <w:link w:val="affffff8"/>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a">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9">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a">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b">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c">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d">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e">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0">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b">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1">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2">
    <w:name w:val="???????? ????? ??????"/>
    <w:rPr>
      <w:sz w:val="20"/>
      <w:szCs w:val="20"/>
    </w:rPr>
  </w:style>
  <w:style w:type="character" w:customStyle="1" w:styleId="1fc">
    <w:name w:val="???????? ????? ??????1"/>
    <w:rPr>
      <w:sz w:val="20"/>
      <w:szCs w:val="20"/>
    </w:rPr>
  </w:style>
  <w:style w:type="character" w:customStyle="1" w:styleId="afffffff3">
    <w:name w:val="????? ????????"/>
  </w:style>
  <w:style w:type="character" w:customStyle="1" w:styleId="1fd">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4">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e">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5">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6">
    <w:name w:val="Обычный без проверки"/>
    <w:rPr>
      <w:i/>
      <w:sz w:val="24"/>
      <w:lang w:val="ru-RU"/>
    </w:rPr>
  </w:style>
  <w:style w:type="character" w:customStyle="1" w:styleId="afffffff7">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0">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8">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9">
    <w:name w:val="Маркеры списка"/>
    <w:rPr>
      <w:rFonts w:ascii="TimesET" w:eastAsia="TimesET" w:hAnsi="TimesET" w:cs="TimesET"/>
    </w:rPr>
  </w:style>
  <w:style w:type="paragraph" w:customStyle="1" w:styleId="afffffffa">
    <w:name w:val="Заголовок"/>
    <w:next w:val="afffffffb"/>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b">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f0"/>
    <w:link w:val="1ff1"/>
    <w:pPr>
      <w:spacing w:after="120"/>
    </w:pPr>
    <w:rPr>
      <w:sz w:val="28"/>
    </w:rPr>
  </w:style>
  <w:style w:type="paragraph" w:styleId="afffffffc">
    <w:name w:val="List"/>
    <w:basedOn w:val="af0"/>
    <w:pPr>
      <w:tabs>
        <w:tab w:val="left" w:pos="644"/>
      </w:tabs>
      <w:spacing w:before="60" w:after="60"/>
      <w:ind w:left="624" w:hanging="340"/>
    </w:pPr>
    <w:rPr>
      <w:sz w:val="26"/>
    </w:rPr>
  </w:style>
  <w:style w:type="paragraph" w:customStyle="1" w:styleId="2fd">
    <w:name w:val="Название2"/>
    <w:basedOn w:val="af0"/>
    <w:pPr>
      <w:suppressLineNumbers/>
      <w:spacing w:before="120" w:after="120"/>
    </w:pPr>
    <w:rPr>
      <w:rFonts w:cs="Times New Roman CYR"/>
      <w:i/>
      <w:iCs/>
    </w:rPr>
  </w:style>
  <w:style w:type="paragraph" w:customStyle="1" w:styleId="2fe">
    <w:name w:val="Указатель2"/>
    <w:basedOn w:val="af0"/>
    <w:pPr>
      <w:suppressLineNumbers/>
    </w:pPr>
    <w:rPr>
      <w:rFonts w:cs="Times New Roman CYR"/>
    </w:rPr>
  </w:style>
  <w:style w:type="paragraph" w:styleId="1ff2">
    <w:name w:val="toc 1"/>
    <w:aliases w:val="Дисс. Оглавление 1"/>
    <w:basedOn w:val="af0"/>
    <w:next w:val="af0"/>
    <w:qFormat/>
    <w:pPr>
      <w:tabs>
        <w:tab w:val="left" w:pos="960"/>
        <w:tab w:val="left" w:pos="1276"/>
        <w:tab w:val="right" w:leader="dot" w:pos="9639"/>
      </w:tabs>
      <w:spacing w:before="120" w:after="120"/>
    </w:pPr>
    <w:rPr>
      <w:b/>
      <w:caps/>
      <w:szCs w:val="20"/>
    </w:rPr>
  </w:style>
  <w:style w:type="paragraph" w:styleId="afffffffd">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0"/>
    <w:pPr>
      <w:spacing w:line="240" w:lineRule="atLeast"/>
      <w:jc w:val="both"/>
    </w:pPr>
  </w:style>
  <w:style w:type="paragraph" w:styleId="afffffffe">
    <w:name w:val="header"/>
    <w:basedOn w:val="af0"/>
    <w:pPr>
      <w:tabs>
        <w:tab w:val="center" w:pos="4677"/>
        <w:tab w:val="right" w:pos="9355"/>
      </w:tabs>
      <w:spacing w:line="240" w:lineRule="atLeast"/>
      <w:ind w:firstLine="700"/>
      <w:jc w:val="both"/>
    </w:pPr>
    <w:rPr>
      <w:sz w:val="28"/>
    </w:rPr>
  </w:style>
  <w:style w:type="paragraph" w:customStyle="1" w:styleId="1ff3">
    <w:name w:val="Стиль 1 Знак Знак"/>
    <w:basedOn w:val="af0"/>
    <w:next w:val="af0"/>
    <w:pPr>
      <w:shd w:val="clear" w:color="auto" w:fill="FFFFFF"/>
      <w:autoSpaceDE w:val="0"/>
      <w:spacing w:line="360" w:lineRule="auto"/>
      <w:ind w:firstLine="709"/>
      <w:jc w:val="both"/>
    </w:pPr>
    <w:rPr>
      <w:sz w:val="28"/>
      <w:szCs w:val="20"/>
    </w:rPr>
  </w:style>
  <w:style w:type="paragraph" w:styleId="affffffff">
    <w:name w:val="Title"/>
    <w:basedOn w:val="af0"/>
    <w:next w:val="affffffff0"/>
    <w:qFormat/>
    <w:pPr>
      <w:spacing w:line="360" w:lineRule="auto"/>
      <w:jc w:val="center"/>
    </w:pPr>
    <w:rPr>
      <w:caps/>
      <w:sz w:val="32"/>
      <w:szCs w:val="20"/>
    </w:rPr>
  </w:style>
  <w:style w:type="paragraph" w:styleId="affffffff0">
    <w:name w:val="Subtitle"/>
    <w:basedOn w:val="af0"/>
    <w:next w:val="afffffffb"/>
    <w:qFormat/>
    <w:pPr>
      <w:widowControl w:val="0"/>
      <w:jc w:val="center"/>
    </w:pPr>
    <w:rPr>
      <w:rFonts w:ascii="OpenSymbol" w:hAnsi="OpenSymbol" w:cs="OpenSymbol"/>
      <w:b/>
      <w:sz w:val="20"/>
      <w:szCs w:val="20"/>
    </w:rPr>
  </w:style>
  <w:style w:type="paragraph" w:styleId="affffffff1">
    <w:name w:val="footer"/>
    <w:basedOn w:val="af0"/>
    <w:pPr>
      <w:tabs>
        <w:tab w:val="center" w:pos="4677"/>
        <w:tab w:val="right" w:pos="9355"/>
      </w:tabs>
    </w:pPr>
  </w:style>
  <w:style w:type="paragraph" w:styleId="affffffff2">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f0"/>
    <w:link w:val="3f3"/>
    <w:pPr>
      <w:spacing w:after="120"/>
      <w:ind w:left="283"/>
    </w:pPr>
    <w:rPr>
      <w:sz w:val="28"/>
    </w:rPr>
  </w:style>
  <w:style w:type="paragraph" w:customStyle="1" w:styleId="230">
    <w:name w:val="Основной текст 23"/>
    <w:basedOn w:val="af0"/>
    <w:pPr>
      <w:spacing w:after="120" w:line="480" w:lineRule="auto"/>
    </w:pPr>
  </w:style>
  <w:style w:type="paragraph" w:customStyle="1" w:styleId="321">
    <w:name w:val="Основной текст 32"/>
    <w:basedOn w:val="af0"/>
    <w:pPr>
      <w:spacing w:after="120"/>
    </w:pPr>
    <w:rPr>
      <w:sz w:val="16"/>
      <w:szCs w:val="16"/>
    </w:rPr>
  </w:style>
  <w:style w:type="paragraph" w:customStyle="1" w:styleId="affffffff3">
    <w:name w:val="Автор"/>
    <w:basedOn w:val="af0"/>
    <w:next w:val="1"/>
    <w:pPr>
      <w:widowControl w:val="0"/>
      <w:spacing w:after="120" w:line="360" w:lineRule="auto"/>
      <w:ind w:firstLine="567"/>
      <w:jc w:val="right"/>
    </w:pPr>
    <w:rPr>
      <w:sz w:val="28"/>
      <w:szCs w:val="20"/>
    </w:rPr>
  </w:style>
  <w:style w:type="paragraph" w:customStyle="1" w:styleId="Name">
    <w:name w:val="Name"/>
    <w:basedOn w:val="af0"/>
    <w:next w:val="affffffff3"/>
    <w:pPr>
      <w:widowControl w:val="0"/>
      <w:spacing w:line="360" w:lineRule="auto"/>
    </w:pPr>
    <w:rPr>
      <w:sz w:val="18"/>
      <w:szCs w:val="20"/>
      <w:lang w:val="en-US"/>
    </w:rPr>
  </w:style>
  <w:style w:type="paragraph" w:customStyle="1" w:styleId="affffffff4">
    <w:name w:val="ЭлАдрес"/>
    <w:basedOn w:val="af0"/>
    <w:next w:val="af0"/>
    <w:pPr>
      <w:widowControl w:val="0"/>
      <w:spacing w:after="120" w:line="360" w:lineRule="auto"/>
      <w:jc w:val="right"/>
    </w:pPr>
    <w:rPr>
      <w:sz w:val="20"/>
      <w:szCs w:val="20"/>
      <w:lang w:val="en-GB"/>
    </w:rPr>
  </w:style>
  <w:style w:type="paragraph" w:customStyle="1" w:styleId="250">
    <w:name w:val="Основной текст с отступом 25"/>
    <w:basedOn w:val="af0"/>
    <w:pPr>
      <w:widowControl w:val="0"/>
      <w:spacing w:line="360" w:lineRule="auto"/>
      <w:ind w:right="105" w:firstLine="660"/>
      <w:jc w:val="both"/>
    </w:pPr>
    <w:rPr>
      <w:sz w:val="28"/>
      <w:szCs w:val="20"/>
    </w:rPr>
  </w:style>
  <w:style w:type="paragraph" w:customStyle="1" w:styleId="3f4">
    <w:name w:val="Цитата3"/>
    <w:basedOn w:val="af0"/>
    <w:pPr>
      <w:widowControl w:val="0"/>
      <w:spacing w:line="360" w:lineRule="auto"/>
      <w:ind w:left="567" w:right="567"/>
      <w:jc w:val="center"/>
    </w:pPr>
    <w:rPr>
      <w:sz w:val="28"/>
      <w:szCs w:val="20"/>
    </w:rPr>
  </w:style>
  <w:style w:type="paragraph" w:customStyle="1" w:styleId="341">
    <w:name w:val="Основной текст с отступом 34"/>
    <w:basedOn w:val="af0"/>
    <w:pPr>
      <w:widowControl w:val="0"/>
      <w:spacing w:line="360" w:lineRule="auto"/>
      <w:ind w:firstLine="567"/>
      <w:jc w:val="both"/>
    </w:pPr>
    <w:rPr>
      <w:szCs w:val="20"/>
    </w:rPr>
  </w:style>
  <w:style w:type="paragraph" w:customStyle="1" w:styleId="affffffff5">
    <w:name w:val="Название таблицы"/>
    <w:basedOn w:val="affffffff2"/>
    <w:pPr>
      <w:widowControl w:val="0"/>
      <w:spacing w:line="360" w:lineRule="auto"/>
      <w:ind w:left="567" w:right="567"/>
      <w:jc w:val="center"/>
    </w:pPr>
    <w:rPr>
      <w:rFonts w:ascii="OpenSymbol" w:hAnsi="OpenSymbol" w:cs="OpenSymbol"/>
      <w:b/>
      <w:sz w:val="24"/>
      <w:szCs w:val="20"/>
    </w:rPr>
  </w:style>
  <w:style w:type="paragraph" w:customStyle="1" w:styleId="1ff4">
    <w:name w:val="Квадрат1"/>
    <w:basedOn w:val="af0"/>
    <w:pPr>
      <w:widowControl w:val="0"/>
      <w:spacing w:line="360" w:lineRule="auto"/>
      <w:jc w:val="both"/>
    </w:pPr>
    <w:rPr>
      <w:szCs w:val="20"/>
      <w:lang w:val="en-US"/>
    </w:rPr>
  </w:style>
  <w:style w:type="paragraph" w:customStyle="1" w:styleId="-2">
    <w:name w:val="-Текст2"/>
    <w:basedOn w:val="af0"/>
    <w:pPr>
      <w:widowControl w:val="0"/>
      <w:spacing w:line="360" w:lineRule="auto"/>
      <w:ind w:firstLine="601"/>
      <w:jc w:val="both"/>
    </w:pPr>
    <w:rPr>
      <w:szCs w:val="20"/>
      <w:lang w:val="en-US"/>
    </w:rPr>
  </w:style>
  <w:style w:type="paragraph" w:customStyle="1" w:styleId="affffffff6">
    <w:name w:val="Стандарт"/>
    <w:basedOn w:val="af0"/>
    <w:pPr>
      <w:spacing w:line="312" w:lineRule="auto"/>
      <w:ind w:firstLine="720"/>
      <w:jc w:val="both"/>
    </w:pPr>
    <w:rPr>
      <w:sz w:val="26"/>
      <w:szCs w:val="20"/>
    </w:rPr>
  </w:style>
  <w:style w:type="paragraph" w:customStyle="1" w:styleId="2ff">
    <w:name w:val="Название объекта2"/>
    <w:basedOn w:val="af0"/>
    <w:next w:val="af0"/>
    <w:pPr>
      <w:widowControl w:val="0"/>
      <w:jc w:val="right"/>
    </w:pPr>
    <w:rPr>
      <w:b/>
      <w:szCs w:val="20"/>
    </w:rPr>
  </w:style>
  <w:style w:type="paragraph" w:customStyle="1" w:styleId="affffffff7">
    <w:name w:val="Монография"/>
    <w:basedOn w:val="afffffffb"/>
    <w:pPr>
      <w:widowControl w:val="0"/>
      <w:spacing w:after="0" w:line="360" w:lineRule="auto"/>
      <w:ind w:firstLine="720"/>
      <w:jc w:val="both"/>
    </w:pPr>
    <w:rPr>
      <w:sz w:val="24"/>
      <w:szCs w:val="20"/>
    </w:rPr>
  </w:style>
  <w:style w:type="paragraph" w:customStyle="1" w:styleId="xl28">
    <w:name w:val="xl28"/>
    <w:basedOn w:val="af0"/>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0"/>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0"/>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0"/>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0"/>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0"/>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0"/>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0"/>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0"/>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0"/>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0"/>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0"/>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0"/>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0"/>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0"/>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0"/>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0"/>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0"/>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0"/>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0"/>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0"/>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0"/>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0"/>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0"/>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0"/>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0"/>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0"/>
    <w:pPr>
      <w:pBdr>
        <w:top w:val="double" w:sz="1" w:space="0" w:color="000000"/>
        <w:left w:val="single" w:sz="4" w:space="0" w:color="000000"/>
        <w:right w:val="single" w:sz="4" w:space="0" w:color="000000"/>
      </w:pBdr>
      <w:spacing w:before="280" w:after="280"/>
      <w:jc w:val="center"/>
      <w:textAlignment w:val="center"/>
    </w:pPr>
  </w:style>
  <w:style w:type="paragraph" w:styleId="affffffff8">
    <w:name w:val="Normal (Web)"/>
    <w:basedOn w:val="af0"/>
    <w:link w:val="affffffff9"/>
    <w:pPr>
      <w:spacing w:before="280" w:after="280"/>
    </w:pPr>
    <w:rPr>
      <w:color w:val="000000"/>
    </w:rPr>
  </w:style>
  <w:style w:type="paragraph" w:customStyle="1" w:styleId="rvps698610">
    <w:name w:val="rvps698610"/>
    <w:basedOn w:val="af0"/>
    <w:pPr>
      <w:spacing w:after="100"/>
      <w:ind w:right="200"/>
    </w:pPr>
  </w:style>
  <w:style w:type="paragraph" w:styleId="3f5">
    <w:name w:val="toc 3"/>
    <w:basedOn w:val="af0"/>
    <w:next w:val="af0"/>
    <w:link w:val="3f6"/>
    <w:pPr>
      <w:widowControl w:val="0"/>
      <w:tabs>
        <w:tab w:val="right" w:leader="dot" w:pos="9061"/>
      </w:tabs>
      <w:spacing w:line="360" w:lineRule="auto"/>
      <w:ind w:left="278" w:firstLine="567"/>
    </w:pPr>
    <w:rPr>
      <w:sz w:val="28"/>
      <w:szCs w:val="20"/>
    </w:rPr>
  </w:style>
  <w:style w:type="paragraph" w:styleId="2ff0">
    <w:name w:val="toc 2"/>
    <w:basedOn w:val="af0"/>
    <w:next w:val="af0"/>
    <w:qFormat/>
    <w:pPr>
      <w:widowControl w:val="0"/>
      <w:tabs>
        <w:tab w:val="right" w:leader="dot" w:pos="9072"/>
      </w:tabs>
      <w:spacing w:before="40" w:after="40"/>
      <w:ind w:left="278" w:right="567" w:firstLine="6"/>
    </w:pPr>
    <w:rPr>
      <w:sz w:val="28"/>
      <w:szCs w:val="20"/>
    </w:rPr>
  </w:style>
  <w:style w:type="paragraph" w:customStyle="1" w:styleId="2ff1">
    <w:name w:val="Текст2"/>
    <w:basedOn w:val="af0"/>
    <w:rPr>
      <w:rFonts w:ascii="ISOCPEUR" w:hAnsi="ISOCPEUR" w:cs="ISOCPEUR"/>
      <w:sz w:val="20"/>
      <w:szCs w:val="20"/>
    </w:rPr>
  </w:style>
  <w:style w:type="paragraph" w:customStyle="1" w:styleId="1ff5">
    <w:name w:val="Стиль1"/>
    <w:basedOn w:val="af0"/>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0"/>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0"/>
    <w:pPr>
      <w:overflowPunct w:val="0"/>
      <w:autoSpaceDE w:val="0"/>
      <w:jc w:val="center"/>
      <w:textAlignment w:val="baseline"/>
    </w:pPr>
    <w:rPr>
      <w:rFonts w:ascii="OpenSymbol" w:hAnsi="OpenSymbol" w:cs="OpenSymbol"/>
      <w:b/>
      <w:sz w:val="16"/>
      <w:szCs w:val="16"/>
    </w:rPr>
  </w:style>
  <w:style w:type="paragraph" w:customStyle="1" w:styleId="TabZag">
    <w:name w:val="Tab Zag"/>
    <w:basedOn w:val="af0"/>
    <w:pPr>
      <w:overflowPunct w:val="0"/>
      <w:autoSpaceDE w:val="0"/>
      <w:spacing w:before="120" w:after="120"/>
      <w:jc w:val="center"/>
      <w:textAlignment w:val="baseline"/>
    </w:pPr>
    <w:rPr>
      <w:rFonts w:ascii="OpenSymbol" w:hAnsi="OpenSymbol" w:cs="OpenSymbol"/>
      <w:b/>
      <w:caps/>
      <w:sz w:val="18"/>
      <w:szCs w:val="18"/>
    </w:rPr>
  </w:style>
  <w:style w:type="paragraph" w:styleId="affffffffa">
    <w:name w:val="TOC Heading"/>
    <w:basedOn w:val="1"/>
    <w:next w:val="af0"/>
    <w:uiPriority w:val="39"/>
    <w:qFormat/>
    <w:pPr>
      <w:widowControl w:val="0"/>
      <w:numPr>
        <w:numId w:val="0"/>
      </w:numPr>
      <w:spacing w:line="360" w:lineRule="auto"/>
      <w:ind w:firstLine="567"/>
      <w:jc w:val="both"/>
    </w:pPr>
  </w:style>
  <w:style w:type="paragraph" w:customStyle="1" w:styleId="2ff2">
    <w:name w:val="Схема документа2"/>
    <w:basedOn w:val="af0"/>
    <w:pPr>
      <w:widowControl w:val="0"/>
      <w:spacing w:line="360" w:lineRule="auto"/>
      <w:ind w:firstLine="567"/>
      <w:jc w:val="both"/>
    </w:pPr>
    <w:rPr>
      <w:rFonts w:ascii="Helvetica" w:hAnsi="Helvetica" w:cs="Helvetica"/>
      <w:sz w:val="16"/>
      <w:szCs w:val="16"/>
    </w:rPr>
  </w:style>
  <w:style w:type="paragraph" w:styleId="affffffffb">
    <w:name w:val="endnote text"/>
    <w:basedOn w:val="af0"/>
    <w:pPr>
      <w:widowControl w:val="0"/>
      <w:spacing w:line="360" w:lineRule="auto"/>
      <w:ind w:firstLine="567"/>
      <w:jc w:val="both"/>
    </w:pPr>
    <w:rPr>
      <w:sz w:val="20"/>
      <w:szCs w:val="20"/>
    </w:rPr>
  </w:style>
  <w:style w:type="paragraph" w:customStyle="1" w:styleId="font5">
    <w:name w:val="font5"/>
    <w:basedOn w:val="af0"/>
    <w:pPr>
      <w:spacing w:before="280" w:after="280"/>
    </w:pPr>
    <w:rPr>
      <w:sz w:val="28"/>
      <w:szCs w:val="28"/>
    </w:rPr>
  </w:style>
  <w:style w:type="paragraph" w:customStyle="1" w:styleId="font6">
    <w:name w:val="font6"/>
    <w:basedOn w:val="af0"/>
    <w:pPr>
      <w:spacing w:before="280" w:after="280"/>
    </w:pPr>
    <w:rPr>
      <w:b/>
      <w:bCs/>
      <w:sz w:val="28"/>
      <w:szCs w:val="28"/>
    </w:rPr>
  </w:style>
  <w:style w:type="paragraph" w:customStyle="1" w:styleId="font7">
    <w:name w:val="font7"/>
    <w:basedOn w:val="af0"/>
    <w:pPr>
      <w:spacing w:before="280" w:after="280"/>
    </w:pPr>
    <w:rPr>
      <w:color w:val="333333"/>
      <w:sz w:val="28"/>
      <w:szCs w:val="28"/>
    </w:rPr>
  </w:style>
  <w:style w:type="paragraph" w:customStyle="1" w:styleId="font8">
    <w:name w:val="font8"/>
    <w:basedOn w:val="af0"/>
    <w:pPr>
      <w:spacing w:before="280" w:after="280"/>
    </w:pPr>
    <w:rPr>
      <w:color w:val="000000"/>
      <w:sz w:val="28"/>
      <w:szCs w:val="28"/>
    </w:rPr>
  </w:style>
  <w:style w:type="paragraph" w:customStyle="1" w:styleId="xl65">
    <w:name w:val="xl65"/>
    <w:basedOn w:val="af0"/>
    <w:pPr>
      <w:spacing w:before="280" w:after="280"/>
      <w:jc w:val="both"/>
    </w:pPr>
    <w:rPr>
      <w:b/>
      <w:bCs/>
      <w:sz w:val="28"/>
      <w:szCs w:val="28"/>
    </w:rPr>
  </w:style>
  <w:style w:type="paragraph" w:customStyle="1" w:styleId="xl66">
    <w:name w:val="xl66"/>
    <w:basedOn w:val="af0"/>
    <w:pPr>
      <w:spacing w:before="280" w:after="280"/>
      <w:jc w:val="both"/>
    </w:pPr>
    <w:rPr>
      <w:sz w:val="28"/>
      <w:szCs w:val="28"/>
    </w:rPr>
  </w:style>
  <w:style w:type="paragraph" w:customStyle="1" w:styleId="xl67">
    <w:name w:val="xl67"/>
    <w:basedOn w:val="af0"/>
    <w:pPr>
      <w:spacing w:before="280" w:after="280"/>
    </w:pPr>
    <w:rPr>
      <w:b/>
      <w:bCs/>
      <w:color w:val="000000"/>
      <w:sz w:val="28"/>
      <w:szCs w:val="28"/>
    </w:rPr>
  </w:style>
  <w:style w:type="paragraph" w:customStyle="1" w:styleId="xl68">
    <w:name w:val="xl68"/>
    <w:basedOn w:val="af0"/>
    <w:pPr>
      <w:spacing w:before="280" w:after="280"/>
      <w:jc w:val="both"/>
    </w:pPr>
    <w:rPr>
      <w:b/>
      <w:bCs/>
      <w:color w:val="000000"/>
      <w:sz w:val="28"/>
      <w:szCs w:val="28"/>
    </w:rPr>
  </w:style>
  <w:style w:type="paragraph" w:customStyle="1" w:styleId="xl69">
    <w:name w:val="xl69"/>
    <w:basedOn w:val="af0"/>
    <w:pPr>
      <w:spacing w:before="280" w:after="280"/>
      <w:jc w:val="both"/>
    </w:pPr>
    <w:rPr>
      <w:color w:val="333333"/>
      <w:sz w:val="28"/>
      <w:szCs w:val="28"/>
    </w:rPr>
  </w:style>
  <w:style w:type="paragraph" w:customStyle="1" w:styleId="xl70">
    <w:name w:val="xl70"/>
    <w:basedOn w:val="af0"/>
    <w:pPr>
      <w:spacing w:before="280" w:after="280"/>
      <w:jc w:val="both"/>
    </w:pPr>
    <w:rPr>
      <w:b/>
      <w:bCs/>
      <w:color w:val="333333"/>
      <w:sz w:val="28"/>
      <w:szCs w:val="28"/>
    </w:rPr>
  </w:style>
  <w:style w:type="paragraph" w:customStyle="1" w:styleId="xl71">
    <w:name w:val="xl71"/>
    <w:basedOn w:val="af0"/>
    <w:pPr>
      <w:spacing w:before="280" w:after="280"/>
    </w:pPr>
    <w:rPr>
      <w:sz w:val="28"/>
      <w:szCs w:val="28"/>
    </w:rPr>
  </w:style>
  <w:style w:type="paragraph" w:customStyle="1" w:styleId="xl72">
    <w:name w:val="xl72"/>
    <w:basedOn w:val="af0"/>
    <w:pPr>
      <w:spacing w:before="280" w:after="280"/>
      <w:jc w:val="both"/>
    </w:pPr>
    <w:rPr>
      <w:sz w:val="28"/>
      <w:szCs w:val="28"/>
    </w:rPr>
  </w:style>
  <w:style w:type="paragraph" w:styleId="affffffffc">
    <w:name w:val="Balloon Text"/>
    <w:basedOn w:val="af0"/>
    <w:link w:val="1ff6"/>
    <w:pPr>
      <w:widowControl w:val="0"/>
      <w:ind w:firstLine="567"/>
      <w:jc w:val="both"/>
    </w:pPr>
    <w:rPr>
      <w:rFonts w:ascii="Helvetica" w:hAnsi="Helvetica" w:cs="Helvetica"/>
      <w:sz w:val="16"/>
      <w:szCs w:val="16"/>
    </w:rPr>
  </w:style>
  <w:style w:type="paragraph" w:styleId="affffffffd">
    <w:name w:val="Bibliography"/>
    <w:basedOn w:val="af0"/>
    <w:next w:val="af0"/>
    <w:pPr>
      <w:widowControl w:val="0"/>
      <w:spacing w:line="360" w:lineRule="auto"/>
      <w:ind w:firstLine="567"/>
      <w:jc w:val="both"/>
    </w:pPr>
    <w:rPr>
      <w:sz w:val="28"/>
      <w:szCs w:val="20"/>
    </w:rPr>
  </w:style>
  <w:style w:type="paragraph" w:styleId="affffffffe">
    <w:name w:val="List Paragraph"/>
    <w:basedOn w:val="af0"/>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0"/>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0"/>
    <w:pPr>
      <w:spacing w:before="280" w:after="280"/>
    </w:pPr>
    <w:rPr>
      <w:i/>
      <w:iCs/>
      <w:sz w:val="28"/>
      <w:szCs w:val="28"/>
    </w:rPr>
  </w:style>
  <w:style w:type="paragraph" w:customStyle="1" w:styleId="font10">
    <w:name w:val="font10"/>
    <w:basedOn w:val="af0"/>
    <w:pPr>
      <w:spacing w:before="280" w:after="280"/>
    </w:pPr>
    <w:rPr>
      <w:b/>
      <w:bCs/>
      <w:i/>
      <w:iCs/>
      <w:sz w:val="28"/>
      <w:szCs w:val="28"/>
    </w:rPr>
  </w:style>
  <w:style w:type="paragraph" w:customStyle="1" w:styleId="font11">
    <w:name w:val="font11"/>
    <w:basedOn w:val="af0"/>
    <w:pPr>
      <w:spacing w:before="280" w:after="280"/>
    </w:pPr>
    <w:rPr>
      <w:i/>
      <w:iCs/>
      <w:color w:val="000000"/>
      <w:sz w:val="28"/>
      <w:szCs w:val="28"/>
    </w:rPr>
  </w:style>
  <w:style w:type="paragraph" w:customStyle="1" w:styleId="font12">
    <w:name w:val="font12"/>
    <w:basedOn w:val="af0"/>
    <w:pPr>
      <w:spacing w:before="280" w:after="280"/>
    </w:pPr>
    <w:rPr>
      <w:b/>
      <w:bCs/>
      <w:i/>
      <w:iCs/>
      <w:color w:val="000000"/>
      <w:sz w:val="28"/>
      <w:szCs w:val="28"/>
    </w:rPr>
  </w:style>
  <w:style w:type="paragraph" w:customStyle="1" w:styleId="xl63">
    <w:name w:val="xl63"/>
    <w:basedOn w:val="af0"/>
    <w:pPr>
      <w:spacing w:before="280" w:after="280"/>
      <w:jc w:val="both"/>
    </w:pPr>
    <w:rPr>
      <w:b/>
      <w:bCs/>
      <w:sz w:val="28"/>
      <w:szCs w:val="28"/>
    </w:rPr>
  </w:style>
  <w:style w:type="paragraph" w:customStyle="1" w:styleId="xl64">
    <w:name w:val="xl64"/>
    <w:basedOn w:val="af0"/>
    <w:pPr>
      <w:spacing w:before="280" w:after="280"/>
      <w:jc w:val="both"/>
    </w:pPr>
    <w:rPr>
      <w:sz w:val="28"/>
      <w:szCs w:val="28"/>
    </w:rPr>
  </w:style>
  <w:style w:type="paragraph" w:customStyle="1" w:styleId="xl73">
    <w:name w:val="xl73"/>
    <w:basedOn w:val="af0"/>
    <w:pPr>
      <w:spacing w:before="280" w:after="280"/>
    </w:pPr>
    <w:rPr>
      <w:i/>
      <w:iCs/>
      <w:sz w:val="28"/>
      <w:szCs w:val="28"/>
    </w:rPr>
  </w:style>
  <w:style w:type="paragraph" w:customStyle="1" w:styleId="xl74">
    <w:name w:val="xl74"/>
    <w:basedOn w:val="af0"/>
    <w:pPr>
      <w:spacing w:before="280" w:after="280"/>
      <w:jc w:val="both"/>
    </w:pPr>
    <w:rPr>
      <w:b/>
      <w:bCs/>
      <w:i/>
      <w:iCs/>
      <w:sz w:val="28"/>
      <w:szCs w:val="28"/>
    </w:rPr>
  </w:style>
  <w:style w:type="paragraph" w:customStyle="1" w:styleId="xl75">
    <w:name w:val="xl75"/>
    <w:basedOn w:val="af0"/>
    <w:pPr>
      <w:spacing w:before="280" w:after="280"/>
      <w:jc w:val="both"/>
    </w:pPr>
    <w:rPr>
      <w:i/>
      <w:iCs/>
      <w:sz w:val="28"/>
      <w:szCs w:val="28"/>
    </w:rPr>
  </w:style>
  <w:style w:type="paragraph" w:customStyle="1" w:styleId="xl76">
    <w:name w:val="xl76"/>
    <w:basedOn w:val="af0"/>
    <w:pPr>
      <w:spacing w:before="280" w:after="280"/>
    </w:pPr>
    <w:rPr>
      <w:b/>
      <w:bCs/>
      <w:color w:val="000000"/>
      <w:sz w:val="28"/>
      <w:szCs w:val="28"/>
    </w:rPr>
  </w:style>
  <w:style w:type="paragraph" w:customStyle="1" w:styleId="BodyText21">
    <w:name w:val="Body Text 21"/>
    <w:basedOn w:val="af0"/>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f0"/>
    <w:rPr>
      <w:sz w:val="20"/>
      <w:szCs w:val="20"/>
    </w:rPr>
  </w:style>
  <w:style w:type="paragraph" w:styleId="afffffffff">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0">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1">
    <w:name w:val="стр.табл."/>
    <w:pPr>
      <w:suppressAutoHyphens/>
      <w:spacing w:before="20"/>
      <w:jc w:val="both"/>
    </w:pPr>
    <w:rPr>
      <w:rFonts w:ascii="Garamond" w:eastAsia="Garamond" w:hAnsi="Garamond" w:cs="Garamond"/>
      <w:sz w:val="16"/>
      <w:lang w:eastAsia="ar-SA"/>
    </w:rPr>
  </w:style>
  <w:style w:type="paragraph" w:customStyle="1" w:styleId="1ff7">
    <w:name w:val="табл. 1"/>
    <w:pPr>
      <w:suppressAutoHyphens/>
      <w:jc w:val="right"/>
    </w:pPr>
    <w:rPr>
      <w:rFonts w:ascii="Garamond" w:eastAsia="Garamond" w:hAnsi="Garamond" w:cs="Garamond"/>
      <w:i/>
      <w:sz w:val="18"/>
      <w:lang w:eastAsia="ar-SA"/>
    </w:rPr>
  </w:style>
  <w:style w:type="paragraph" w:customStyle="1" w:styleId="1ff8">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2">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0"/>
    <w:pPr>
      <w:spacing w:after="120"/>
      <w:ind w:left="849"/>
    </w:pPr>
    <w:rPr>
      <w:sz w:val="20"/>
      <w:szCs w:val="20"/>
    </w:rPr>
  </w:style>
  <w:style w:type="paragraph" w:customStyle="1" w:styleId="afffffffff3">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9">
    <w:name w:val="Маркированный список1"/>
    <w:basedOn w:val="af0"/>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0"/>
    <w:pPr>
      <w:ind w:firstLine="600"/>
      <w:jc w:val="both"/>
    </w:pPr>
  </w:style>
  <w:style w:type="paragraph" w:customStyle="1" w:styleId="afffffffff4">
    <w:name w:val="Знак Знак Знак Знак Знак Знак"/>
    <w:basedOn w:val="af0"/>
    <w:rPr>
      <w:rFonts w:ascii="MS Reference Specialty" w:hAnsi="MS Reference Specialty" w:cs="MS Reference Specialty"/>
      <w:sz w:val="20"/>
      <w:szCs w:val="20"/>
      <w:lang w:val="en-US"/>
    </w:rPr>
  </w:style>
  <w:style w:type="paragraph" w:customStyle="1" w:styleId="MainStyle">
    <w:name w:val="MainStyle"/>
    <w:basedOn w:val="af0"/>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0"/>
    <w:pPr>
      <w:spacing w:line="360" w:lineRule="auto"/>
      <w:jc w:val="center"/>
    </w:pPr>
    <w:rPr>
      <w:caps/>
      <w:sz w:val="28"/>
      <w:szCs w:val="20"/>
    </w:rPr>
  </w:style>
  <w:style w:type="paragraph" w:customStyle="1" w:styleId="afffffffff5">
    <w:name w:val="текст"/>
    <w:basedOn w:val="af0"/>
    <w:pPr>
      <w:spacing w:line="360" w:lineRule="auto"/>
      <w:ind w:firstLine="709"/>
      <w:jc w:val="both"/>
    </w:pPr>
    <w:rPr>
      <w:sz w:val="28"/>
      <w:szCs w:val="20"/>
    </w:rPr>
  </w:style>
  <w:style w:type="paragraph" w:customStyle="1" w:styleId="afffffffff6">
    <w:name w:val="ТаблицаСтроки"/>
    <w:basedOn w:val="af0"/>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6"/>
  </w:style>
  <w:style w:type="paragraph" w:customStyle="1" w:styleId="afffffffff7">
    <w:name w:val="ОбычнАбзац"/>
    <w:basedOn w:val="af0"/>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6"/>
    <w:pPr>
      <w:ind w:left="284"/>
    </w:pPr>
    <w:rPr>
      <w:szCs w:val="20"/>
    </w:rPr>
  </w:style>
  <w:style w:type="paragraph" w:customStyle="1" w:styleId="afffffffff8">
    <w:name w:val="ТаблицаСодержание"/>
    <w:basedOn w:val="af0"/>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8"/>
    <w:pPr>
      <w:jc w:val="both"/>
    </w:pPr>
    <w:rPr>
      <w:szCs w:val="20"/>
    </w:rPr>
  </w:style>
  <w:style w:type="paragraph" w:customStyle="1" w:styleId="afffffffff9">
    <w:name w:val="ТаблицаЗаголовок"/>
    <w:basedOn w:val="af0"/>
    <w:pPr>
      <w:keepNext/>
      <w:widowControl w:val="0"/>
      <w:shd w:val="clear" w:color="auto" w:fill="FFFFFF"/>
      <w:autoSpaceDE w:val="0"/>
      <w:spacing w:before="40" w:after="40"/>
      <w:jc w:val="center"/>
    </w:pPr>
    <w:rPr>
      <w:color w:val="000000"/>
      <w:sz w:val="26"/>
      <w:szCs w:val="26"/>
    </w:rPr>
  </w:style>
  <w:style w:type="paragraph" w:customStyle="1" w:styleId="afffffffffa">
    <w:name w:val="ТаблицаНазвание"/>
    <w:basedOn w:val="af0"/>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b">
    <w:name w:val="ТаблицаНомер"/>
    <w:basedOn w:val="af0"/>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c">
    <w:name w:val="ПодписьРис"/>
    <w:basedOn w:val="af0"/>
    <w:pPr>
      <w:widowControl w:val="0"/>
      <w:autoSpaceDE w:val="0"/>
      <w:spacing w:before="120" w:after="240" w:line="288" w:lineRule="auto"/>
      <w:jc w:val="center"/>
    </w:pPr>
    <w:rPr>
      <w:sz w:val="28"/>
      <w:szCs w:val="26"/>
    </w:rPr>
  </w:style>
  <w:style w:type="paragraph" w:customStyle="1" w:styleId="afffffffffd">
    <w:name w:val="ТекстНадписи"/>
    <w:basedOn w:val="af0"/>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0"/>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9"/>
  </w:style>
  <w:style w:type="paragraph" w:customStyle="1" w:styleId="146">
    <w:name w:val="Стиль ТаблицаЗаголовок + 14 пт По ширине"/>
    <w:basedOn w:val="afffffffff9"/>
    <w:pPr>
      <w:jc w:val="both"/>
    </w:pPr>
    <w:rPr>
      <w:szCs w:val="20"/>
    </w:rPr>
  </w:style>
  <w:style w:type="paragraph" w:customStyle="1" w:styleId="afffffffffe">
    <w:name w:val="Знак"/>
    <w:basedOn w:val="af0"/>
    <w:rPr>
      <w:rFonts w:ascii="MS Reference Specialty" w:hAnsi="MS Reference Specialty" w:cs="MS Reference Specialty"/>
      <w:sz w:val="20"/>
      <w:szCs w:val="20"/>
      <w:lang w:val="en-US"/>
    </w:rPr>
  </w:style>
  <w:style w:type="paragraph" w:customStyle="1" w:styleId="313">
    <w:name w:val="Основной текст 31"/>
    <w:basedOn w:val="af0"/>
    <w:pPr>
      <w:jc w:val="both"/>
    </w:pPr>
    <w:rPr>
      <w:rFonts w:ascii="OpenSymbol" w:hAnsi="OpenSymbol" w:cs="OpenSymbol"/>
      <w:sz w:val="26"/>
      <w:szCs w:val="20"/>
    </w:rPr>
  </w:style>
  <w:style w:type="paragraph" w:customStyle="1" w:styleId="213">
    <w:name w:val="Основной текст 21"/>
    <w:basedOn w:val="af0"/>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0"/>
    <w:next w:val="af0"/>
    <w:pPr>
      <w:ind w:left="720"/>
    </w:pPr>
  </w:style>
  <w:style w:type="paragraph" w:customStyle="1" w:styleId="1ffa">
    <w:name w:val="Обычный отступ1"/>
    <w:basedOn w:val="af0"/>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8"/>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f0"/>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0"/>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0"/>
    <w:pPr>
      <w:widowControl w:val="0"/>
      <w:overflowPunct w:val="0"/>
      <w:autoSpaceDE w:val="0"/>
      <w:spacing w:line="300" w:lineRule="exact"/>
      <w:jc w:val="both"/>
      <w:textAlignment w:val="baseline"/>
    </w:pPr>
    <w:rPr>
      <w:sz w:val="20"/>
      <w:szCs w:val="20"/>
      <w:lang w:val="en-US"/>
    </w:rPr>
  </w:style>
  <w:style w:type="paragraph" w:customStyle="1" w:styleId="1ffb">
    <w:name w:val="Знак Знак Знак1 Знак Знак Знак Знак Знак Знак Знак Знак Знак Знак"/>
    <w:basedOn w:val="af0"/>
    <w:pPr>
      <w:spacing w:after="160" w:line="240" w:lineRule="exact"/>
    </w:pPr>
    <w:rPr>
      <w:sz w:val="28"/>
      <w:szCs w:val="28"/>
      <w:lang w:val="en-US"/>
    </w:rPr>
  </w:style>
  <w:style w:type="paragraph" w:styleId="affffffffff">
    <w:name w:val="No Spacing"/>
    <w:qFormat/>
    <w:pPr>
      <w:suppressAutoHyphens/>
    </w:pPr>
    <w:rPr>
      <w:rFonts w:ascii="IzhTitl" w:eastAsia="Garamond" w:hAnsi="IzhTitl" w:cs="IzhTitl"/>
      <w:sz w:val="22"/>
      <w:szCs w:val="22"/>
      <w:lang w:eastAsia="ar-SA"/>
    </w:rPr>
  </w:style>
  <w:style w:type="paragraph" w:customStyle="1" w:styleId="affffffffff0">
    <w:name w:val="Знак Знак Знак Знак"/>
    <w:basedOn w:val="af0"/>
    <w:pPr>
      <w:pageBreakBefore/>
      <w:spacing w:after="160" w:line="360" w:lineRule="auto"/>
    </w:pPr>
    <w:rPr>
      <w:rFonts w:ascii="Mincho" w:hAnsi="Mincho" w:cs="Mincho"/>
      <w:sz w:val="28"/>
      <w:szCs w:val="28"/>
      <w:lang w:val="en-US"/>
    </w:rPr>
  </w:style>
  <w:style w:type="paragraph" w:customStyle="1" w:styleId="117">
    <w:name w:val="Абзац списка11"/>
    <w:basedOn w:val="af0"/>
    <w:pPr>
      <w:ind w:left="720"/>
    </w:pPr>
  </w:style>
  <w:style w:type="paragraph" w:customStyle="1" w:styleId="mb12">
    <w:name w:val="mb12"/>
    <w:basedOn w:val="af0"/>
    <w:pPr>
      <w:spacing w:after="288"/>
    </w:pPr>
    <w:rPr>
      <w:rFonts w:ascii="OpenSymbol" w:hAnsi="OpenSymbol" w:cs="OpenSymbol"/>
      <w:sz w:val="19"/>
      <w:szCs w:val="19"/>
    </w:rPr>
  </w:style>
  <w:style w:type="paragraph" w:customStyle="1" w:styleId="1ffc">
    <w:name w:val="Без интервала1"/>
    <w:pPr>
      <w:suppressAutoHyphens/>
    </w:pPr>
    <w:rPr>
      <w:rFonts w:ascii="IzhTitl" w:eastAsia="IzhTitl" w:hAnsi="IzhTitl" w:cs="IzhTitl"/>
      <w:sz w:val="22"/>
      <w:szCs w:val="22"/>
      <w:lang w:eastAsia="ar-SA"/>
    </w:rPr>
  </w:style>
  <w:style w:type="paragraph" w:customStyle="1" w:styleId="Style1">
    <w:name w:val="Style1"/>
    <w:basedOn w:val="af0"/>
    <w:pPr>
      <w:widowControl w:val="0"/>
      <w:autoSpaceDE w:val="0"/>
      <w:jc w:val="both"/>
    </w:pPr>
    <w:rPr>
      <w:rFonts w:ascii="Helvetica" w:hAnsi="Helvetica" w:cs="Helvetica"/>
    </w:rPr>
  </w:style>
  <w:style w:type="paragraph" w:customStyle="1" w:styleId="1ffd">
    <w:name w:val="Знак Знак1 Знак"/>
    <w:basedOn w:val="af0"/>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0"/>
    <w:pPr>
      <w:spacing w:before="280" w:after="280"/>
    </w:pPr>
  </w:style>
  <w:style w:type="paragraph" w:customStyle="1" w:styleId="Style6">
    <w:name w:val="Style6"/>
    <w:basedOn w:val="af0"/>
    <w:pPr>
      <w:widowControl w:val="0"/>
      <w:autoSpaceDE w:val="0"/>
      <w:spacing w:line="173" w:lineRule="exact"/>
      <w:ind w:firstLine="6821"/>
    </w:pPr>
  </w:style>
  <w:style w:type="paragraph" w:customStyle="1" w:styleId="1ffe">
    <w:name w:val="Знак1 Знак Знак Знак"/>
    <w:basedOn w:val="af0"/>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
    <w:name w:val="Знак Знак1 Знак Знак Знак Знак"/>
    <w:basedOn w:val="af0"/>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0"/>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f0"/>
    <w:pPr>
      <w:shd w:val="clear" w:color="auto" w:fill="FFFFFF"/>
      <w:spacing w:line="0" w:lineRule="atLeast"/>
    </w:pPr>
    <w:rPr>
      <w:sz w:val="20"/>
      <w:szCs w:val="20"/>
    </w:rPr>
  </w:style>
  <w:style w:type="paragraph" w:customStyle="1" w:styleId="85">
    <w:name w:val="Основной текст (8)"/>
    <w:basedOn w:val="af0"/>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f0"/>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0"/>
    <w:pPr>
      <w:spacing w:line="360" w:lineRule="auto"/>
      <w:ind w:firstLine="720"/>
      <w:jc w:val="both"/>
    </w:pPr>
    <w:rPr>
      <w:sz w:val="28"/>
    </w:rPr>
  </w:style>
  <w:style w:type="paragraph" w:customStyle="1" w:styleId="103">
    <w:name w:val="Стиль Рисунок + 10 пт Знак Знак"/>
    <w:basedOn w:val="af0"/>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0"/>
    <w:pPr>
      <w:keepNext/>
      <w:numPr>
        <w:numId w:val="19"/>
      </w:numPr>
      <w:spacing w:after="20"/>
      <w:jc w:val="right"/>
    </w:pPr>
    <w:rPr>
      <w:b/>
    </w:rPr>
  </w:style>
  <w:style w:type="paragraph" w:customStyle="1" w:styleId="distable">
    <w:name w:val="Стиль dis_table + По ширине"/>
    <w:basedOn w:val="af0"/>
    <w:rPr>
      <w:b/>
      <w:bCs/>
      <w:szCs w:val="20"/>
    </w:rPr>
  </w:style>
  <w:style w:type="paragraph" w:customStyle="1" w:styleId="104">
    <w:name w:val="Стиль Рисунок + 10 пт"/>
    <w:basedOn w:val="af0"/>
    <w:pPr>
      <w:tabs>
        <w:tab w:val="left" w:pos="964"/>
      </w:tabs>
      <w:spacing w:before="120"/>
      <w:ind w:left="360"/>
      <w:jc w:val="center"/>
    </w:pPr>
    <w:rPr>
      <w:rFonts w:ascii="OpenSymbol" w:hAnsi="OpenSymbol" w:cs="OpenSymbol"/>
      <w:b/>
      <w:color w:val="000000"/>
      <w:szCs w:val="22"/>
    </w:rPr>
  </w:style>
  <w:style w:type="paragraph" w:customStyle="1" w:styleId="affffffffff1">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2">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0"/>
    <w:pPr>
      <w:spacing w:before="280" w:after="115"/>
    </w:pPr>
    <w:rPr>
      <w:color w:val="000000"/>
      <w:sz w:val="20"/>
      <w:szCs w:val="20"/>
    </w:rPr>
  </w:style>
  <w:style w:type="paragraph" w:customStyle="1" w:styleId="Style3">
    <w:name w:val="Style3"/>
    <w:basedOn w:val="af0"/>
    <w:pPr>
      <w:widowControl w:val="0"/>
      <w:autoSpaceDE w:val="0"/>
      <w:spacing w:line="288" w:lineRule="exact"/>
    </w:pPr>
  </w:style>
  <w:style w:type="paragraph" w:customStyle="1" w:styleId="consnormal0">
    <w:name w:val="consnormal"/>
    <w:basedOn w:val="af0"/>
    <w:pPr>
      <w:spacing w:before="280" w:after="280" w:line="360" w:lineRule="auto"/>
      <w:ind w:firstLine="709"/>
      <w:jc w:val="both"/>
    </w:pPr>
    <w:rPr>
      <w:color w:val="000000"/>
      <w:sz w:val="28"/>
    </w:rPr>
  </w:style>
  <w:style w:type="paragraph" w:customStyle="1" w:styleId="affffffffff3">
    <w:name w:val="Готовый"/>
    <w:basedOn w:val="af0"/>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4">
    <w:name w:val="Диссертация"/>
    <w:basedOn w:val="af0"/>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f0"/>
    <w:pPr>
      <w:spacing w:after="160" w:line="240" w:lineRule="exact"/>
    </w:pPr>
    <w:rPr>
      <w:sz w:val="28"/>
      <w:szCs w:val="20"/>
      <w:lang w:val="en-US"/>
    </w:rPr>
  </w:style>
  <w:style w:type="paragraph" w:styleId="HTMLa">
    <w:name w:val="HTML Address"/>
    <w:basedOn w:val="af0"/>
    <w:rPr>
      <w:i/>
      <w:iCs/>
    </w:rPr>
  </w:style>
  <w:style w:type="paragraph" w:customStyle="1" w:styleId="315">
    <w:name w:val="Основной текст с отступом 31"/>
    <w:basedOn w:val="af0"/>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0"/>
    <w:pPr>
      <w:spacing w:before="280" w:after="280"/>
    </w:pPr>
    <w:rPr>
      <w:rFonts w:ascii="OpenSymbol" w:eastAsia="OpenSymbol" w:hAnsi="OpenSymbol" w:cs="OpenSymbol"/>
    </w:rPr>
  </w:style>
  <w:style w:type="paragraph" w:customStyle="1" w:styleId="1fff0">
    <w:name w:val="1"/>
    <w:basedOn w:val="af0"/>
    <w:pPr>
      <w:spacing w:before="280" w:after="280"/>
    </w:pPr>
    <w:rPr>
      <w:rFonts w:ascii="OpenSymbol" w:eastAsia="OpenSymbol" w:hAnsi="OpenSymbol" w:cs="OpenSymbol"/>
    </w:rPr>
  </w:style>
  <w:style w:type="paragraph" w:customStyle="1" w:styleId="fr51">
    <w:name w:val="fr5"/>
    <w:basedOn w:val="af0"/>
    <w:pPr>
      <w:spacing w:before="280" w:after="280"/>
    </w:pPr>
    <w:rPr>
      <w:rFonts w:ascii="OpenSymbol" w:eastAsia="OpenSymbol" w:hAnsi="OpenSymbol" w:cs="OpenSymbol"/>
    </w:rPr>
  </w:style>
  <w:style w:type="paragraph" w:customStyle="1" w:styleId="322">
    <w:name w:val="Основной текст с отступом 32"/>
    <w:basedOn w:val="af0"/>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5">
    <w:name w:val="Таблица"/>
    <w:basedOn w:val="af0"/>
    <w:pPr>
      <w:keepNext/>
      <w:spacing w:before="160" w:after="120"/>
      <w:ind w:left="964" w:hanging="964"/>
    </w:pPr>
    <w:rPr>
      <w:rFonts w:eastAsia="Impact"/>
      <w:sz w:val="18"/>
    </w:rPr>
  </w:style>
  <w:style w:type="paragraph" w:customStyle="1" w:styleId="affffffffff6">
    <w:name w:val="Обычный вправо"/>
    <w:basedOn w:val="af0"/>
    <w:pPr>
      <w:jc w:val="right"/>
    </w:pPr>
    <w:rPr>
      <w:rFonts w:eastAsia="Impact"/>
      <w:sz w:val="20"/>
      <w:szCs w:val="20"/>
    </w:rPr>
  </w:style>
  <w:style w:type="paragraph" w:customStyle="1" w:styleId="affffffffff7">
    <w:name w:val="Специальность"/>
    <w:basedOn w:val="af0"/>
    <w:pPr>
      <w:jc w:val="center"/>
    </w:pPr>
    <w:rPr>
      <w:rFonts w:eastAsia="Impact"/>
      <w:sz w:val="20"/>
    </w:rPr>
  </w:style>
  <w:style w:type="paragraph" w:customStyle="1" w:styleId="affffffffff8">
    <w:name w:val="Кафедра"/>
    <w:basedOn w:val="affffffffff7"/>
    <w:pPr>
      <w:keepNext/>
    </w:pPr>
    <w:rPr>
      <w:sz w:val="18"/>
    </w:rPr>
  </w:style>
  <w:style w:type="paragraph" w:customStyle="1" w:styleId="0">
    <w:name w:val="Обычный+0"/>
    <w:basedOn w:val="af0"/>
    <w:pPr>
      <w:ind w:firstLine="567"/>
      <w:jc w:val="both"/>
    </w:pPr>
    <w:rPr>
      <w:rFonts w:eastAsia="Impact"/>
      <w:spacing w:val="-1"/>
      <w:sz w:val="20"/>
      <w:szCs w:val="20"/>
    </w:rPr>
  </w:style>
  <w:style w:type="paragraph" w:customStyle="1" w:styleId="affffffffff9">
    <w:name w:val="Обычный без отступа"/>
    <w:basedOn w:val="af0"/>
    <w:pPr>
      <w:jc w:val="both"/>
    </w:pPr>
    <w:rPr>
      <w:rFonts w:eastAsia="Impact"/>
      <w:sz w:val="20"/>
      <w:szCs w:val="20"/>
    </w:rPr>
  </w:style>
  <w:style w:type="paragraph" w:customStyle="1" w:styleId="affffffffffa">
    <w:name w:val="Ученый секретарь"/>
    <w:basedOn w:val="affffffffff9"/>
    <w:pPr>
      <w:tabs>
        <w:tab w:val="right" w:pos="6124"/>
      </w:tabs>
      <w:jc w:val="left"/>
    </w:pPr>
    <w:rPr>
      <w:sz w:val="18"/>
    </w:rPr>
  </w:style>
  <w:style w:type="paragraph" w:customStyle="1" w:styleId="Style29">
    <w:name w:val="Style29"/>
    <w:basedOn w:val="af0"/>
    <w:pPr>
      <w:widowControl w:val="0"/>
      <w:autoSpaceDE w:val="0"/>
      <w:spacing w:line="470" w:lineRule="exact"/>
      <w:ind w:firstLine="633"/>
      <w:jc w:val="both"/>
    </w:pPr>
    <w:rPr>
      <w:sz w:val="28"/>
    </w:rPr>
  </w:style>
  <w:style w:type="paragraph" w:customStyle="1" w:styleId="1fff1">
    <w:name w:val="Абзац списка1"/>
    <w:basedOn w:val="af0"/>
    <w:uiPriority w:val="99"/>
    <w:pPr>
      <w:spacing w:after="200" w:line="276" w:lineRule="auto"/>
      <w:ind w:left="720"/>
    </w:pPr>
    <w:rPr>
      <w:rFonts w:ascii="IzhTitl" w:hAnsi="IzhTitl" w:cs="IzhTitl"/>
      <w:sz w:val="22"/>
      <w:szCs w:val="22"/>
      <w:lang w:val="en-US"/>
    </w:rPr>
  </w:style>
  <w:style w:type="paragraph" w:customStyle="1" w:styleId="Style9">
    <w:name w:val="Style9"/>
    <w:basedOn w:val="af0"/>
    <w:pPr>
      <w:widowControl w:val="0"/>
      <w:autoSpaceDE w:val="0"/>
      <w:spacing w:line="469" w:lineRule="exact"/>
      <w:ind w:firstLine="671"/>
      <w:jc w:val="both"/>
    </w:pPr>
    <w:rPr>
      <w:sz w:val="28"/>
    </w:rPr>
  </w:style>
  <w:style w:type="paragraph" w:customStyle="1" w:styleId="Style47">
    <w:name w:val="Style47"/>
    <w:basedOn w:val="af0"/>
    <w:pPr>
      <w:widowControl w:val="0"/>
      <w:autoSpaceDE w:val="0"/>
      <w:spacing w:line="280" w:lineRule="exact"/>
      <w:jc w:val="both"/>
    </w:pPr>
    <w:rPr>
      <w:sz w:val="28"/>
    </w:rPr>
  </w:style>
  <w:style w:type="paragraph" w:customStyle="1" w:styleId="Style32">
    <w:name w:val="Style32"/>
    <w:basedOn w:val="af0"/>
    <w:pPr>
      <w:widowControl w:val="0"/>
      <w:autoSpaceDE w:val="0"/>
      <w:spacing w:line="273" w:lineRule="exact"/>
    </w:pPr>
    <w:rPr>
      <w:sz w:val="28"/>
    </w:rPr>
  </w:style>
  <w:style w:type="paragraph" w:customStyle="1" w:styleId="Style46">
    <w:name w:val="Style46"/>
    <w:basedOn w:val="af0"/>
    <w:pPr>
      <w:widowControl w:val="0"/>
      <w:autoSpaceDE w:val="0"/>
    </w:pPr>
    <w:rPr>
      <w:sz w:val="28"/>
    </w:rPr>
  </w:style>
  <w:style w:type="paragraph" w:customStyle="1" w:styleId="Style48">
    <w:name w:val="Style48"/>
    <w:basedOn w:val="af0"/>
    <w:pPr>
      <w:widowControl w:val="0"/>
      <w:autoSpaceDE w:val="0"/>
      <w:spacing w:line="271" w:lineRule="exact"/>
      <w:ind w:firstLine="137"/>
    </w:pPr>
    <w:rPr>
      <w:sz w:val="28"/>
    </w:rPr>
  </w:style>
  <w:style w:type="paragraph" w:customStyle="1" w:styleId="Style45">
    <w:name w:val="Style45"/>
    <w:basedOn w:val="af0"/>
    <w:pPr>
      <w:widowControl w:val="0"/>
      <w:autoSpaceDE w:val="0"/>
      <w:spacing w:line="249" w:lineRule="exact"/>
      <w:jc w:val="center"/>
    </w:pPr>
    <w:rPr>
      <w:sz w:val="28"/>
    </w:rPr>
  </w:style>
  <w:style w:type="paragraph" w:customStyle="1" w:styleId="Style54">
    <w:name w:val="Style54"/>
    <w:basedOn w:val="af0"/>
    <w:pPr>
      <w:widowControl w:val="0"/>
      <w:autoSpaceDE w:val="0"/>
    </w:pPr>
    <w:rPr>
      <w:sz w:val="28"/>
    </w:rPr>
  </w:style>
  <w:style w:type="paragraph" w:customStyle="1" w:styleId="Style81">
    <w:name w:val="Style81"/>
    <w:basedOn w:val="af0"/>
    <w:pPr>
      <w:widowControl w:val="0"/>
      <w:autoSpaceDE w:val="0"/>
    </w:pPr>
    <w:rPr>
      <w:sz w:val="28"/>
    </w:rPr>
  </w:style>
  <w:style w:type="paragraph" w:customStyle="1" w:styleId="Style79">
    <w:name w:val="Style79"/>
    <w:basedOn w:val="af0"/>
    <w:pPr>
      <w:widowControl w:val="0"/>
      <w:autoSpaceDE w:val="0"/>
      <w:spacing w:line="479" w:lineRule="exact"/>
      <w:ind w:firstLine="345"/>
      <w:jc w:val="both"/>
    </w:pPr>
    <w:rPr>
      <w:sz w:val="28"/>
    </w:rPr>
  </w:style>
  <w:style w:type="paragraph" w:customStyle="1" w:styleId="subhead5">
    <w:name w:val="subhead5"/>
    <w:basedOn w:val="af0"/>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b">
    <w:name w:val="Диплом"/>
    <w:basedOn w:val="af0"/>
    <w:pPr>
      <w:spacing w:line="360" w:lineRule="auto"/>
      <w:ind w:firstLine="709"/>
      <w:jc w:val="both"/>
    </w:pPr>
    <w:rPr>
      <w:sz w:val="28"/>
      <w:szCs w:val="28"/>
    </w:rPr>
  </w:style>
  <w:style w:type="paragraph" w:customStyle="1" w:styleId="affffffffffc">
    <w:name w:val="Заголовок статьи"/>
    <w:basedOn w:val="af0"/>
    <w:next w:val="af0"/>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2">
    <w:name w:val="ЗАГОЛОВОК1"/>
    <w:basedOn w:val="af0"/>
    <w:pPr>
      <w:spacing w:before="120" w:after="120"/>
      <w:jc w:val="center"/>
    </w:pPr>
    <w:rPr>
      <w:rFonts w:ascii="Helvetica" w:hAnsi="Helvetica" w:cs="Helvetica"/>
      <w:b/>
      <w:sz w:val="32"/>
      <w:szCs w:val="28"/>
    </w:rPr>
  </w:style>
  <w:style w:type="paragraph" w:customStyle="1" w:styleId="affffffffffd">
    <w:name w:val="Тема"/>
    <w:basedOn w:val="af0"/>
    <w:next w:val="af0"/>
    <w:pPr>
      <w:spacing w:after="120" w:line="360" w:lineRule="auto"/>
      <w:jc w:val="center"/>
    </w:pPr>
    <w:rPr>
      <w:rFonts w:ascii="Helvetica" w:hAnsi="Helvetica" w:cs="Helvetica"/>
      <w:b/>
      <w:sz w:val="28"/>
      <w:szCs w:val="20"/>
    </w:rPr>
  </w:style>
  <w:style w:type="paragraph" w:customStyle="1" w:styleId="1fff3">
    <w:name w:val="Знак Знак Знак Знак Знак Знак1"/>
    <w:basedOn w:val="af0"/>
    <w:rPr>
      <w:rFonts w:ascii="MS Reference Specialty" w:hAnsi="MS Reference Specialty" w:cs="MS Reference Specialty"/>
      <w:sz w:val="20"/>
      <w:szCs w:val="20"/>
      <w:lang w:val="en-US"/>
    </w:rPr>
  </w:style>
  <w:style w:type="paragraph" w:customStyle="1" w:styleId="1fff4">
    <w:name w:val="Обычный1"/>
    <w:pPr>
      <w:suppressAutoHyphens/>
      <w:snapToGrid w:val="0"/>
      <w:spacing w:before="100" w:after="100"/>
    </w:pPr>
    <w:rPr>
      <w:rFonts w:ascii="Garamond" w:eastAsia="Garamond" w:hAnsi="Garamond" w:cs="Garamond"/>
      <w:sz w:val="24"/>
      <w:lang w:eastAsia="ar-SA"/>
    </w:rPr>
  </w:style>
  <w:style w:type="paragraph" w:customStyle="1" w:styleId="affffffffffe">
    <w:name w:val="Знак Знак Знак Знак Знак Знак Знак"/>
    <w:basedOn w:val="af0"/>
    <w:pPr>
      <w:spacing w:after="160" w:line="240" w:lineRule="exact"/>
    </w:pPr>
    <w:rPr>
      <w:sz w:val="20"/>
      <w:szCs w:val="20"/>
    </w:rPr>
  </w:style>
  <w:style w:type="paragraph" w:customStyle="1" w:styleId="text0">
    <w:name w:val="text"/>
    <w:basedOn w:val="af0"/>
    <w:pPr>
      <w:spacing w:before="280" w:after="280"/>
    </w:pPr>
    <w:rPr>
      <w:sz w:val="18"/>
      <w:szCs w:val="18"/>
    </w:rPr>
  </w:style>
  <w:style w:type="paragraph" w:customStyle="1" w:styleId="124">
    <w:name w:val="Знак Знак12"/>
    <w:basedOn w:val="af0"/>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0"/>
    <w:pPr>
      <w:spacing w:before="280" w:after="280"/>
    </w:pPr>
  </w:style>
  <w:style w:type="paragraph" w:customStyle="1" w:styleId="119">
    <w:name w:val="Знак Знак1 Знак Знак Знак Знак1"/>
    <w:basedOn w:val="af0"/>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f0"/>
    <w:pPr>
      <w:spacing w:before="280" w:after="280"/>
    </w:pPr>
  </w:style>
  <w:style w:type="paragraph" w:customStyle="1" w:styleId="Normal-bullit">
    <w:name w:val="Normal-bullit"/>
    <w:basedOn w:val="af0"/>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f0"/>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0"/>
    <w:pPr>
      <w:spacing w:after="160" w:line="240" w:lineRule="exact"/>
    </w:pPr>
    <w:rPr>
      <w:sz w:val="28"/>
      <w:szCs w:val="20"/>
      <w:lang w:val="en-US"/>
    </w:rPr>
  </w:style>
  <w:style w:type="paragraph" w:customStyle="1" w:styleId="4f0">
    <w:name w:val="Знак4 Знак Знак"/>
    <w:basedOn w:val="af0"/>
    <w:rPr>
      <w:rFonts w:ascii="MS Reference Specialty" w:hAnsi="MS Reference Specialty" w:cs="MS Reference Specialty"/>
      <w:sz w:val="20"/>
      <w:szCs w:val="20"/>
      <w:lang w:val="en-US"/>
    </w:rPr>
  </w:style>
  <w:style w:type="paragraph" w:customStyle="1" w:styleId="2ffb">
    <w:name w:val="Знак2"/>
    <w:basedOn w:val="af0"/>
    <w:rPr>
      <w:rFonts w:ascii="MS Reference Specialty" w:hAnsi="MS Reference Specialty" w:cs="MS Reference Specialty"/>
      <w:sz w:val="20"/>
      <w:szCs w:val="20"/>
      <w:lang w:val="en-US"/>
    </w:rPr>
  </w:style>
  <w:style w:type="paragraph" w:customStyle="1" w:styleId="ConsTitle">
    <w:name w:val="ConsTitle"/>
    <w:basedOn w:val="af0"/>
    <w:pPr>
      <w:widowControl w:val="0"/>
      <w:autoSpaceDE w:val="0"/>
    </w:pPr>
    <w:rPr>
      <w:rFonts w:ascii="OpenSymbol" w:hAnsi="OpenSymbol" w:cs="OpenSymbol"/>
      <w:b/>
      <w:bCs/>
      <w:sz w:val="16"/>
      <w:szCs w:val="16"/>
    </w:rPr>
  </w:style>
  <w:style w:type="paragraph" w:customStyle="1" w:styleId="j">
    <w:name w:val="j"/>
    <w:basedOn w:val="af0"/>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0"/>
    <w:pPr>
      <w:numPr>
        <w:numId w:val="29"/>
      </w:numPr>
      <w:spacing w:line="360" w:lineRule="auto"/>
    </w:pPr>
    <w:rPr>
      <w:sz w:val="28"/>
      <w:szCs w:val="28"/>
    </w:rPr>
  </w:style>
  <w:style w:type="paragraph" w:styleId="86">
    <w:name w:val="toc 8"/>
    <w:basedOn w:val="af0"/>
    <w:next w:val="af0"/>
    <w:pPr>
      <w:ind w:left="1680"/>
    </w:pPr>
  </w:style>
  <w:style w:type="paragraph" w:customStyle="1" w:styleId="u">
    <w:name w:val="u"/>
    <w:basedOn w:val="af0"/>
    <w:pPr>
      <w:ind w:firstLine="390"/>
      <w:jc w:val="both"/>
    </w:pPr>
  </w:style>
  <w:style w:type="paragraph" w:customStyle="1" w:styleId="afffffffffff0">
    <w:name w:val="#Основной Стиль"/>
    <w:basedOn w:val="af0"/>
    <w:pPr>
      <w:spacing w:line="360" w:lineRule="auto"/>
      <w:ind w:firstLine="720"/>
      <w:jc w:val="both"/>
    </w:pPr>
    <w:rPr>
      <w:sz w:val="28"/>
      <w:szCs w:val="20"/>
    </w:rPr>
  </w:style>
  <w:style w:type="paragraph" w:customStyle="1" w:styleId="1fff5">
    <w:name w:val="Красная строка1"/>
    <w:basedOn w:val="afffffffb"/>
    <w:pPr>
      <w:ind w:firstLine="210"/>
    </w:pPr>
    <w:rPr>
      <w:sz w:val="24"/>
    </w:rPr>
  </w:style>
  <w:style w:type="paragraph" w:customStyle="1" w:styleId="1fff6">
    <w:name w:val="Знак Знак Знак Знак1"/>
    <w:basedOn w:val="af0"/>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f0"/>
    <w:pPr>
      <w:spacing w:after="240" w:line="360" w:lineRule="auto"/>
      <w:jc w:val="center"/>
    </w:pPr>
    <w:rPr>
      <w:b/>
      <w:sz w:val="32"/>
    </w:rPr>
  </w:style>
  <w:style w:type="paragraph" w:customStyle="1" w:styleId="afffffffffff1">
    <w:name w:val="Содержимое таблицы"/>
    <w:basedOn w:val="af0"/>
    <w:pPr>
      <w:suppressLineNumbers/>
    </w:pPr>
    <w:rPr>
      <w:sz w:val="20"/>
      <w:szCs w:val="20"/>
    </w:rPr>
  </w:style>
  <w:style w:type="paragraph" w:customStyle="1" w:styleId="afffffffffff2">
    <w:name w:val="Заголовок таблицы"/>
    <w:basedOn w:val="af0"/>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0"/>
    <w:pPr>
      <w:spacing w:after="160" w:line="240" w:lineRule="exact"/>
    </w:pPr>
    <w:rPr>
      <w:rFonts w:ascii="MS Reference Specialty" w:hAnsi="MS Reference Specialty" w:cs="MS Reference Specialty"/>
      <w:sz w:val="20"/>
      <w:szCs w:val="20"/>
      <w:lang w:val="en-US"/>
    </w:rPr>
  </w:style>
  <w:style w:type="paragraph" w:customStyle="1" w:styleId="par">
    <w:name w:val="par"/>
    <w:basedOn w:val="af0"/>
    <w:pPr>
      <w:spacing w:before="280" w:after="280"/>
    </w:pPr>
  </w:style>
  <w:style w:type="paragraph" w:customStyle="1" w:styleId="dt">
    <w:name w:val="dt"/>
    <w:basedOn w:val="af0"/>
    <w:pPr>
      <w:spacing w:before="280" w:after="280"/>
    </w:pPr>
  </w:style>
  <w:style w:type="paragraph" w:customStyle="1" w:styleId="afffffffffff3">
    <w:name w:val="Текст в заданном формате"/>
    <w:basedOn w:val="af0"/>
    <w:pPr>
      <w:widowControl w:val="0"/>
    </w:pPr>
    <w:rPr>
      <w:rFonts w:ascii="ISOCPEUR" w:eastAsia="ISOCPEUR" w:hAnsi="ISOCPEUR" w:cs="ISOCPEUR"/>
      <w:sz w:val="20"/>
      <w:szCs w:val="20"/>
    </w:rPr>
  </w:style>
  <w:style w:type="paragraph" w:customStyle="1" w:styleId="1fff7">
    <w:name w:val="Нумерованный список 1"/>
    <w:basedOn w:val="afffffffb"/>
    <w:pPr>
      <w:tabs>
        <w:tab w:val="left" w:pos="357"/>
        <w:tab w:val="left" w:pos="851"/>
        <w:tab w:val="left" w:pos="1080"/>
      </w:tabs>
      <w:spacing w:after="0" w:line="360" w:lineRule="auto"/>
      <w:ind w:firstLine="567"/>
      <w:jc w:val="both"/>
    </w:pPr>
    <w:rPr>
      <w:szCs w:val="20"/>
    </w:rPr>
  </w:style>
  <w:style w:type="paragraph" w:customStyle="1" w:styleId="1fff8">
    <w:name w:val="Маркированный список 1"/>
    <w:basedOn w:val="afffffffb"/>
    <w:pPr>
      <w:tabs>
        <w:tab w:val="left" w:pos="360"/>
      </w:tabs>
      <w:spacing w:after="0" w:line="360" w:lineRule="auto"/>
      <w:ind w:left="360" w:hanging="360"/>
      <w:jc w:val="both"/>
    </w:pPr>
    <w:rPr>
      <w:sz w:val="24"/>
      <w:szCs w:val="20"/>
    </w:rPr>
  </w:style>
  <w:style w:type="paragraph" w:customStyle="1" w:styleId="1fff9">
    <w:name w:val="Нумерованный список1"/>
    <w:basedOn w:val="af0"/>
    <w:pPr>
      <w:tabs>
        <w:tab w:val="left" w:pos="360"/>
      </w:tabs>
      <w:spacing w:line="360" w:lineRule="auto"/>
      <w:ind w:left="360" w:hanging="360"/>
      <w:jc w:val="both"/>
    </w:pPr>
    <w:rPr>
      <w:sz w:val="28"/>
      <w:szCs w:val="20"/>
    </w:rPr>
  </w:style>
  <w:style w:type="paragraph" w:customStyle="1" w:styleId="316">
    <w:name w:val="Нумерованный список 31"/>
    <w:basedOn w:val="af0"/>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0"/>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0"/>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0"/>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0"/>
    <w:pPr>
      <w:numPr>
        <w:numId w:val="31"/>
      </w:numPr>
      <w:overflowPunct w:val="0"/>
      <w:autoSpaceDE w:val="0"/>
      <w:jc w:val="both"/>
      <w:textAlignment w:val="baseline"/>
    </w:pPr>
    <w:rPr>
      <w:rFonts w:ascii="OpenSymbol" w:hAnsi="OpenSymbol" w:cs="OpenSymbol"/>
      <w:sz w:val="18"/>
      <w:szCs w:val="20"/>
    </w:rPr>
  </w:style>
  <w:style w:type="paragraph" w:customStyle="1" w:styleId="1fffa">
    <w:name w:val="1Тема"/>
    <w:basedOn w:val="af0"/>
    <w:pPr>
      <w:spacing w:after="120"/>
    </w:pPr>
    <w:rPr>
      <w:rFonts w:ascii="MS Reference Specialty" w:hAnsi="MS Reference Specialty" w:cs="MS Reference Specialty"/>
      <w:b/>
      <w:bCs/>
    </w:rPr>
  </w:style>
  <w:style w:type="paragraph" w:customStyle="1" w:styleId="-3">
    <w:name w:val="Рис.-табл"/>
    <w:basedOn w:val="af0"/>
    <w:pPr>
      <w:jc w:val="center"/>
    </w:pPr>
    <w:rPr>
      <w:rFonts w:ascii="OpenSymbol" w:hAnsi="OpenSymbol" w:cs="OpenSymbol"/>
      <w:b/>
      <w:szCs w:val="16"/>
    </w:rPr>
  </w:style>
  <w:style w:type="paragraph" w:customStyle="1" w:styleId="2110">
    <w:name w:val="Основной текст 211"/>
    <w:basedOn w:val="af0"/>
    <w:pPr>
      <w:jc w:val="both"/>
    </w:pPr>
    <w:rPr>
      <w:sz w:val="28"/>
    </w:rPr>
  </w:style>
  <w:style w:type="paragraph" w:customStyle="1" w:styleId="afffffffffff4">
    <w:name w:val="мой стиль"/>
    <w:basedOn w:val="250"/>
    <w:pPr>
      <w:widowControl/>
      <w:ind w:right="0" w:firstLine="709"/>
    </w:pPr>
    <w:rPr>
      <w:sz w:val="24"/>
      <w:szCs w:val="24"/>
    </w:rPr>
  </w:style>
  <w:style w:type="paragraph" w:customStyle="1" w:styleId="zz-4">
    <w:name w:val="zz-4+"/>
    <w:basedOn w:val="af0"/>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0"/>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0"/>
    <w:next w:val="af0"/>
    <w:pPr>
      <w:jc w:val="both"/>
    </w:pPr>
    <w:rPr>
      <w:rFonts w:ascii="OpenSymbol" w:hAnsi="OpenSymbol" w:cs="OpenSymbol"/>
      <w:szCs w:val="20"/>
    </w:rPr>
  </w:style>
  <w:style w:type="paragraph" w:customStyle="1" w:styleId="afffffffffff5">
    <w:name w:val="Текст таблицы"/>
    <w:basedOn w:val="af0"/>
    <w:pPr>
      <w:spacing w:line="360" w:lineRule="auto"/>
      <w:jc w:val="both"/>
    </w:pPr>
    <w:rPr>
      <w:rFonts w:ascii="ISOCPEUR" w:hAnsi="ISOCPEUR" w:cs="ISOCPEUR"/>
      <w:bCs/>
      <w:sz w:val="16"/>
    </w:rPr>
  </w:style>
  <w:style w:type="paragraph" w:customStyle="1" w:styleId="afffffffffff6">
    <w:name w:val="Текст таблицы центр"/>
    <w:basedOn w:val="afffffffffff5"/>
    <w:pPr>
      <w:jc w:val="center"/>
    </w:pPr>
  </w:style>
  <w:style w:type="paragraph" w:customStyle="1" w:styleId="afffffffffff7">
    <w:name w:val="Заголовок рисунка"/>
    <w:basedOn w:val="afffffffffff2"/>
    <w:pPr>
      <w:keepNext w:val="0"/>
      <w:tabs>
        <w:tab w:val="clear" w:pos="1260"/>
      </w:tabs>
      <w:autoSpaceDE/>
      <w:spacing w:before="0" w:after="0" w:line="360" w:lineRule="auto"/>
      <w:ind w:left="0" w:firstLine="0"/>
      <w:jc w:val="center"/>
    </w:pPr>
    <w:rPr>
      <w:rFonts w:cs="Garamond"/>
      <w:sz w:val="28"/>
      <w:szCs w:val="24"/>
    </w:rPr>
  </w:style>
  <w:style w:type="paragraph" w:customStyle="1" w:styleId="1fffb">
    <w:name w:val="Подзаголовок1"/>
    <w:basedOn w:val="250"/>
    <w:pPr>
      <w:widowControl/>
      <w:spacing w:before="120" w:after="120"/>
      <w:ind w:right="0" w:firstLine="851"/>
    </w:pPr>
    <w:rPr>
      <w:b/>
      <w:bCs/>
      <w:szCs w:val="24"/>
    </w:rPr>
  </w:style>
  <w:style w:type="paragraph" w:customStyle="1" w:styleId="1fffc">
    <w:name w:val="Знак Знак Знак Знак Знак Знак Знак Знак Знак Знак Знак Знак Знак1"/>
    <w:basedOn w:val="af0"/>
    <w:pPr>
      <w:spacing w:before="280" w:after="280"/>
    </w:pPr>
    <w:rPr>
      <w:rFonts w:ascii="Helvetica" w:hAnsi="Helvetica" w:cs="Helvetica"/>
      <w:sz w:val="20"/>
      <w:szCs w:val="20"/>
      <w:lang w:val="en-US"/>
    </w:rPr>
  </w:style>
  <w:style w:type="paragraph" w:customStyle="1" w:styleId="afffffffffff8">
    <w:name w:val="Знак Знак Знак Знак Знак Знак Знак Знак Знак Знак Знак Знак Знак Знак Знак Знак"/>
    <w:basedOn w:val="af0"/>
    <w:pPr>
      <w:spacing w:before="280" w:after="280"/>
    </w:pPr>
    <w:rPr>
      <w:rFonts w:ascii="Helvetica" w:hAnsi="Helvetica" w:cs="Helvetica"/>
      <w:sz w:val="20"/>
      <w:szCs w:val="20"/>
      <w:lang w:val="en-US"/>
    </w:rPr>
  </w:style>
  <w:style w:type="paragraph" w:customStyle="1" w:styleId="afffffffffff9">
    <w:name w:val="Основной текст_"/>
    <w:basedOn w:val="af0"/>
    <w:pPr>
      <w:widowControl w:val="0"/>
      <w:shd w:val="clear" w:color="auto" w:fill="FFFFFF"/>
      <w:spacing w:line="470" w:lineRule="exact"/>
      <w:jc w:val="center"/>
    </w:pPr>
    <w:rPr>
      <w:spacing w:val="4"/>
      <w:szCs w:val="20"/>
    </w:rPr>
  </w:style>
  <w:style w:type="paragraph" w:customStyle="1" w:styleId="216">
    <w:name w:val="Основной текст21"/>
    <w:basedOn w:val="af0"/>
    <w:pPr>
      <w:widowControl w:val="0"/>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f0"/>
    <w:pPr>
      <w:spacing w:before="280" w:after="280"/>
    </w:pPr>
    <w:rPr>
      <w:rFonts w:ascii="Helvetica" w:hAnsi="Helvetica" w:cs="Helvetica"/>
      <w:sz w:val="20"/>
      <w:szCs w:val="20"/>
      <w:lang w:val="en-US"/>
    </w:rPr>
  </w:style>
  <w:style w:type="paragraph" w:customStyle="1" w:styleId="afffffffffffb">
    <w:name w:val="Текст статьи"/>
    <w:basedOn w:val="af0"/>
    <w:pPr>
      <w:spacing w:line="360" w:lineRule="auto"/>
      <w:ind w:firstLine="720"/>
      <w:jc w:val="both"/>
    </w:pPr>
    <w:rPr>
      <w:sz w:val="28"/>
      <w:szCs w:val="28"/>
    </w:rPr>
  </w:style>
  <w:style w:type="paragraph" w:customStyle="1" w:styleId="3f9">
    <w:name w:val="Обычный (веб)3"/>
    <w:basedOn w:val="af0"/>
    <w:pPr>
      <w:spacing w:before="150" w:after="150"/>
      <w:jc w:val="both"/>
    </w:pPr>
  </w:style>
  <w:style w:type="paragraph" w:customStyle="1" w:styleId="1fffd">
    <w:name w:val="Обычный (веб)1"/>
    <w:basedOn w:val="af0"/>
    <w:pPr>
      <w:spacing w:after="280" w:line="312" w:lineRule="atLeast"/>
    </w:pPr>
  </w:style>
  <w:style w:type="paragraph" w:customStyle="1" w:styleId="afffffffffffc">
    <w:name w:val="Обычный текст"/>
    <w:basedOn w:val="af0"/>
    <w:pPr>
      <w:ind w:firstLine="454"/>
      <w:jc w:val="both"/>
    </w:pPr>
    <w:rPr>
      <w:szCs w:val="20"/>
    </w:rPr>
  </w:style>
  <w:style w:type="paragraph" w:customStyle="1" w:styleId="afffffffffffd">
    <w:name w:val="Основной"/>
    <w:basedOn w:val="af0"/>
    <w:pPr>
      <w:spacing w:line="360" w:lineRule="auto"/>
      <w:ind w:firstLine="709"/>
      <w:jc w:val="both"/>
    </w:pPr>
    <w:rPr>
      <w:sz w:val="28"/>
    </w:rPr>
  </w:style>
  <w:style w:type="paragraph" w:customStyle="1" w:styleId="Style8">
    <w:name w:val="Style8"/>
    <w:basedOn w:val="af0"/>
    <w:pPr>
      <w:widowControl w:val="0"/>
      <w:autoSpaceDE w:val="0"/>
      <w:jc w:val="both"/>
    </w:pPr>
  </w:style>
  <w:style w:type="paragraph" w:customStyle="1" w:styleId="MediumGrid1-Accent2">
    <w:name w:val="Medium Grid 1 - Accent 2"/>
    <w:basedOn w:val="af0"/>
    <w:pPr>
      <w:ind w:left="720"/>
    </w:pPr>
    <w:rPr>
      <w:rFonts w:ascii="Mincho" w:eastAsia="Mincho" w:hAnsi="Mincho" w:cs="Mincho"/>
    </w:rPr>
  </w:style>
  <w:style w:type="paragraph" w:customStyle="1" w:styleId="147">
    <w:name w:val="табл_14"/>
    <w:basedOn w:val="af0"/>
    <w:rPr>
      <w:rFonts w:ascii="OpenSymbol" w:hAnsi="OpenSymbol" w:cs="OpenSymbol"/>
      <w:sz w:val="28"/>
      <w:szCs w:val="20"/>
    </w:rPr>
  </w:style>
  <w:style w:type="paragraph" w:customStyle="1" w:styleId="My">
    <w:name w:val="Основной текст.My Текст"/>
    <w:basedOn w:val="af0"/>
    <w:pPr>
      <w:widowControl w:val="0"/>
      <w:spacing w:line="360" w:lineRule="auto"/>
      <w:ind w:firstLine="720"/>
      <w:jc w:val="both"/>
    </w:pPr>
    <w:rPr>
      <w:sz w:val="28"/>
      <w:szCs w:val="20"/>
      <w:lang w:val="uk-UA"/>
    </w:rPr>
  </w:style>
  <w:style w:type="paragraph" w:customStyle="1" w:styleId="afffffffffffe">
    <w:name w:val="Норм без абзаца"/>
    <w:basedOn w:val="af0"/>
    <w:pPr>
      <w:jc w:val="both"/>
    </w:pPr>
    <w:rPr>
      <w:rFonts w:ascii="UkrainianPeterburg" w:hAnsi="UkrainianPeterburg" w:cs="UkrainianPeterburg"/>
      <w:sz w:val="16"/>
      <w:szCs w:val="16"/>
    </w:rPr>
  </w:style>
  <w:style w:type="paragraph" w:customStyle="1" w:styleId="affffffffffff">
    <w:name w:val="Осн текст"/>
    <w:basedOn w:val="af0"/>
    <w:pPr>
      <w:ind w:firstLine="709"/>
      <w:jc w:val="both"/>
    </w:pPr>
    <w:rPr>
      <w:sz w:val="32"/>
      <w:szCs w:val="32"/>
      <w:lang w:val="uk-UA"/>
    </w:rPr>
  </w:style>
  <w:style w:type="paragraph" w:customStyle="1" w:styleId="H1">
    <w:name w:val="H1"/>
    <w:basedOn w:val="af0"/>
    <w:next w:val="af0"/>
    <w:pPr>
      <w:keepNext/>
      <w:spacing w:before="100" w:after="100"/>
    </w:pPr>
    <w:rPr>
      <w:b/>
      <w:bCs/>
      <w:kern w:val="1"/>
      <w:sz w:val="48"/>
      <w:szCs w:val="48"/>
    </w:rPr>
  </w:style>
  <w:style w:type="paragraph" w:customStyle="1" w:styleId="a10">
    <w:name w:val="a1"/>
    <w:basedOn w:val="af0"/>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0"/>
    <w:next w:val="af0"/>
    <w:link w:val="5d"/>
    <w:pPr>
      <w:ind w:left="960"/>
    </w:pPr>
    <w:rPr>
      <w:rFonts w:ascii="IzhTitl" w:hAnsi="IzhTitl" w:cs="IzhTitl"/>
      <w:sz w:val="18"/>
      <w:szCs w:val="18"/>
    </w:rPr>
  </w:style>
  <w:style w:type="paragraph" w:styleId="66">
    <w:name w:val="toc 6"/>
    <w:basedOn w:val="af0"/>
    <w:next w:val="af0"/>
    <w:link w:val="67"/>
    <w:pPr>
      <w:ind w:left="1200"/>
    </w:pPr>
    <w:rPr>
      <w:rFonts w:ascii="IzhTitl" w:hAnsi="IzhTitl" w:cs="IzhTitl"/>
      <w:sz w:val="18"/>
      <w:szCs w:val="18"/>
    </w:rPr>
  </w:style>
  <w:style w:type="paragraph" w:styleId="77">
    <w:name w:val="toc 7"/>
    <w:basedOn w:val="af0"/>
    <w:next w:val="af0"/>
    <w:pPr>
      <w:ind w:left="1440"/>
    </w:pPr>
    <w:rPr>
      <w:rFonts w:ascii="IzhTitl" w:hAnsi="IzhTitl" w:cs="IzhTitl"/>
      <w:sz w:val="18"/>
      <w:szCs w:val="18"/>
    </w:rPr>
  </w:style>
  <w:style w:type="paragraph" w:styleId="93">
    <w:name w:val="toc 9"/>
    <w:basedOn w:val="af0"/>
    <w:next w:val="af0"/>
    <w:pPr>
      <w:ind w:left="1920"/>
    </w:pPr>
    <w:rPr>
      <w:rFonts w:ascii="IzhTitl" w:hAnsi="IzhTitl" w:cs="IzhTitl"/>
      <w:sz w:val="18"/>
      <w:szCs w:val="18"/>
    </w:rPr>
  </w:style>
  <w:style w:type="paragraph" w:customStyle="1" w:styleId="rvps19">
    <w:name w:val="rvps19"/>
    <w:basedOn w:val="af0"/>
    <w:pPr>
      <w:ind w:firstLine="603"/>
      <w:jc w:val="both"/>
    </w:pPr>
    <w:rPr>
      <w:lang w:val="en-AU"/>
    </w:rPr>
  </w:style>
  <w:style w:type="paragraph" w:customStyle="1" w:styleId="rvps20">
    <w:name w:val="rvps20"/>
    <w:basedOn w:val="af0"/>
    <w:pPr>
      <w:ind w:firstLine="603"/>
    </w:pPr>
    <w:rPr>
      <w:lang w:val="en-AU"/>
    </w:rPr>
  </w:style>
  <w:style w:type="paragraph" w:customStyle="1" w:styleId="rvps7">
    <w:name w:val="rvps7"/>
    <w:basedOn w:val="af0"/>
    <w:pPr>
      <w:ind w:firstLine="787"/>
      <w:jc w:val="both"/>
    </w:pPr>
    <w:rPr>
      <w:lang w:val="en-AU"/>
    </w:rPr>
  </w:style>
  <w:style w:type="paragraph" w:customStyle="1" w:styleId="rvps16">
    <w:name w:val="rvps16"/>
    <w:basedOn w:val="af0"/>
    <w:pPr>
      <w:ind w:firstLine="787"/>
      <w:jc w:val="both"/>
    </w:pPr>
    <w:rPr>
      <w:lang w:val="en-AU"/>
    </w:rPr>
  </w:style>
  <w:style w:type="paragraph" w:customStyle="1" w:styleId="Iauiue">
    <w:name w:val="Iau.iue"/>
    <w:basedOn w:val="af0"/>
    <w:next w:val="af0"/>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0"/>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0"/>
    <w:pPr>
      <w:ind w:left="566" w:hanging="283"/>
    </w:pPr>
  </w:style>
  <w:style w:type="paragraph" w:customStyle="1" w:styleId="412">
    <w:name w:val="Список 41"/>
    <w:basedOn w:val="af0"/>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0"/>
    <w:pPr>
      <w:widowControl w:val="0"/>
      <w:autoSpaceDE w:val="0"/>
      <w:spacing w:after="120"/>
      <w:ind w:left="566"/>
    </w:pPr>
    <w:rPr>
      <w:sz w:val="20"/>
      <w:szCs w:val="20"/>
    </w:rPr>
  </w:style>
  <w:style w:type="paragraph" w:customStyle="1" w:styleId="2ffd">
    <w:name w:val="Îñíîâíîé òåêñò 2"/>
    <w:basedOn w:val="af0"/>
    <w:pPr>
      <w:widowControl w:val="0"/>
      <w:ind w:firstLine="851"/>
      <w:jc w:val="both"/>
    </w:pPr>
    <w:rPr>
      <w:sz w:val="28"/>
      <w:szCs w:val="20"/>
      <w:lang w:val="en-GB"/>
    </w:rPr>
  </w:style>
  <w:style w:type="paragraph" w:customStyle="1" w:styleId="affffffffffff0">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1">
    <w:name w:val="Îñíîâíîé òåêñò"/>
    <w:basedOn w:val="affffffffffff0"/>
    <w:rPr>
      <w:rFonts w:ascii="CentSchbook Win95BT" w:hAnsi="CentSchbook Win95BT" w:cs="CentSchbook Win95BT"/>
      <w:sz w:val="28"/>
    </w:rPr>
  </w:style>
  <w:style w:type="paragraph" w:customStyle="1" w:styleId="2ffe">
    <w:name w:val="2"/>
    <w:basedOn w:val="af0"/>
    <w:next w:val="affffffff8"/>
    <w:pPr>
      <w:spacing w:before="280" w:after="280"/>
    </w:pPr>
    <w:rPr>
      <w:lang w:val="uk-UA"/>
    </w:rPr>
  </w:style>
  <w:style w:type="paragraph" w:customStyle="1" w:styleId="3fa">
    <w:name w:val="заголовок 3"/>
    <w:basedOn w:val="af0"/>
    <w:next w:val="af0"/>
    <w:pPr>
      <w:keepNext/>
      <w:widowControl w:val="0"/>
      <w:autoSpaceDE w:val="0"/>
      <w:jc w:val="center"/>
    </w:pPr>
    <w:rPr>
      <w:b/>
      <w:bCs/>
      <w:sz w:val="20"/>
      <w:szCs w:val="20"/>
    </w:rPr>
  </w:style>
  <w:style w:type="paragraph" w:customStyle="1" w:styleId="1fffe">
    <w:name w:val="заголовок 1"/>
    <w:basedOn w:val="af0"/>
    <w:next w:val="af0"/>
    <w:pPr>
      <w:keepNext/>
      <w:autoSpaceDE w:val="0"/>
      <w:jc w:val="center"/>
    </w:pPr>
    <w:rPr>
      <w:rFonts w:ascii="Arial" w:hAnsi="Arial" w:cs="Arial"/>
      <w:b/>
      <w:bCs/>
      <w:sz w:val="36"/>
      <w:szCs w:val="36"/>
    </w:rPr>
  </w:style>
  <w:style w:type="paragraph" w:customStyle="1" w:styleId="2fff">
    <w:name w:val="заголовок 2"/>
    <w:basedOn w:val="af0"/>
    <w:next w:val="af0"/>
    <w:pPr>
      <w:keepNext/>
      <w:autoSpaceDE w:val="0"/>
      <w:jc w:val="center"/>
    </w:pPr>
    <w:rPr>
      <w:rFonts w:ascii="Arial" w:hAnsi="Arial" w:cs="Arial"/>
    </w:rPr>
  </w:style>
  <w:style w:type="paragraph" w:customStyle="1" w:styleId="4f1">
    <w:name w:val="заголовок 4"/>
    <w:basedOn w:val="af0"/>
    <w:next w:val="af0"/>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0"/>
    <w:pPr>
      <w:spacing w:line="300" w:lineRule="atLeast"/>
      <w:ind w:firstLine="400"/>
      <w:jc w:val="both"/>
    </w:pPr>
  </w:style>
  <w:style w:type="paragraph" w:customStyle="1" w:styleId="k7">
    <w:name w:val="k7"/>
    <w:basedOn w:val="af0"/>
    <w:pPr>
      <w:spacing w:line="280" w:lineRule="atLeast"/>
      <w:ind w:left="1000"/>
    </w:pPr>
    <w:rPr>
      <w:sz w:val="22"/>
      <w:szCs w:val="22"/>
    </w:rPr>
  </w:style>
  <w:style w:type="paragraph" w:customStyle="1" w:styleId="affffffffffff2">
    <w:name w:val="Текст_статті Знак"/>
    <w:basedOn w:val="af0"/>
    <w:pPr>
      <w:ind w:firstLine="284"/>
      <w:jc w:val="both"/>
    </w:pPr>
    <w:rPr>
      <w:sz w:val="20"/>
      <w:szCs w:val="20"/>
      <w:lang w:val="uk-UA"/>
    </w:rPr>
  </w:style>
  <w:style w:type="paragraph" w:customStyle="1" w:styleId="affffffffffff3">
    <w:name w:val="література"/>
    <w:basedOn w:val="af0"/>
    <w:pPr>
      <w:tabs>
        <w:tab w:val="left" w:pos="360"/>
      </w:tabs>
      <w:jc w:val="both"/>
    </w:pPr>
    <w:rPr>
      <w:sz w:val="18"/>
      <w:szCs w:val="18"/>
      <w:lang w:val="en-US"/>
    </w:rPr>
  </w:style>
  <w:style w:type="paragraph" w:customStyle="1" w:styleId="note">
    <w:name w:val="note"/>
    <w:basedOn w:val="af0"/>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
    <w:name w:val="Текст выноски1"/>
    <w:basedOn w:val="af0"/>
    <w:pPr>
      <w:overflowPunct w:val="0"/>
      <w:autoSpaceDE w:val="0"/>
      <w:textAlignment w:val="baseline"/>
    </w:pPr>
    <w:rPr>
      <w:rFonts w:ascii="Helvetica" w:hAnsi="Helvetica" w:cs="Helvetica"/>
      <w:sz w:val="16"/>
      <w:szCs w:val="16"/>
    </w:rPr>
  </w:style>
  <w:style w:type="paragraph" w:customStyle="1" w:styleId="1Title">
    <w:name w:val="Заголовок 1.Title"/>
    <w:basedOn w:val="af0"/>
    <w:next w:val="af0"/>
    <w:pPr>
      <w:keepNext/>
      <w:widowControl w:val="0"/>
      <w:spacing w:line="360" w:lineRule="auto"/>
      <w:jc w:val="center"/>
    </w:pPr>
    <w:rPr>
      <w:b/>
      <w:caps/>
      <w:color w:val="000000"/>
      <w:szCs w:val="20"/>
      <w:lang w:val="uk-UA"/>
    </w:rPr>
  </w:style>
  <w:style w:type="paragraph" w:customStyle="1" w:styleId="2pidzaholovok">
    <w:name w:val="Заголовок 2.pidzaholovok"/>
    <w:basedOn w:val="af0"/>
    <w:next w:val="af0"/>
    <w:pPr>
      <w:keepNext/>
      <w:jc w:val="center"/>
    </w:pPr>
    <w:rPr>
      <w:b/>
      <w:i/>
      <w:szCs w:val="20"/>
    </w:rPr>
  </w:style>
  <w:style w:type="paragraph" w:customStyle="1" w:styleId="1Title1">
    <w:name w:val="Заголовок 1.Title1"/>
    <w:basedOn w:val="af0"/>
    <w:next w:val="af0"/>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0"/>
    <w:next w:val="af0"/>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0"/>
    <w:pPr>
      <w:spacing w:after="120"/>
      <w:jc w:val="center"/>
    </w:pPr>
    <w:rPr>
      <w:b/>
      <w:sz w:val="22"/>
      <w:szCs w:val="20"/>
      <w:lang w:val="uk-UA"/>
    </w:rPr>
  </w:style>
  <w:style w:type="paragraph" w:customStyle="1" w:styleId="body">
    <w:name w:val="Основной текст с отступом.body"/>
    <w:basedOn w:val="af0"/>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0"/>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0"/>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0"/>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0"/>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0"/>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0"/>
    <w:pPr>
      <w:spacing w:after="120"/>
    </w:pPr>
    <w:rPr>
      <w:rFonts w:ascii="Helvetica" w:hAnsi="Helvetica" w:cs="Helvetica"/>
      <w:b/>
      <w:i/>
      <w:sz w:val="20"/>
      <w:szCs w:val="20"/>
      <w:lang w:val="uk-UA"/>
    </w:rPr>
  </w:style>
  <w:style w:type="paragraph" w:customStyle="1" w:styleId="mkSpec">
    <w:name w:val="mkSpec"/>
    <w:basedOn w:val="af0"/>
    <w:pPr>
      <w:spacing w:after="120"/>
    </w:pPr>
    <w:rPr>
      <w:rFonts w:ascii="MS Reference Specialty" w:hAnsi="MS Reference Specialty" w:cs="MS Reference Specialty"/>
      <w:i/>
      <w:smallCaps/>
      <w:sz w:val="20"/>
      <w:szCs w:val="20"/>
      <w:lang w:val="uk-UA"/>
    </w:rPr>
  </w:style>
  <w:style w:type="paragraph" w:customStyle="1" w:styleId="mkEntry">
    <w:name w:val="mkEntry"/>
    <w:basedOn w:val="af0"/>
    <w:pPr>
      <w:spacing w:after="120"/>
    </w:pPr>
    <w:rPr>
      <w:rFonts w:ascii="Helvetica" w:hAnsi="Helvetica" w:cs="Helvetica"/>
      <w:b/>
      <w:caps/>
      <w:sz w:val="20"/>
      <w:szCs w:val="20"/>
      <w:lang w:val="uk-UA"/>
    </w:rPr>
  </w:style>
  <w:style w:type="paragraph" w:customStyle="1" w:styleId="mkText">
    <w:name w:val="mkText"/>
    <w:basedOn w:val="af0"/>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0"/>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0"/>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0"/>
    <w:pPr>
      <w:spacing w:after="120"/>
      <w:ind w:firstLine="567"/>
    </w:pPr>
    <w:rPr>
      <w:szCs w:val="20"/>
      <w:lang w:val="uk-UA"/>
    </w:rPr>
  </w:style>
  <w:style w:type="paragraph" w:customStyle="1" w:styleId="Datakrush">
    <w:name w:val="Data krush"/>
    <w:basedOn w:val="af0"/>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0"/>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0"/>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0"/>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0"/>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0"/>
    <w:next w:val="af0"/>
    <w:pPr>
      <w:keepNext/>
      <w:spacing w:before="170" w:after="170"/>
      <w:jc w:val="center"/>
    </w:pPr>
    <w:rPr>
      <w:rFonts w:ascii="Mangal" w:hAnsi="Mangal" w:cs="Mangal"/>
      <w:b/>
      <w:i/>
      <w:szCs w:val="20"/>
    </w:rPr>
  </w:style>
  <w:style w:type="paragraph" w:customStyle="1" w:styleId="1ffff0">
    <w:name w:val="Заголовок 1.Название"/>
    <w:basedOn w:val="af0"/>
    <w:next w:val="af0"/>
    <w:pPr>
      <w:keepNext/>
      <w:spacing w:after="283"/>
      <w:jc w:val="center"/>
    </w:pPr>
    <w:rPr>
      <w:rFonts w:ascii="Mangal" w:hAnsi="Mangal" w:cs="Mangal"/>
      <w:b/>
      <w:caps/>
      <w:szCs w:val="20"/>
    </w:rPr>
  </w:style>
  <w:style w:type="paragraph" w:customStyle="1" w:styleId="Avtor10">
    <w:name w:val="Основной текст.Avtor1"/>
    <w:basedOn w:val="af0"/>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0"/>
    <w:pPr>
      <w:spacing w:line="360" w:lineRule="auto"/>
      <w:ind w:firstLine="720"/>
      <w:jc w:val="center"/>
    </w:pPr>
    <w:rPr>
      <w:b/>
      <w:sz w:val="28"/>
      <w:szCs w:val="20"/>
      <w:lang w:val="uk-UA"/>
    </w:rPr>
  </w:style>
  <w:style w:type="paragraph" w:customStyle="1" w:styleId="Avtor2">
    <w:name w:val="Основной текст.Avtor2"/>
    <w:basedOn w:val="af0"/>
    <w:pPr>
      <w:jc w:val="center"/>
    </w:pPr>
    <w:rPr>
      <w:b/>
      <w:sz w:val="22"/>
      <w:szCs w:val="20"/>
      <w:lang w:val="uk-UA"/>
    </w:rPr>
  </w:style>
  <w:style w:type="paragraph" w:customStyle="1" w:styleId="body10">
    <w:name w:val="Основной текст с отступом.body1"/>
    <w:basedOn w:val="af0"/>
    <w:pPr>
      <w:ind w:firstLine="709"/>
      <w:jc w:val="both"/>
    </w:pPr>
    <w:rPr>
      <w:sz w:val="20"/>
      <w:szCs w:val="20"/>
      <w:lang w:val="uk-UA"/>
    </w:rPr>
  </w:style>
  <w:style w:type="paragraph" w:customStyle="1" w:styleId="text10">
    <w:name w:val="Цитата.text1"/>
    <w:basedOn w:val="af0"/>
    <w:pPr>
      <w:ind w:left="2824" w:right="-1213"/>
    </w:pPr>
    <w:rPr>
      <w:i/>
      <w:sz w:val="22"/>
      <w:szCs w:val="20"/>
      <w:lang w:val="uk-UA"/>
    </w:rPr>
  </w:style>
  <w:style w:type="paragraph" w:customStyle="1" w:styleId="lit1">
    <w:name w:val="Список.lit1"/>
    <w:basedOn w:val="af0"/>
    <w:pPr>
      <w:tabs>
        <w:tab w:val="left" w:pos="360"/>
      </w:tabs>
      <w:ind w:left="360" w:hanging="360"/>
      <w:jc w:val="both"/>
    </w:pPr>
    <w:rPr>
      <w:sz w:val="22"/>
      <w:szCs w:val="20"/>
      <w:lang w:val="uk-UA"/>
    </w:rPr>
  </w:style>
  <w:style w:type="paragraph" w:customStyle="1" w:styleId="liter1">
    <w:name w:val="Нумерованный список.liter1"/>
    <w:basedOn w:val="af0"/>
    <w:pPr>
      <w:tabs>
        <w:tab w:val="left" w:pos="360"/>
      </w:tabs>
      <w:ind w:left="360" w:hanging="360"/>
      <w:jc w:val="both"/>
    </w:pPr>
    <w:rPr>
      <w:sz w:val="20"/>
      <w:szCs w:val="20"/>
    </w:rPr>
  </w:style>
  <w:style w:type="paragraph" w:customStyle="1" w:styleId="3spysokl-ry1">
    <w:name w:val="Основной текст 3.spysok l-ry1"/>
    <w:basedOn w:val="af0"/>
    <w:pPr>
      <w:jc w:val="center"/>
    </w:pPr>
    <w:rPr>
      <w:b/>
      <w:caps/>
      <w:sz w:val="22"/>
      <w:szCs w:val="20"/>
      <w:lang w:val="en-US"/>
    </w:rPr>
  </w:style>
  <w:style w:type="paragraph" w:customStyle="1" w:styleId="1ffff1">
    <w:name w:val="Основной текст с отступом1"/>
    <w:basedOn w:val="af0"/>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0"/>
    <w:pPr>
      <w:widowControl w:val="0"/>
      <w:spacing w:line="360" w:lineRule="auto"/>
      <w:ind w:firstLine="680"/>
      <w:jc w:val="both"/>
    </w:pPr>
    <w:rPr>
      <w:sz w:val="28"/>
      <w:szCs w:val="20"/>
      <w:lang w:val="uk-UA"/>
    </w:rPr>
  </w:style>
  <w:style w:type="paragraph" w:customStyle="1" w:styleId="1ffff2">
    <w:name w:val="Текст1"/>
    <w:basedOn w:val="af0"/>
    <w:pPr>
      <w:widowControl w:val="0"/>
      <w:spacing w:line="360" w:lineRule="auto"/>
      <w:ind w:firstLine="720"/>
      <w:jc w:val="both"/>
    </w:pPr>
    <w:rPr>
      <w:rFonts w:ascii="ISOCPEUR" w:hAnsi="ISOCPEUR" w:cs="ISOCPEUR"/>
      <w:sz w:val="28"/>
      <w:szCs w:val="20"/>
      <w:lang w:val="uk-UA"/>
    </w:rPr>
  </w:style>
  <w:style w:type="paragraph" w:customStyle="1" w:styleId="affffffffffff4">
    <w:name w:val="Вірш"/>
    <w:basedOn w:val="af0"/>
    <w:pPr>
      <w:keepLines/>
      <w:widowControl w:val="0"/>
      <w:spacing w:before="28" w:line="360" w:lineRule="auto"/>
      <w:ind w:left="1701" w:hanging="567"/>
      <w:jc w:val="both"/>
    </w:pPr>
    <w:rPr>
      <w:i/>
      <w:sz w:val="22"/>
      <w:szCs w:val="20"/>
      <w:lang w:val="uk-UA"/>
    </w:rPr>
  </w:style>
  <w:style w:type="paragraph" w:customStyle="1" w:styleId="affffffffffff5">
    <w:name w:val="Загальний текст"/>
    <w:basedOn w:val="af0"/>
    <w:pPr>
      <w:widowControl w:val="0"/>
      <w:spacing w:before="28" w:line="262" w:lineRule="atLeast"/>
      <w:ind w:firstLine="283"/>
      <w:jc w:val="both"/>
    </w:pPr>
    <w:rPr>
      <w:sz w:val="22"/>
      <w:szCs w:val="20"/>
      <w:lang w:val="uk-UA"/>
    </w:rPr>
  </w:style>
  <w:style w:type="paragraph" w:customStyle="1" w:styleId="affffffffffff6">
    <w:name w:val="Заголовок розділів"/>
    <w:basedOn w:val="af0"/>
    <w:next w:val="affffffffffff7"/>
    <w:pPr>
      <w:widowControl w:val="0"/>
      <w:spacing w:after="480" w:line="360" w:lineRule="auto"/>
      <w:jc w:val="center"/>
    </w:pPr>
    <w:rPr>
      <w:rFonts w:ascii="OpenSymbol" w:hAnsi="OpenSymbol" w:cs="OpenSymbol"/>
      <w:b/>
      <w:sz w:val="32"/>
      <w:szCs w:val="20"/>
      <w:lang w:val="uk-UA"/>
    </w:rPr>
  </w:style>
  <w:style w:type="paragraph" w:customStyle="1" w:styleId="affffffffffff7">
    <w:name w:val="Заголовок підрозділів"/>
    <w:basedOn w:val="affffffffffff6"/>
    <w:next w:val="af0"/>
    <w:pPr>
      <w:ind w:firstLine="720"/>
      <w:jc w:val="left"/>
    </w:pPr>
    <w:rPr>
      <w:rFonts w:ascii="Garamond" w:hAnsi="Garamond" w:cs="Garamond"/>
    </w:rPr>
  </w:style>
  <w:style w:type="paragraph" w:customStyle="1" w:styleId="1ffff3">
    <w:name w:val="Цитата1"/>
    <w:basedOn w:val="af0"/>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0"/>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0"/>
    <w:pPr>
      <w:keepLines/>
      <w:numPr>
        <w:numId w:val="11"/>
      </w:numPr>
      <w:spacing w:line="360" w:lineRule="auto"/>
      <w:ind w:left="0" w:firstLine="0"/>
      <w:jc w:val="center"/>
    </w:pPr>
    <w:rPr>
      <w:b/>
      <w:sz w:val="28"/>
      <w:szCs w:val="20"/>
      <w:lang w:val="uk-UA"/>
    </w:rPr>
  </w:style>
  <w:style w:type="paragraph" w:customStyle="1" w:styleId="affffffffffff8">
    <w:name w:val="ТЕКСТ"/>
    <w:basedOn w:val="af0"/>
    <w:pPr>
      <w:spacing w:line="360" w:lineRule="auto"/>
      <w:ind w:firstLine="709"/>
      <w:jc w:val="both"/>
    </w:pPr>
    <w:rPr>
      <w:rFonts w:ascii="FreeSetCTT" w:hAnsi="FreeSetCTT" w:cs="FreeSetCTT"/>
      <w:sz w:val="28"/>
      <w:szCs w:val="20"/>
      <w:lang w:val="uk-UA"/>
    </w:rPr>
  </w:style>
  <w:style w:type="paragraph" w:customStyle="1" w:styleId="CT-SNOSKA">
    <w:name w:val="CT-SNOSKA"/>
    <w:basedOn w:val="af0"/>
    <w:pPr>
      <w:jc w:val="both"/>
    </w:pPr>
    <w:rPr>
      <w:szCs w:val="20"/>
    </w:rPr>
  </w:style>
  <w:style w:type="paragraph" w:customStyle="1" w:styleId="2fff0">
    <w:name w:val="Стиль2"/>
    <w:basedOn w:val="af0"/>
    <w:pPr>
      <w:jc w:val="both"/>
    </w:pPr>
    <w:rPr>
      <w:rFonts w:cs="OpenSymbol"/>
    </w:rPr>
  </w:style>
  <w:style w:type="paragraph" w:customStyle="1" w:styleId="left">
    <w:name w:val="left"/>
    <w:basedOn w:val="af0"/>
    <w:pPr>
      <w:spacing w:before="280" w:after="280"/>
    </w:pPr>
    <w:rPr>
      <w:rFonts w:ascii="MS Reference Specialty" w:hAnsi="MS Reference Specialty" w:cs="MS Reference Specialty"/>
    </w:rPr>
  </w:style>
  <w:style w:type="paragraph" w:customStyle="1" w:styleId="310">
    <w:name w:val="Маркированный список 31"/>
    <w:basedOn w:val="af0"/>
    <w:pPr>
      <w:numPr>
        <w:numId w:val="4"/>
      </w:numPr>
    </w:pPr>
    <w:rPr>
      <w:sz w:val="20"/>
      <w:szCs w:val="20"/>
      <w:lang w:val="uk-UA"/>
    </w:rPr>
  </w:style>
  <w:style w:type="paragraph" w:customStyle="1" w:styleId="1ffff4">
    <w:name w:val="Верхний колонтитул1"/>
    <w:basedOn w:val="1fff4"/>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9">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a">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0"/>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b">
    <w:name w:val="текст сноски"/>
    <w:basedOn w:val="af0"/>
    <w:pPr>
      <w:autoSpaceDE w:val="0"/>
    </w:pPr>
    <w:rPr>
      <w:sz w:val="20"/>
      <w:szCs w:val="20"/>
    </w:rPr>
  </w:style>
  <w:style w:type="paragraph" w:customStyle="1" w:styleId="affffffffffffc">
    <w:name w:val="Àäðåñà"/>
    <w:basedOn w:val="af0"/>
    <w:pPr>
      <w:spacing w:after="60" w:line="360" w:lineRule="auto"/>
      <w:jc w:val="center"/>
    </w:pPr>
    <w:rPr>
      <w:szCs w:val="20"/>
      <w:lang w:val="uk-UA"/>
    </w:rPr>
  </w:style>
  <w:style w:type="paragraph" w:customStyle="1" w:styleId="5e">
    <w:name w:val="Основной текст5"/>
    <w:basedOn w:val="af0"/>
    <w:pPr>
      <w:widowControl w:val="0"/>
      <w:spacing w:line="420" w:lineRule="auto"/>
      <w:ind w:firstLine="851"/>
      <w:jc w:val="both"/>
    </w:pPr>
    <w:rPr>
      <w:sz w:val="26"/>
      <w:szCs w:val="20"/>
    </w:rPr>
  </w:style>
  <w:style w:type="paragraph" w:customStyle="1" w:styleId="affffffffffffd">
    <w:name w:val="СноскаОсн"/>
    <w:basedOn w:val="af0"/>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e">
    <w:name w:val="Цитаты"/>
    <w:basedOn w:val="af0"/>
    <w:pPr>
      <w:autoSpaceDE w:val="0"/>
      <w:spacing w:before="100" w:after="100"/>
      <w:ind w:left="360" w:right="360"/>
    </w:pPr>
  </w:style>
  <w:style w:type="paragraph" w:styleId="afffffffffffff">
    <w:name w:val="E-mail Signature"/>
    <w:basedOn w:val="af0"/>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0">
    <w:name w:val="Signature"/>
    <w:basedOn w:val="af0"/>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0"/>
    <w:pPr>
      <w:shd w:val="clear" w:color="auto" w:fill="FFFFFF"/>
      <w:spacing w:line="360" w:lineRule="auto"/>
      <w:jc w:val="center"/>
    </w:pPr>
    <w:rPr>
      <w:color w:val="FF0000"/>
      <w:sz w:val="16"/>
      <w:szCs w:val="16"/>
    </w:rPr>
  </w:style>
  <w:style w:type="paragraph" w:styleId="1ffff5">
    <w:name w:val="index 1"/>
    <w:basedOn w:val="af0"/>
    <w:next w:val="af0"/>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0"/>
    <w:pPr>
      <w:shd w:val="clear" w:color="auto" w:fill="FFFFFF"/>
      <w:spacing w:line="360" w:lineRule="auto"/>
      <w:ind w:left="300" w:right="80"/>
      <w:jc w:val="both"/>
    </w:pPr>
    <w:rPr>
      <w:color w:val="000000"/>
      <w:sz w:val="28"/>
      <w:szCs w:val="28"/>
    </w:rPr>
  </w:style>
  <w:style w:type="paragraph" w:customStyle="1" w:styleId="vary">
    <w:name w:val="vary"/>
    <w:basedOn w:val="af0"/>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1">
    <w:name w:val="текст ссылки"/>
    <w:basedOn w:val="af0"/>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2">
    <w:name w:val="Конверт"/>
    <w:basedOn w:val="af0"/>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3">
    <w:name w:val="Стиль_стихи"/>
    <w:basedOn w:val="af0"/>
    <w:pPr>
      <w:autoSpaceDE w:val="0"/>
      <w:ind w:left="2268"/>
      <w:jc w:val="both"/>
    </w:pPr>
    <w:rPr>
      <w:i/>
      <w:iCs/>
      <w:sz w:val="28"/>
      <w:szCs w:val="28"/>
      <w:lang w:val="uk-UA"/>
    </w:rPr>
  </w:style>
  <w:style w:type="paragraph" w:customStyle="1" w:styleId="87">
    <w:name w:val="заголовок 8"/>
    <w:basedOn w:val="af0"/>
    <w:next w:val="af0"/>
    <w:pPr>
      <w:keepNext/>
      <w:autoSpaceDE w:val="0"/>
      <w:spacing w:line="360" w:lineRule="auto"/>
      <w:ind w:firstLine="720"/>
      <w:jc w:val="center"/>
    </w:pPr>
    <w:rPr>
      <w:b/>
      <w:bCs/>
      <w:sz w:val="28"/>
      <w:szCs w:val="28"/>
      <w:lang w:val="uk-UA"/>
    </w:rPr>
  </w:style>
  <w:style w:type="paragraph" w:customStyle="1" w:styleId="1ffff6">
    <w:name w:val="Заголовок записки1"/>
    <w:basedOn w:val="af0"/>
    <w:next w:val="af0"/>
    <w:pPr>
      <w:autoSpaceDE w:val="0"/>
      <w:ind w:firstLine="567"/>
      <w:jc w:val="both"/>
    </w:pPr>
    <w:rPr>
      <w:sz w:val="28"/>
      <w:szCs w:val="28"/>
      <w:lang w:val="uk-UA"/>
    </w:rPr>
  </w:style>
  <w:style w:type="paragraph" w:customStyle="1" w:styleId="afffffffffffff4">
    <w:name w:val="[ ]"/>
    <w:basedOn w:val="af0"/>
    <w:pPr>
      <w:autoSpaceDE w:val="0"/>
      <w:spacing w:line="288" w:lineRule="auto"/>
    </w:pPr>
    <w:rPr>
      <w:color w:val="000000"/>
      <w:sz w:val="20"/>
      <w:lang w:val="uk-UA"/>
    </w:rPr>
  </w:style>
  <w:style w:type="paragraph" w:customStyle="1" w:styleId="-4">
    <w:name w:val="Нормальний-мій"/>
    <w:basedOn w:val="af0"/>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5">
    <w:name w:val="Звичайний (веб)"/>
    <w:basedOn w:val="af0"/>
    <w:pPr>
      <w:autoSpaceDE w:val="0"/>
      <w:spacing w:before="100" w:after="100"/>
    </w:pPr>
    <w:rPr>
      <w:sz w:val="20"/>
      <w:lang w:val="uk-UA"/>
    </w:rPr>
  </w:style>
  <w:style w:type="paragraph" w:customStyle="1" w:styleId="afffffffffffff6">
    <w:name w:val="Текст виноски"/>
    <w:basedOn w:val="af0"/>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0"/>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7">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0"/>
    <w:pPr>
      <w:spacing w:line="280" w:lineRule="atLeast"/>
      <w:ind w:left="800" w:firstLine="400"/>
      <w:jc w:val="both"/>
    </w:pPr>
    <w:rPr>
      <w:color w:val="008000"/>
    </w:rPr>
  </w:style>
  <w:style w:type="paragraph" w:customStyle="1" w:styleId="just">
    <w:name w:val="just"/>
    <w:basedOn w:val="af0"/>
    <w:pPr>
      <w:spacing w:before="280" w:after="280"/>
      <w:jc w:val="both"/>
    </w:pPr>
    <w:rPr>
      <w:lang w:val="uk-UA"/>
    </w:rPr>
  </w:style>
  <w:style w:type="paragraph" w:customStyle="1" w:styleId="Nagwek2">
    <w:name w:val="Nagłówek2"/>
    <w:basedOn w:val="af0"/>
    <w:next w:val="afffffffb"/>
    <w:pPr>
      <w:keepNext/>
      <w:spacing w:before="240" w:after="120"/>
    </w:pPr>
    <w:rPr>
      <w:rFonts w:ascii="OpenSymbol" w:eastAsia="Arial" w:hAnsi="OpenSymbol" w:cs="Helvetica"/>
      <w:sz w:val="28"/>
      <w:szCs w:val="28"/>
    </w:rPr>
  </w:style>
  <w:style w:type="paragraph" w:customStyle="1" w:styleId="Podpis2">
    <w:name w:val="Podpis2"/>
    <w:basedOn w:val="af0"/>
    <w:pPr>
      <w:suppressLineNumbers/>
      <w:spacing w:before="120" w:after="120"/>
    </w:pPr>
    <w:rPr>
      <w:rFonts w:cs="Helvetica"/>
      <w:i/>
      <w:iCs/>
    </w:rPr>
  </w:style>
  <w:style w:type="paragraph" w:customStyle="1" w:styleId="Indeks">
    <w:name w:val="Indeks"/>
    <w:basedOn w:val="af0"/>
    <w:pPr>
      <w:suppressLineNumbers/>
    </w:pPr>
    <w:rPr>
      <w:rFonts w:cs="Helvetica"/>
    </w:rPr>
  </w:style>
  <w:style w:type="paragraph" w:customStyle="1" w:styleId="1ffff7">
    <w:name w:val="Текст примечания1"/>
    <w:basedOn w:val="af0"/>
    <w:rPr>
      <w:sz w:val="20"/>
      <w:szCs w:val="20"/>
    </w:rPr>
  </w:style>
  <w:style w:type="paragraph" w:customStyle="1" w:styleId="222">
    <w:name w:val="Основной текст 22"/>
    <w:basedOn w:val="af0"/>
    <w:pPr>
      <w:spacing w:after="120" w:line="480" w:lineRule="auto"/>
    </w:pPr>
  </w:style>
  <w:style w:type="paragraph" w:customStyle="1" w:styleId="3110">
    <w:name w:val="Основной текст с отступом 311"/>
    <w:basedOn w:val="af0"/>
    <w:pPr>
      <w:widowControl w:val="0"/>
      <w:ind w:firstLine="340"/>
      <w:jc w:val="both"/>
    </w:pPr>
    <w:rPr>
      <w:sz w:val="22"/>
      <w:szCs w:val="20"/>
      <w:lang w:val="uk-UA"/>
    </w:rPr>
  </w:style>
  <w:style w:type="paragraph" w:customStyle="1" w:styleId="Tekstpodstawowywcity21">
    <w:name w:val="Tekst podstawowy wcięty 21"/>
    <w:basedOn w:val="af0"/>
    <w:pPr>
      <w:spacing w:line="360" w:lineRule="auto"/>
      <w:ind w:right="-766" w:firstLine="425"/>
      <w:jc w:val="both"/>
    </w:pPr>
    <w:rPr>
      <w:sz w:val="28"/>
      <w:szCs w:val="20"/>
      <w:lang w:val="uk-UA"/>
    </w:rPr>
  </w:style>
  <w:style w:type="paragraph" w:customStyle="1" w:styleId="Tekstblokowy1">
    <w:name w:val="Tekst blokowy1"/>
    <w:basedOn w:val="af0"/>
    <w:pPr>
      <w:spacing w:line="360" w:lineRule="auto"/>
      <w:ind w:left="57" w:right="454" w:firstLine="426"/>
      <w:jc w:val="both"/>
    </w:pPr>
    <w:rPr>
      <w:sz w:val="28"/>
      <w:szCs w:val="20"/>
      <w:lang w:val="uk-UA"/>
    </w:rPr>
  </w:style>
  <w:style w:type="paragraph" w:customStyle="1" w:styleId="3fc">
    <w:name w:val="Основний текст з відступом 3"/>
    <w:basedOn w:val="af0"/>
    <w:pPr>
      <w:spacing w:line="360" w:lineRule="auto"/>
      <w:ind w:firstLine="680"/>
      <w:jc w:val="both"/>
    </w:pPr>
    <w:rPr>
      <w:i/>
      <w:iCs/>
      <w:sz w:val="28"/>
      <w:szCs w:val="28"/>
      <w:lang w:val="uk-UA"/>
    </w:rPr>
  </w:style>
  <w:style w:type="paragraph" w:customStyle="1" w:styleId="2fff1">
    <w:name w:val="Продовження списку 2"/>
    <w:basedOn w:val="af0"/>
    <w:pPr>
      <w:autoSpaceDE w:val="0"/>
      <w:spacing w:after="120"/>
      <w:ind w:left="566"/>
    </w:pPr>
    <w:rPr>
      <w:sz w:val="22"/>
      <w:szCs w:val="22"/>
    </w:rPr>
  </w:style>
  <w:style w:type="paragraph" w:customStyle="1" w:styleId="219">
    <w:name w:val="Список 21"/>
    <w:basedOn w:val="af0"/>
    <w:pPr>
      <w:autoSpaceDE w:val="0"/>
      <w:ind w:left="566" w:hanging="283"/>
    </w:pPr>
    <w:rPr>
      <w:sz w:val="22"/>
      <w:szCs w:val="22"/>
    </w:rPr>
  </w:style>
  <w:style w:type="paragraph" w:customStyle="1" w:styleId="Tekstpodstawowywcity31">
    <w:name w:val="Tekst podstawowy wcięty 31"/>
    <w:basedOn w:val="af0"/>
    <w:pPr>
      <w:spacing w:line="360" w:lineRule="auto"/>
      <w:ind w:firstLine="720"/>
      <w:jc w:val="center"/>
    </w:pPr>
    <w:rPr>
      <w:b/>
      <w:sz w:val="28"/>
      <w:szCs w:val="20"/>
      <w:lang w:val="uk-UA"/>
    </w:rPr>
  </w:style>
  <w:style w:type="paragraph" w:customStyle="1" w:styleId="2fff2">
    <w:name w:val="Основний текст 2"/>
    <w:basedOn w:val="af0"/>
    <w:pPr>
      <w:spacing w:line="360" w:lineRule="auto"/>
      <w:jc w:val="both"/>
    </w:pPr>
    <w:rPr>
      <w:szCs w:val="20"/>
      <w:lang w:val="uk-UA"/>
    </w:rPr>
  </w:style>
  <w:style w:type="paragraph" w:customStyle="1" w:styleId="223">
    <w:name w:val="Основной текст с отступом 22"/>
    <w:basedOn w:val="af0"/>
    <w:pPr>
      <w:spacing w:line="360" w:lineRule="auto"/>
      <w:ind w:right="357" w:firstLine="902"/>
      <w:jc w:val="both"/>
    </w:pPr>
    <w:rPr>
      <w:sz w:val="28"/>
      <w:szCs w:val="28"/>
      <w:lang w:val="en-US"/>
    </w:rPr>
  </w:style>
  <w:style w:type="paragraph" w:customStyle="1" w:styleId="2111">
    <w:name w:val="Основной текст с отступом 211"/>
    <w:basedOn w:val="af0"/>
    <w:pPr>
      <w:spacing w:after="120" w:line="480" w:lineRule="auto"/>
      <w:ind w:left="283"/>
    </w:pPr>
    <w:rPr>
      <w:lang w:val="uk-UA"/>
    </w:rPr>
  </w:style>
  <w:style w:type="paragraph" w:customStyle="1" w:styleId="2fff3">
    <w:name w:val="Основний текст з відступом 2"/>
    <w:basedOn w:val="af0"/>
    <w:pPr>
      <w:spacing w:after="120" w:line="480" w:lineRule="auto"/>
      <w:ind w:left="283"/>
    </w:pPr>
    <w:rPr>
      <w:lang w:val="uk-UA"/>
    </w:rPr>
  </w:style>
  <w:style w:type="paragraph" w:customStyle="1" w:styleId="Zwykytekst1">
    <w:name w:val="Zwykły tekst1"/>
    <w:basedOn w:val="af0"/>
    <w:rPr>
      <w:rFonts w:ascii="ISOCPEUR" w:hAnsi="ISOCPEUR" w:cs="ISOCPEUR"/>
      <w:sz w:val="20"/>
      <w:szCs w:val="20"/>
      <w:lang w:val="uk-UA"/>
    </w:rPr>
  </w:style>
  <w:style w:type="paragraph" w:customStyle="1" w:styleId="11b">
    <w:name w:val="Текст11"/>
    <w:basedOn w:val="af0"/>
    <w:pPr>
      <w:spacing w:line="220" w:lineRule="exact"/>
      <w:ind w:firstLine="454"/>
      <w:jc w:val="both"/>
    </w:pPr>
    <w:rPr>
      <w:sz w:val="20"/>
      <w:szCs w:val="20"/>
      <w:lang w:val="uk-UA"/>
    </w:rPr>
  </w:style>
  <w:style w:type="paragraph" w:customStyle="1" w:styleId="afffffffffffff8">
    <w:name w:val="дисертация"/>
    <w:basedOn w:val="af0"/>
    <w:pPr>
      <w:spacing w:line="360" w:lineRule="auto"/>
      <w:ind w:firstLine="720"/>
      <w:jc w:val="both"/>
    </w:pPr>
    <w:rPr>
      <w:sz w:val="28"/>
      <w:szCs w:val="20"/>
      <w:lang w:val="uk-UA"/>
    </w:rPr>
  </w:style>
  <w:style w:type="paragraph" w:customStyle="1" w:styleId="afffffffffffff9">
    <w:name w:val="Звичайний відступ"/>
    <w:basedOn w:val="af0"/>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4"/>
    <w:next w:val="1fff4"/>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f0"/>
    <w:pPr>
      <w:spacing w:line="360" w:lineRule="auto"/>
      <w:ind w:left="-170" w:right="-567" w:firstLine="720"/>
      <w:jc w:val="both"/>
    </w:pPr>
    <w:rPr>
      <w:sz w:val="28"/>
      <w:szCs w:val="20"/>
      <w:lang w:val="uk-UA"/>
    </w:rPr>
  </w:style>
  <w:style w:type="paragraph" w:customStyle="1" w:styleId="231">
    <w:name w:val="Основной текст с отступом 23"/>
    <w:basedOn w:val="af0"/>
    <w:pPr>
      <w:spacing w:after="120" w:line="480" w:lineRule="auto"/>
      <w:ind w:left="283"/>
    </w:pPr>
  </w:style>
  <w:style w:type="paragraph" w:customStyle="1" w:styleId="Nagwek1">
    <w:name w:val="Nagłówek1"/>
    <w:basedOn w:val="af0"/>
    <w:next w:val="afffffffb"/>
    <w:pPr>
      <w:keepNext/>
      <w:spacing w:before="240" w:after="120"/>
    </w:pPr>
    <w:rPr>
      <w:rFonts w:ascii="OpenSymbol" w:eastAsia="Arial" w:hAnsi="OpenSymbol" w:cs="Helvetica"/>
      <w:sz w:val="28"/>
      <w:szCs w:val="28"/>
    </w:rPr>
  </w:style>
  <w:style w:type="paragraph" w:customStyle="1" w:styleId="Podpis1">
    <w:name w:val="Podpis1"/>
    <w:basedOn w:val="af0"/>
    <w:pPr>
      <w:suppressLineNumbers/>
      <w:spacing w:before="120" w:after="120"/>
    </w:pPr>
    <w:rPr>
      <w:rFonts w:cs="Helvetica"/>
      <w:i/>
      <w:iCs/>
    </w:rPr>
  </w:style>
  <w:style w:type="paragraph" w:customStyle="1" w:styleId="1ffff8">
    <w:name w:val="Схема документа1"/>
    <w:basedOn w:val="af0"/>
    <w:pPr>
      <w:shd w:val="clear" w:color="auto" w:fill="000080"/>
    </w:pPr>
    <w:rPr>
      <w:rFonts w:ascii="Helvetica" w:hAnsi="Helvetica" w:cs="Helvetica"/>
      <w:sz w:val="20"/>
      <w:szCs w:val="20"/>
    </w:rPr>
  </w:style>
  <w:style w:type="paragraph" w:customStyle="1" w:styleId="Zawartolisty">
    <w:name w:val="Zawartość listy"/>
    <w:basedOn w:val="af0"/>
    <w:pPr>
      <w:ind w:left="567"/>
    </w:pPr>
  </w:style>
  <w:style w:type="paragraph" w:customStyle="1" w:styleId="Nagweklisty">
    <w:name w:val="Nagłówek listy"/>
    <w:basedOn w:val="af0"/>
    <w:next w:val="Zawartolisty"/>
  </w:style>
  <w:style w:type="paragraph" w:customStyle="1" w:styleId="Zawartotabeli">
    <w:name w:val="Zawartość tabeli"/>
    <w:basedOn w:val="af0"/>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0"/>
    <w:pPr>
      <w:tabs>
        <w:tab w:val="left" w:pos="0"/>
      </w:tabs>
      <w:spacing w:line="360" w:lineRule="auto"/>
      <w:ind w:firstLine="567"/>
      <w:jc w:val="both"/>
    </w:pPr>
    <w:rPr>
      <w:sz w:val="28"/>
      <w:szCs w:val="28"/>
      <w:lang w:val="pl-PL"/>
    </w:rPr>
  </w:style>
  <w:style w:type="paragraph" w:customStyle="1" w:styleId="Zawartoramki">
    <w:name w:val="Zawartość ramki"/>
    <w:basedOn w:val="afffffffb"/>
    <w:rPr>
      <w:sz w:val="24"/>
    </w:rPr>
  </w:style>
  <w:style w:type="paragraph" w:customStyle="1" w:styleId="11d">
    <w:name w:val="Цитата11"/>
    <w:basedOn w:val="af0"/>
    <w:pPr>
      <w:ind w:left="72" w:right="-766"/>
      <w:jc w:val="both"/>
    </w:pPr>
    <w:rPr>
      <w:sz w:val="28"/>
      <w:szCs w:val="20"/>
    </w:rPr>
  </w:style>
  <w:style w:type="paragraph" w:customStyle="1" w:styleId="3fd">
    <w:name w:val="Основний текст 3"/>
    <w:basedOn w:val="af0"/>
    <w:pPr>
      <w:ind w:right="-766"/>
      <w:jc w:val="both"/>
    </w:pPr>
    <w:rPr>
      <w:sz w:val="28"/>
      <w:szCs w:val="20"/>
      <w:lang w:val="en-US"/>
    </w:rPr>
  </w:style>
  <w:style w:type="paragraph" w:customStyle="1" w:styleId="BlockText1">
    <w:name w:val="Block Text1"/>
    <w:basedOn w:val="af0"/>
    <w:pPr>
      <w:spacing w:line="360" w:lineRule="auto"/>
      <w:ind w:firstLine="567"/>
      <w:jc w:val="both"/>
    </w:pPr>
    <w:rPr>
      <w:sz w:val="28"/>
      <w:szCs w:val="28"/>
    </w:rPr>
  </w:style>
  <w:style w:type="paragraph" w:customStyle="1" w:styleId="Nagwek">
    <w:name w:val="Nagłówek"/>
    <w:basedOn w:val="af0"/>
    <w:next w:val="afffffffb"/>
    <w:pPr>
      <w:keepNext/>
      <w:spacing w:before="240" w:after="120"/>
    </w:pPr>
    <w:rPr>
      <w:rFonts w:ascii="OpenSymbol" w:eastAsia="Arial" w:hAnsi="OpenSymbol" w:cs="Helvetica"/>
      <w:sz w:val="28"/>
      <w:szCs w:val="28"/>
    </w:rPr>
  </w:style>
  <w:style w:type="paragraph" w:customStyle="1" w:styleId="Podpis">
    <w:name w:val="Podpis"/>
    <w:basedOn w:val="af0"/>
    <w:pPr>
      <w:suppressLineNumbers/>
      <w:spacing w:before="120" w:after="120"/>
    </w:pPr>
    <w:rPr>
      <w:rFonts w:cs="Helvetica"/>
      <w:i/>
      <w:iCs/>
    </w:rPr>
  </w:style>
  <w:style w:type="paragraph" w:customStyle="1" w:styleId="Nagwek3">
    <w:name w:val="Nagłówek3"/>
    <w:basedOn w:val="af0"/>
    <w:next w:val="afffffffb"/>
    <w:pPr>
      <w:keepNext/>
      <w:spacing w:before="240" w:after="120"/>
    </w:pPr>
    <w:rPr>
      <w:rFonts w:ascii="OpenSymbol" w:eastAsia="Arial" w:hAnsi="OpenSymbol" w:cs="Helvetica"/>
      <w:sz w:val="28"/>
      <w:szCs w:val="28"/>
    </w:rPr>
  </w:style>
  <w:style w:type="paragraph" w:customStyle="1" w:styleId="Podpis3">
    <w:name w:val="Podpis3"/>
    <w:basedOn w:val="af0"/>
    <w:pPr>
      <w:suppressLineNumbers/>
      <w:spacing w:before="120" w:after="120"/>
    </w:pPr>
    <w:rPr>
      <w:rFonts w:cs="Helvetica"/>
      <w:i/>
      <w:iCs/>
    </w:rPr>
  </w:style>
  <w:style w:type="paragraph" w:customStyle="1" w:styleId="1ffff9">
    <w:name w:val="Название объекта1"/>
    <w:basedOn w:val="af0"/>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0"/>
    <w:pPr>
      <w:spacing w:line="360" w:lineRule="auto"/>
      <w:ind w:firstLine="360"/>
      <w:jc w:val="both"/>
    </w:pPr>
    <w:rPr>
      <w:sz w:val="28"/>
      <w:szCs w:val="28"/>
      <w:lang w:val="uk-UA"/>
    </w:rPr>
  </w:style>
  <w:style w:type="paragraph" w:customStyle="1" w:styleId="331">
    <w:name w:val="Основной текст с отступом 33"/>
    <w:basedOn w:val="af0"/>
    <w:pPr>
      <w:ind w:firstLine="397"/>
      <w:jc w:val="both"/>
    </w:pPr>
    <w:rPr>
      <w:sz w:val="28"/>
      <w:szCs w:val="28"/>
      <w:lang w:val="uk-UA"/>
    </w:rPr>
  </w:style>
  <w:style w:type="paragraph" w:customStyle="1" w:styleId="afffffffffffffa">
    <w:name w:val="ЦитатаВірш"/>
    <w:basedOn w:val="af0"/>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0"/>
    <w:next w:val="af0"/>
    <w:pPr>
      <w:keepNext/>
      <w:tabs>
        <w:tab w:val="left" w:pos="5670"/>
      </w:tabs>
      <w:autoSpaceDE w:val="0"/>
      <w:ind w:firstLine="5387"/>
      <w:jc w:val="both"/>
    </w:pPr>
    <w:rPr>
      <w:b/>
      <w:bCs/>
      <w:sz w:val="28"/>
      <w:szCs w:val="28"/>
    </w:rPr>
  </w:style>
  <w:style w:type="paragraph" w:customStyle="1" w:styleId="afffffffffffffb">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a">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0"/>
    <w:pPr>
      <w:spacing w:before="48" w:after="48"/>
      <w:ind w:firstLine="432"/>
      <w:jc w:val="both"/>
    </w:pPr>
  </w:style>
  <w:style w:type="paragraph" w:customStyle="1" w:styleId="fulltext">
    <w:name w:val="fulltext"/>
    <w:basedOn w:val="af0"/>
    <w:pPr>
      <w:spacing w:before="280" w:after="280"/>
    </w:pPr>
    <w:rPr>
      <w:rFonts w:ascii="Mangal" w:hAnsi="Mangal" w:cs="Mangal"/>
    </w:rPr>
  </w:style>
  <w:style w:type="paragraph" w:customStyle="1" w:styleId="2fff5">
    <w:name w:val="Подзаголовок2"/>
    <w:basedOn w:val="af0"/>
    <w:pPr>
      <w:spacing w:after="280"/>
    </w:pPr>
    <w:rPr>
      <w:sz w:val="27"/>
      <w:szCs w:val="27"/>
    </w:rPr>
  </w:style>
  <w:style w:type="paragraph" w:customStyle="1" w:styleId="317">
    <w:name w:val="Список 31"/>
    <w:basedOn w:val="af0"/>
    <w:pPr>
      <w:ind w:left="849" w:hanging="283"/>
    </w:pPr>
  </w:style>
  <w:style w:type="paragraph" w:customStyle="1" w:styleId="afffffffffffffc">
    <w:name w:val="Краткий обратный адрес"/>
    <w:basedOn w:val="af0"/>
  </w:style>
  <w:style w:type="paragraph" w:customStyle="1" w:styleId="Head">
    <w:name w:val="Head"/>
    <w:basedOn w:val="af0"/>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0"/>
    <w:pPr>
      <w:tabs>
        <w:tab w:val="left" w:pos="283"/>
      </w:tabs>
      <w:ind w:left="283" w:hanging="283"/>
      <w:jc w:val="both"/>
    </w:pPr>
    <w:rPr>
      <w:color w:val="000000"/>
      <w:sz w:val="16"/>
      <w:szCs w:val="20"/>
    </w:rPr>
  </w:style>
  <w:style w:type="paragraph" w:customStyle="1" w:styleId="BodyText31">
    <w:name w:val="Body Text 31"/>
    <w:basedOn w:val="af0"/>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d"/>
    <w:pPr>
      <w:pBdr>
        <w:top w:val="single" w:sz="4" w:space="10" w:color="000000"/>
      </w:pBdr>
      <w:ind w:firstLine="283"/>
      <w:jc w:val="both"/>
    </w:pPr>
    <w:rPr>
      <w:rFonts w:ascii="FreeSetCTT" w:hAnsi="FreeSetCTT" w:cs="FreeSetCTT"/>
      <w:sz w:val="18"/>
      <w:szCs w:val="18"/>
    </w:rPr>
  </w:style>
  <w:style w:type="paragraph" w:customStyle="1" w:styleId="afffffffffffffd">
    <w:name w:val="ЗНОСКА"/>
    <w:basedOn w:val="WyNOSKA"/>
    <w:pPr>
      <w:pBdr>
        <w:top w:val="none" w:sz="0" w:space="0" w:color="auto"/>
      </w:pBdr>
      <w:spacing w:line="200" w:lineRule="atLeast"/>
    </w:pPr>
  </w:style>
  <w:style w:type="paragraph" w:customStyle="1" w:styleId="zit">
    <w:name w:val="zit"/>
    <w:basedOn w:val="af0"/>
    <w:pPr>
      <w:shd w:val="clear" w:color="auto" w:fill="FFFFFF"/>
      <w:spacing w:before="284" w:line="320" w:lineRule="atLeast"/>
      <w:ind w:left="900" w:right="284" w:firstLine="284"/>
      <w:jc w:val="both"/>
    </w:pPr>
    <w:rPr>
      <w:color w:val="993300"/>
    </w:rPr>
  </w:style>
  <w:style w:type="paragraph" w:customStyle="1" w:styleId="m1">
    <w:name w:val="m1"/>
    <w:basedOn w:val="af0"/>
    <w:pPr>
      <w:shd w:val="clear" w:color="auto" w:fill="FFFFFF"/>
      <w:spacing w:line="320" w:lineRule="atLeast"/>
      <w:ind w:firstLine="284"/>
      <w:jc w:val="both"/>
    </w:pPr>
    <w:rPr>
      <w:color w:val="000000"/>
    </w:rPr>
  </w:style>
  <w:style w:type="paragraph" w:customStyle="1" w:styleId="small">
    <w:name w:val="small"/>
    <w:basedOn w:val="af0"/>
    <w:rPr>
      <w:rFonts w:ascii="FreeSetCTT" w:hAnsi="FreeSetCTT" w:cs="FreeSetCTT"/>
      <w:color w:val="808080"/>
    </w:rPr>
  </w:style>
  <w:style w:type="paragraph" w:customStyle="1" w:styleId="answer1">
    <w:name w:val="answer1"/>
    <w:basedOn w:val="af0"/>
    <w:pPr>
      <w:spacing w:after="240"/>
    </w:pPr>
  </w:style>
  <w:style w:type="paragraph" w:customStyle="1" w:styleId="pagenum">
    <w:name w:val="pagenum"/>
    <w:basedOn w:val="af0"/>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0"/>
    <w:pPr>
      <w:spacing w:before="180"/>
      <w:ind w:firstLine="432"/>
      <w:jc w:val="both"/>
    </w:pPr>
  </w:style>
  <w:style w:type="paragraph" w:customStyle="1" w:styleId="1111">
    <w:name w:val="Заголовок 111"/>
    <w:basedOn w:val="af0"/>
    <w:rPr>
      <w:b/>
      <w:bCs/>
      <w:color w:val="02125F"/>
      <w:kern w:val="1"/>
      <w:sz w:val="21"/>
      <w:szCs w:val="21"/>
    </w:rPr>
  </w:style>
  <w:style w:type="paragraph" w:customStyle="1" w:styleId="3111">
    <w:name w:val="Заголовок 311"/>
    <w:basedOn w:val="af0"/>
    <w:rPr>
      <w:rFonts w:ascii="Helvetica" w:hAnsi="Helvetica" w:cs="Helvetica"/>
      <w:b/>
      <w:bCs/>
      <w:color w:val="02125F"/>
      <w:sz w:val="18"/>
      <w:szCs w:val="18"/>
    </w:rPr>
  </w:style>
  <w:style w:type="paragraph" w:styleId="z-1">
    <w:name w:val="HTML Top of Form"/>
    <w:basedOn w:val="af0"/>
    <w:next w:val="af0"/>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0"/>
    <w:pPr>
      <w:spacing w:before="280" w:after="280"/>
      <w:jc w:val="both"/>
    </w:pPr>
    <w:rPr>
      <w:rFonts w:ascii="OpenSymbol" w:hAnsi="OpenSymbol" w:cs="OpenSymbol"/>
      <w:b/>
      <w:bCs/>
      <w:i/>
      <w:iCs/>
      <w:color w:val="000000"/>
      <w:sz w:val="18"/>
      <w:szCs w:val="18"/>
    </w:rPr>
  </w:style>
  <w:style w:type="paragraph" w:customStyle="1" w:styleId="11e">
    <w:name w:val="Название11"/>
    <w:basedOn w:val="af0"/>
    <w:pPr>
      <w:suppressLineNumbers/>
      <w:spacing w:before="120" w:after="120"/>
    </w:pPr>
    <w:rPr>
      <w:rFonts w:cs="Helvetica"/>
      <w:i/>
      <w:iCs/>
    </w:rPr>
  </w:style>
  <w:style w:type="paragraph" w:customStyle="1" w:styleId="1ffffb">
    <w:name w:val="Указатель1"/>
    <w:basedOn w:val="af0"/>
    <w:pPr>
      <w:suppressLineNumbers/>
    </w:pPr>
    <w:rPr>
      <w:rFonts w:cs="Helvetica"/>
    </w:rPr>
  </w:style>
  <w:style w:type="paragraph" w:customStyle="1" w:styleId="afffffffffffffe">
    <w:name w:val="Содержимое врезки"/>
    <w:basedOn w:val="afffffffb"/>
    <w:rPr>
      <w:sz w:val="24"/>
    </w:rPr>
  </w:style>
  <w:style w:type="paragraph" w:customStyle="1" w:styleId="H2">
    <w:name w:val="H2"/>
    <w:basedOn w:val="af0"/>
    <w:next w:val="af0"/>
    <w:pPr>
      <w:keepNext/>
      <w:spacing w:before="100" w:after="100"/>
    </w:pPr>
    <w:rPr>
      <w:b/>
      <w:sz w:val="36"/>
      <w:szCs w:val="20"/>
      <w:lang w:val="uk-UA"/>
    </w:rPr>
  </w:style>
  <w:style w:type="paragraph" w:customStyle="1" w:styleId="Blockquote">
    <w:name w:val="Blockquote"/>
    <w:basedOn w:val="af0"/>
    <w:pPr>
      <w:spacing w:before="100" w:after="100"/>
      <w:ind w:left="360" w:right="360"/>
    </w:pPr>
    <w:rPr>
      <w:szCs w:val="20"/>
      <w:lang w:val="uk-UA"/>
    </w:rPr>
  </w:style>
  <w:style w:type="paragraph" w:customStyle="1" w:styleId="DefinitionList">
    <w:name w:val="Definition List"/>
    <w:basedOn w:val="af0"/>
    <w:next w:val="af0"/>
    <w:pPr>
      <w:ind w:left="360"/>
    </w:pPr>
    <w:rPr>
      <w:szCs w:val="20"/>
      <w:lang w:val="uk-UA"/>
    </w:rPr>
  </w:style>
  <w:style w:type="paragraph" w:customStyle="1" w:styleId="H3">
    <w:name w:val="H3"/>
    <w:basedOn w:val="af0"/>
    <w:next w:val="af0"/>
    <w:pPr>
      <w:keepNext/>
      <w:spacing w:before="100" w:after="100"/>
    </w:pPr>
    <w:rPr>
      <w:b/>
      <w:sz w:val="28"/>
      <w:szCs w:val="20"/>
      <w:lang w:val="uk-UA"/>
    </w:rPr>
  </w:style>
  <w:style w:type="paragraph" w:customStyle="1" w:styleId="H5">
    <w:name w:val="H5"/>
    <w:basedOn w:val="af0"/>
    <w:next w:val="af0"/>
    <w:pPr>
      <w:keepNext/>
      <w:spacing w:before="100" w:after="100"/>
    </w:pPr>
    <w:rPr>
      <w:b/>
      <w:sz w:val="20"/>
      <w:szCs w:val="20"/>
      <w:lang w:val="uk-UA"/>
    </w:rPr>
  </w:style>
  <w:style w:type="paragraph" w:customStyle="1" w:styleId="H4">
    <w:name w:val="H4"/>
    <w:basedOn w:val="af0"/>
    <w:next w:val="af0"/>
    <w:pPr>
      <w:keepNext/>
      <w:spacing w:before="100" w:after="100"/>
    </w:pPr>
    <w:rPr>
      <w:b/>
      <w:szCs w:val="20"/>
      <w:lang w:val="uk-UA"/>
    </w:rPr>
  </w:style>
  <w:style w:type="paragraph" w:customStyle="1" w:styleId="PP">
    <w:name w:val="Строка PP"/>
    <w:basedOn w:val="afffffffffffff0"/>
    <w:pPr>
      <w:widowControl/>
      <w:overflowPunct/>
      <w:autoSpaceDE/>
      <w:spacing w:before="0" w:after="0" w:line="240" w:lineRule="auto"/>
      <w:ind w:left="4252"/>
      <w:jc w:val="left"/>
      <w:textAlignment w:val="auto"/>
    </w:pPr>
    <w:rPr>
      <w:i w:val="0"/>
      <w:iCs w:val="0"/>
      <w:color w:val="auto"/>
      <w:szCs w:val="20"/>
    </w:rPr>
  </w:style>
  <w:style w:type="paragraph" w:customStyle="1" w:styleId="affffffffffffff">
    <w:name w:val="Адресат"/>
    <w:basedOn w:val="af0"/>
    <w:rPr>
      <w:sz w:val="28"/>
      <w:szCs w:val="20"/>
      <w:lang w:val="uk-UA"/>
    </w:rPr>
  </w:style>
  <w:style w:type="paragraph" w:styleId="2fff6">
    <w:name w:val="index 2"/>
    <w:basedOn w:val="af0"/>
    <w:next w:val="af0"/>
    <w:pPr>
      <w:widowControl w:val="0"/>
      <w:autoSpaceDE w:val="0"/>
      <w:ind w:left="400" w:hanging="200"/>
    </w:pPr>
    <w:rPr>
      <w:sz w:val="18"/>
      <w:szCs w:val="18"/>
    </w:rPr>
  </w:style>
  <w:style w:type="paragraph" w:styleId="3fe">
    <w:name w:val="index 3"/>
    <w:basedOn w:val="af0"/>
    <w:next w:val="af0"/>
    <w:pPr>
      <w:widowControl w:val="0"/>
      <w:autoSpaceDE w:val="0"/>
      <w:ind w:left="600" w:hanging="200"/>
    </w:pPr>
    <w:rPr>
      <w:sz w:val="18"/>
      <w:szCs w:val="18"/>
    </w:rPr>
  </w:style>
  <w:style w:type="paragraph" w:customStyle="1" w:styleId="413">
    <w:name w:val="Указатель 41"/>
    <w:basedOn w:val="af0"/>
    <w:next w:val="af0"/>
    <w:pPr>
      <w:widowControl w:val="0"/>
      <w:autoSpaceDE w:val="0"/>
      <w:ind w:left="800" w:hanging="200"/>
    </w:pPr>
    <w:rPr>
      <w:sz w:val="18"/>
      <w:szCs w:val="18"/>
    </w:rPr>
  </w:style>
  <w:style w:type="paragraph" w:customStyle="1" w:styleId="512">
    <w:name w:val="Указатель 51"/>
    <w:basedOn w:val="af0"/>
    <w:next w:val="af0"/>
    <w:pPr>
      <w:widowControl w:val="0"/>
      <w:autoSpaceDE w:val="0"/>
      <w:ind w:left="1000" w:hanging="200"/>
    </w:pPr>
    <w:rPr>
      <w:sz w:val="18"/>
      <w:szCs w:val="18"/>
    </w:rPr>
  </w:style>
  <w:style w:type="paragraph" w:customStyle="1" w:styleId="611">
    <w:name w:val="Указатель 61"/>
    <w:basedOn w:val="af0"/>
    <w:next w:val="af0"/>
    <w:pPr>
      <w:widowControl w:val="0"/>
      <w:autoSpaceDE w:val="0"/>
      <w:ind w:left="1200" w:hanging="200"/>
    </w:pPr>
    <w:rPr>
      <w:sz w:val="18"/>
      <w:szCs w:val="18"/>
    </w:rPr>
  </w:style>
  <w:style w:type="paragraph" w:customStyle="1" w:styleId="711">
    <w:name w:val="Указатель 71"/>
    <w:basedOn w:val="af0"/>
    <w:next w:val="af0"/>
    <w:pPr>
      <w:widowControl w:val="0"/>
      <w:autoSpaceDE w:val="0"/>
      <w:ind w:left="1400" w:hanging="200"/>
    </w:pPr>
    <w:rPr>
      <w:sz w:val="18"/>
      <w:szCs w:val="18"/>
    </w:rPr>
  </w:style>
  <w:style w:type="paragraph" w:customStyle="1" w:styleId="810">
    <w:name w:val="Указатель 81"/>
    <w:basedOn w:val="af0"/>
    <w:next w:val="af0"/>
    <w:pPr>
      <w:widowControl w:val="0"/>
      <w:autoSpaceDE w:val="0"/>
      <w:ind w:left="1600" w:hanging="200"/>
    </w:pPr>
    <w:rPr>
      <w:sz w:val="18"/>
      <w:szCs w:val="18"/>
    </w:rPr>
  </w:style>
  <w:style w:type="paragraph" w:customStyle="1" w:styleId="910">
    <w:name w:val="Указатель 91"/>
    <w:basedOn w:val="af0"/>
    <w:next w:val="af0"/>
    <w:pPr>
      <w:widowControl w:val="0"/>
      <w:autoSpaceDE w:val="0"/>
      <w:ind w:left="1800" w:hanging="200"/>
    </w:pPr>
    <w:rPr>
      <w:sz w:val="18"/>
      <w:szCs w:val="18"/>
    </w:rPr>
  </w:style>
  <w:style w:type="paragraph" w:styleId="affffffffffffff0">
    <w:name w:val="index heading"/>
    <w:basedOn w:val="af0"/>
    <w:next w:val="1ffff5"/>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0"/>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2"/>
    <w:pPr>
      <w:ind w:firstLine="210"/>
    </w:pPr>
    <w:rPr>
      <w:sz w:val="24"/>
    </w:rPr>
  </w:style>
  <w:style w:type="paragraph" w:customStyle="1" w:styleId="Iauiueaennaoaoey">
    <w:name w:val="Iau?iue aenna?oaoey"/>
    <w:basedOn w:val="af0"/>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0"/>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0"/>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0"/>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0"/>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0"/>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0"/>
    <w:pPr>
      <w:tabs>
        <w:tab w:val="left" w:pos="360"/>
      </w:tabs>
      <w:spacing w:line="360" w:lineRule="auto"/>
      <w:ind w:firstLine="454"/>
      <w:jc w:val="both"/>
    </w:pPr>
    <w:rPr>
      <w:sz w:val="28"/>
      <w:szCs w:val="28"/>
      <w:lang w:val="uk-UA"/>
    </w:rPr>
  </w:style>
  <w:style w:type="paragraph" w:customStyle="1" w:styleId="BookPage0">
    <w:name w:val="BookPage Знак"/>
    <w:basedOn w:val="af0"/>
    <w:pPr>
      <w:widowControl w:val="0"/>
      <w:autoSpaceDE w:val="0"/>
      <w:spacing w:before="210"/>
    </w:pPr>
    <w:rPr>
      <w:rFonts w:ascii="OpenSymbol" w:hAnsi="OpenSymbol" w:cs="OpenSymbol"/>
      <w:b/>
      <w:bCs/>
      <w:color w:val="666699"/>
    </w:rPr>
  </w:style>
  <w:style w:type="paragraph" w:customStyle="1" w:styleId="BookPage1">
    <w:name w:val="BookPage"/>
    <w:basedOn w:val="af0"/>
    <w:pPr>
      <w:widowControl w:val="0"/>
      <w:autoSpaceDE w:val="0"/>
      <w:spacing w:before="210"/>
    </w:pPr>
    <w:rPr>
      <w:rFonts w:ascii="OpenSymbol" w:hAnsi="OpenSymbol" w:cs="OpenSymbol"/>
      <w:b/>
      <w:bCs/>
      <w:color w:val="666699"/>
    </w:rPr>
  </w:style>
  <w:style w:type="paragraph" w:customStyle="1" w:styleId="94">
    <w:name w:val="заголовок 9"/>
    <w:basedOn w:val="af0"/>
    <w:next w:val="af0"/>
    <w:pPr>
      <w:keepNext/>
      <w:autoSpaceDE w:val="0"/>
      <w:spacing w:line="360" w:lineRule="auto"/>
      <w:jc w:val="both"/>
    </w:pPr>
    <w:rPr>
      <w:sz w:val="28"/>
      <w:szCs w:val="28"/>
      <w:lang w:val="uk-UA"/>
    </w:rPr>
  </w:style>
  <w:style w:type="paragraph" w:customStyle="1" w:styleId="affffffffffffff1">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2">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3">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4">
    <w:name w:val="текст примечания"/>
    <w:basedOn w:val="af0"/>
    <w:pPr>
      <w:autoSpaceDE w:val="0"/>
    </w:pPr>
    <w:rPr>
      <w:sz w:val="20"/>
      <w:szCs w:val="20"/>
    </w:rPr>
  </w:style>
  <w:style w:type="paragraph" w:customStyle="1" w:styleId="affffffffffffff5">
    <w:name w:val="глава №"/>
    <w:basedOn w:val="af0"/>
    <w:next w:val="af0"/>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6">
    <w:name w:val="заголовок"/>
    <w:basedOn w:val="afffffffff5"/>
    <w:pPr>
      <w:autoSpaceDE w:val="0"/>
      <w:spacing w:after="57" w:line="244" w:lineRule="atLeast"/>
      <w:ind w:firstLine="0"/>
      <w:jc w:val="center"/>
      <w:textAlignment w:val="center"/>
    </w:pPr>
    <w:rPr>
      <w:b/>
      <w:bCs/>
      <w:caps/>
      <w:color w:val="000000"/>
      <w:sz w:val="20"/>
    </w:rPr>
  </w:style>
  <w:style w:type="paragraph" w:customStyle="1" w:styleId="affffffffffffff7">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c">
    <w:name w:val="????????? 1"/>
    <w:basedOn w:val="affffffffffffff7"/>
    <w:next w:val="affffffffffffff7"/>
    <w:pPr>
      <w:keepNext/>
      <w:spacing w:before="240" w:after="60"/>
    </w:pPr>
    <w:rPr>
      <w:rFonts w:ascii="OpenSymbol" w:hAnsi="OpenSymbol" w:cs="OpenSymbol"/>
      <w:b/>
      <w:bCs/>
      <w:kern w:val="1"/>
      <w:lang w:val="uk-UA"/>
    </w:rPr>
  </w:style>
  <w:style w:type="paragraph" w:customStyle="1" w:styleId="Aenao-1">
    <w:name w:val="Aena?o-1"/>
    <w:basedOn w:val="afffffffb"/>
    <w:pPr>
      <w:autoSpaceDE w:val="0"/>
      <w:spacing w:after="0" w:line="360" w:lineRule="auto"/>
      <w:ind w:firstLine="720"/>
      <w:jc w:val="both"/>
    </w:pPr>
    <w:rPr>
      <w:szCs w:val="28"/>
    </w:rPr>
  </w:style>
  <w:style w:type="paragraph" w:customStyle="1" w:styleId="Noeeu1">
    <w:name w:val="Noeeu1"/>
    <w:basedOn w:val="af0"/>
    <w:pPr>
      <w:overflowPunct w:val="0"/>
      <w:autoSpaceDE w:val="0"/>
      <w:spacing w:line="360" w:lineRule="auto"/>
      <w:ind w:firstLine="567"/>
      <w:jc w:val="both"/>
      <w:textAlignment w:val="baseline"/>
    </w:pPr>
    <w:rPr>
      <w:sz w:val="28"/>
      <w:szCs w:val="28"/>
    </w:rPr>
  </w:style>
  <w:style w:type="paragraph" w:customStyle="1" w:styleId="rvps5">
    <w:name w:val="rvps5"/>
    <w:basedOn w:val="af0"/>
    <w:pPr>
      <w:spacing w:before="280" w:after="280"/>
    </w:pPr>
    <w:rPr>
      <w:rFonts w:eastAsia="Impact"/>
    </w:rPr>
  </w:style>
  <w:style w:type="paragraph" w:customStyle="1" w:styleId="1-liter">
    <w:name w:val="1-liter"/>
    <w:basedOn w:val="af0"/>
    <w:pPr>
      <w:numPr>
        <w:numId w:val="13"/>
      </w:numPr>
      <w:spacing w:line="230" w:lineRule="auto"/>
      <w:jc w:val="both"/>
    </w:pPr>
    <w:rPr>
      <w:rFonts w:eastAsia="Impact"/>
      <w:i/>
      <w:iCs/>
      <w:sz w:val="21"/>
      <w:szCs w:val="21"/>
      <w:lang w:val="uk-UA"/>
    </w:rPr>
  </w:style>
  <w:style w:type="paragraph" w:customStyle="1" w:styleId="affffffffffffff8">
    <w:name w:val="Текст_статті"/>
    <w:basedOn w:val="af0"/>
    <w:pPr>
      <w:ind w:firstLine="284"/>
      <w:jc w:val="both"/>
    </w:pPr>
    <w:rPr>
      <w:sz w:val="20"/>
      <w:szCs w:val="20"/>
      <w:lang w:val="uk-UA"/>
    </w:rPr>
  </w:style>
  <w:style w:type="paragraph" w:customStyle="1" w:styleId="WW-20">
    <w:name w:val="WW-Основной текст с отступом 2"/>
    <w:basedOn w:val="af0"/>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0"/>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d">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0"/>
    <w:next w:val="af0"/>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b"/>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e">
    <w:name w:val="Текст у виносці1"/>
    <w:basedOn w:val="af0"/>
    <w:pPr>
      <w:spacing w:line="343" w:lineRule="auto"/>
      <w:ind w:firstLine="709"/>
      <w:jc w:val="both"/>
    </w:pPr>
    <w:rPr>
      <w:rFonts w:ascii="Helvetica" w:hAnsi="Helvetica" w:cs="Helvetica"/>
      <w:sz w:val="16"/>
      <w:szCs w:val="16"/>
      <w:lang w:val="uk-UA"/>
    </w:rPr>
  </w:style>
  <w:style w:type="paragraph" w:customStyle="1" w:styleId="1-zbirnyk">
    <w:name w:val="1-zbirnyk"/>
    <w:basedOn w:val="af0"/>
    <w:pPr>
      <w:ind w:firstLine="567"/>
      <w:jc w:val="both"/>
    </w:pPr>
    <w:rPr>
      <w:sz w:val="21"/>
      <w:szCs w:val="20"/>
      <w:lang w:val="uk-UA"/>
    </w:rPr>
  </w:style>
  <w:style w:type="paragraph" w:customStyle="1" w:styleId="pfull">
    <w:name w:val="pfull"/>
    <w:basedOn w:val="af0"/>
    <w:pPr>
      <w:spacing w:before="280" w:after="280"/>
    </w:pPr>
  </w:style>
  <w:style w:type="paragraph" w:customStyle="1" w:styleId="bodytext">
    <w:name w:val="bodytext"/>
    <w:basedOn w:val="af0"/>
    <w:pPr>
      <w:spacing w:after="22"/>
      <w:ind w:firstLine="330"/>
    </w:pPr>
    <w:rPr>
      <w:sz w:val="26"/>
      <w:szCs w:val="26"/>
    </w:rPr>
  </w:style>
  <w:style w:type="paragraph" w:customStyle="1" w:styleId="docheader">
    <w:name w:val="docheader"/>
    <w:basedOn w:val="af0"/>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0"/>
    <w:pPr>
      <w:spacing w:before="280" w:after="280"/>
    </w:pPr>
  </w:style>
  <w:style w:type="paragraph" w:customStyle="1" w:styleId="affffffffffffff9">
    <w:name w:val="текст виноски"/>
    <w:basedOn w:val="afffffffd"/>
    <w:pPr>
      <w:spacing w:line="240" w:lineRule="auto"/>
    </w:pPr>
    <w:rPr>
      <w:sz w:val="20"/>
      <w:szCs w:val="20"/>
    </w:rPr>
  </w:style>
  <w:style w:type="paragraph" w:customStyle="1" w:styleId="0500286">
    <w:name w:val="Стиль Черный Первая строка:  05 см Справа:  002 см Перед:  86..."/>
    <w:basedOn w:val="af0"/>
    <w:pPr>
      <w:widowControl w:val="0"/>
      <w:shd w:val="clear" w:color="auto" w:fill="FFFFFF"/>
      <w:ind w:firstLine="340"/>
      <w:jc w:val="both"/>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0"/>
    <w:pPr>
      <w:widowControl w:val="0"/>
      <w:autoSpaceDE w:val="0"/>
      <w:spacing w:line="360" w:lineRule="auto"/>
      <w:ind w:firstLine="360"/>
      <w:jc w:val="both"/>
    </w:pPr>
    <w:rPr>
      <w:rFonts w:cs="Helvetica"/>
      <w:sz w:val="28"/>
      <w:szCs w:val="28"/>
    </w:rPr>
  </w:style>
  <w:style w:type="paragraph" w:customStyle="1" w:styleId="affffffffffffffb">
    <w:name w:val="Дисертація"/>
    <w:basedOn w:val="af0"/>
    <w:pPr>
      <w:spacing w:line="360" w:lineRule="auto"/>
      <w:ind w:firstLine="709"/>
      <w:jc w:val="both"/>
    </w:pPr>
    <w:rPr>
      <w:sz w:val="28"/>
      <w:szCs w:val="28"/>
    </w:rPr>
  </w:style>
  <w:style w:type="paragraph" w:customStyle="1" w:styleId="BodyText23">
    <w:name w:val="Body Text 23"/>
    <w:basedOn w:val="af0"/>
    <w:pPr>
      <w:tabs>
        <w:tab w:val="left" w:pos="3630"/>
      </w:tabs>
      <w:autoSpaceDE w:val="0"/>
      <w:spacing w:line="360" w:lineRule="auto"/>
      <w:jc w:val="both"/>
    </w:pPr>
  </w:style>
  <w:style w:type="paragraph" w:customStyle="1" w:styleId="BodyText22">
    <w:name w:val="Body Text 22"/>
    <w:basedOn w:val="af0"/>
    <w:pPr>
      <w:autoSpaceDE w:val="0"/>
      <w:spacing w:line="360" w:lineRule="auto"/>
      <w:ind w:firstLine="567"/>
      <w:jc w:val="both"/>
    </w:pPr>
    <w:rPr>
      <w:sz w:val="28"/>
      <w:szCs w:val="28"/>
    </w:rPr>
  </w:style>
  <w:style w:type="paragraph" w:customStyle="1" w:styleId="affffffffffffffc">
    <w:name w:val="????? ??????"/>
    <w:basedOn w:val="af0"/>
    <w:pPr>
      <w:widowControl w:val="0"/>
      <w:autoSpaceDE w:val="0"/>
    </w:pPr>
    <w:rPr>
      <w:sz w:val="20"/>
      <w:szCs w:val="20"/>
    </w:rPr>
  </w:style>
  <w:style w:type="paragraph" w:customStyle="1" w:styleId="60">
    <w:name w:val="Нумерованный список 6"/>
    <w:basedOn w:val="af0"/>
    <w:pPr>
      <w:numPr>
        <w:numId w:val="18"/>
      </w:numPr>
      <w:spacing w:line="192" w:lineRule="auto"/>
    </w:pPr>
  </w:style>
  <w:style w:type="paragraph" w:customStyle="1" w:styleId="outdent">
    <w:name w:val="outdent"/>
    <w:basedOn w:val="af0"/>
    <w:pPr>
      <w:spacing w:after="240"/>
      <w:ind w:left="480" w:right="240" w:hanging="240"/>
    </w:pPr>
  </w:style>
  <w:style w:type="paragraph" w:customStyle="1" w:styleId="firstpara">
    <w:name w:val="firstpara"/>
    <w:basedOn w:val="af0"/>
  </w:style>
  <w:style w:type="paragraph" w:customStyle="1" w:styleId="medium-normal1">
    <w:name w:val="medium-normal1"/>
    <w:basedOn w:val="af0"/>
    <w:pPr>
      <w:spacing w:before="280" w:after="280"/>
    </w:pPr>
    <w:rPr>
      <w:lang w:val="uk-UA"/>
    </w:rPr>
  </w:style>
  <w:style w:type="paragraph" w:customStyle="1" w:styleId="rvps6">
    <w:name w:val="rvps6"/>
    <w:basedOn w:val="af0"/>
    <w:pPr>
      <w:spacing w:before="280" w:after="280"/>
    </w:pPr>
  </w:style>
  <w:style w:type="paragraph" w:customStyle="1" w:styleId="Iniiaiieoaeno">
    <w:name w:val="Iniiaiie oaeno"/>
    <w:basedOn w:val="af0"/>
    <w:pPr>
      <w:spacing w:after="120"/>
    </w:pPr>
    <w:rPr>
      <w:sz w:val="20"/>
      <w:szCs w:val="20"/>
    </w:rPr>
  </w:style>
  <w:style w:type="paragraph" w:customStyle="1" w:styleId="censm">
    <w:name w:val="censm"/>
    <w:basedOn w:val="af0"/>
    <w:pPr>
      <w:spacing w:before="280" w:after="280"/>
    </w:pPr>
  </w:style>
  <w:style w:type="paragraph" w:customStyle="1" w:styleId="sm">
    <w:name w:val="sm"/>
    <w:basedOn w:val="af0"/>
    <w:pPr>
      <w:spacing w:before="280" w:after="280"/>
    </w:pPr>
    <w:rPr>
      <w:rFonts w:ascii="OpenSymbol" w:hAnsi="OpenSymbol" w:cs="OpenSymbol"/>
      <w:sz w:val="22"/>
      <w:szCs w:val="22"/>
    </w:rPr>
  </w:style>
  <w:style w:type="paragraph" w:customStyle="1" w:styleId="author0">
    <w:name w:val="author"/>
    <w:basedOn w:val="af0"/>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0"/>
    <w:pPr>
      <w:spacing w:before="120" w:after="120" w:line="360" w:lineRule="atLeast"/>
      <w:ind w:left="115" w:right="115"/>
      <w:jc w:val="both"/>
    </w:pPr>
    <w:rPr>
      <w:rFonts w:ascii="OpenSymbol" w:hAnsi="OpenSymbol" w:cs="OpenSymbol"/>
      <w:color w:val="000000"/>
    </w:rPr>
  </w:style>
  <w:style w:type="paragraph" w:customStyle="1" w:styleId="avtor0">
    <w:name w:val="avtor"/>
    <w:basedOn w:val="af0"/>
    <w:pPr>
      <w:spacing w:before="280" w:after="280"/>
    </w:pPr>
  </w:style>
  <w:style w:type="paragraph" w:customStyle="1" w:styleId="affffffffffffffd">
    <w:name w:val="Звезды"/>
    <w:basedOn w:val="af0"/>
    <w:next w:val="af0"/>
    <w:pPr>
      <w:keepNext/>
      <w:widowControl w:val="0"/>
      <w:spacing w:line="500" w:lineRule="exact"/>
      <w:jc w:val="center"/>
    </w:pPr>
    <w:rPr>
      <w:rFonts w:ascii="ISOCPEUR" w:hAnsi="ISOCPEUR" w:cs="ISOCPEUR"/>
      <w:sz w:val="25"/>
      <w:szCs w:val="20"/>
    </w:rPr>
  </w:style>
  <w:style w:type="paragraph" w:customStyle="1" w:styleId="1fffff">
    <w:name w:val="Основной текст разд1"/>
    <w:basedOn w:val="afffffffb"/>
    <w:pPr>
      <w:widowControl w:val="0"/>
      <w:spacing w:before="120" w:after="0" w:line="360" w:lineRule="auto"/>
      <w:ind w:firstLine="1134"/>
      <w:jc w:val="both"/>
    </w:pPr>
    <w:rPr>
      <w:szCs w:val="20"/>
    </w:rPr>
  </w:style>
  <w:style w:type="paragraph" w:customStyle="1" w:styleId="3f3f3f">
    <w:name w:val="Ч3fи3fп3f"/>
    <w:basedOn w:val="af0"/>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0"/>
    <w:pPr>
      <w:widowControl w:val="0"/>
      <w:spacing w:after="120" w:line="480" w:lineRule="auto"/>
    </w:pPr>
  </w:style>
  <w:style w:type="paragraph" w:customStyle="1" w:styleId="3f3f3f3f3f3f">
    <w:name w:val="М3fо3fй3f у3fк3fр3f"/>
    <w:basedOn w:val="af0"/>
    <w:pPr>
      <w:widowControl w:val="0"/>
      <w:ind w:firstLine="567"/>
      <w:jc w:val="both"/>
    </w:pPr>
    <w:rPr>
      <w:sz w:val="28"/>
      <w:szCs w:val="28"/>
      <w:lang w:val="uk-UA"/>
    </w:rPr>
  </w:style>
  <w:style w:type="paragraph" w:customStyle="1" w:styleId="affffffffffffffe">
    <w:name w:val="Мой укр"/>
    <w:basedOn w:val="af0"/>
    <w:pPr>
      <w:widowControl w:val="0"/>
      <w:ind w:firstLine="567"/>
      <w:jc w:val="both"/>
    </w:pPr>
    <w:rPr>
      <w:sz w:val="28"/>
      <w:szCs w:val="28"/>
      <w:lang w:val="uk-UA"/>
    </w:rPr>
  </w:style>
  <w:style w:type="paragraph" w:customStyle="1" w:styleId="11">
    <w:name w:val="11"/>
    <w:basedOn w:val="af0"/>
    <w:pPr>
      <w:numPr>
        <w:numId w:val="15"/>
      </w:numPr>
      <w:jc w:val="both"/>
    </w:pPr>
    <w:rPr>
      <w:sz w:val="28"/>
      <w:szCs w:val="28"/>
      <w:lang w:val="uk-UA"/>
    </w:rPr>
  </w:style>
  <w:style w:type="paragraph" w:customStyle="1" w:styleId="afffffffffffffff">
    <w:name w:val="Название.Название схем"/>
    <w:basedOn w:val="af0"/>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0"/>
    <w:next w:val="af0"/>
    <w:pPr>
      <w:keepNext/>
      <w:autoSpaceDE w:val="0"/>
      <w:jc w:val="right"/>
    </w:pPr>
    <w:rPr>
      <w:b/>
      <w:bCs/>
      <w:sz w:val="32"/>
      <w:szCs w:val="32"/>
      <w:lang w:val="uk-UA"/>
    </w:rPr>
  </w:style>
  <w:style w:type="paragraph" w:customStyle="1" w:styleId="afffffffffffffff0">
    <w:name w:val="а"/>
    <w:basedOn w:val="af0"/>
    <w:pPr>
      <w:autoSpaceDE w:val="0"/>
      <w:ind w:firstLine="720"/>
      <w:jc w:val="both"/>
    </w:pPr>
    <w:rPr>
      <w:sz w:val="28"/>
      <w:szCs w:val="28"/>
      <w:lang w:val="uk-UA"/>
    </w:rPr>
  </w:style>
  <w:style w:type="paragraph" w:customStyle="1" w:styleId="68">
    <w:name w:val="заголовок 6"/>
    <w:basedOn w:val="af0"/>
    <w:next w:val="af0"/>
    <w:pPr>
      <w:keepNext/>
      <w:autoSpaceDE w:val="0"/>
      <w:spacing w:line="288" w:lineRule="auto"/>
      <w:jc w:val="center"/>
    </w:pPr>
    <w:rPr>
      <w:sz w:val="26"/>
      <w:szCs w:val="26"/>
      <w:lang w:val="en-US"/>
    </w:rPr>
  </w:style>
  <w:style w:type="paragraph" w:customStyle="1" w:styleId="afffffffffffffff1">
    <w:name w:val="рабочий"/>
    <w:basedOn w:val="af0"/>
    <w:pPr>
      <w:spacing w:line="360" w:lineRule="auto"/>
      <w:ind w:right="-284" w:firstLine="709"/>
      <w:jc w:val="both"/>
    </w:pPr>
    <w:rPr>
      <w:sz w:val="28"/>
      <w:szCs w:val="20"/>
    </w:rPr>
  </w:style>
  <w:style w:type="paragraph" w:customStyle="1" w:styleId="1fffff0">
    <w:name w:val="Продолжение списка1"/>
    <w:basedOn w:val="af0"/>
    <w:pPr>
      <w:spacing w:after="120"/>
      <w:ind w:left="283"/>
    </w:pPr>
  </w:style>
  <w:style w:type="paragraph" w:customStyle="1" w:styleId="cnfheader">
    <w:name w:val="cnfheader"/>
    <w:basedOn w:val="af0"/>
    <w:pPr>
      <w:spacing w:before="280" w:after="280"/>
    </w:pPr>
    <w:rPr>
      <w:rFonts w:ascii="OpenSymbol" w:hAnsi="OpenSymbol" w:cs="OpenSymbol"/>
      <w:b/>
      <w:bCs/>
      <w:caps/>
      <w:sz w:val="20"/>
      <w:szCs w:val="20"/>
    </w:rPr>
  </w:style>
  <w:style w:type="paragraph" w:customStyle="1" w:styleId="titul">
    <w:name w:val="titul"/>
    <w:basedOn w:val="af0"/>
    <w:pPr>
      <w:spacing w:before="280" w:after="280"/>
      <w:jc w:val="center"/>
    </w:pPr>
    <w:rPr>
      <w:b/>
      <w:bCs/>
      <w:color w:val="333333"/>
      <w:sz w:val="14"/>
      <w:szCs w:val="14"/>
    </w:rPr>
  </w:style>
  <w:style w:type="paragraph" w:customStyle="1" w:styleId="sources">
    <w:name w:val="sources"/>
    <w:basedOn w:val="af0"/>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4"/>
    <w:pPr>
      <w:snapToGrid/>
      <w:spacing w:before="0" w:after="0" w:line="360" w:lineRule="auto"/>
    </w:pPr>
    <w:rPr>
      <w:b/>
      <w:sz w:val="28"/>
      <w:u w:val="single"/>
    </w:rPr>
  </w:style>
  <w:style w:type="paragraph" w:customStyle="1" w:styleId="21b">
    <w:name w:val="Заголовок 21"/>
    <w:basedOn w:val="1fff4"/>
    <w:next w:val="1fff4"/>
    <w:pPr>
      <w:keepNext/>
      <w:snapToGrid/>
      <w:spacing w:before="0" w:after="0" w:line="360" w:lineRule="auto"/>
      <w:jc w:val="center"/>
    </w:pPr>
    <w:rPr>
      <w:sz w:val="28"/>
      <w:lang w:val="uk-UA"/>
    </w:rPr>
  </w:style>
  <w:style w:type="paragraph" w:customStyle="1" w:styleId="323">
    <w:name w:val="Заголовок 32"/>
    <w:basedOn w:val="1fff4"/>
    <w:next w:val="1fff4"/>
    <w:pPr>
      <w:keepNext/>
      <w:snapToGrid/>
      <w:spacing w:before="0" w:after="0"/>
    </w:pPr>
    <w:rPr>
      <w:b/>
      <w:sz w:val="28"/>
      <w:lang w:val="pl-PL"/>
    </w:rPr>
  </w:style>
  <w:style w:type="paragraph" w:customStyle="1" w:styleId="3ff1">
    <w:name w:val="Название3"/>
    <w:basedOn w:val="1fff4"/>
    <w:pPr>
      <w:snapToGrid/>
      <w:spacing w:before="0" w:after="0" w:line="360" w:lineRule="auto"/>
      <w:jc w:val="center"/>
    </w:pPr>
    <w:rPr>
      <w:sz w:val="28"/>
      <w:lang w:val="uk-UA"/>
    </w:rPr>
  </w:style>
  <w:style w:type="paragraph" w:customStyle="1" w:styleId="afffffffffffffff2">
    <w:name w:val="Âåðõíèé êîëîíòèòóë"/>
    <w:basedOn w:val="af0"/>
    <w:pPr>
      <w:widowControl w:val="0"/>
      <w:tabs>
        <w:tab w:val="center" w:pos="4677"/>
        <w:tab w:val="right" w:pos="9355"/>
      </w:tabs>
      <w:autoSpaceDE w:val="0"/>
    </w:pPr>
    <w:rPr>
      <w:sz w:val="20"/>
      <w:szCs w:val="20"/>
    </w:rPr>
  </w:style>
  <w:style w:type="paragraph" w:customStyle="1" w:styleId="414">
    <w:name w:val="Заголовок 41"/>
    <w:basedOn w:val="1fff4"/>
    <w:next w:val="1fff4"/>
    <w:pPr>
      <w:keepNext/>
      <w:widowControl w:val="0"/>
      <w:snapToGrid/>
      <w:spacing w:before="0" w:after="0" w:line="360" w:lineRule="auto"/>
      <w:jc w:val="center"/>
    </w:pPr>
    <w:rPr>
      <w:sz w:val="28"/>
    </w:rPr>
  </w:style>
  <w:style w:type="paragraph" w:customStyle="1" w:styleId="612">
    <w:name w:val="Заголовок 61"/>
    <w:basedOn w:val="1fff4"/>
    <w:next w:val="1fff4"/>
    <w:pPr>
      <w:keepNext/>
      <w:widowControl w:val="0"/>
      <w:snapToGrid/>
      <w:spacing w:before="0" w:after="0" w:line="312" w:lineRule="auto"/>
      <w:jc w:val="center"/>
    </w:pPr>
    <w:rPr>
      <w:caps/>
      <w:color w:val="000000"/>
      <w:sz w:val="28"/>
      <w:lang w:val="uk-UA"/>
    </w:rPr>
  </w:style>
  <w:style w:type="paragraph" w:customStyle="1" w:styleId="1fffff1">
    <w:name w:val="Нижний колонтитул1"/>
    <w:basedOn w:val="1fff4"/>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4"/>
    <w:next w:val="1fff4"/>
    <w:pPr>
      <w:keepNext/>
      <w:widowControl w:val="0"/>
      <w:snapToGrid/>
      <w:spacing w:before="0" w:after="0" w:line="360" w:lineRule="auto"/>
    </w:pPr>
    <w:rPr>
      <w:caps/>
      <w:color w:val="000000"/>
      <w:sz w:val="28"/>
      <w:lang w:val="en-US"/>
    </w:rPr>
  </w:style>
  <w:style w:type="paragraph" w:customStyle="1" w:styleId="1fffff2">
    <w:name w:val="Текст концевой сноски1"/>
    <w:basedOn w:val="1fff4"/>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0"/>
    <w:next w:val="af0"/>
    <w:pPr>
      <w:keepNext/>
      <w:autoSpaceDE w:val="0"/>
      <w:jc w:val="center"/>
    </w:pPr>
    <w:rPr>
      <w:b/>
      <w:bCs/>
      <w:sz w:val="20"/>
      <w:szCs w:val="20"/>
      <w:lang w:val="uk-UA"/>
    </w:rPr>
  </w:style>
  <w:style w:type="paragraph" w:customStyle="1" w:styleId="d22">
    <w:name w:val="сdовной текст2 2"/>
    <w:basedOn w:val="af0"/>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4"/>
    <w:next w:val="1fff4"/>
    <w:pPr>
      <w:keepNext/>
      <w:snapToGrid/>
      <w:spacing w:before="0" w:after="0" w:line="360" w:lineRule="auto"/>
      <w:ind w:left="708"/>
      <w:jc w:val="center"/>
    </w:pPr>
    <w:rPr>
      <w:b/>
      <w:lang w:val="uk-UA"/>
    </w:rPr>
  </w:style>
  <w:style w:type="paragraph" w:customStyle="1" w:styleId="afffffffffffffff3">
    <w:name w:val="абзац"/>
    <w:basedOn w:val="af0"/>
    <w:pPr>
      <w:spacing w:line="360" w:lineRule="auto"/>
      <w:jc w:val="both"/>
    </w:pPr>
    <w:rPr>
      <w:b/>
      <w:sz w:val="28"/>
      <w:szCs w:val="20"/>
    </w:rPr>
  </w:style>
  <w:style w:type="paragraph" w:customStyle="1" w:styleId="pt">
    <w:name w:val="pt"/>
    <w:basedOn w:val="af0"/>
    <w:pPr>
      <w:spacing w:before="280" w:after="280"/>
      <w:ind w:left="443" w:right="443" w:firstLine="400"/>
      <w:jc w:val="both"/>
    </w:pPr>
  </w:style>
  <w:style w:type="paragraph" w:customStyle="1" w:styleId="ht">
    <w:name w:val="ht"/>
    <w:basedOn w:val="af0"/>
    <w:pPr>
      <w:spacing w:before="280" w:after="280"/>
      <w:ind w:left="443" w:right="443"/>
      <w:jc w:val="center"/>
    </w:pPr>
    <w:rPr>
      <w:sz w:val="27"/>
      <w:szCs w:val="27"/>
    </w:rPr>
  </w:style>
  <w:style w:type="paragraph" w:customStyle="1" w:styleId="afffffffffffffff4">
    <w:name w:val="Книги"/>
    <w:basedOn w:val="af0"/>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3">
    <w:name w:val="Прощание1"/>
    <w:basedOn w:val="af0"/>
    <w:pPr>
      <w:ind w:left="4252"/>
    </w:pPr>
    <w:rPr>
      <w:lang w:val="pl-PL"/>
    </w:rPr>
  </w:style>
  <w:style w:type="paragraph" w:customStyle="1" w:styleId="rvps17">
    <w:name w:val="rvps17"/>
    <w:basedOn w:val="af0"/>
    <w:pPr>
      <w:spacing w:before="280" w:after="280"/>
    </w:pPr>
  </w:style>
  <w:style w:type="paragraph" w:customStyle="1" w:styleId="rvps14">
    <w:name w:val="rvps14"/>
    <w:basedOn w:val="af0"/>
    <w:pPr>
      <w:spacing w:before="280" w:after="280"/>
    </w:pPr>
  </w:style>
  <w:style w:type="paragraph" w:customStyle="1" w:styleId="afffffffffffffff5">
    <w:name w:val="без абзаца"/>
    <w:basedOn w:val="af0"/>
    <w:pPr>
      <w:jc w:val="center"/>
    </w:pPr>
    <w:rPr>
      <w:rFonts w:eastAsia="IzhTitl"/>
      <w:sz w:val="28"/>
      <w:szCs w:val="20"/>
      <w:lang w:val="uk-UA"/>
    </w:rPr>
  </w:style>
  <w:style w:type="paragraph" w:customStyle="1" w:styleId="Programmline2">
    <w:name w:val="Programmline2"/>
    <w:basedOn w:val="af0"/>
    <w:pPr>
      <w:spacing w:before="40" w:after="40" w:line="360" w:lineRule="auto"/>
      <w:ind w:left="488" w:right="-153" w:hanging="488"/>
      <w:jc w:val="center"/>
    </w:pPr>
    <w:rPr>
      <w:bCs/>
      <w:sz w:val="22"/>
      <w:szCs w:val="20"/>
      <w:lang w:val="en-US"/>
    </w:rPr>
  </w:style>
  <w:style w:type="paragraph" w:customStyle="1" w:styleId="reference2">
    <w:name w:val="reference2"/>
    <w:basedOn w:val="af0"/>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0"/>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0"/>
    <w:next w:val="af0"/>
    <w:pPr>
      <w:spacing w:before="255" w:after="295" w:line="180" w:lineRule="exact"/>
      <w:jc w:val="both"/>
    </w:pPr>
    <w:rPr>
      <w:rFonts w:ascii="Mangal" w:hAnsi="Mangal" w:cs="Mangal"/>
      <w:sz w:val="16"/>
      <w:szCs w:val="20"/>
      <w:lang w:val="en-US"/>
    </w:rPr>
  </w:style>
  <w:style w:type="paragraph" w:customStyle="1" w:styleId="headersmall">
    <w:name w:val="headersmall"/>
    <w:basedOn w:val="af0"/>
    <w:pPr>
      <w:spacing w:before="280" w:after="280"/>
    </w:pPr>
  </w:style>
  <w:style w:type="paragraph" w:customStyle="1" w:styleId="TFReferencesSection">
    <w:name w:val="TF_References_Section"/>
    <w:basedOn w:val="af0"/>
    <w:pPr>
      <w:spacing w:line="150" w:lineRule="exact"/>
      <w:ind w:left="346" w:hanging="346"/>
      <w:jc w:val="both"/>
    </w:pPr>
    <w:rPr>
      <w:rFonts w:ascii="Mangal" w:hAnsi="Mangal" w:cs="Manga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4">
    <w:name w:val="Схема 1"/>
    <w:basedOn w:val="af0"/>
    <w:pPr>
      <w:jc w:val="center"/>
    </w:pPr>
    <w:rPr>
      <w:sz w:val="28"/>
      <w:szCs w:val="20"/>
      <w:lang w:val="uk-UA"/>
    </w:rPr>
  </w:style>
  <w:style w:type="paragraph" w:customStyle="1" w:styleId="2fff7">
    <w:name w:val="Схема 2"/>
    <w:basedOn w:val="af0"/>
    <w:pPr>
      <w:jc w:val="center"/>
    </w:pPr>
    <w:rPr>
      <w:szCs w:val="20"/>
      <w:lang w:val="uk-UA"/>
    </w:rPr>
  </w:style>
  <w:style w:type="paragraph" w:customStyle="1" w:styleId="afffffffffffffff7">
    <w:name w:val="Титул"/>
    <w:basedOn w:val="af0"/>
    <w:pPr>
      <w:jc w:val="center"/>
    </w:pPr>
    <w:rPr>
      <w:sz w:val="32"/>
      <w:szCs w:val="20"/>
      <w:lang w:val="uk-UA"/>
    </w:rPr>
  </w:style>
  <w:style w:type="paragraph" w:customStyle="1" w:styleId="afffffffffffffff8">
    <w:name w:val="Формула"/>
    <w:basedOn w:val="af0"/>
    <w:pPr>
      <w:tabs>
        <w:tab w:val="left" w:pos="5954"/>
      </w:tabs>
      <w:spacing w:before="80" w:after="80"/>
      <w:ind w:right="851"/>
      <w:jc w:val="right"/>
    </w:pPr>
    <w:rPr>
      <w:sz w:val="28"/>
      <w:szCs w:val="20"/>
      <w:lang w:val="uk-UA"/>
    </w:rPr>
  </w:style>
  <w:style w:type="paragraph" w:customStyle="1" w:styleId="WW-21">
    <w:name w:val="WW-Основной текст 2"/>
    <w:basedOn w:val="af0"/>
    <w:pPr>
      <w:widowControl w:val="0"/>
      <w:spacing w:line="360" w:lineRule="auto"/>
      <w:jc w:val="both"/>
    </w:pPr>
    <w:rPr>
      <w:sz w:val="28"/>
      <w:szCs w:val="28"/>
      <w:lang w:val="uk-UA"/>
    </w:rPr>
  </w:style>
  <w:style w:type="paragraph" w:customStyle="1" w:styleId="1fffff5">
    <w:name w:val="Тема примечания1"/>
    <w:basedOn w:val="2ff3"/>
    <w:next w:val="2ff3"/>
    <w:rPr>
      <w:b/>
      <w:bCs/>
      <w:lang w:val="uk-UA"/>
    </w:rPr>
  </w:style>
  <w:style w:type="paragraph" w:customStyle="1" w:styleId="afffffffffffffff9">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0"/>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0"/>
    <w:pPr>
      <w:widowControl/>
      <w:tabs>
        <w:tab w:val="center" w:pos="4680"/>
        <w:tab w:val="right" w:pos="9360"/>
      </w:tabs>
      <w:suppressAutoHyphens w:val="0"/>
      <w:ind w:left="0" w:right="283" w:firstLine="851"/>
      <w:jc w:val="both"/>
    </w:pPr>
    <w:rPr>
      <w:lang w:val="en-US"/>
    </w:rPr>
  </w:style>
  <w:style w:type="paragraph" w:customStyle="1" w:styleId="afffffffffffffffa">
    <w:name w:val="Таблица знак"/>
    <w:basedOn w:val="af0"/>
    <w:pPr>
      <w:jc w:val="center"/>
    </w:pPr>
    <w:rPr>
      <w:sz w:val="26"/>
      <w:szCs w:val="26"/>
    </w:rPr>
  </w:style>
  <w:style w:type="paragraph" w:customStyle="1" w:styleId="afffffffffffffffb">
    <w:name w:val="Ссылка"/>
    <w:basedOn w:val="af0"/>
    <w:pPr>
      <w:spacing w:line="360" w:lineRule="auto"/>
      <w:ind w:firstLine="709"/>
      <w:jc w:val="both"/>
    </w:pPr>
  </w:style>
  <w:style w:type="paragraph" w:customStyle="1" w:styleId="afffffffffffffffc">
    <w:name w:val="Рисунок Знак"/>
    <w:basedOn w:val="af0"/>
    <w:pPr>
      <w:spacing w:after="240"/>
      <w:jc w:val="center"/>
    </w:pPr>
  </w:style>
  <w:style w:type="paragraph" w:customStyle="1" w:styleId="afffffffffffffffd">
    <w:name w:val="Рисунок"/>
    <w:basedOn w:val="af0"/>
    <w:pPr>
      <w:spacing w:after="120"/>
      <w:ind w:firstLine="709"/>
      <w:jc w:val="both"/>
    </w:pPr>
  </w:style>
  <w:style w:type="paragraph" w:customStyle="1" w:styleId="afffffffffffffffe">
    <w:name w:val="Таблица центр"/>
    <w:next w:val="affffffffff5"/>
    <w:pPr>
      <w:suppressAutoHyphens/>
      <w:spacing w:after="120"/>
      <w:jc w:val="center"/>
    </w:pPr>
    <w:rPr>
      <w:rFonts w:ascii="Garamond" w:eastAsia="Garamond" w:hAnsi="Garamond" w:cs="Garamond"/>
      <w:sz w:val="28"/>
      <w:lang w:eastAsia="ar-SA"/>
    </w:rPr>
  </w:style>
  <w:style w:type="paragraph" w:customStyle="1" w:styleId="affffffffffffffff">
    <w:name w:val="Таблица назв"/>
    <w:next w:val="afffffffffffffffe"/>
    <w:pPr>
      <w:suppressAutoHyphens/>
      <w:jc w:val="right"/>
    </w:pPr>
    <w:rPr>
      <w:rFonts w:ascii="Garamond" w:eastAsia="Garamond" w:hAnsi="Garamond" w:cs="Garamond"/>
      <w:sz w:val="28"/>
      <w:szCs w:val="24"/>
      <w:lang w:eastAsia="ar-SA"/>
    </w:rPr>
  </w:style>
  <w:style w:type="paragraph" w:customStyle="1" w:styleId="affffffffffffffff0">
    <w:name w:val="Стиль Таблица"/>
    <w:basedOn w:val="af0"/>
    <w:next w:val="af0"/>
    <w:pPr>
      <w:ind w:left="3240"/>
      <w:jc w:val="right"/>
    </w:pPr>
    <w:rPr>
      <w:sz w:val="28"/>
      <w:szCs w:val="20"/>
    </w:rPr>
  </w:style>
  <w:style w:type="paragraph" w:customStyle="1" w:styleId="affffffffffffffff1">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c"/>
    <w:pPr>
      <w:spacing w:after="0"/>
    </w:pPr>
    <w:rPr>
      <w:sz w:val="26"/>
    </w:rPr>
  </w:style>
  <w:style w:type="paragraph" w:customStyle="1" w:styleId="1310">
    <w:name w:val="Стиль Рисунок Знак + 13 пт1"/>
    <w:basedOn w:val="afffffffffffffffc"/>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0"/>
    <w:pPr>
      <w:spacing w:line="360" w:lineRule="auto"/>
      <w:ind w:firstLine="709"/>
      <w:jc w:val="both"/>
    </w:pPr>
    <w:rPr>
      <w:sz w:val="28"/>
      <w:szCs w:val="28"/>
      <w:lang w:val="uk-UA"/>
    </w:rPr>
  </w:style>
  <w:style w:type="paragraph" w:customStyle="1" w:styleId="2fff8">
    <w:name w:val="оглавление 2"/>
    <w:basedOn w:val="af0"/>
    <w:next w:val="af0"/>
    <w:pPr>
      <w:ind w:left="200"/>
    </w:pPr>
    <w:rPr>
      <w:sz w:val="20"/>
      <w:szCs w:val="20"/>
    </w:rPr>
  </w:style>
  <w:style w:type="paragraph" w:customStyle="1" w:styleId="1fffff6">
    <w:name w:val="оглавление 1"/>
    <w:basedOn w:val="af0"/>
    <w:next w:val="af0"/>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0"/>
    <w:next w:val="af0"/>
    <w:pPr>
      <w:ind w:left="400"/>
    </w:pPr>
    <w:rPr>
      <w:sz w:val="20"/>
      <w:szCs w:val="20"/>
    </w:rPr>
  </w:style>
  <w:style w:type="paragraph" w:customStyle="1" w:styleId="affffffffffffffff2">
    <w:name w:val="&quot;він"/>
    <w:basedOn w:val="af0"/>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0"/>
    <w:next w:val="af0"/>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0"/>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0"/>
    <w:pPr>
      <w:spacing w:line="384" w:lineRule="auto"/>
      <w:ind w:firstLine="709"/>
      <w:jc w:val="both"/>
    </w:pPr>
    <w:rPr>
      <w:sz w:val="28"/>
      <w:szCs w:val="20"/>
      <w:lang w:val="en-US"/>
    </w:rPr>
  </w:style>
  <w:style w:type="paragraph" w:customStyle="1" w:styleId="D">
    <w:name w:val="D БезОтступа"/>
    <w:basedOn w:val="af0"/>
    <w:pPr>
      <w:spacing w:line="384" w:lineRule="auto"/>
      <w:jc w:val="both"/>
    </w:pPr>
    <w:rPr>
      <w:sz w:val="28"/>
      <w:szCs w:val="20"/>
      <w:lang w:val="en-US"/>
    </w:rPr>
  </w:style>
  <w:style w:type="paragraph" w:customStyle="1" w:styleId="f">
    <w:name w:val="f"/>
    <w:basedOn w:val="af0"/>
    <w:pPr>
      <w:autoSpaceDE w:val="0"/>
      <w:spacing w:before="100" w:after="100"/>
    </w:pPr>
    <w:rPr>
      <w:rFonts w:ascii="MS Reference Specialty" w:hAnsi="MS Reference Specialty" w:cs="MS Reference Specialty"/>
      <w:sz w:val="18"/>
      <w:szCs w:val="18"/>
    </w:rPr>
  </w:style>
  <w:style w:type="paragraph" w:customStyle="1" w:styleId="affffffffffffffff3">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4">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0"/>
    <w:next w:val="af0"/>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0"/>
    <w:pPr>
      <w:autoSpaceDE w:val="0"/>
      <w:spacing w:line="360" w:lineRule="auto"/>
    </w:pPr>
    <w:rPr>
      <w:sz w:val="28"/>
      <w:szCs w:val="28"/>
    </w:rPr>
  </w:style>
  <w:style w:type="paragraph" w:customStyle="1" w:styleId="affffffffffffffff5">
    <w:name w:val="×îðíîâèê"/>
    <w:basedOn w:val="1fff4"/>
    <w:pPr>
      <w:snapToGrid/>
      <w:spacing w:before="0" w:after="0" w:line="420" w:lineRule="atLeast"/>
      <w:ind w:firstLine="720"/>
      <w:jc w:val="both"/>
    </w:pPr>
    <w:rPr>
      <w:sz w:val="28"/>
      <w:lang w:val="uk-UA"/>
    </w:rPr>
  </w:style>
  <w:style w:type="paragraph" w:customStyle="1" w:styleId="1fffff7">
    <w:name w:val="Ñòèëü1"/>
    <w:basedOn w:val="1fff4"/>
    <w:pPr>
      <w:snapToGrid/>
      <w:spacing w:before="0" w:after="0" w:line="420" w:lineRule="exact"/>
      <w:ind w:firstLine="720"/>
      <w:jc w:val="both"/>
    </w:pPr>
    <w:rPr>
      <w:sz w:val="28"/>
      <w:lang w:val="uk-UA"/>
    </w:rPr>
  </w:style>
  <w:style w:type="paragraph" w:customStyle="1" w:styleId="affffffffffffffff6">
    <w:name w:val="Чорновик"/>
    <w:basedOn w:val="1fff4"/>
    <w:pPr>
      <w:snapToGrid/>
      <w:spacing w:before="0" w:after="0" w:line="360" w:lineRule="exact"/>
      <w:ind w:firstLine="720"/>
    </w:pPr>
  </w:style>
  <w:style w:type="paragraph" w:customStyle="1" w:styleId="3ff4">
    <w:name w:val="Название объекта3"/>
    <w:basedOn w:val="1fff4"/>
    <w:next w:val="1fff4"/>
    <w:pPr>
      <w:widowControl w:val="0"/>
      <w:snapToGrid/>
      <w:spacing w:before="0" w:after="0"/>
      <w:jc w:val="center"/>
    </w:pPr>
    <w:rPr>
      <w:sz w:val="28"/>
      <w:lang w:val="uk-UA"/>
    </w:rPr>
  </w:style>
  <w:style w:type="paragraph" w:customStyle="1" w:styleId="Cite0">
    <w:name w:val="Cite"/>
    <w:next w:val="af0"/>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7">
    <w:name w:val="Revision"/>
    <w:pPr>
      <w:suppressAutoHyphens/>
    </w:pPr>
    <w:rPr>
      <w:rFonts w:ascii="IzhTitl" w:eastAsia="IzhTitl" w:hAnsi="IzhTitl" w:cs="IzhTitl"/>
      <w:sz w:val="22"/>
      <w:szCs w:val="22"/>
      <w:lang w:eastAsia="ar-SA"/>
    </w:rPr>
  </w:style>
  <w:style w:type="paragraph" w:customStyle="1" w:styleId="f10">
    <w:name w:val="лсно$f1т"/>
    <w:basedOn w:val="af0"/>
    <w:pPr>
      <w:widowControl w:val="0"/>
      <w:jc w:val="both"/>
    </w:pPr>
    <w:rPr>
      <w:sz w:val="28"/>
      <w:szCs w:val="20"/>
    </w:rPr>
  </w:style>
  <w:style w:type="paragraph" w:customStyle="1" w:styleId="affffffffffffffff8">
    <w:name w:val="н"/>
    <w:basedOn w:val="af0"/>
    <w:pPr>
      <w:spacing w:line="360" w:lineRule="auto"/>
      <w:ind w:firstLine="284"/>
      <w:jc w:val="both"/>
    </w:pPr>
    <w:rPr>
      <w:sz w:val="28"/>
      <w:szCs w:val="20"/>
      <w:lang w:val="uk-UA"/>
    </w:rPr>
  </w:style>
  <w:style w:type="paragraph" w:customStyle="1" w:styleId="1fffff8">
    <w:name w:val="çàãîëîâîê 1"/>
    <w:basedOn w:val="af0"/>
    <w:next w:val="af0"/>
    <w:pPr>
      <w:keepNext/>
      <w:spacing w:line="360" w:lineRule="auto"/>
      <w:jc w:val="both"/>
    </w:pPr>
    <w:rPr>
      <w:sz w:val="28"/>
      <w:szCs w:val="20"/>
      <w:lang w:val="uk-UA"/>
    </w:rPr>
  </w:style>
  <w:style w:type="paragraph" w:customStyle="1" w:styleId="affffffffffffffff9">
    <w:name w:val="Ос"/>
    <w:basedOn w:val="affffffff2"/>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0"/>
    <w:pPr>
      <w:widowControl w:val="0"/>
      <w:numPr>
        <w:numId w:val="35"/>
      </w:numPr>
      <w:jc w:val="both"/>
    </w:pPr>
    <w:rPr>
      <w:rFonts w:ascii="UkrainianPeterburg" w:hAnsi="UkrainianPeterburg" w:cs="UkrainianPeterburg"/>
      <w:sz w:val="19"/>
      <w:szCs w:val="20"/>
    </w:rPr>
  </w:style>
  <w:style w:type="paragraph" w:customStyle="1" w:styleId="affffffffffffffffa">
    <w:name w:val="Пример"/>
    <w:basedOn w:val="af0"/>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b">
    <w:name w:val="Итоговая информация"/>
    <w:basedOn w:val="af0"/>
    <w:pPr>
      <w:tabs>
        <w:tab w:val="left" w:pos="1134"/>
        <w:tab w:val="right" w:pos="9072"/>
      </w:tabs>
      <w:spacing w:line="360" w:lineRule="auto"/>
      <w:jc w:val="both"/>
    </w:pPr>
    <w:rPr>
      <w:sz w:val="28"/>
      <w:szCs w:val="20"/>
      <w:lang w:val="en-US"/>
    </w:rPr>
  </w:style>
  <w:style w:type="paragraph" w:customStyle="1" w:styleId="affffffffffffffffc">
    <w:name w:val="Подпись к рисунку"/>
    <w:basedOn w:val="af0"/>
    <w:pPr>
      <w:keepLines/>
      <w:spacing w:after="360" w:line="360" w:lineRule="auto"/>
      <w:jc w:val="center"/>
    </w:pPr>
    <w:rPr>
      <w:szCs w:val="20"/>
    </w:rPr>
  </w:style>
  <w:style w:type="paragraph" w:customStyle="1" w:styleId="affffffffffffffffd">
    <w:name w:val="Подпись к таблице"/>
    <w:basedOn w:val="af0"/>
    <w:link w:val="affffffffffffffffe"/>
    <w:pPr>
      <w:spacing w:line="360" w:lineRule="auto"/>
      <w:jc w:val="right"/>
    </w:pPr>
    <w:rPr>
      <w:sz w:val="28"/>
      <w:szCs w:val="20"/>
    </w:rPr>
  </w:style>
  <w:style w:type="paragraph" w:customStyle="1" w:styleId="afffffffffffffffff">
    <w:name w:val="Экспликация"/>
    <w:basedOn w:val="af0"/>
    <w:next w:val="af0"/>
    <w:pPr>
      <w:tabs>
        <w:tab w:val="left" w:pos="1276"/>
      </w:tabs>
      <w:spacing w:line="360" w:lineRule="auto"/>
      <w:ind w:left="907"/>
      <w:jc w:val="both"/>
    </w:pPr>
    <w:rPr>
      <w:sz w:val="20"/>
      <w:szCs w:val="20"/>
      <w:lang w:val="en-US"/>
    </w:rPr>
  </w:style>
  <w:style w:type="paragraph" w:customStyle="1" w:styleId="aaieiaie1">
    <w:name w:val="aaieiaie 1"/>
    <w:basedOn w:val="af0"/>
    <w:next w:val="af0"/>
    <w:pPr>
      <w:keepNext/>
      <w:jc w:val="center"/>
    </w:pPr>
    <w:rPr>
      <w:szCs w:val="20"/>
      <w:lang w:val="uk-UA"/>
    </w:rPr>
  </w:style>
  <w:style w:type="paragraph" w:customStyle="1" w:styleId="rvps1">
    <w:name w:val="rvps1"/>
    <w:basedOn w:val="af0"/>
    <w:pPr>
      <w:jc w:val="center"/>
    </w:pPr>
  </w:style>
  <w:style w:type="paragraph" w:customStyle="1" w:styleId="rvps2">
    <w:name w:val="rvps2"/>
    <w:basedOn w:val="af0"/>
    <w:pPr>
      <w:keepNext/>
      <w:jc w:val="right"/>
    </w:pPr>
  </w:style>
  <w:style w:type="paragraph" w:customStyle="1" w:styleId="rvps3">
    <w:name w:val="rvps3"/>
    <w:basedOn w:val="af0"/>
    <w:pPr>
      <w:ind w:left="2880" w:hanging="2880"/>
    </w:pPr>
  </w:style>
  <w:style w:type="paragraph" w:customStyle="1" w:styleId="rvps4">
    <w:name w:val="rvps4"/>
    <w:basedOn w:val="af0"/>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0"/>
    <w:pPr>
      <w:spacing w:before="280" w:after="280"/>
    </w:pPr>
  </w:style>
  <w:style w:type="paragraph" w:customStyle="1" w:styleId="afffffffffffffffff0">
    <w:name w:val="Обычн_основн"/>
    <w:basedOn w:val="af0"/>
    <w:pPr>
      <w:spacing w:line="360" w:lineRule="auto"/>
      <w:ind w:firstLine="539"/>
      <w:jc w:val="both"/>
    </w:pPr>
    <w:rPr>
      <w:sz w:val="28"/>
      <w:szCs w:val="20"/>
      <w:lang w:val="uk-UA"/>
    </w:rPr>
  </w:style>
  <w:style w:type="paragraph" w:customStyle="1" w:styleId="auto">
    <w:name w:val="auto"/>
    <w:basedOn w:val="af0"/>
    <w:pPr>
      <w:spacing w:line="312" w:lineRule="atLeast"/>
    </w:pPr>
    <w:rPr>
      <w:rFonts w:ascii="MS Reference Specialty" w:hAnsi="MS Reference Specialty" w:cs="MS Reference Specialty"/>
    </w:rPr>
  </w:style>
  <w:style w:type="paragraph" w:customStyle="1" w:styleId="rvps23">
    <w:name w:val="rvps23"/>
    <w:basedOn w:val="af0"/>
    <w:pPr>
      <w:ind w:firstLine="720"/>
      <w:jc w:val="both"/>
    </w:pPr>
    <w:rPr>
      <w:lang w:val="uk-UA"/>
    </w:rPr>
  </w:style>
  <w:style w:type="paragraph" w:customStyle="1" w:styleId="wwwstas">
    <w:name w:val="wwwstas"/>
    <w:basedOn w:val="af0"/>
    <w:pPr>
      <w:spacing w:before="96" w:after="288"/>
      <w:ind w:left="284" w:right="284"/>
      <w:jc w:val="both"/>
    </w:pPr>
    <w:rPr>
      <w:lang w:val="uk-UA"/>
    </w:rPr>
  </w:style>
  <w:style w:type="paragraph" w:customStyle="1" w:styleId="afffffffffffffffff1">
    <w:name w:val="Стаття"/>
    <w:basedOn w:val="af0"/>
    <w:pPr>
      <w:autoSpaceDE w:val="0"/>
      <w:spacing w:before="120" w:after="120"/>
      <w:ind w:firstLine="720"/>
      <w:jc w:val="both"/>
    </w:pPr>
    <w:rPr>
      <w:sz w:val="28"/>
      <w:szCs w:val="28"/>
      <w:lang w:val="uk-UA"/>
    </w:rPr>
  </w:style>
  <w:style w:type="paragraph" w:customStyle="1" w:styleId="broken">
    <w:name w:val="broken"/>
    <w:basedOn w:val="af0"/>
    <w:pPr>
      <w:spacing w:before="280" w:after="280"/>
      <w:jc w:val="both"/>
    </w:pPr>
    <w:rPr>
      <w:rFonts w:ascii="MS Reference Specialty" w:hAnsi="MS Reference Specialty" w:cs="MS Reference Specialty"/>
      <w:color w:val="000000"/>
      <w:sz w:val="20"/>
      <w:szCs w:val="20"/>
      <w:lang w:val="uk-UA"/>
    </w:rPr>
  </w:style>
  <w:style w:type="paragraph" w:customStyle="1" w:styleId="1fffff9">
    <w:name w:val="Журнал 1"/>
    <w:pPr>
      <w:widowControl w:val="0"/>
      <w:suppressAutoHyphens/>
      <w:ind w:firstLine="357"/>
      <w:jc w:val="both"/>
    </w:pPr>
    <w:rPr>
      <w:rFonts w:ascii="Garamond" w:eastAsia="Garamond" w:hAnsi="Garamond" w:cs="Garamond"/>
      <w:lang w:eastAsia="ar-SA"/>
    </w:rPr>
  </w:style>
  <w:style w:type="paragraph" w:customStyle="1" w:styleId="afffffffffffffffff2">
    <w:name w:val="Òåêñò êîíöåâîé ñíîñêè"/>
    <w:basedOn w:val="af0"/>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0"/>
    <w:pPr>
      <w:widowControl w:val="0"/>
      <w:ind w:firstLine="397"/>
      <w:jc w:val="both"/>
    </w:pPr>
    <w:rPr>
      <w:rFonts w:ascii="UkrainianPeterburg" w:hAnsi="UkrainianPeterburg" w:cs="UkrainianPeterburg"/>
      <w:szCs w:val="20"/>
    </w:rPr>
  </w:style>
  <w:style w:type="paragraph" w:customStyle="1" w:styleId="2fffa">
    <w:name w:val="Адрес 2"/>
    <w:basedOn w:val="af0"/>
    <w:pPr>
      <w:spacing w:line="200" w:lineRule="atLeast"/>
    </w:pPr>
    <w:rPr>
      <w:sz w:val="16"/>
      <w:szCs w:val="20"/>
    </w:rPr>
  </w:style>
  <w:style w:type="paragraph" w:customStyle="1" w:styleId="afffffffffffffffff3">
    <w:name w:val="Підзаголовок"/>
    <w:basedOn w:val="af0"/>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4"/>
    <w:pPr>
      <w:snapToGrid/>
    </w:pPr>
    <w:rPr>
      <w:color w:val="000000"/>
    </w:rPr>
  </w:style>
  <w:style w:type="paragraph" w:customStyle="1" w:styleId="4f3">
    <w:name w:val="Обычный (веб)4"/>
    <w:basedOn w:val="1fff4"/>
    <w:pPr>
      <w:snapToGrid/>
    </w:pPr>
  </w:style>
  <w:style w:type="paragraph" w:customStyle="1" w:styleId="3ff5">
    <w:name w:val="Текст примечания3"/>
    <w:basedOn w:val="1fff4"/>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0"/>
    <w:pPr>
      <w:spacing w:before="280" w:after="280"/>
    </w:pPr>
  </w:style>
  <w:style w:type="paragraph" w:customStyle="1" w:styleId="msonormalbullet2gif">
    <w:name w:val="msonormalbullet2.gif"/>
    <w:basedOn w:val="af0"/>
    <w:pPr>
      <w:spacing w:before="280" w:after="280"/>
    </w:pPr>
    <w:rPr>
      <w:rFonts w:eastAsia="IzhTitl"/>
    </w:rPr>
  </w:style>
  <w:style w:type="paragraph" w:customStyle="1" w:styleId="msonormalbullet3gif">
    <w:name w:val="msonormalbullet3.gif"/>
    <w:basedOn w:val="af0"/>
    <w:pPr>
      <w:spacing w:before="280" w:after="280"/>
    </w:pPr>
    <w:rPr>
      <w:rFonts w:eastAsia="IzhTitl"/>
    </w:rPr>
  </w:style>
  <w:style w:type="paragraph" w:customStyle="1" w:styleId="msobodytextindent2bullet1gif">
    <w:name w:val="msobodytextindent2bullet1.gif"/>
    <w:basedOn w:val="af0"/>
    <w:pPr>
      <w:spacing w:before="280" w:after="280"/>
    </w:pPr>
    <w:rPr>
      <w:rFonts w:eastAsia="IzhTitl"/>
    </w:rPr>
  </w:style>
  <w:style w:type="paragraph" w:customStyle="1" w:styleId="msobodytextindent2bullet2gif">
    <w:name w:val="msobodytextindent2bullet2.gif"/>
    <w:basedOn w:val="af0"/>
    <w:pPr>
      <w:spacing w:before="280" w:after="280"/>
    </w:pPr>
    <w:rPr>
      <w:rFonts w:eastAsia="IzhTitl"/>
    </w:rPr>
  </w:style>
  <w:style w:type="paragraph" w:customStyle="1" w:styleId="msonormalbullet2gifcxspmiddle">
    <w:name w:val="msonormalbullet2gifcxspmiddle"/>
    <w:basedOn w:val="af0"/>
    <w:pPr>
      <w:spacing w:before="280" w:after="280"/>
    </w:pPr>
    <w:rPr>
      <w:rFonts w:eastAsia="IzhTitl"/>
      <w:szCs w:val="20"/>
    </w:rPr>
  </w:style>
  <w:style w:type="paragraph" w:customStyle="1" w:styleId="msonormalbullet2gifcxsplast">
    <w:name w:val="msonormalbullet2gifcxsplast"/>
    <w:basedOn w:val="af0"/>
    <w:pPr>
      <w:spacing w:before="280" w:after="280"/>
    </w:pPr>
    <w:rPr>
      <w:rFonts w:eastAsia="IzhTitl"/>
      <w:szCs w:val="20"/>
    </w:rPr>
  </w:style>
  <w:style w:type="paragraph" w:customStyle="1" w:styleId="msonormalbullet3gifcxsplast">
    <w:name w:val="msonormalbullet3gifcxsplast"/>
    <w:basedOn w:val="af0"/>
    <w:pPr>
      <w:spacing w:before="280" w:after="280"/>
    </w:pPr>
    <w:rPr>
      <w:rFonts w:eastAsia="IzhTitl"/>
    </w:rPr>
  </w:style>
  <w:style w:type="paragraph" w:customStyle="1" w:styleId="msobodytextindent2bullet2gifcxspmiddle">
    <w:name w:val="msobodytextindent2bullet2gifcxspmiddle"/>
    <w:basedOn w:val="af0"/>
    <w:pPr>
      <w:spacing w:before="280" w:after="280"/>
    </w:pPr>
    <w:rPr>
      <w:rFonts w:eastAsia="IzhTitl"/>
    </w:rPr>
  </w:style>
  <w:style w:type="paragraph" w:customStyle="1" w:styleId="msotitlebullet1gif">
    <w:name w:val="msotitlebullet1.gif"/>
    <w:basedOn w:val="af0"/>
    <w:pPr>
      <w:spacing w:before="280" w:after="280"/>
    </w:pPr>
    <w:rPr>
      <w:rFonts w:eastAsia="IzhTitl"/>
    </w:rPr>
  </w:style>
  <w:style w:type="paragraph" w:customStyle="1" w:styleId="msonormalbullet1gif">
    <w:name w:val="msonormalbullet1.gif"/>
    <w:basedOn w:val="af0"/>
    <w:pPr>
      <w:spacing w:before="280" w:after="280"/>
    </w:pPr>
    <w:rPr>
      <w:rFonts w:eastAsia="IzhTitl"/>
    </w:rPr>
  </w:style>
  <w:style w:type="paragraph" w:customStyle="1" w:styleId="msonormalbullet2gifbullet1gif">
    <w:name w:val="msonormalbullet2gifbullet1.gif"/>
    <w:basedOn w:val="af0"/>
    <w:pPr>
      <w:spacing w:before="280" w:after="280"/>
    </w:pPr>
    <w:rPr>
      <w:rFonts w:eastAsia="IzhTitl"/>
    </w:rPr>
  </w:style>
  <w:style w:type="paragraph" w:customStyle="1" w:styleId="msonormalbullet2gifbullet2gif">
    <w:name w:val="msonormalbullet2gifbullet2.gif"/>
    <w:basedOn w:val="af0"/>
    <w:pPr>
      <w:spacing w:before="280" w:after="280"/>
    </w:pPr>
    <w:rPr>
      <w:rFonts w:eastAsia="IzhTitl"/>
    </w:rPr>
  </w:style>
  <w:style w:type="paragraph" w:customStyle="1" w:styleId="msobodytextindent2bullet3gif">
    <w:name w:val="msobodytextindent2bullet3.gif"/>
    <w:basedOn w:val="af0"/>
    <w:pPr>
      <w:spacing w:before="280" w:after="280"/>
    </w:pPr>
    <w:rPr>
      <w:rFonts w:eastAsia="IzhTitl"/>
    </w:rPr>
  </w:style>
  <w:style w:type="paragraph" w:customStyle="1" w:styleId="msotitlebullet3gif">
    <w:name w:val="msotitlebullet3.gif"/>
    <w:basedOn w:val="af0"/>
    <w:pPr>
      <w:spacing w:before="280" w:after="280"/>
    </w:pPr>
    <w:rPr>
      <w:rFonts w:eastAsia="IzhTitl"/>
    </w:rPr>
  </w:style>
  <w:style w:type="paragraph" w:customStyle="1" w:styleId="nofootspace">
    <w:name w:val="nofootspace"/>
    <w:basedOn w:val="af0"/>
    <w:pPr>
      <w:ind w:firstLine="720"/>
      <w:jc w:val="both"/>
    </w:pPr>
    <w:rPr>
      <w:rFonts w:eastAsia="IzhTitl"/>
      <w:color w:val="000000"/>
    </w:rPr>
  </w:style>
  <w:style w:type="paragraph" w:customStyle="1" w:styleId="msonormalbullet2gifbullet3gif">
    <w:name w:val="msonormalbullet2gifbullet3.gif"/>
    <w:basedOn w:val="af0"/>
    <w:pPr>
      <w:spacing w:before="280" w:after="280"/>
    </w:pPr>
    <w:rPr>
      <w:rFonts w:eastAsia="IzhTitl"/>
    </w:rPr>
  </w:style>
  <w:style w:type="paragraph" w:customStyle="1" w:styleId="msonormalbullet2gifbullet2gifbullet2gif">
    <w:name w:val="msonormalbullet2gifbullet2gifbullet2.gif"/>
    <w:basedOn w:val="af0"/>
    <w:pPr>
      <w:spacing w:before="280" w:after="280"/>
    </w:pPr>
    <w:rPr>
      <w:rFonts w:eastAsia="IzhTitl"/>
    </w:rPr>
  </w:style>
  <w:style w:type="paragraph" w:customStyle="1" w:styleId="msobodytextbullet1gif">
    <w:name w:val="msobodytextbullet1.gif"/>
    <w:basedOn w:val="af0"/>
    <w:pPr>
      <w:spacing w:before="280" w:after="280"/>
    </w:pPr>
    <w:rPr>
      <w:rFonts w:eastAsia="IzhTitl"/>
    </w:rPr>
  </w:style>
  <w:style w:type="paragraph" w:customStyle="1" w:styleId="msobodytextbullet3gif">
    <w:name w:val="msobodytextbullet3.gif"/>
    <w:basedOn w:val="af0"/>
    <w:pPr>
      <w:spacing w:before="280" w:after="280"/>
    </w:pPr>
    <w:rPr>
      <w:rFonts w:eastAsia="IzhTitl"/>
    </w:rPr>
  </w:style>
  <w:style w:type="paragraph" w:customStyle="1" w:styleId="msonormalbullet2gifbullet1gifbullet3gif">
    <w:name w:val="msonormalbullet2gifbullet1gifbullet3.gif"/>
    <w:basedOn w:val="af0"/>
    <w:pPr>
      <w:spacing w:before="280" w:after="280"/>
    </w:pPr>
    <w:rPr>
      <w:rFonts w:eastAsia="IzhTitl"/>
    </w:rPr>
  </w:style>
  <w:style w:type="paragraph" w:customStyle="1" w:styleId="msonormalbullet1gifbullet1gif">
    <w:name w:val="msonormalbullet1gifbullet1.gif"/>
    <w:basedOn w:val="af0"/>
    <w:pPr>
      <w:spacing w:before="280" w:after="280"/>
    </w:pPr>
    <w:rPr>
      <w:rFonts w:eastAsia="IzhTitl"/>
    </w:rPr>
  </w:style>
  <w:style w:type="paragraph" w:customStyle="1" w:styleId="msonormalbullet1gifbullet3gif">
    <w:name w:val="msonormalbullet1gifbullet3.gif"/>
    <w:basedOn w:val="af0"/>
    <w:pPr>
      <w:spacing w:before="280" w:after="280"/>
    </w:pPr>
    <w:rPr>
      <w:rFonts w:eastAsia="IzhTitl"/>
    </w:rPr>
  </w:style>
  <w:style w:type="paragraph" w:customStyle="1" w:styleId="msonormalbullet2gifbullet2gifbullet1gif">
    <w:name w:val="msonormalbullet2gifbullet2gifbullet1.gif"/>
    <w:basedOn w:val="af0"/>
    <w:pPr>
      <w:spacing w:before="280" w:after="280"/>
    </w:pPr>
    <w:rPr>
      <w:rFonts w:eastAsia="IzhTitl"/>
    </w:rPr>
  </w:style>
  <w:style w:type="paragraph" w:customStyle="1" w:styleId="msonormalbullet2gifbullet2gifbullet3gif">
    <w:name w:val="msonormalbullet2gifbullet2gifbullet3.gif"/>
    <w:basedOn w:val="af0"/>
    <w:pPr>
      <w:spacing w:before="280" w:after="280"/>
    </w:pPr>
    <w:rPr>
      <w:rFonts w:eastAsia="IzhTitl"/>
    </w:rPr>
  </w:style>
  <w:style w:type="paragraph" w:customStyle="1" w:styleId="msofootnotetextbullet1gif">
    <w:name w:val="msofootnotetextbullet1.gif"/>
    <w:basedOn w:val="af0"/>
    <w:pPr>
      <w:spacing w:before="280" w:after="280"/>
    </w:pPr>
    <w:rPr>
      <w:rFonts w:eastAsia="IzhTitl"/>
    </w:rPr>
  </w:style>
  <w:style w:type="paragraph" w:customStyle="1" w:styleId="msofootnotetextbullet2gif">
    <w:name w:val="msofootnotetextbullet2.gif"/>
    <w:basedOn w:val="af0"/>
    <w:pPr>
      <w:spacing w:before="280" w:after="280"/>
    </w:pPr>
    <w:rPr>
      <w:rFonts w:eastAsia="IzhTitl"/>
    </w:rPr>
  </w:style>
  <w:style w:type="paragraph" w:customStyle="1" w:styleId="1fffffa">
    <w:name w:val="Заголовок оглавления1"/>
    <w:basedOn w:val="1"/>
    <w:next w:val="af0"/>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0"/>
    <w:pPr>
      <w:spacing w:before="280" w:after="280"/>
    </w:pPr>
    <w:rPr>
      <w:rFonts w:eastAsia="IzhTitl"/>
    </w:rPr>
  </w:style>
  <w:style w:type="paragraph" w:customStyle="1" w:styleId="msobodytextcxspmiddle">
    <w:name w:val="msobodytextcxspmiddle"/>
    <w:basedOn w:val="af0"/>
    <w:pPr>
      <w:spacing w:before="280" w:after="280"/>
    </w:pPr>
    <w:rPr>
      <w:rFonts w:eastAsia="IzhTitl"/>
      <w:szCs w:val="20"/>
    </w:rPr>
  </w:style>
  <w:style w:type="paragraph" w:customStyle="1" w:styleId="msobodytextcxsplast">
    <w:name w:val="msobodytextcxsplast"/>
    <w:basedOn w:val="af0"/>
    <w:pPr>
      <w:spacing w:before="280" w:after="280"/>
    </w:pPr>
    <w:rPr>
      <w:rFonts w:eastAsia="IzhTitl"/>
      <w:szCs w:val="20"/>
    </w:rPr>
  </w:style>
  <w:style w:type="paragraph" w:customStyle="1" w:styleId="msonormalcxsplast">
    <w:name w:val="msonormalcxsplast"/>
    <w:basedOn w:val="af0"/>
    <w:pPr>
      <w:spacing w:before="280" w:after="280"/>
    </w:pPr>
    <w:rPr>
      <w:rFonts w:eastAsia="IzhTitl"/>
      <w:szCs w:val="20"/>
    </w:rPr>
  </w:style>
  <w:style w:type="paragraph" w:customStyle="1" w:styleId="msonormalbullet2gifcxspmiddlecxspmiddle">
    <w:name w:val="msonormalbullet2gifcxspmiddlecxspmiddle"/>
    <w:basedOn w:val="af0"/>
    <w:pPr>
      <w:spacing w:before="280" w:after="280"/>
    </w:pPr>
    <w:rPr>
      <w:rFonts w:eastAsia="IzhTitl"/>
      <w:szCs w:val="20"/>
    </w:rPr>
  </w:style>
  <w:style w:type="paragraph" w:customStyle="1" w:styleId="msonormalbullet2gifcxspmiddlecxsplast">
    <w:name w:val="msonormalbullet2gifcxspmiddlecxsplast"/>
    <w:basedOn w:val="af0"/>
    <w:pPr>
      <w:spacing w:before="280" w:after="280"/>
    </w:pPr>
    <w:rPr>
      <w:rFonts w:eastAsia="IzhTitl"/>
      <w:szCs w:val="20"/>
    </w:rPr>
  </w:style>
  <w:style w:type="paragraph" w:customStyle="1" w:styleId="msobodytextindent2bullet2gifcxspmiddlecxspmiddle">
    <w:name w:val="msobodytextindent2bullet2gifcxspmiddlecxspmiddle"/>
    <w:basedOn w:val="af0"/>
    <w:pPr>
      <w:spacing w:before="280" w:after="280"/>
    </w:pPr>
    <w:rPr>
      <w:rFonts w:eastAsia="IzhTitl"/>
      <w:szCs w:val="20"/>
    </w:rPr>
  </w:style>
  <w:style w:type="paragraph" w:customStyle="1" w:styleId="msonormalbullet2gifbullet1gifcxspmiddle">
    <w:name w:val="msonormalbullet2gifbullet1gifcxspmiddle"/>
    <w:basedOn w:val="af0"/>
    <w:pPr>
      <w:spacing w:before="280" w:after="280"/>
    </w:pPr>
    <w:rPr>
      <w:rFonts w:eastAsia="IzhTitl"/>
      <w:szCs w:val="20"/>
    </w:rPr>
  </w:style>
  <w:style w:type="paragraph" w:customStyle="1" w:styleId="msonormalbullet2gifbullet1gifcxsplast">
    <w:name w:val="msonormalbullet2gifbullet1gifcxsplast"/>
    <w:basedOn w:val="af0"/>
    <w:pPr>
      <w:spacing w:before="280" w:after="280"/>
    </w:pPr>
    <w:rPr>
      <w:rFonts w:eastAsia="IzhTitl"/>
      <w:szCs w:val="20"/>
    </w:rPr>
  </w:style>
  <w:style w:type="paragraph" w:customStyle="1" w:styleId="msonormalbullet2gifbullet2gifbullet2gifcxspmiddle">
    <w:name w:val="msonormalbullet2gifbullet2gifbullet2gifcxspmiddle"/>
    <w:basedOn w:val="af0"/>
    <w:pPr>
      <w:spacing w:before="280" w:after="280"/>
    </w:pPr>
    <w:rPr>
      <w:rFonts w:eastAsia="IzhTitl"/>
      <w:szCs w:val="20"/>
    </w:rPr>
  </w:style>
  <w:style w:type="paragraph" w:customStyle="1" w:styleId="msonormalbullet2gifbullet2gifbullet2gifcxsplast">
    <w:name w:val="msonormalbullet2gifbullet2gifbullet2gifcxsplast"/>
    <w:basedOn w:val="af0"/>
    <w:pPr>
      <w:spacing w:before="280" w:after="280"/>
    </w:pPr>
    <w:rPr>
      <w:rFonts w:eastAsia="IzhTitl"/>
      <w:szCs w:val="20"/>
    </w:rPr>
  </w:style>
  <w:style w:type="paragraph" w:customStyle="1" w:styleId="msonormalbullet2gifbullet2gifcxspmiddle">
    <w:name w:val="msonormalbullet2gifbullet2gifcxspmiddle"/>
    <w:basedOn w:val="af0"/>
    <w:pPr>
      <w:spacing w:before="280" w:after="280"/>
    </w:pPr>
    <w:rPr>
      <w:rFonts w:eastAsia="IzhTitl"/>
      <w:szCs w:val="20"/>
    </w:rPr>
  </w:style>
  <w:style w:type="paragraph" w:customStyle="1" w:styleId="msonormalbullet2gifbullet2gifcxsplast">
    <w:name w:val="msonormalbullet2gifbullet2gifcxsplast"/>
    <w:basedOn w:val="af0"/>
    <w:pPr>
      <w:spacing w:before="280" w:after="280"/>
    </w:pPr>
    <w:rPr>
      <w:rFonts w:eastAsia="IzhTitl"/>
      <w:szCs w:val="20"/>
    </w:rPr>
  </w:style>
  <w:style w:type="paragraph" w:customStyle="1" w:styleId="msonormalbullet2gifbullet2gifbullet3gifcxspmiddle">
    <w:name w:val="msonormalbullet2gifbullet2gifbullet3gifcxspmiddle"/>
    <w:basedOn w:val="af0"/>
    <w:pPr>
      <w:spacing w:before="280" w:after="280"/>
    </w:pPr>
    <w:rPr>
      <w:rFonts w:eastAsia="IzhTitl"/>
      <w:szCs w:val="20"/>
    </w:rPr>
  </w:style>
  <w:style w:type="paragraph" w:customStyle="1" w:styleId="msonormalbullet2gifbullet2gifbullet3gifcxsplast">
    <w:name w:val="msonormalbullet2gifbullet2gifbullet3gifcxsplast"/>
    <w:basedOn w:val="af0"/>
    <w:pPr>
      <w:spacing w:before="280" w:after="280"/>
    </w:pPr>
    <w:rPr>
      <w:rFonts w:eastAsia="IzhTitl"/>
      <w:szCs w:val="20"/>
    </w:rPr>
  </w:style>
  <w:style w:type="paragraph" w:customStyle="1" w:styleId="msonormalbullet2gifbullet3gifcxspmiddle">
    <w:name w:val="msonormalbullet2gifbullet3gifcxspmiddle"/>
    <w:basedOn w:val="af0"/>
    <w:pPr>
      <w:spacing w:before="280" w:after="280"/>
    </w:pPr>
    <w:rPr>
      <w:rFonts w:eastAsia="IzhTitl"/>
      <w:szCs w:val="20"/>
    </w:rPr>
  </w:style>
  <w:style w:type="paragraph" w:customStyle="1" w:styleId="msonormalbullet2gifbullet3gifcxsplast">
    <w:name w:val="msonormalbullet2gifbullet3gifcxsplast"/>
    <w:basedOn w:val="af0"/>
    <w:pPr>
      <w:spacing w:before="280" w:after="280"/>
    </w:pPr>
    <w:rPr>
      <w:rFonts w:eastAsia="IzhTitl"/>
      <w:szCs w:val="20"/>
    </w:rPr>
  </w:style>
  <w:style w:type="paragraph" w:customStyle="1" w:styleId="msonormalbullet1gifcxsplast">
    <w:name w:val="msonormalbullet1gifcxsplast"/>
    <w:basedOn w:val="af0"/>
    <w:pPr>
      <w:spacing w:before="280" w:after="280"/>
    </w:pPr>
    <w:rPr>
      <w:rFonts w:eastAsia="IzhTitl"/>
      <w:szCs w:val="20"/>
    </w:rPr>
  </w:style>
  <w:style w:type="paragraph" w:customStyle="1" w:styleId="text-ks">
    <w:name w:val="text-ks"/>
    <w:basedOn w:val="af0"/>
    <w:pPr>
      <w:spacing w:before="48" w:after="48"/>
      <w:ind w:firstLine="360"/>
      <w:jc w:val="both"/>
    </w:pPr>
    <w:rPr>
      <w:rFonts w:eastAsia="IzhTitl"/>
    </w:rPr>
  </w:style>
  <w:style w:type="paragraph" w:customStyle="1" w:styleId="Style2">
    <w:name w:val="Style2"/>
    <w:basedOn w:val="af0"/>
    <w:pPr>
      <w:widowControl w:val="0"/>
      <w:autoSpaceDE w:val="0"/>
      <w:spacing w:line="252" w:lineRule="exact"/>
      <w:ind w:firstLine="334"/>
      <w:jc w:val="both"/>
    </w:pPr>
    <w:rPr>
      <w:rFonts w:eastAsia="IzhTitl"/>
      <w:lang w:val="uk-UA"/>
    </w:rPr>
  </w:style>
  <w:style w:type="paragraph" w:customStyle="1" w:styleId="Style4">
    <w:name w:val="Style4"/>
    <w:basedOn w:val="af0"/>
    <w:pPr>
      <w:widowControl w:val="0"/>
      <w:autoSpaceDE w:val="0"/>
      <w:spacing w:line="248" w:lineRule="exact"/>
      <w:ind w:firstLine="404"/>
      <w:jc w:val="both"/>
    </w:pPr>
    <w:rPr>
      <w:rFonts w:eastAsia="IzhTitl"/>
      <w:lang w:val="uk-UA"/>
    </w:rPr>
  </w:style>
  <w:style w:type="paragraph" w:customStyle="1" w:styleId="Style5">
    <w:name w:val="Style5"/>
    <w:basedOn w:val="af0"/>
    <w:pPr>
      <w:widowControl w:val="0"/>
      <w:autoSpaceDE w:val="0"/>
      <w:spacing w:line="238" w:lineRule="exact"/>
      <w:jc w:val="both"/>
    </w:pPr>
    <w:rPr>
      <w:rFonts w:eastAsia="IzhTitl"/>
      <w:lang w:val="uk-UA"/>
    </w:rPr>
  </w:style>
  <w:style w:type="paragraph" w:customStyle="1" w:styleId="rvps8">
    <w:name w:val="rvps8"/>
    <w:basedOn w:val="af0"/>
    <w:pPr>
      <w:keepNext/>
      <w:jc w:val="both"/>
    </w:pPr>
  </w:style>
  <w:style w:type="paragraph" w:customStyle="1" w:styleId="rvps10">
    <w:name w:val="rvps10"/>
    <w:basedOn w:val="af0"/>
    <w:pPr>
      <w:ind w:left="2880" w:firstLine="720"/>
      <w:jc w:val="both"/>
    </w:pPr>
  </w:style>
  <w:style w:type="paragraph" w:customStyle="1" w:styleId="rvps11">
    <w:name w:val="rvps11"/>
    <w:basedOn w:val="af0"/>
    <w:pPr>
      <w:ind w:left="4320" w:firstLine="720"/>
      <w:jc w:val="both"/>
    </w:pPr>
  </w:style>
  <w:style w:type="paragraph" w:customStyle="1" w:styleId="rvps12">
    <w:name w:val="rvps12"/>
    <w:basedOn w:val="af0"/>
    <w:pPr>
      <w:ind w:left="3600"/>
      <w:jc w:val="both"/>
    </w:pPr>
  </w:style>
  <w:style w:type="paragraph" w:customStyle="1" w:styleId="rvps13">
    <w:name w:val="rvps13"/>
    <w:basedOn w:val="af0"/>
    <w:pPr>
      <w:ind w:left="2130" w:hanging="2130"/>
      <w:jc w:val="both"/>
    </w:pPr>
  </w:style>
  <w:style w:type="paragraph" w:customStyle="1" w:styleId="afffffffffffffffff4">
    <w:name w:val="Òåêñò"/>
    <w:basedOn w:val="af0"/>
    <w:pPr>
      <w:spacing w:line="320" w:lineRule="atLeast"/>
      <w:ind w:firstLine="283"/>
      <w:jc w:val="both"/>
    </w:pPr>
    <w:rPr>
      <w:rFonts w:ascii="IzhTitl" w:hAnsi="IzhTitl" w:cs="IzhTitl"/>
      <w:sz w:val="28"/>
      <w:szCs w:val="20"/>
      <w:lang w:val="en-GB"/>
    </w:rPr>
  </w:style>
  <w:style w:type="paragraph" w:customStyle="1" w:styleId="1fffffb">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5">
    <w:name w:val="текст дисера"/>
    <w:basedOn w:val="af0"/>
    <w:pPr>
      <w:widowControl w:val="0"/>
      <w:autoSpaceDE w:val="0"/>
      <w:spacing w:line="360" w:lineRule="auto"/>
      <w:ind w:firstLine="567"/>
      <w:jc w:val="both"/>
    </w:pPr>
    <w:rPr>
      <w:sz w:val="28"/>
      <w:szCs w:val="28"/>
      <w:lang w:val="uk-UA"/>
    </w:rPr>
  </w:style>
  <w:style w:type="paragraph" w:customStyle="1" w:styleId="iNormalText0">
    <w:name w:val="iNormalText"/>
    <w:basedOn w:val="af0"/>
    <w:pPr>
      <w:widowControl w:val="0"/>
      <w:shd w:val="clear" w:color="auto" w:fill="FFFFFF"/>
      <w:autoSpaceDE w:val="0"/>
      <w:ind w:firstLine="567"/>
      <w:jc w:val="both"/>
    </w:pPr>
    <w:rPr>
      <w:color w:val="000000"/>
      <w:sz w:val="28"/>
      <w:szCs w:val="28"/>
      <w:lang w:val="uk-UA"/>
    </w:rPr>
  </w:style>
  <w:style w:type="paragraph" w:customStyle="1" w:styleId="afffffffffffffffff6">
    <w:name w:val="Без інтервалів"/>
    <w:basedOn w:val="af0"/>
    <w:rPr>
      <w:lang w:val="uk-UA"/>
    </w:rPr>
  </w:style>
  <w:style w:type="paragraph" w:customStyle="1" w:styleId="afffffffffffffffff7">
    <w:name w:val="Абзац списку"/>
    <w:basedOn w:val="af0"/>
    <w:pPr>
      <w:ind w:left="720"/>
    </w:pPr>
    <w:rPr>
      <w:lang w:val="uk-UA"/>
    </w:rPr>
  </w:style>
  <w:style w:type="paragraph" w:customStyle="1" w:styleId="afffffffffffffffff8">
    <w:name w:val="Цитація"/>
    <w:basedOn w:val="af0"/>
    <w:next w:val="af0"/>
    <w:pPr>
      <w:spacing w:before="200"/>
      <w:ind w:left="360" w:right="360"/>
    </w:pPr>
    <w:rPr>
      <w:i/>
      <w:iCs/>
      <w:lang w:val="uk-UA"/>
    </w:rPr>
  </w:style>
  <w:style w:type="paragraph" w:customStyle="1" w:styleId="afffffffffffffffff9">
    <w:name w:val="Насичена цитата"/>
    <w:basedOn w:val="af0"/>
    <w:next w:val="af0"/>
    <w:pPr>
      <w:pBdr>
        <w:bottom w:val="single" w:sz="4" w:space="1" w:color="000000"/>
      </w:pBdr>
      <w:spacing w:before="200" w:after="280"/>
      <w:ind w:left="1008" w:right="1152"/>
    </w:pPr>
    <w:rPr>
      <w:b/>
      <w:bCs/>
      <w:i/>
      <w:iCs/>
      <w:lang w:val="uk-UA"/>
    </w:rPr>
  </w:style>
  <w:style w:type="paragraph" w:customStyle="1" w:styleId="afffffffffffffffffa">
    <w:name w:val="Стандартный"/>
    <w:basedOn w:val="af0"/>
    <w:pPr>
      <w:ind w:firstLine="709"/>
    </w:pPr>
    <w:rPr>
      <w:sz w:val="28"/>
      <w:szCs w:val="28"/>
      <w:lang w:val="uk-UA"/>
    </w:rPr>
  </w:style>
  <w:style w:type="paragraph" w:customStyle="1" w:styleId="caaieiaie8">
    <w:name w:val="caaieiaie 8"/>
    <w:basedOn w:val="af0"/>
    <w:next w:val="af0"/>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0"/>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4"/>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b">
    <w:name w:val="Лит"/>
    <w:basedOn w:val="af0"/>
    <w:pPr>
      <w:keepNext/>
      <w:keepLines/>
      <w:autoSpaceDE w:val="0"/>
      <w:spacing w:before="240"/>
      <w:jc w:val="center"/>
    </w:pPr>
    <w:rPr>
      <w:caps/>
      <w:sz w:val="28"/>
      <w:szCs w:val="28"/>
    </w:rPr>
  </w:style>
  <w:style w:type="paragraph" w:customStyle="1" w:styleId="afffffffffffffffffc">
    <w:name w:val="текст сноски Знак"/>
    <w:basedOn w:val="af0"/>
    <w:pPr>
      <w:autoSpaceDE w:val="0"/>
      <w:ind w:firstLine="709"/>
      <w:jc w:val="both"/>
    </w:pPr>
    <w:rPr>
      <w:sz w:val="16"/>
      <w:szCs w:val="20"/>
    </w:rPr>
  </w:style>
  <w:style w:type="paragraph" w:customStyle="1" w:styleId="afffffffffffffffffd">
    <w:name w:val="автор"/>
    <w:basedOn w:val="af0"/>
    <w:pPr>
      <w:jc w:val="center"/>
    </w:pPr>
    <w:rPr>
      <w:sz w:val="28"/>
      <w:szCs w:val="20"/>
    </w:rPr>
  </w:style>
  <w:style w:type="paragraph" w:customStyle="1" w:styleId="5--0">
    <w:name w:val="5-Текст статьи-укр"/>
    <w:basedOn w:val="af0"/>
    <w:pPr>
      <w:widowControl w:val="0"/>
      <w:spacing w:line="216" w:lineRule="auto"/>
      <w:ind w:firstLine="397"/>
      <w:jc w:val="both"/>
    </w:pPr>
    <w:rPr>
      <w:sz w:val="19"/>
      <w:szCs w:val="18"/>
      <w:lang w:val="uk-UA"/>
    </w:rPr>
  </w:style>
  <w:style w:type="paragraph" w:styleId="afffffffffffffffffe">
    <w:name w:val="envelope address"/>
    <w:basedOn w:val="af0"/>
    <w:pPr>
      <w:widowControl w:val="0"/>
      <w:ind w:left="2880"/>
    </w:pPr>
    <w:rPr>
      <w:rFonts w:ascii="OpenSymbol" w:hAnsi="OpenSymbol" w:cs="OpenSymbol"/>
    </w:rPr>
  </w:style>
  <w:style w:type="paragraph" w:customStyle="1" w:styleId="11f1">
    <w:name w:val="Дата11"/>
    <w:basedOn w:val="af0"/>
    <w:next w:val="af0"/>
    <w:pPr>
      <w:widowControl w:val="0"/>
    </w:pPr>
    <w:rPr>
      <w:szCs w:val="20"/>
    </w:rPr>
  </w:style>
  <w:style w:type="paragraph" w:customStyle="1" w:styleId="41">
    <w:name w:val="Маркированный список 41"/>
    <w:basedOn w:val="af0"/>
    <w:pPr>
      <w:widowControl w:val="0"/>
      <w:numPr>
        <w:numId w:val="3"/>
      </w:numPr>
    </w:pPr>
    <w:rPr>
      <w:szCs w:val="20"/>
    </w:rPr>
  </w:style>
  <w:style w:type="paragraph" w:customStyle="1" w:styleId="51">
    <w:name w:val="Маркированный список 51"/>
    <w:basedOn w:val="af0"/>
    <w:pPr>
      <w:widowControl w:val="0"/>
      <w:numPr>
        <w:numId w:val="2"/>
      </w:numPr>
    </w:pPr>
    <w:rPr>
      <w:szCs w:val="20"/>
    </w:rPr>
  </w:style>
  <w:style w:type="paragraph" w:styleId="2fffb">
    <w:name w:val="envelope return"/>
    <w:basedOn w:val="af0"/>
    <w:pPr>
      <w:widowControl w:val="0"/>
    </w:pPr>
    <w:rPr>
      <w:rFonts w:ascii="OpenSymbol" w:hAnsi="OpenSymbol" w:cs="OpenSymbol"/>
      <w:sz w:val="20"/>
      <w:szCs w:val="20"/>
    </w:rPr>
  </w:style>
  <w:style w:type="paragraph" w:customStyle="1" w:styleId="1fffffc">
    <w:name w:val="Приветствие1"/>
    <w:basedOn w:val="af0"/>
    <w:next w:val="af0"/>
    <w:pPr>
      <w:widowControl w:val="0"/>
    </w:pPr>
    <w:rPr>
      <w:szCs w:val="20"/>
    </w:rPr>
  </w:style>
  <w:style w:type="paragraph" w:customStyle="1" w:styleId="415">
    <w:name w:val="Продолжение списка 41"/>
    <w:basedOn w:val="af0"/>
    <w:pPr>
      <w:widowControl w:val="0"/>
      <w:spacing w:after="120"/>
      <w:ind w:left="1132"/>
    </w:pPr>
    <w:rPr>
      <w:szCs w:val="20"/>
    </w:rPr>
  </w:style>
  <w:style w:type="paragraph" w:customStyle="1" w:styleId="514">
    <w:name w:val="Продолжение списка 51"/>
    <w:basedOn w:val="af0"/>
    <w:pPr>
      <w:widowControl w:val="0"/>
      <w:spacing w:after="120"/>
      <w:ind w:left="1415"/>
    </w:pPr>
    <w:rPr>
      <w:szCs w:val="20"/>
    </w:rPr>
  </w:style>
  <w:style w:type="paragraph" w:customStyle="1" w:styleId="515">
    <w:name w:val="Список 51"/>
    <w:basedOn w:val="af0"/>
    <w:pPr>
      <w:widowControl w:val="0"/>
      <w:ind w:left="1415" w:hanging="283"/>
    </w:pPr>
    <w:rPr>
      <w:szCs w:val="20"/>
    </w:rPr>
  </w:style>
  <w:style w:type="paragraph" w:customStyle="1" w:styleId="1fffffd">
    <w:name w:val="Шапка1"/>
    <w:basedOn w:val="af0"/>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0"/>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0">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f0"/>
    <w:pPr>
      <w:spacing w:before="280" w:after="280"/>
      <w:jc w:val="center"/>
    </w:pPr>
  </w:style>
  <w:style w:type="paragraph" w:customStyle="1" w:styleId="Arial15pt125">
    <w:name w:val="Стиль Arial 15 pt Черный по ширине Первая строка:  125 см"/>
    <w:basedOn w:val="af0"/>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0"/>
    <w:pPr>
      <w:spacing w:after="221"/>
    </w:pPr>
    <w:rPr>
      <w:rFonts w:ascii="OpenSymbol" w:hAnsi="OpenSymbol" w:cs="OpenSymbol"/>
    </w:rPr>
  </w:style>
  <w:style w:type="paragraph" w:customStyle="1" w:styleId="affffffffffffffffff1">
    <w:name w:val="керивн"/>
    <w:basedOn w:val="af0"/>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2">
    <w:name w:val="Обложка"/>
    <w:basedOn w:val="affffffffffffffffff1"/>
    <w:pPr>
      <w:spacing w:line="288" w:lineRule="auto"/>
      <w:ind w:left="0" w:firstLine="0"/>
      <w:jc w:val="center"/>
    </w:pPr>
    <w:rPr>
      <w:rFonts w:ascii="OpenSymbol" w:hAnsi="OpenSymbol" w:cs="OpenSymbol"/>
      <w:spacing w:val="0"/>
    </w:rPr>
  </w:style>
  <w:style w:type="paragraph" w:customStyle="1" w:styleId="affffffffffffffffff3">
    <w:name w:val="Рукопись"/>
    <w:basedOn w:val="af0"/>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0"/>
    <w:pPr>
      <w:widowControl w:val="0"/>
      <w:numPr>
        <w:numId w:val="22"/>
      </w:numPr>
      <w:spacing w:line="360" w:lineRule="auto"/>
    </w:pPr>
    <w:rPr>
      <w:sz w:val="28"/>
      <w:szCs w:val="20"/>
      <w:lang w:val="uk-UA"/>
    </w:rPr>
  </w:style>
  <w:style w:type="paragraph" w:customStyle="1" w:styleId="Foot">
    <w:name w:val="Foot"/>
    <w:basedOn w:val="afffffffd"/>
    <w:pPr>
      <w:spacing w:line="240" w:lineRule="auto"/>
      <w:ind w:firstLine="720"/>
    </w:pPr>
    <w:rPr>
      <w:rFonts w:ascii="ISOCPEUR" w:hAnsi="ISOCPEUR" w:cs="ISOCPEUR"/>
      <w:lang w:val="en-GB"/>
    </w:rPr>
  </w:style>
  <w:style w:type="paragraph" w:customStyle="1" w:styleId="NormalWeb1">
    <w:name w:val="Normal (Web)1"/>
    <w:basedOn w:val="af0"/>
    <w:pPr>
      <w:spacing w:before="280" w:after="280"/>
    </w:pPr>
    <w:rPr>
      <w:lang w:val="uk-UA"/>
    </w:rPr>
  </w:style>
  <w:style w:type="paragraph" w:customStyle="1" w:styleId="Exampl">
    <w:name w:val="Exampl"/>
    <w:basedOn w:val="af0"/>
    <w:pPr>
      <w:ind w:firstLine="851"/>
      <w:jc w:val="both"/>
    </w:pPr>
    <w:rPr>
      <w:rFonts w:ascii="ISOCPEUR" w:hAnsi="ISOCPEUR" w:cs="ISOCPEUR"/>
    </w:rPr>
  </w:style>
  <w:style w:type="paragraph" w:customStyle="1" w:styleId="148">
    <w:name w:val="14Полуторный"/>
    <w:basedOn w:val="af0"/>
    <w:pPr>
      <w:spacing w:line="360" w:lineRule="auto"/>
      <w:ind w:firstLine="709"/>
      <w:jc w:val="both"/>
    </w:pPr>
    <w:rPr>
      <w:sz w:val="28"/>
      <w:szCs w:val="28"/>
      <w:lang w:val="uk-UA"/>
    </w:rPr>
  </w:style>
  <w:style w:type="paragraph" w:customStyle="1" w:styleId="2fffc">
    <w:name w:val="Сноска (2)"/>
    <w:basedOn w:val="af0"/>
    <w:pPr>
      <w:widowControl w:val="0"/>
      <w:shd w:val="clear" w:color="auto" w:fill="FFFFFF"/>
      <w:spacing w:before="60" w:line="0" w:lineRule="atLeast"/>
      <w:jc w:val="right"/>
    </w:pPr>
    <w:rPr>
      <w:i/>
      <w:iCs/>
      <w:sz w:val="17"/>
      <w:szCs w:val="17"/>
    </w:rPr>
  </w:style>
  <w:style w:type="paragraph" w:customStyle="1" w:styleId="318">
    <w:name w:val="Основной текст31"/>
    <w:basedOn w:val="af0"/>
    <w:pPr>
      <w:widowControl w:val="0"/>
      <w:shd w:val="clear" w:color="auto" w:fill="FFFFFF"/>
      <w:spacing w:after="240" w:line="259" w:lineRule="exact"/>
      <w:jc w:val="center"/>
    </w:pPr>
    <w:rPr>
      <w:color w:val="000000"/>
      <w:sz w:val="20"/>
      <w:szCs w:val="20"/>
      <w:lang w:val="uk-UA" w:eastAsia="uk-UA" w:bidi="uk-UA"/>
    </w:rPr>
  </w:style>
  <w:style w:type="paragraph" w:customStyle="1" w:styleId="1fffffe">
    <w:name w:val="Заголовок №1"/>
    <w:basedOn w:val="af0"/>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f0"/>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0"/>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0"/>
    <w:pPr>
      <w:widowControl w:val="0"/>
      <w:shd w:val="clear" w:color="auto" w:fill="FFFFFF"/>
      <w:spacing w:before="420" w:after="300" w:line="0" w:lineRule="atLeast"/>
    </w:pPr>
    <w:rPr>
      <w:i/>
      <w:iCs/>
      <w:sz w:val="17"/>
      <w:szCs w:val="17"/>
    </w:rPr>
  </w:style>
  <w:style w:type="paragraph" w:customStyle="1" w:styleId="324">
    <w:name w:val="Заголовок №3 (2)"/>
    <w:basedOn w:val="af0"/>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0"/>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0"/>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f0"/>
    <w:pPr>
      <w:widowControl w:val="0"/>
      <w:shd w:val="clear" w:color="auto" w:fill="FFFFFF"/>
      <w:spacing w:line="0" w:lineRule="atLeast"/>
      <w:jc w:val="both"/>
    </w:pPr>
    <w:rPr>
      <w:i/>
      <w:iCs/>
      <w:sz w:val="17"/>
      <w:szCs w:val="17"/>
    </w:rPr>
  </w:style>
  <w:style w:type="paragraph" w:customStyle="1" w:styleId="3ff7">
    <w:name w:val="Заголовок №3"/>
    <w:basedOn w:val="af0"/>
    <w:pPr>
      <w:widowControl w:val="0"/>
      <w:shd w:val="clear" w:color="auto" w:fill="FFFFFF"/>
      <w:spacing w:after="180" w:line="0" w:lineRule="atLeast"/>
      <w:jc w:val="center"/>
    </w:pPr>
    <w:rPr>
      <w:b/>
      <w:bCs/>
      <w:sz w:val="23"/>
      <w:szCs w:val="23"/>
    </w:rPr>
  </w:style>
  <w:style w:type="paragraph" w:customStyle="1" w:styleId="79">
    <w:name w:val="Основной текст (7)"/>
    <w:basedOn w:val="af0"/>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0"/>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f0"/>
    <w:pPr>
      <w:widowControl w:val="0"/>
      <w:shd w:val="clear" w:color="auto" w:fill="FFFFFF"/>
      <w:spacing w:after="660" w:line="0" w:lineRule="atLeast"/>
      <w:jc w:val="right"/>
    </w:pPr>
    <w:rPr>
      <w:sz w:val="26"/>
      <w:szCs w:val="26"/>
    </w:rPr>
  </w:style>
  <w:style w:type="paragraph" w:customStyle="1" w:styleId="516">
    <w:name w:val="Основной текст51"/>
    <w:basedOn w:val="af0"/>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0"/>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0"/>
    <w:pPr>
      <w:widowControl w:val="0"/>
      <w:shd w:val="clear" w:color="auto" w:fill="FFFFFF"/>
      <w:spacing w:line="451" w:lineRule="exact"/>
    </w:pPr>
    <w:rPr>
      <w:sz w:val="26"/>
      <w:szCs w:val="26"/>
    </w:rPr>
  </w:style>
  <w:style w:type="paragraph" w:customStyle="1" w:styleId="105">
    <w:name w:val="Основной текст (10)"/>
    <w:basedOn w:val="af0"/>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0"/>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0"/>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0"/>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4">
    <w:name w:val="Подпись к картинке"/>
    <w:basedOn w:val="af0"/>
    <w:link w:val="affffffffffffffffff5"/>
    <w:pPr>
      <w:widowControl w:val="0"/>
      <w:shd w:val="clear" w:color="auto" w:fill="FFFFFF"/>
      <w:spacing w:line="0" w:lineRule="atLeast"/>
    </w:pPr>
    <w:rPr>
      <w:spacing w:val="-2"/>
      <w:sz w:val="26"/>
      <w:szCs w:val="26"/>
    </w:rPr>
  </w:style>
  <w:style w:type="paragraph" w:customStyle="1" w:styleId="7a">
    <w:name w:val="Заголовок №7"/>
    <w:basedOn w:val="af0"/>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b"/>
    <w:next w:val="afffffffb"/>
    <w:pPr>
      <w:keepNext/>
      <w:autoSpaceDE w:val="0"/>
      <w:spacing w:after="0" w:line="480" w:lineRule="auto"/>
      <w:ind w:firstLine="720"/>
      <w:jc w:val="center"/>
    </w:pPr>
    <w:rPr>
      <w:b/>
      <w:bCs/>
      <w:szCs w:val="28"/>
    </w:rPr>
  </w:style>
  <w:style w:type="paragraph" w:customStyle="1" w:styleId="3ff8">
    <w:name w:val="????????? 3"/>
    <w:basedOn w:val="afffffffb"/>
    <w:next w:val="afffffffb"/>
    <w:pPr>
      <w:keepNext/>
      <w:autoSpaceDE w:val="0"/>
      <w:spacing w:after="0" w:line="480" w:lineRule="auto"/>
      <w:ind w:firstLine="720"/>
      <w:jc w:val="both"/>
    </w:pPr>
    <w:rPr>
      <w:b/>
      <w:bCs/>
      <w:szCs w:val="28"/>
    </w:rPr>
  </w:style>
  <w:style w:type="paragraph" w:customStyle="1" w:styleId="4f6">
    <w:name w:val="????????? 4"/>
    <w:basedOn w:val="afffffffb"/>
    <w:next w:val="afffffffb"/>
    <w:pPr>
      <w:keepNext/>
      <w:autoSpaceDE w:val="0"/>
      <w:spacing w:after="0" w:line="480" w:lineRule="auto"/>
      <w:ind w:firstLine="993"/>
      <w:jc w:val="both"/>
    </w:pPr>
    <w:rPr>
      <w:b/>
      <w:bCs/>
      <w:szCs w:val="28"/>
    </w:rPr>
  </w:style>
  <w:style w:type="paragraph" w:customStyle="1" w:styleId="5f1">
    <w:name w:val="????????? 5"/>
    <w:basedOn w:val="afffffffb"/>
    <w:next w:val="afffffffb"/>
    <w:pPr>
      <w:keepNext/>
      <w:autoSpaceDE w:val="0"/>
      <w:spacing w:after="0"/>
      <w:jc w:val="both"/>
    </w:pPr>
    <w:rPr>
      <w:szCs w:val="28"/>
    </w:rPr>
  </w:style>
  <w:style w:type="paragraph" w:customStyle="1" w:styleId="6b">
    <w:name w:val="????????? 6"/>
    <w:basedOn w:val="afffffffb"/>
    <w:next w:val="afffffffb"/>
    <w:pPr>
      <w:keepNext/>
      <w:autoSpaceDE w:val="0"/>
      <w:spacing w:after="0"/>
      <w:ind w:firstLine="720"/>
      <w:jc w:val="center"/>
    </w:pPr>
    <w:rPr>
      <w:szCs w:val="28"/>
    </w:rPr>
  </w:style>
  <w:style w:type="paragraph" w:customStyle="1" w:styleId="7b">
    <w:name w:val="????????? 7"/>
    <w:basedOn w:val="afffffffb"/>
    <w:next w:val="afffffffb"/>
    <w:pPr>
      <w:keepNext/>
      <w:autoSpaceDE w:val="0"/>
      <w:spacing w:after="0"/>
      <w:jc w:val="center"/>
    </w:pPr>
    <w:rPr>
      <w:b/>
      <w:bCs/>
      <w:caps/>
      <w:szCs w:val="28"/>
    </w:rPr>
  </w:style>
  <w:style w:type="paragraph" w:customStyle="1" w:styleId="88">
    <w:name w:val="????????? 8"/>
    <w:basedOn w:val="afffffffb"/>
    <w:next w:val="afffffffb"/>
    <w:pPr>
      <w:keepNext/>
      <w:autoSpaceDE w:val="0"/>
      <w:spacing w:before="120" w:line="480" w:lineRule="auto"/>
      <w:ind w:firstLine="709"/>
    </w:pPr>
    <w:rPr>
      <w:b/>
      <w:bCs/>
      <w:szCs w:val="28"/>
    </w:rPr>
  </w:style>
  <w:style w:type="paragraph" w:customStyle="1" w:styleId="97">
    <w:name w:val="????????? 9"/>
    <w:basedOn w:val="afffffffb"/>
    <w:next w:val="afffffffb"/>
    <w:pPr>
      <w:keepNext/>
      <w:widowControl w:val="0"/>
      <w:autoSpaceDE w:val="0"/>
      <w:spacing w:after="0" w:line="360" w:lineRule="auto"/>
      <w:ind w:left="2126" w:right="2404"/>
      <w:jc w:val="center"/>
    </w:pPr>
    <w:rPr>
      <w:b/>
      <w:bCs/>
      <w:szCs w:val="28"/>
    </w:rPr>
  </w:style>
  <w:style w:type="paragraph" w:customStyle="1" w:styleId="affffffffffffffffff6">
    <w:name w:val="??????? ??????????"/>
    <w:basedOn w:val="afffffffb"/>
    <w:pPr>
      <w:tabs>
        <w:tab w:val="center" w:pos="4536"/>
        <w:tab w:val="right" w:pos="9072"/>
      </w:tabs>
      <w:autoSpaceDE w:val="0"/>
      <w:spacing w:after="0"/>
    </w:pPr>
    <w:rPr>
      <w:szCs w:val="28"/>
    </w:rPr>
  </w:style>
  <w:style w:type="paragraph" w:customStyle="1" w:styleId="affffffffffffffffff7">
    <w:name w:val="????????????"/>
    <w:basedOn w:val="afffffffb"/>
    <w:pPr>
      <w:autoSpaceDE w:val="0"/>
      <w:spacing w:before="240" w:after="0" w:line="480" w:lineRule="auto"/>
      <w:ind w:firstLine="720"/>
      <w:jc w:val="both"/>
    </w:pPr>
    <w:rPr>
      <w:szCs w:val="28"/>
    </w:rPr>
  </w:style>
  <w:style w:type="paragraph" w:customStyle="1" w:styleId="affffffffffffffffff8">
    <w:name w:val="???????? ????? ? ????????"/>
    <w:basedOn w:val="afffffffb"/>
    <w:pPr>
      <w:tabs>
        <w:tab w:val="left" w:pos="567"/>
      </w:tabs>
      <w:autoSpaceDE w:val="0"/>
      <w:spacing w:after="0" w:line="376" w:lineRule="auto"/>
      <w:ind w:firstLine="567"/>
      <w:jc w:val="both"/>
    </w:pPr>
    <w:rPr>
      <w:szCs w:val="28"/>
    </w:rPr>
  </w:style>
  <w:style w:type="paragraph" w:customStyle="1" w:styleId="2ffff0">
    <w:name w:val="???????? ????? ? ???????? 2"/>
    <w:basedOn w:val="afffffffb"/>
    <w:pPr>
      <w:tabs>
        <w:tab w:val="left" w:pos="360"/>
      </w:tabs>
      <w:autoSpaceDE w:val="0"/>
      <w:spacing w:after="0" w:line="376" w:lineRule="auto"/>
      <w:ind w:firstLine="357"/>
      <w:jc w:val="both"/>
    </w:pPr>
    <w:rPr>
      <w:szCs w:val="28"/>
    </w:rPr>
  </w:style>
  <w:style w:type="paragraph" w:customStyle="1" w:styleId="affffffffffffffffff9">
    <w:name w:val="???????? ?????"/>
    <w:basedOn w:val="afffffffb"/>
    <w:pPr>
      <w:autoSpaceDE w:val="0"/>
      <w:spacing w:after="0"/>
    </w:pPr>
    <w:rPr>
      <w:szCs w:val="28"/>
    </w:rPr>
  </w:style>
  <w:style w:type="paragraph" w:customStyle="1" w:styleId="affffffffffffffffffa">
    <w:name w:val="????????"/>
    <w:basedOn w:val="afffffffb"/>
    <w:pPr>
      <w:autoSpaceDE w:val="0"/>
      <w:spacing w:after="0" w:line="480" w:lineRule="auto"/>
      <w:ind w:firstLine="720"/>
      <w:jc w:val="center"/>
    </w:pPr>
    <w:rPr>
      <w:b/>
      <w:bCs/>
      <w:caps/>
      <w:szCs w:val="28"/>
    </w:rPr>
  </w:style>
  <w:style w:type="paragraph" w:customStyle="1" w:styleId="2ffff1">
    <w:name w:val="???????? ????? 2"/>
    <w:basedOn w:val="afffffffb"/>
    <w:pPr>
      <w:widowControl w:val="0"/>
      <w:autoSpaceDE w:val="0"/>
      <w:spacing w:after="0"/>
      <w:jc w:val="center"/>
    </w:pPr>
    <w:rPr>
      <w:b/>
      <w:bCs/>
      <w:caps/>
      <w:sz w:val="32"/>
      <w:szCs w:val="32"/>
    </w:rPr>
  </w:style>
  <w:style w:type="paragraph" w:customStyle="1" w:styleId="affffffffffffffffffb">
    <w:name w:val="?????? ??????????"/>
    <w:basedOn w:val="afffffffb"/>
    <w:pPr>
      <w:tabs>
        <w:tab w:val="center" w:pos="4153"/>
        <w:tab w:val="right" w:pos="8306"/>
      </w:tabs>
      <w:autoSpaceDE w:val="0"/>
      <w:spacing w:after="0"/>
    </w:pPr>
    <w:rPr>
      <w:szCs w:val="28"/>
    </w:rPr>
  </w:style>
  <w:style w:type="paragraph" w:customStyle="1" w:styleId="1ffffff">
    <w:name w:val="??????? ??????????1"/>
    <w:basedOn w:val="affffffffffffff7"/>
    <w:pPr>
      <w:tabs>
        <w:tab w:val="center" w:pos="4536"/>
        <w:tab w:val="right" w:pos="9072"/>
      </w:tabs>
      <w:overflowPunct/>
      <w:textAlignment w:val="auto"/>
    </w:pPr>
    <w:rPr>
      <w:sz w:val="20"/>
      <w:szCs w:val="20"/>
      <w:lang w:val="ru-RU"/>
    </w:rPr>
  </w:style>
  <w:style w:type="paragraph" w:customStyle="1" w:styleId="1ffffff0">
    <w:name w:val="?????? ??????????1"/>
    <w:basedOn w:val="affffffffffffff7"/>
    <w:pPr>
      <w:tabs>
        <w:tab w:val="center" w:pos="4153"/>
        <w:tab w:val="right" w:pos="8306"/>
      </w:tabs>
      <w:overflowPunct/>
      <w:textAlignment w:val="auto"/>
    </w:pPr>
    <w:rPr>
      <w:sz w:val="20"/>
      <w:szCs w:val="20"/>
      <w:lang w:val="ru-RU"/>
    </w:rPr>
  </w:style>
  <w:style w:type="paragraph" w:customStyle="1" w:styleId="1ffffff1">
    <w:name w:val="???????? ????? ? ????????1"/>
    <w:basedOn w:val="affffffffffffff7"/>
    <w:pPr>
      <w:overflowPunct/>
      <w:spacing w:line="360" w:lineRule="auto"/>
      <w:ind w:firstLine="709"/>
      <w:jc w:val="both"/>
      <w:textAlignment w:val="auto"/>
    </w:pPr>
    <w:rPr>
      <w:sz w:val="24"/>
      <w:szCs w:val="24"/>
      <w:lang w:val="ru-RU"/>
    </w:rPr>
  </w:style>
  <w:style w:type="paragraph" w:customStyle="1" w:styleId="224">
    <w:name w:val="Заголовок №2 (2)"/>
    <w:basedOn w:val="af0"/>
    <w:pPr>
      <w:widowControl w:val="0"/>
      <w:shd w:val="clear" w:color="auto" w:fill="FFFFFF"/>
      <w:spacing w:after="1500" w:line="0" w:lineRule="atLeast"/>
      <w:jc w:val="right"/>
    </w:pPr>
    <w:rPr>
      <w:sz w:val="28"/>
      <w:szCs w:val="28"/>
    </w:rPr>
  </w:style>
  <w:style w:type="paragraph" w:customStyle="1" w:styleId="521">
    <w:name w:val="Заголовок №5 (2)"/>
    <w:basedOn w:val="af0"/>
    <w:pPr>
      <w:widowControl w:val="0"/>
      <w:shd w:val="clear" w:color="auto" w:fill="FFFFFF"/>
      <w:spacing w:before="300" w:line="322" w:lineRule="exact"/>
      <w:jc w:val="center"/>
    </w:pPr>
    <w:rPr>
      <w:b/>
      <w:bCs/>
      <w:sz w:val="28"/>
      <w:szCs w:val="28"/>
    </w:rPr>
  </w:style>
  <w:style w:type="paragraph" w:customStyle="1" w:styleId="531">
    <w:name w:val="Заголовок №5 (3)"/>
    <w:basedOn w:val="af0"/>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0"/>
    <w:pPr>
      <w:widowControl w:val="0"/>
      <w:shd w:val="clear" w:color="auto" w:fill="FFFFFF"/>
      <w:spacing w:before="1620" w:after="540" w:line="0" w:lineRule="atLeast"/>
      <w:jc w:val="both"/>
    </w:pPr>
    <w:rPr>
      <w:b/>
      <w:bCs/>
      <w:sz w:val="28"/>
      <w:szCs w:val="28"/>
    </w:rPr>
  </w:style>
  <w:style w:type="paragraph" w:customStyle="1" w:styleId="Zagolowok">
    <w:name w:val="Zagolowok"/>
    <w:basedOn w:val="af0"/>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0"/>
    <w:pPr>
      <w:widowControl w:val="0"/>
      <w:spacing w:line="360" w:lineRule="auto"/>
      <w:ind w:firstLine="567"/>
      <w:jc w:val="both"/>
    </w:pPr>
    <w:rPr>
      <w:sz w:val="28"/>
      <w:szCs w:val="28"/>
    </w:rPr>
  </w:style>
  <w:style w:type="paragraph" w:customStyle="1" w:styleId="1ffffff2">
    <w:name w:val="заголовок дисера 1"/>
    <w:basedOn w:val="afffffffffffffffff5"/>
    <w:pPr>
      <w:widowControl/>
      <w:ind w:firstLine="0"/>
      <w:jc w:val="center"/>
    </w:pPr>
    <w:rPr>
      <w:rFonts w:cs="Mangal"/>
      <w:b/>
      <w:bCs/>
      <w:caps/>
    </w:rPr>
  </w:style>
  <w:style w:type="paragraph" w:customStyle="1" w:styleId="2ffff2">
    <w:name w:val="заголовок дисера 2"/>
    <w:basedOn w:val="1ffffff2"/>
    <w:pPr>
      <w:spacing w:before="360"/>
      <w:ind w:firstLine="706"/>
      <w:jc w:val="left"/>
    </w:pPr>
    <w:rPr>
      <w:caps w:val="0"/>
    </w:rPr>
  </w:style>
  <w:style w:type="paragraph" w:customStyle="1" w:styleId="3text">
    <w:name w:val="3text"/>
    <w:basedOn w:val="af0"/>
    <w:pPr>
      <w:spacing w:before="280" w:after="280"/>
    </w:pPr>
  </w:style>
  <w:style w:type="paragraph" w:customStyle="1" w:styleId="affffffffffffffffffc">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d">
    <w:name w:val="нова"/>
    <w:basedOn w:val="af0"/>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0"/>
    <w:pPr>
      <w:pageBreakBefore/>
      <w:overflowPunct w:val="0"/>
      <w:autoSpaceDE w:val="0"/>
      <w:spacing w:line="20" w:lineRule="exact"/>
      <w:ind w:firstLine="284"/>
      <w:jc w:val="both"/>
      <w:textAlignment w:val="baseline"/>
    </w:pPr>
    <w:rPr>
      <w:sz w:val="32"/>
      <w:szCs w:val="20"/>
      <w:lang w:val="en-US"/>
    </w:rPr>
  </w:style>
  <w:style w:type="paragraph" w:customStyle="1" w:styleId="affffffffffffffffffe">
    <w:name w:val="Нова"/>
    <w:basedOn w:val="af0"/>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
    <w:name w:val="Виноска"/>
    <w:basedOn w:val="af0"/>
    <w:pPr>
      <w:overflowPunct w:val="0"/>
      <w:autoSpaceDE w:val="0"/>
      <w:spacing w:line="180" w:lineRule="exact"/>
      <w:ind w:firstLine="284"/>
      <w:jc w:val="both"/>
      <w:textAlignment w:val="baseline"/>
    </w:pPr>
    <w:rPr>
      <w:rFonts w:ascii="Mincho" w:hAnsi="Mincho"/>
      <w:sz w:val="18"/>
      <w:szCs w:val="18"/>
    </w:rPr>
  </w:style>
  <w:style w:type="paragraph" w:customStyle="1" w:styleId="1ffffff3">
    <w:name w:val="ВИНОСКА1"/>
    <w:basedOn w:val="afffffffffffffffffff"/>
    <w:pPr>
      <w:spacing w:line="240" w:lineRule="auto"/>
    </w:pPr>
    <w:rPr>
      <w:lang w:val="en-US"/>
    </w:rPr>
  </w:style>
  <w:style w:type="paragraph" w:customStyle="1" w:styleId="00000">
    <w:name w:val="00000"/>
    <w:basedOn w:val="af0"/>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0">
    <w:name w:val="Розд."/>
    <w:basedOn w:val="af0"/>
    <w:pPr>
      <w:widowControl w:val="0"/>
      <w:spacing w:line="360" w:lineRule="auto"/>
      <w:ind w:firstLine="567"/>
      <w:jc w:val="center"/>
    </w:pPr>
    <w:rPr>
      <w:b/>
      <w:sz w:val="28"/>
      <w:szCs w:val="20"/>
      <w:lang w:val="uk-UA"/>
    </w:rPr>
  </w:style>
  <w:style w:type="paragraph" w:customStyle="1" w:styleId="afffffffffffffffffff1">
    <w:name w:val="Переменные"/>
    <w:basedOn w:val="afffffffb"/>
    <w:pPr>
      <w:tabs>
        <w:tab w:val="left" w:pos="482"/>
      </w:tabs>
      <w:spacing w:after="0" w:line="336" w:lineRule="auto"/>
      <w:ind w:left="482" w:hanging="482"/>
      <w:jc w:val="both"/>
    </w:pPr>
    <w:rPr>
      <w:sz w:val="18"/>
      <w:szCs w:val="18"/>
      <w:lang w:val="uk-UA"/>
    </w:rPr>
  </w:style>
  <w:style w:type="paragraph" w:customStyle="1" w:styleId="afffffffffffffffffff2">
    <w:name w:val="Чертежный"/>
    <w:pPr>
      <w:suppressAutoHyphens/>
      <w:jc w:val="both"/>
    </w:pPr>
    <w:rPr>
      <w:rFonts w:ascii="Mincho" w:eastAsia="Garamond" w:hAnsi="Mincho" w:cs="Garamond"/>
      <w:i/>
      <w:sz w:val="28"/>
      <w:lang w:val="uk-UA" w:eastAsia="ar-SA"/>
    </w:rPr>
  </w:style>
  <w:style w:type="paragraph" w:customStyle="1" w:styleId="afffffffffffffffffff3">
    <w:name w:val="Листинг программы"/>
    <w:pPr>
      <w:suppressAutoHyphens/>
    </w:pPr>
    <w:rPr>
      <w:rFonts w:ascii="Garamond" w:eastAsia="Garamond" w:hAnsi="Garamond" w:cs="Garamond"/>
      <w:lang w:eastAsia="ar-SA"/>
    </w:rPr>
  </w:style>
  <w:style w:type="paragraph" w:customStyle="1" w:styleId="fila">
    <w:name w:val="fila"/>
    <w:basedOn w:val="af0"/>
    <w:pPr>
      <w:widowControl w:val="0"/>
      <w:spacing w:line="360" w:lineRule="auto"/>
      <w:ind w:firstLine="708"/>
      <w:jc w:val="both"/>
    </w:pPr>
    <w:rPr>
      <w:sz w:val="28"/>
      <w:szCs w:val="28"/>
      <w:lang w:val="uk-UA"/>
    </w:rPr>
  </w:style>
  <w:style w:type="paragraph" w:customStyle="1" w:styleId="fila1">
    <w:name w:val="fila1"/>
    <w:basedOn w:val="af0"/>
    <w:pPr>
      <w:keepNext/>
      <w:spacing w:before="120" w:after="120" w:line="360" w:lineRule="auto"/>
      <w:ind w:firstLine="709"/>
      <w:jc w:val="both"/>
    </w:pPr>
    <w:rPr>
      <w:b/>
      <w:bCs/>
      <w:sz w:val="28"/>
      <w:lang w:val="uk-UA"/>
    </w:rPr>
  </w:style>
  <w:style w:type="paragraph" w:customStyle="1" w:styleId="SL">
    <w:name w:val="SL"/>
    <w:basedOn w:val="af0"/>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0"/>
    <w:pPr>
      <w:widowControl w:val="0"/>
      <w:tabs>
        <w:tab w:val="left" w:pos="539"/>
      </w:tabs>
      <w:ind w:left="454" w:hanging="227"/>
      <w:jc w:val="both"/>
    </w:pPr>
    <w:rPr>
      <w:color w:val="000000"/>
      <w:sz w:val="30"/>
      <w:szCs w:val="22"/>
      <w:lang w:val="uk-UA"/>
    </w:rPr>
  </w:style>
  <w:style w:type="paragraph" w:customStyle="1" w:styleId="fs">
    <w:name w:val="fs"/>
    <w:basedOn w:val="af0"/>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f0"/>
    <w:pPr>
      <w:widowControl w:val="0"/>
      <w:ind w:left="284" w:hanging="284"/>
      <w:jc w:val="both"/>
    </w:pPr>
    <w:rPr>
      <w:color w:val="000000"/>
      <w:sz w:val="20"/>
      <w:szCs w:val="20"/>
    </w:rPr>
  </w:style>
  <w:style w:type="paragraph" w:customStyle="1" w:styleId="fill">
    <w:name w:val="fill"/>
    <w:basedOn w:val="af0"/>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4">
    <w:name w:val="1_Заголовок"/>
    <w:basedOn w:val="2ffff3"/>
    <w:pPr>
      <w:ind w:firstLine="0"/>
      <w:jc w:val="center"/>
    </w:pPr>
    <w:rPr>
      <w:b/>
      <w:bCs/>
      <w:color w:val="auto"/>
    </w:rPr>
  </w:style>
  <w:style w:type="paragraph" w:customStyle="1" w:styleId="3ff9">
    <w:name w:val="Лит 3"/>
    <w:basedOn w:val="af0"/>
    <w:pPr>
      <w:widowControl w:val="0"/>
      <w:tabs>
        <w:tab w:val="left" w:pos="1287"/>
      </w:tabs>
      <w:spacing w:after="120"/>
      <w:ind w:left="851" w:hanging="851"/>
    </w:pPr>
    <w:rPr>
      <w:sz w:val="28"/>
      <w:lang w:val="uk-UA"/>
    </w:rPr>
  </w:style>
  <w:style w:type="paragraph" w:customStyle="1" w:styleId="rvps25">
    <w:name w:val="rvps25"/>
    <w:basedOn w:val="af0"/>
    <w:pPr>
      <w:keepNext/>
      <w:shd w:val="clear" w:color="auto" w:fill="FFFFFF"/>
      <w:jc w:val="center"/>
    </w:pPr>
  </w:style>
  <w:style w:type="paragraph" w:customStyle="1" w:styleId="1007">
    <w:name w:val="Стиль 10 пт По ширине Первая строка:  07 см"/>
    <w:basedOn w:val="af0"/>
    <w:pPr>
      <w:ind w:firstLine="397"/>
      <w:jc w:val="both"/>
    </w:pPr>
    <w:rPr>
      <w:sz w:val="20"/>
      <w:szCs w:val="20"/>
      <w:lang w:val="uk-UA"/>
    </w:rPr>
  </w:style>
  <w:style w:type="paragraph" w:customStyle="1" w:styleId="afffffffffffffffffff4">
    <w:name w:val="КУ_литература"/>
    <w:basedOn w:val="affffffff2"/>
    <w:pPr>
      <w:suppressLineNumbers/>
      <w:tabs>
        <w:tab w:val="left" w:pos="284"/>
      </w:tabs>
      <w:spacing w:after="0"/>
      <w:ind w:left="720" w:hanging="360"/>
      <w:jc w:val="both"/>
    </w:pPr>
    <w:rPr>
      <w:spacing w:val="-2"/>
      <w:sz w:val="18"/>
      <w:szCs w:val="18"/>
    </w:rPr>
  </w:style>
  <w:style w:type="paragraph" w:customStyle="1" w:styleId="afffffffffffffffffff5">
    <w:name w:val="Сергей"/>
    <w:basedOn w:val="af0"/>
    <w:pPr>
      <w:ind w:firstLine="425"/>
      <w:jc w:val="both"/>
    </w:pPr>
    <w:rPr>
      <w:sz w:val="28"/>
      <w:szCs w:val="28"/>
    </w:rPr>
  </w:style>
  <w:style w:type="paragraph" w:customStyle="1" w:styleId="21c">
    <w:name w:val="Основний текст з відступом 21"/>
    <w:basedOn w:val="af0"/>
    <w:pPr>
      <w:spacing w:after="120" w:line="480" w:lineRule="auto"/>
      <w:ind w:left="283" w:firstLine="425"/>
    </w:pPr>
    <w:rPr>
      <w:sz w:val="28"/>
      <w:szCs w:val="28"/>
    </w:rPr>
  </w:style>
  <w:style w:type="paragraph" w:customStyle="1" w:styleId="bodytextnoindent">
    <w:name w:val="bodytextnoindent"/>
    <w:basedOn w:val="af0"/>
    <w:pPr>
      <w:spacing w:before="200" w:after="40"/>
    </w:pPr>
    <w:rPr>
      <w:sz w:val="26"/>
      <w:szCs w:val="26"/>
    </w:rPr>
  </w:style>
  <w:style w:type="paragraph" w:customStyle="1" w:styleId="106">
    <w:name w:val="Оглавление 10"/>
    <w:basedOn w:val="1ffffb"/>
    <w:pPr>
      <w:tabs>
        <w:tab w:val="right" w:leader="dot" w:pos="7090"/>
      </w:tabs>
      <w:ind w:left="2547"/>
    </w:pPr>
    <w:rPr>
      <w:rFonts w:ascii="FreeSetCTT" w:hAnsi="FreeSetCTT" w:cs="Garamond"/>
    </w:rPr>
  </w:style>
  <w:style w:type="paragraph" w:customStyle="1" w:styleId="Style12">
    <w:name w:val="Style12"/>
    <w:basedOn w:val="af0"/>
    <w:pPr>
      <w:widowControl w:val="0"/>
      <w:autoSpaceDE w:val="0"/>
      <w:spacing w:line="322" w:lineRule="exact"/>
      <w:ind w:firstLine="778"/>
      <w:jc w:val="both"/>
    </w:pPr>
  </w:style>
  <w:style w:type="paragraph" w:customStyle="1" w:styleId="Style14">
    <w:name w:val="Style14"/>
    <w:basedOn w:val="af0"/>
    <w:pPr>
      <w:widowControl w:val="0"/>
      <w:autoSpaceDE w:val="0"/>
      <w:spacing w:line="326" w:lineRule="exact"/>
      <w:ind w:hanging="355"/>
      <w:jc w:val="both"/>
    </w:pPr>
  </w:style>
  <w:style w:type="paragraph" w:customStyle="1" w:styleId="Style16">
    <w:name w:val="Style16"/>
    <w:basedOn w:val="af0"/>
    <w:pPr>
      <w:widowControl w:val="0"/>
      <w:autoSpaceDE w:val="0"/>
      <w:spacing w:line="326" w:lineRule="exact"/>
      <w:ind w:firstLine="365"/>
      <w:jc w:val="both"/>
    </w:pPr>
  </w:style>
  <w:style w:type="paragraph" w:customStyle="1" w:styleId="43">
    <w:name w:val="Заг 4"/>
    <w:basedOn w:val="af0"/>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f6">
    <w:name w:val="Обычный центр"/>
    <w:basedOn w:val="af0"/>
    <w:pPr>
      <w:ind w:left="1701" w:right="1701"/>
      <w:jc w:val="both"/>
    </w:pPr>
    <w:rPr>
      <w:sz w:val="28"/>
      <w:szCs w:val="20"/>
      <w:lang w:val="uk-UA"/>
    </w:rPr>
  </w:style>
  <w:style w:type="paragraph" w:customStyle="1" w:styleId="-8">
    <w:name w:val="Цитата-ижица"/>
    <w:basedOn w:val="af0"/>
    <w:next w:val="af0"/>
    <w:pPr>
      <w:spacing w:before="120" w:after="120" w:line="360" w:lineRule="auto"/>
      <w:ind w:left="567" w:right="567"/>
      <w:jc w:val="both"/>
    </w:pPr>
    <w:rPr>
      <w:rFonts w:ascii="IzhTitl" w:hAnsi="IzhTitl"/>
      <w:sz w:val="28"/>
      <w:szCs w:val="20"/>
    </w:rPr>
  </w:style>
  <w:style w:type="paragraph" w:customStyle="1" w:styleId="-9">
    <w:name w:val="Цитита-латиница"/>
    <w:basedOn w:val="af0"/>
    <w:next w:val="af0"/>
    <w:pPr>
      <w:spacing w:before="120" w:after="120" w:line="360" w:lineRule="auto"/>
      <w:ind w:left="567" w:right="567"/>
      <w:jc w:val="both"/>
    </w:pPr>
    <w:rPr>
      <w:iCs/>
      <w:sz w:val="28"/>
      <w:szCs w:val="20"/>
      <w:lang w:val="en-US"/>
    </w:rPr>
  </w:style>
  <w:style w:type="paragraph" w:customStyle="1" w:styleId="Hellenikos">
    <w:name w:val="Hellenikos"/>
    <w:basedOn w:val="af0"/>
    <w:next w:val="af0"/>
    <w:pPr>
      <w:spacing w:before="60" w:after="60"/>
      <w:ind w:left="567" w:right="567"/>
      <w:jc w:val="both"/>
    </w:pPr>
    <w:rPr>
      <w:rFonts w:ascii="OpenSymbol" w:hAnsi="OpenSymbol"/>
      <w:sz w:val="28"/>
      <w:lang w:val="en-GB"/>
    </w:rPr>
  </w:style>
  <w:style w:type="paragraph" w:customStyle="1" w:styleId="afffffffffffffffffff7">
    <w:name w:val="Эпиграф"/>
    <w:basedOn w:val="af0"/>
    <w:pPr>
      <w:spacing w:line="360" w:lineRule="auto"/>
      <w:ind w:left="3828" w:right="758"/>
      <w:jc w:val="both"/>
    </w:pPr>
    <w:rPr>
      <w:b/>
      <w:sz w:val="28"/>
      <w:szCs w:val="20"/>
      <w:lang w:val="uk-UA"/>
    </w:rPr>
  </w:style>
  <w:style w:type="paragraph" w:customStyle="1" w:styleId="a4">
    <w:name w:val="Список литератури"/>
    <w:basedOn w:val="af0"/>
    <w:next w:val="af0"/>
    <w:pPr>
      <w:numPr>
        <w:numId w:val="14"/>
      </w:numPr>
      <w:spacing w:before="120" w:line="360" w:lineRule="auto"/>
      <w:jc w:val="both"/>
    </w:pPr>
    <w:rPr>
      <w:sz w:val="28"/>
    </w:rPr>
  </w:style>
  <w:style w:type="paragraph" w:customStyle="1" w:styleId="afffffffffffffffffff8">
    <w:name w:val="Памятник"/>
    <w:basedOn w:val="af0"/>
    <w:next w:val="af0"/>
    <w:pPr>
      <w:spacing w:line="360" w:lineRule="auto"/>
      <w:jc w:val="both"/>
    </w:pPr>
    <w:rPr>
      <w:sz w:val="28"/>
      <w:szCs w:val="20"/>
      <w:lang w:val="uk-UA"/>
    </w:rPr>
  </w:style>
  <w:style w:type="paragraph" w:customStyle="1" w:styleId="afffffffffffffffffff9">
    <w:name w:val="Колонки"/>
    <w:basedOn w:val="af0"/>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5">
    <w:name w:val="Перечень рисунков1"/>
    <w:basedOn w:val="af0"/>
    <w:next w:val="af0"/>
    <w:pPr>
      <w:spacing w:line="360" w:lineRule="auto"/>
      <w:ind w:left="440" w:hanging="440"/>
      <w:jc w:val="both"/>
    </w:pPr>
    <w:rPr>
      <w:sz w:val="28"/>
      <w:szCs w:val="20"/>
      <w:lang w:val="uk-UA"/>
    </w:rPr>
  </w:style>
  <w:style w:type="paragraph" w:customStyle="1" w:styleId="1ffffff6">
    <w:name w:val="Таблица ссылок1"/>
    <w:basedOn w:val="af0"/>
    <w:next w:val="af0"/>
    <w:pPr>
      <w:spacing w:line="360" w:lineRule="auto"/>
      <w:ind w:left="220" w:hanging="220"/>
      <w:jc w:val="both"/>
    </w:pPr>
    <w:rPr>
      <w:sz w:val="28"/>
      <w:szCs w:val="20"/>
      <w:lang w:val="uk-UA"/>
    </w:rPr>
  </w:style>
  <w:style w:type="paragraph" w:customStyle="1" w:styleId="1ffffff7">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0"/>
    <w:pPr>
      <w:spacing w:line="360" w:lineRule="auto"/>
    </w:pPr>
    <w:rPr>
      <w:rFonts w:ascii="IzhTitl" w:hAnsi="IzhTitl"/>
      <w:sz w:val="28"/>
      <w:szCs w:val="20"/>
    </w:rPr>
  </w:style>
  <w:style w:type="paragraph" w:customStyle="1" w:styleId="HellenikaPM6">
    <w:name w:val="HellenikaPM6"/>
    <w:basedOn w:val="af0"/>
    <w:pPr>
      <w:autoSpaceDE w:val="0"/>
      <w:spacing w:line="360" w:lineRule="auto"/>
      <w:jc w:val="both"/>
    </w:pPr>
    <w:rPr>
      <w:rFonts w:ascii="Impact" w:hAnsi="Impact" w:cs="Impact"/>
      <w:sz w:val="28"/>
      <w:szCs w:val="20"/>
      <w:lang w:val="en-US"/>
    </w:rPr>
  </w:style>
  <w:style w:type="paragraph" w:customStyle="1" w:styleId="afffffffffffffffffffa">
    <w:name w:val="Аркуш"/>
    <w:basedOn w:val="af0"/>
    <w:next w:val="af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b"/>
    <w:pPr>
      <w:spacing w:after="0" w:line="360" w:lineRule="auto"/>
      <w:ind w:firstLine="709"/>
      <w:jc w:val="both"/>
    </w:pPr>
    <w:rPr>
      <w:color w:val="000000"/>
      <w:szCs w:val="28"/>
      <w:lang w:val="uk-UA"/>
    </w:rPr>
  </w:style>
  <w:style w:type="paragraph" w:customStyle="1" w:styleId="afffffffffffffffffffb">
    <w:name w:val="Основной текст дисертации"/>
    <w:basedOn w:val="af0"/>
    <w:pPr>
      <w:spacing w:line="360" w:lineRule="auto"/>
      <w:ind w:firstLine="709"/>
      <w:jc w:val="both"/>
    </w:pPr>
    <w:rPr>
      <w:sz w:val="28"/>
      <w:szCs w:val="20"/>
    </w:rPr>
  </w:style>
  <w:style w:type="paragraph" w:customStyle="1" w:styleId="a1">
    <w:name w:val="Нумерованный текст дисертации"/>
    <w:basedOn w:val="af0"/>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c">
    <w:name w:val="Сноска в дисертации"/>
    <w:basedOn w:val="afffffffd"/>
    <w:pPr>
      <w:spacing w:line="240" w:lineRule="auto"/>
      <w:ind w:firstLine="284"/>
    </w:pPr>
    <w:rPr>
      <w:sz w:val="18"/>
      <w:szCs w:val="20"/>
    </w:rPr>
  </w:style>
  <w:style w:type="paragraph" w:customStyle="1" w:styleId="1ffffff8">
    <w:name w:val="Дисертация Заголовок1 без номера"/>
    <w:basedOn w:val="1"/>
    <w:next w:val="afffffffffffffffffffb"/>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d">
    <w:name w:val="Диссертация Знак"/>
    <w:basedOn w:val="af0"/>
    <w:pPr>
      <w:spacing w:line="360" w:lineRule="auto"/>
      <w:ind w:firstLine="709"/>
      <w:jc w:val="both"/>
    </w:pPr>
    <w:rPr>
      <w:sz w:val="28"/>
      <w:szCs w:val="20"/>
    </w:rPr>
  </w:style>
  <w:style w:type="paragraph" w:customStyle="1" w:styleId="autor">
    <w:name w:val="autor"/>
    <w:basedOn w:val="af0"/>
    <w:pPr>
      <w:spacing w:after="120"/>
      <w:ind w:firstLine="680"/>
      <w:jc w:val="both"/>
    </w:pPr>
    <w:rPr>
      <w:b/>
      <w:sz w:val="20"/>
      <w:szCs w:val="20"/>
      <w:lang w:val="uk-UA"/>
    </w:rPr>
  </w:style>
  <w:style w:type="paragraph" w:customStyle="1" w:styleId="4f7">
    <w:name w:val="Стиль4"/>
    <w:basedOn w:val="affffffff2"/>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0"/>
    <w:pPr>
      <w:spacing w:before="280" w:after="280"/>
    </w:pPr>
  </w:style>
  <w:style w:type="paragraph" w:customStyle="1" w:styleId="textitalic">
    <w:name w:val="text_italic"/>
    <w:basedOn w:val="af0"/>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e">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
    <w:name w:val="ЗаголовокСборник"/>
    <w:basedOn w:val="af0"/>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0"/>
    <w:pPr>
      <w:spacing w:line="22" w:lineRule="atLeast"/>
      <w:ind w:firstLine="567"/>
      <w:jc w:val="both"/>
    </w:pPr>
    <w:rPr>
      <w:rFonts w:ascii="Helvetica" w:hAnsi="Helvetica"/>
      <w:sz w:val="20"/>
      <w:szCs w:val="20"/>
    </w:rPr>
  </w:style>
  <w:style w:type="paragraph" w:customStyle="1" w:styleId="BiblioTitleSbornik">
    <w:name w:val="BiblioTitleSbornik"/>
    <w:basedOn w:val="af0"/>
    <w:pPr>
      <w:spacing w:before="120" w:after="120" w:line="22" w:lineRule="atLeast"/>
      <w:jc w:val="center"/>
    </w:pPr>
    <w:rPr>
      <w:rFonts w:ascii="Helvetica" w:hAnsi="Helvetica"/>
      <w:b/>
      <w:smallCaps/>
      <w:sz w:val="18"/>
      <w:szCs w:val="20"/>
    </w:rPr>
  </w:style>
  <w:style w:type="paragraph" w:customStyle="1" w:styleId="BiblioSbornik">
    <w:name w:val="BiblioSbornik"/>
    <w:basedOn w:val="af0"/>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0"/>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0"/>
    <w:pPr>
      <w:spacing w:line="209" w:lineRule="exact"/>
      <w:jc w:val="both"/>
    </w:pPr>
    <w:rPr>
      <w:rFonts w:ascii="MS Reference Specialty" w:hAnsi="MS Reference Specialty"/>
      <w:sz w:val="20"/>
      <w:szCs w:val="20"/>
      <w:lang w:val="uk-UA"/>
    </w:rPr>
  </w:style>
  <w:style w:type="paragraph" w:customStyle="1" w:styleId="Normal14pt">
    <w:name w:val="Normal + 14 pt"/>
    <w:basedOn w:val="af0"/>
    <w:pPr>
      <w:shd w:val="clear" w:color="auto" w:fill="000080"/>
      <w:spacing w:line="360" w:lineRule="auto"/>
      <w:jc w:val="both"/>
    </w:pPr>
    <w:rPr>
      <w:sz w:val="28"/>
      <w:lang w:val="uk-UA"/>
    </w:rPr>
  </w:style>
  <w:style w:type="paragraph" w:customStyle="1" w:styleId="SOSBLUE">
    <w:name w:val="SOS_BLUE"/>
    <w:basedOn w:val="Normal14pt"/>
    <w:next w:val="af0"/>
    <w:pPr>
      <w:shd w:val="clear" w:color="auto" w:fill="auto"/>
      <w:jc w:val="left"/>
    </w:pPr>
    <w:rPr>
      <w:szCs w:val="28"/>
    </w:rPr>
  </w:style>
  <w:style w:type="paragraph" w:customStyle="1" w:styleId="Heading">
    <w:name w:val="Heading"/>
    <w:basedOn w:val="af0"/>
    <w:next w:val="afffffffb"/>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b"/>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0"/>
    <w:pPr>
      <w:suppressLineNumbers/>
      <w:spacing w:before="120" w:after="120"/>
    </w:pPr>
    <w:rPr>
      <w:i/>
      <w:iCs/>
      <w:sz w:val="20"/>
      <w:szCs w:val="20"/>
      <w:lang w:val="uk-UA"/>
    </w:rPr>
  </w:style>
  <w:style w:type="paragraph" w:customStyle="1" w:styleId="Framecontents">
    <w:name w:val="Frame contents"/>
    <w:basedOn w:val="afffffffb"/>
    <w:rPr>
      <w:sz w:val="24"/>
      <w:lang w:val="uk-UA"/>
    </w:rPr>
  </w:style>
  <w:style w:type="paragraph" w:customStyle="1" w:styleId="Index">
    <w:name w:val="Index"/>
    <w:basedOn w:val="af0"/>
    <w:pPr>
      <w:suppressLineNumbers/>
    </w:pPr>
    <w:rPr>
      <w:lang w:val="uk-UA"/>
    </w:rPr>
  </w:style>
  <w:style w:type="paragraph" w:customStyle="1" w:styleId="WW-30">
    <w:name w:val="WW-Основной текст с отступом 3"/>
    <w:basedOn w:val="af0"/>
    <w:pPr>
      <w:spacing w:after="120"/>
      <w:ind w:left="283"/>
    </w:pPr>
    <w:rPr>
      <w:sz w:val="16"/>
      <w:szCs w:val="16"/>
      <w:lang w:val="uk-UA"/>
    </w:rPr>
  </w:style>
  <w:style w:type="paragraph" w:customStyle="1" w:styleId="WW-4">
    <w:name w:val="WW-Обычный (веб)"/>
    <w:basedOn w:val="af0"/>
    <w:pPr>
      <w:spacing w:before="280" w:after="280"/>
    </w:pPr>
    <w:rPr>
      <w:lang w:val="uk-UA"/>
    </w:rPr>
  </w:style>
  <w:style w:type="paragraph" w:customStyle="1" w:styleId="WW-5">
    <w:name w:val="WW-Схема документа"/>
    <w:basedOn w:val="af0"/>
    <w:pPr>
      <w:shd w:val="clear" w:color="auto" w:fill="000080"/>
    </w:pPr>
    <w:rPr>
      <w:lang w:val="uk-UA"/>
    </w:rPr>
  </w:style>
  <w:style w:type="paragraph" w:customStyle="1" w:styleId="a7">
    <w:name w:val="Маркер"/>
    <w:basedOn w:val="af0"/>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0"/>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9">
    <w:name w:val="Текст сноски 1"/>
    <w:basedOn w:val="afffffffd"/>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f0"/>
    <w:next w:val="af0"/>
    <w:pPr>
      <w:widowControl w:val="0"/>
      <w:spacing w:before="240" w:line="360" w:lineRule="auto"/>
      <w:ind w:firstLine="720"/>
      <w:jc w:val="both"/>
    </w:pPr>
    <w:rPr>
      <w:sz w:val="28"/>
      <w:szCs w:val="20"/>
      <w:lang w:val="uk-UA"/>
    </w:rPr>
  </w:style>
  <w:style w:type="paragraph" w:customStyle="1" w:styleId="WW-6">
    <w:name w:val="WW-Цитата"/>
    <w:basedOn w:val="af0"/>
    <w:pPr>
      <w:spacing w:line="360" w:lineRule="auto"/>
      <w:ind w:left="-513" w:right="225" w:firstLine="456"/>
      <w:jc w:val="both"/>
    </w:pPr>
    <w:rPr>
      <w:sz w:val="28"/>
      <w:szCs w:val="28"/>
      <w:lang w:val="uk-UA"/>
    </w:rPr>
  </w:style>
  <w:style w:type="paragraph" w:customStyle="1" w:styleId="1ffffffa">
    <w:name w:val="Заголовок_1"/>
    <w:basedOn w:val="1"/>
    <w:next w:val="af0"/>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b">
    <w:name w:val="Абзац 1А"/>
    <w:basedOn w:val="af0"/>
    <w:pPr>
      <w:spacing w:after="60"/>
      <w:jc w:val="both"/>
    </w:pPr>
    <w:rPr>
      <w:sz w:val="22"/>
      <w:lang w:val="en-GB"/>
    </w:rPr>
  </w:style>
  <w:style w:type="paragraph" w:customStyle="1" w:styleId="2ffff6">
    <w:name w:val="Абзац 2А"/>
    <w:basedOn w:val="af0"/>
    <w:pPr>
      <w:tabs>
        <w:tab w:val="left" w:pos="482"/>
      </w:tabs>
      <w:spacing w:after="60"/>
      <w:ind w:left="482"/>
      <w:jc w:val="both"/>
    </w:pPr>
    <w:rPr>
      <w:sz w:val="22"/>
      <w:lang w:val="en-GB"/>
    </w:rPr>
  </w:style>
  <w:style w:type="paragraph" w:customStyle="1" w:styleId="3ffa">
    <w:name w:val="Абзац 3А"/>
    <w:basedOn w:val="af0"/>
    <w:pPr>
      <w:tabs>
        <w:tab w:val="left" w:pos="964"/>
      </w:tabs>
      <w:spacing w:after="60"/>
      <w:ind w:left="964"/>
      <w:jc w:val="both"/>
    </w:pPr>
    <w:rPr>
      <w:sz w:val="22"/>
      <w:lang w:val="en-GB"/>
    </w:rPr>
  </w:style>
  <w:style w:type="paragraph" w:customStyle="1" w:styleId="4f8">
    <w:name w:val="Абзац 4А"/>
    <w:basedOn w:val="af0"/>
    <w:pPr>
      <w:tabs>
        <w:tab w:val="left" w:pos="1446"/>
      </w:tabs>
      <w:spacing w:after="60"/>
      <w:ind w:left="1446"/>
      <w:jc w:val="both"/>
    </w:pPr>
    <w:rPr>
      <w:sz w:val="22"/>
      <w:lang w:val="en-GB"/>
    </w:rPr>
  </w:style>
  <w:style w:type="paragraph" w:customStyle="1" w:styleId="10">
    <w:name w:val="Абисок 1АНум"/>
    <w:basedOn w:val="af0"/>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f0"/>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0"/>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f0"/>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0"/>
    <w:pPr>
      <w:numPr>
        <w:numId w:val="20"/>
      </w:numPr>
      <w:tabs>
        <w:tab w:val="left" w:pos="720"/>
        <w:tab w:val="left" w:pos="1446"/>
      </w:tabs>
      <w:spacing w:after="60"/>
      <w:ind w:left="720" w:hanging="360"/>
      <w:jc w:val="both"/>
    </w:pPr>
    <w:rPr>
      <w:sz w:val="22"/>
      <w:lang w:val="en-GB"/>
    </w:rPr>
  </w:style>
  <w:style w:type="paragraph" w:customStyle="1" w:styleId="1ffffffc">
    <w:name w:val="Заголовок 1А"/>
    <w:basedOn w:val="af0"/>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f0"/>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0"/>
    <w:pPr>
      <w:keepNext/>
      <w:spacing w:before="240" w:after="120"/>
      <w:jc w:val="both"/>
    </w:pPr>
    <w:rPr>
      <w:b/>
      <w:color w:val="5F5F5F"/>
      <w:sz w:val="28"/>
      <w:lang w:val="en-GB"/>
    </w:rPr>
  </w:style>
  <w:style w:type="paragraph" w:customStyle="1" w:styleId="4f9">
    <w:name w:val="Заголовок 4А"/>
    <w:basedOn w:val="af0"/>
    <w:pPr>
      <w:keepNext/>
      <w:spacing w:before="240" w:after="120"/>
      <w:jc w:val="both"/>
    </w:pPr>
    <w:rPr>
      <w:rFonts w:ascii="IzhTitl" w:hAnsi="IzhTitl" w:cs="FreeSetCTT"/>
      <w:b/>
      <w:color w:val="333333"/>
      <w:lang w:val="en-GB"/>
    </w:rPr>
  </w:style>
  <w:style w:type="paragraph" w:customStyle="1" w:styleId="5f4">
    <w:name w:val="Заголовок 5А"/>
    <w:basedOn w:val="af0"/>
    <w:pPr>
      <w:keepNext/>
      <w:spacing w:before="240" w:after="120"/>
      <w:jc w:val="both"/>
    </w:pPr>
    <w:rPr>
      <w:rFonts w:ascii="IzhTitl" w:hAnsi="IzhTitl" w:cs="FreeSetCTT"/>
      <w:b/>
      <w:color w:val="333333"/>
      <w:sz w:val="22"/>
      <w:lang w:val="en-GB"/>
    </w:rPr>
  </w:style>
  <w:style w:type="paragraph" w:customStyle="1" w:styleId="6d">
    <w:name w:val="Заголовок 6А"/>
    <w:basedOn w:val="af0"/>
    <w:pPr>
      <w:keepNext/>
      <w:spacing w:before="240" w:after="120"/>
      <w:jc w:val="both"/>
    </w:pPr>
    <w:rPr>
      <w:rFonts w:cs="FreeSetCTT"/>
      <w:b/>
      <w:color w:val="333333"/>
      <w:sz w:val="22"/>
      <w:lang w:val="en-GB"/>
    </w:rPr>
  </w:style>
  <w:style w:type="paragraph" w:customStyle="1" w:styleId="affffffffffffffffffff0">
    <w:name w:val="Основний А"/>
    <w:basedOn w:val="af0"/>
    <w:pPr>
      <w:jc w:val="both"/>
    </w:pPr>
    <w:rPr>
      <w:sz w:val="22"/>
      <w:lang w:val="en-GB"/>
    </w:rPr>
  </w:style>
  <w:style w:type="paragraph" w:customStyle="1" w:styleId="affffffffffffffffffff1">
    <w:name w:val="Заголовок А"/>
    <w:next w:val="1ffffffd"/>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d">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0"/>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0"/>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0"/>
    <w:rPr>
      <w:rFonts w:ascii="Symbol" w:hAnsi="Symbol" w:cs="Symbol"/>
      <w:sz w:val="20"/>
      <w:szCs w:val="20"/>
    </w:rPr>
  </w:style>
  <w:style w:type="paragraph" w:customStyle="1" w:styleId="WW-31">
    <w:name w:val="WW-Основной текст 3"/>
    <w:basedOn w:val="af0"/>
    <w:pPr>
      <w:spacing w:after="120"/>
    </w:pPr>
    <w:rPr>
      <w:sz w:val="16"/>
      <w:szCs w:val="16"/>
    </w:rPr>
  </w:style>
  <w:style w:type="paragraph" w:customStyle="1" w:styleId="affffffffffffffffffff2">
    <w:name w:val="Дисертация"/>
    <w:basedOn w:val="af0"/>
    <w:pPr>
      <w:spacing w:line="360" w:lineRule="auto"/>
      <w:ind w:firstLine="709"/>
      <w:jc w:val="both"/>
    </w:pPr>
    <w:rPr>
      <w:sz w:val="28"/>
      <w:szCs w:val="28"/>
    </w:rPr>
  </w:style>
  <w:style w:type="paragraph" w:customStyle="1" w:styleId="affffffffffffffffffff3">
    <w:name w:val="БИБЛИОГРАФИЯ"/>
    <w:basedOn w:val="af0"/>
    <w:pPr>
      <w:tabs>
        <w:tab w:val="left" w:pos="360"/>
      </w:tabs>
      <w:spacing w:line="360" w:lineRule="auto"/>
      <w:jc w:val="both"/>
    </w:pPr>
    <w:rPr>
      <w:sz w:val="28"/>
      <w:szCs w:val="20"/>
    </w:rPr>
  </w:style>
  <w:style w:type="paragraph" w:customStyle="1" w:styleId="14a">
    <w:name w:val="Стиль Основной текст + 14 пт"/>
    <w:basedOn w:val="afffffffb"/>
    <w:pPr>
      <w:spacing w:after="0" w:line="360" w:lineRule="auto"/>
      <w:ind w:firstLine="454"/>
      <w:jc w:val="both"/>
    </w:pPr>
    <w:rPr>
      <w:szCs w:val="28"/>
    </w:rPr>
  </w:style>
  <w:style w:type="paragraph" w:customStyle="1" w:styleId="WW-210">
    <w:name w:val="WW-Основной текст с отступом 21"/>
    <w:basedOn w:val="af0"/>
    <w:pPr>
      <w:widowControl w:val="0"/>
      <w:ind w:firstLine="5670"/>
      <w:jc w:val="both"/>
    </w:pPr>
    <w:rPr>
      <w:b/>
      <w:bCs/>
      <w:sz w:val="28"/>
      <w:szCs w:val="28"/>
      <w:lang w:val="uk-UA"/>
    </w:rPr>
  </w:style>
  <w:style w:type="paragraph" w:customStyle="1" w:styleId="Head10">
    <w:name w:val="Head 1"/>
    <w:basedOn w:val="afffffffb"/>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0"/>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4">
    <w:name w:val="òåêñò ñíîñêè"/>
    <w:basedOn w:val="af0"/>
    <w:rPr>
      <w:sz w:val="20"/>
      <w:szCs w:val="20"/>
      <w:lang w:val="en-GB"/>
    </w:rPr>
  </w:style>
  <w:style w:type="paragraph" w:customStyle="1" w:styleId="390">
    <w:name w:val="Основной текст (39)"/>
    <w:basedOn w:val="af0"/>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0"/>
    <w:pPr>
      <w:widowControl w:val="0"/>
      <w:shd w:val="clear" w:color="auto" w:fill="FFFFFF"/>
      <w:spacing w:before="180" w:after="180" w:line="0" w:lineRule="atLeast"/>
    </w:pPr>
    <w:rPr>
      <w:b/>
      <w:bCs/>
      <w:sz w:val="18"/>
      <w:szCs w:val="18"/>
    </w:rPr>
  </w:style>
  <w:style w:type="paragraph" w:customStyle="1" w:styleId="351">
    <w:name w:val="Основной текст (35)"/>
    <w:basedOn w:val="af0"/>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0"/>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0"/>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0"/>
    <w:pPr>
      <w:widowControl w:val="0"/>
      <w:shd w:val="clear" w:color="auto" w:fill="FFFFFF"/>
      <w:spacing w:line="178" w:lineRule="exact"/>
      <w:jc w:val="right"/>
    </w:pPr>
    <w:rPr>
      <w:b/>
      <w:bCs/>
      <w:sz w:val="16"/>
      <w:szCs w:val="16"/>
      <w:lang w:val="en-US" w:eastAsia="en-US" w:bidi="en-US"/>
    </w:rPr>
  </w:style>
  <w:style w:type="paragraph" w:customStyle="1" w:styleId="1ffffffe">
    <w:name w:val="Колонтитул1"/>
    <w:basedOn w:val="af0"/>
    <w:pPr>
      <w:widowControl w:val="0"/>
      <w:shd w:val="clear" w:color="auto" w:fill="FFFFFF"/>
      <w:spacing w:line="0" w:lineRule="atLeast"/>
      <w:jc w:val="center"/>
    </w:pPr>
    <w:rPr>
      <w:b/>
      <w:bCs/>
      <w:sz w:val="17"/>
      <w:szCs w:val="17"/>
    </w:rPr>
  </w:style>
  <w:style w:type="paragraph" w:customStyle="1" w:styleId="416">
    <w:name w:val="Основной текст (4)1"/>
    <w:basedOn w:val="af0"/>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0"/>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0"/>
    <w:pPr>
      <w:widowControl w:val="0"/>
      <w:shd w:val="clear" w:color="auto" w:fill="FFFFFF"/>
      <w:spacing w:after="240" w:line="0" w:lineRule="atLeast"/>
    </w:pPr>
    <w:rPr>
      <w:b/>
      <w:bCs/>
      <w:spacing w:val="80"/>
      <w:sz w:val="32"/>
      <w:szCs w:val="32"/>
    </w:rPr>
  </w:style>
  <w:style w:type="paragraph" w:customStyle="1" w:styleId="342">
    <w:name w:val="Заголовок №3 (4)"/>
    <w:basedOn w:val="af0"/>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2"/>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a"/>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0"/>
    <w:pPr>
      <w:widowControl w:val="0"/>
      <w:autoSpaceDE w:val="0"/>
      <w:spacing w:after="120"/>
    </w:pPr>
    <w:rPr>
      <w:sz w:val="20"/>
      <w:szCs w:val="20"/>
    </w:rPr>
  </w:style>
  <w:style w:type="paragraph" w:customStyle="1" w:styleId="affffffffffffffffffff5">
    <w:name w:val="Светлана"/>
    <w:basedOn w:val="af0"/>
    <w:pPr>
      <w:overflowPunct w:val="0"/>
      <w:autoSpaceDE w:val="0"/>
      <w:textAlignment w:val="baseline"/>
    </w:pPr>
    <w:rPr>
      <w:rFonts w:ascii="Alpha000" w:hAnsi="Alpha000" w:cs="Alpha000"/>
      <w:kern w:val="1"/>
      <w:sz w:val="28"/>
    </w:rPr>
  </w:style>
  <w:style w:type="paragraph" w:customStyle="1" w:styleId="affffffffffffffffffff6">
    <w:name w:val="Текст_осн"/>
    <w:pPr>
      <w:widowControl w:val="0"/>
      <w:suppressAutoHyphens/>
      <w:spacing w:line="360" w:lineRule="auto"/>
      <w:ind w:firstLine="567"/>
      <w:jc w:val="both"/>
    </w:pPr>
    <w:rPr>
      <w:sz w:val="28"/>
      <w:szCs w:val="28"/>
      <w:lang w:val="uk-UA" w:eastAsia="ar-SA"/>
    </w:rPr>
  </w:style>
  <w:style w:type="paragraph" w:styleId="affffffffffffffffffff7">
    <w:name w:val="Block Text"/>
    <w:basedOn w:val="af0"/>
    <w:rsid w:val="00803975"/>
    <w:pPr>
      <w:suppressAutoHyphens w:val="0"/>
      <w:ind w:left="1417" w:right="287"/>
    </w:pPr>
    <w:rPr>
      <w:rFonts w:ascii="PetersburgCTT" w:eastAsia="PetersburgCTT" w:hAnsi="PetersburgCTT" w:cs="PetersburgCTT"/>
      <w:sz w:val="28"/>
      <w:lang w:eastAsia="ru-RU"/>
    </w:rPr>
  </w:style>
  <w:style w:type="character" w:customStyle="1" w:styleId="1ff1">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b"/>
    <w:rsid w:val="00803975"/>
    <w:rPr>
      <w:rFonts w:ascii="Garamond" w:eastAsia="Garamond" w:hAnsi="Garamond" w:cs="Garamond"/>
      <w:sz w:val="28"/>
      <w:szCs w:val="24"/>
      <w:lang w:eastAsia="ar-SA"/>
    </w:rPr>
  </w:style>
  <w:style w:type="paragraph" w:styleId="38">
    <w:name w:val="Body Text Indent 3"/>
    <w:basedOn w:val="af0"/>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8">
    <w:name w:val="Table Grid"/>
    <w:basedOn w:val="af2"/>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basedOn w:val="af0"/>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1"/>
    <w:semiHidden/>
    <w:rsid w:val="00B46023"/>
    <w:rPr>
      <w:rFonts w:ascii="Garamond" w:eastAsia="Garamond" w:hAnsi="Garamond" w:cs="Garamond"/>
      <w:sz w:val="24"/>
      <w:szCs w:val="24"/>
      <w:lang w:eastAsia="ar-SA"/>
    </w:rPr>
  </w:style>
  <w:style w:type="paragraph" w:styleId="affffffffffffffffffff9">
    <w:name w:val="caption"/>
    <w:basedOn w:val="af0"/>
    <w:next w:val="af0"/>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1"/>
    <w:rsid w:val="00B46023"/>
    <w:rPr>
      <w:noProof w:val="0"/>
      <w:sz w:val="28"/>
      <w:lang w:val="uk-UA"/>
    </w:rPr>
  </w:style>
  <w:style w:type="paragraph" w:styleId="2ffff9">
    <w:name w:val="Body Text 2"/>
    <w:basedOn w:val="af0"/>
    <w:link w:val="225"/>
    <w:unhideWhenUsed/>
    <w:rsid w:val="00524D1A"/>
    <w:pPr>
      <w:spacing w:after="120" w:line="480" w:lineRule="auto"/>
    </w:pPr>
  </w:style>
  <w:style w:type="character" w:customStyle="1" w:styleId="225">
    <w:name w:val="Основной текст 2 Знак2"/>
    <w:basedOn w:val="af1"/>
    <w:link w:val="2ffff9"/>
    <w:uiPriority w:val="99"/>
    <w:semiHidden/>
    <w:rsid w:val="00524D1A"/>
    <w:rPr>
      <w:rFonts w:ascii="Garamond" w:eastAsia="Garamond" w:hAnsi="Garamond" w:cs="Garamond"/>
      <w:sz w:val="24"/>
      <w:szCs w:val="24"/>
      <w:lang w:eastAsia="ar-SA"/>
    </w:rPr>
  </w:style>
  <w:style w:type="character" w:styleId="affffffffffffffffffffa">
    <w:name w:val="footnote reference"/>
    <w:basedOn w:val="af1"/>
    <w:rsid w:val="00524D1A"/>
    <w:rPr>
      <w:vertAlign w:val="superscript"/>
    </w:rPr>
  </w:style>
  <w:style w:type="character" w:styleId="affffffffffffffffffffb">
    <w:name w:val="annotation reference"/>
    <w:basedOn w:val="af1"/>
    <w:semiHidden/>
    <w:rsid w:val="00524D1A"/>
    <w:rPr>
      <w:sz w:val="16"/>
    </w:rPr>
  </w:style>
  <w:style w:type="paragraph" w:styleId="aff6">
    <w:name w:val="annotation text"/>
    <w:basedOn w:val="af0"/>
    <w:link w:val="aff5"/>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f">
    <w:name w:val="Текст примечания Знак1"/>
    <w:basedOn w:val="af1"/>
    <w:uiPriority w:val="99"/>
    <w:semiHidden/>
    <w:rsid w:val="00524D1A"/>
    <w:rPr>
      <w:rFonts w:ascii="Garamond" w:eastAsia="Garamond" w:hAnsi="Garamond" w:cs="Garamond"/>
      <w:lang w:eastAsia="ar-SA"/>
    </w:rPr>
  </w:style>
  <w:style w:type="paragraph" w:styleId="aff1">
    <w:name w:val="Document Map"/>
    <w:basedOn w:val="af0"/>
    <w:link w:val="aff0"/>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0">
    <w:name w:val="Схема документа Знак1"/>
    <w:basedOn w:val="af1"/>
    <w:uiPriority w:val="99"/>
    <w:semiHidden/>
    <w:rsid w:val="00524D1A"/>
    <w:rPr>
      <w:rFonts w:ascii="Segoe UI" w:eastAsia="Garamond" w:hAnsi="Segoe UI" w:cs="Segoe UI"/>
      <w:sz w:val="16"/>
      <w:szCs w:val="16"/>
      <w:lang w:eastAsia="ar-SA"/>
    </w:rPr>
  </w:style>
  <w:style w:type="character" w:styleId="affffffffffffffffffffc">
    <w:name w:val="endnote reference"/>
    <w:basedOn w:val="af1"/>
    <w:semiHidden/>
    <w:rsid w:val="00524D1A"/>
    <w:rPr>
      <w:vertAlign w:val="superscript"/>
    </w:rPr>
  </w:style>
  <w:style w:type="paragraph" w:styleId="35">
    <w:name w:val="Body Text 3"/>
    <w:basedOn w:val="af0"/>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1"/>
    <w:uiPriority w:val="99"/>
    <w:semiHidden/>
    <w:rsid w:val="00524D1A"/>
    <w:rPr>
      <w:rFonts w:ascii="Garamond" w:eastAsia="Garamond" w:hAnsi="Garamond" w:cs="Garamond"/>
      <w:sz w:val="16"/>
      <w:szCs w:val="16"/>
      <w:lang w:eastAsia="ar-SA"/>
    </w:rPr>
  </w:style>
  <w:style w:type="character" w:customStyle="1" w:styleId="text31">
    <w:name w:val="text31"/>
    <w:basedOn w:val="af1"/>
    <w:rsid w:val="00524D1A"/>
    <w:rPr>
      <w:rFonts w:ascii="Arial" w:hAnsi="Arial" w:cs="Arial" w:hint="default"/>
      <w:b/>
      <w:bCs/>
      <w:color w:val="212063"/>
      <w:sz w:val="24"/>
      <w:szCs w:val="24"/>
    </w:rPr>
  </w:style>
  <w:style w:type="paragraph" w:styleId="aff">
    <w:name w:val="Plain Text"/>
    <w:basedOn w:val="af0"/>
    <w:link w:val="afe"/>
    <w:rsid w:val="00A41FCB"/>
    <w:pPr>
      <w:suppressAutoHyphens w:val="0"/>
    </w:pPr>
    <w:rPr>
      <w:rFonts w:ascii="ISOCPEUR" w:eastAsia="PetersburgCTT" w:hAnsi="ISOCPEUR" w:cs="ISOCPEUR"/>
      <w:sz w:val="20"/>
      <w:szCs w:val="20"/>
      <w:lang w:eastAsia="ru-RU"/>
    </w:rPr>
  </w:style>
  <w:style w:type="character" w:customStyle="1" w:styleId="1fffffff1">
    <w:name w:val="Текст Знак1"/>
    <w:basedOn w:val="af1"/>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1"/>
    <w:rsid w:val="00854667"/>
  </w:style>
  <w:style w:type="character" w:customStyle="1" w:styleId="b3t1">
    <w:name w:val="b3t1"/>
    <w:basedOn w:val="af1"/>
    <w:rsid w:val="00854667"/>
    <w:rPr>
      <w:rFonts w:ascii="Verdana" w:hAnsi="Verdana" w:hint="default"/>
      <w:b/>
      <w:bCs/>
      <w:color w:val="4556B1"/>
      <w:sz w:val="16"/>
      <w:szCs w:val="16"/>
    </w:rPr>
  </w:style>
  <w:style w:type="character" w:customStyle="1" w:styleId="b3t">
    <w:name w:val="b3t"/>
    <w:basedOn w:val="af1"/>
    <w:rsid w:val="00854667"/>
  </w:style>
  <w:style w:type="paragraph" w:customStyle="1" w:styleId="Web">
    <w:name w:val="Обычный (Web)"/>
    <w:basedOn w:val="af0"/>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0"/>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1"/>
    <w:rsid w:val="00854667"/>
    <w:rPr>
      <w:color w:val="000000"/>
      <w:sz w:val="17"/>
      <w:szCs w:val="17"/>
    </w:rPr>
  </w:style>
  <w:style w:type="character" w:customStyle="1" w:styleId="postdetails1">
    <w:name w:val="postdetails1"/>
    <w:basedOn w:val="af1"/>
    <w:rsid w:val="00854667"/>
    <w:rPr>
      <w:color w:val="000000"/>
      <w:sz w:val="15"/>
      <w:szCs w:val="15"/>
    </w:rPr>
  </w:style>
  <w:style w:type="character" w:customStyle="1" w:styleId="nav1">
    <w:name w:val="nav1"/>
    <w:basedOn w:val="af1"/>
    <w:rsid w:val="00854667"/>
    <w:rPr>
      <w:b/>
      <w:bCs/>
      <w:color w:val="000000"/>
      <w:sz w:val="17"/>
      <w:szCs w:val="17"/>
    </w:rPr>
  </w:style>
  <w:style w:type="character" w:customStyle="1" w:styleId="4fb">
    <w:name w:val="Гиперссылка4"/>
    <w:basedOn w:val="af1"/>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1"/>
    <w:rsid w:val="00902A7A"/>
    <w:rPr>
      <w:b/>
      <w:sz w:val="28"/>
      <w:szCs w:val="24"/>
      <w:lang w:val="uk-UA" w:eastAsia="ru-RU" w:bidi="ar-SA"/>
    </w:rPr>
  </w:style>
  <w:style w:type="character" w:customStyle="1" w:styleId="2ffffa">
    <w:name w:val="Основной текст 2 Знак Знак"/>
    <w:basedOn w:val="af1"/>
    <w:rsid w:val="00902A7A"/>
    <w:rPr>
      <w:sz w:val="28"/>
      <w:szCs w:val="24"/>
      <w:lang w:val="uk-UA" w:eastAsia="ru-RU" w:bidi="ar-SA"/>
    </w:rPr>
  </w:style>
  <w:style w:type="paragraph" w:styleId="affffffffffffffffffffd">
    <w:name w:val="List Bullet"/>
    <w:basedOn w:val="af0"/>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f0"/>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1"/>
    <w:rsid w:val="00DD4EAD"/>
  </w:style>
  <w:style w:type="character" w:customStyle="1" w:styleId="resultbody">
    <w:name w:val="resultbody"/>
    <w:basedOn w:val="af1"/>
    <w:rsid w:val="00DD4EAD"/>
  </w:style>
  <w:style w:type="paragraph" w:customStyle="1" w:styleId="ParadoxNormal">
    <w:name w:val="Paradox_Normal"/>
    <w:basedOn w:val="affffffff2"/>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b"/>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0"/>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0"/>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b"/>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0"/>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f0"/>
    <w:rsid w:val="00C70C58"/>
    <w:pPr>
      <w:suppressAutoHyphens w:val="0"/>
      <w:ind w:left="566" w:hanging="283"/>
    </w:pPr>
    <w:rPr>
      <w:rFonts w:ascii="Times New Roman" w:eastAsia="Times New Roman" w:hAnsi="Times New Roman" w:cs="Times New Roman"/>
      <w:lang w:eastAsia="ru-RU"/>
    </w:rPr>
  </w:style>
  <w:style w:type="paragraph" w:styleId="affffffffffffffffffffe">
    <w:name w:val="List Continue"/>
    <w:basedOn w:val="af0"/>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f0"/>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
    <w:name w:val="Стиль власова"/>
    <w:basedOn w:val="af0"/>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1"/>
    <w:rsid w:val="004102F1"/>
    <w:rPr>
      <w:sz w:val="16"/>
      <w:szCs w:val="16"/>
    </w:rPr>
  </w:style>
  <w:style w:type="character" w:customStyle="1" w:styleId="editsection8">
    <w:name w:val="editsection8"/>
    <w:basedOn w:val="af1"/>
    <w:rsid w:val="004102F1"/>
    <w:rPr>
      <w:b w:val="0"/>
      <w:bCs w:val="0"/>
      <w:sz w:val="18"/>
      <w:szCs w:val="18"/>
    </w:rPr>
  </w:style>
  <w:style w:type="character" w:customStyle="1" w:styleId="editsection9">
    <w:name w:val="editsection9"/>
    <w:basedOn w:val="af1"/>
    <w:rsid w:val="004102F1"/>
    <w:rPr>
      <w:b w:val="0"/>
      <w:bCs w:val="0"/>
      <w:sz w:val="21"/>
      <w:szCs w:val="21"/>
    </w:rPr>
  </w:style>
  <w:style w:type="character" w:customStyle="1" w:styleId="editsection1">
    <w:name w:val="editsection1"/>
    <w:basedOn w:val="af1"/>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e">
    <w:name w:val="Основной текст с отступом2"/>
    <w:aliases w:val="___Основной текст с отступом"/>
    <w:basedOn w:val="af0"/>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0"/>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0"/>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0"/>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0">
    <w:name w:val="Оглавление_"/>
    <w:basedOn w:val="af1"/>
    <w:rsid w:val="007C548E"/>
    <w:rPr>
      <w:rFonts w:ascii="Times New Roman" w:eastAsia="Times New Roman" w:hAnsi="Times New Roman" w:cs="Times New Roman"/>
      <w:sz w:val="18"/>
      <w:szCs w:val="18"/>
      <w:shd w:val="clear" w:color="auto" w:fill="FFFFFF"/>
    </w:rPr>
  </w:style>
  <w:style w:type="paragraph" w:customStyle="1" w:styleId="affffff8">
    <w:name w:val="Сноска"/>
    <w:basedOn w:val="af0"/>
    <w:link w:val="affffff7"/>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1"/>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1"/>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0"/>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0"/>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0"/>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0"/>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0"/>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2">
    <w:name w:val="Стиль1 Знак Знак"/>
    <w:basedOn w:val="afffffffd"/>
    <w:link w:val="1fffffff3"/>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3">
    <w:name w:val="Стиль1 Знак Знак Знак"/>
    <w:basedOn w:val="af1"/>
    <w:link w:val="1fffffff2"/>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0"/>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1">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1"/>
    <w:rsid w:val="00FB5208"/>
    <w:rPr>
      <w:rFonts w:ascii="Times New Roman serif" w:hAnsi="Times New Roman serif" w:cs="Times New Roman" w:hint="default"/>
      <w:b/>
      <w:bCs/>
      <w:i w:val="0"/>
      <w:iCs w:val="0"/>
      <w:color w:val="000000"/>
      <w:sz w:val="40"/>
      <w:szCs w:val="40"/>
    </w:rPr>
  </w:style>
  <w:style w:type="character" w:customStyle="1" w:styleId="2fffff">
    <w:name w:val="Основной текст с отступом Знак2 Знак Знак Знак Знак"/>
    <w:basedOn w:val="af1"/>
    <w:rsid w:val="00FB5208"/>
    <w:rPr>
      <w:sz w:val="24"/>
      <w:szCs w:val="24"/>
      <w:lang w:val="uk-UA" w:eastAsia="ru-RU" w:bidi="ar-SA"/>
    </w:rPr>
  </w:style>
  <w:style w:type="character" w:customStyle="1" w:styleId="s14bb">
    <w:name w:val="s14b b"/>
    <w:basedOn w:val="af1"/>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1"/>
    <w:rsid w:val="00FB5208"/>
    <w:rPr>
      <w:rFonts w:ascii="Verdana" w:hAnsi="Verdana" w:hint="default"/>
      <w:b/>
      <w:bCs/>
      <w:color w:val="FF0000"/>
      <w:sz w:val="21"/>
      <w:szCs w:val="21"/>
    </w:rPr>
  </w:style>
  <w:style w:type="character" w:customStyle="1" w:styleId="bigheadline1">
    <w:name w:val="bigheadline1"/>
    <w:basedOn w:val="af1"/>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1"/>
    <w:rsid w:val="00FB5208"/>
    <w:rPr>
      <w:rFonts w:ascii="Arial" w:hAnsi="Arial" w:cs="Arial" w:hint="default"/>
      <w:sz w:val="19"/>
      <w:szCs w:val="19"/>
    </w:rPr>
  </w:style>
  <w:style w:type="character" w:customStyle="1" w:styleId="inside-head1">
    <w:name w:val="inside-head1"/>
    <w:basedOn w:val="af1"/>
    <w:rsid w:val="00FB5208"/>
    <w:rPr>
      <w:rFonts w:ascii="Times New Roman" w:hAnsi="Times New Roman" w:cs="Times New Roman" w:hint="default"/>
      <w:b/>
      <w:bCs/>
      <w:sz w:val="36"/>
      <w:szCs w:val="36"/>
    </w:rPr>
  </w:style>
  <w:style w:type="paragraph" w:customStyle="1" w:styleId="inside-copy">
    <w:name w:val="inside-copy"/>
    <w:basedOn w:val="af0"/>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1"/>
    <w:rsid w:val="00FB5208"/>
  </w:style>
  <w:style w:type="character" w:customStyle="1" w:styleId="subhed">
    <w:name w:val="subhed"/>
    <w:basedOn w:val="af1"/>
    <w:rsid w:val="00FB5208"/>
  </w:style>
  <w:style w:type="character" w:customStyle="1" w:styleId="allbold1">
    <w:name w:val="allbold1"/>
    <w:basedOn w:val="af1"/>
    <w:rsid w:val="00FB5208"/>
    <w:rPr>
      <w:rFonts w:ascii="Arial" w:hAnsi="Arial" w:cs="Arial" w:hint="default"/>
      <w:b/>
      <w:bCs/>
      <w:color w:val="000000"/>
      <w:sz w:val="14"/>
      <w:szCs w:val="14"/>
    </w:rPr>
  </w:style>
  <w:style w:type="paragraph" w:customStyle="1" w:styleId="132">
    <w:name w:val="Заголовок 13"/>
    <w:basedOn w:val="af0"/>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0"/>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0"/>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1"/>
    <w:rsid w:val="00FB5208"/>
    <w:rPr>
      <w:color w:val="000099"/>
    </w:rPr>
  </w:style>
  <w:style w:type="character" w:customStyle="1" w:styleId="cald-guideword">
    <w:name w:val="cald-guideword"/>
    <w:basedOn w:val="af1"/>
    <w:rsid w:val="00FB5208"/>
  </w:style>
  <w:style w:type="character" w:customStyle="1" w:styleId="def-classification">
    <w:name w:val="def-classification"/>
    <w:basedOn w:val="af1"/>
    <w:rsid w:val="00FB5208"/>
  </w:style>
  <w:style w:type="character" w:customStyle="1" w:styleId="cald-definition">
    <w:name w:val="cald-definition"/>
    <w:basedOn w:val="af1"/>
    <w:rsid w:val="00FB5208"/>
  </w:style>
  <w:style w:type="character" w:customStyle="1" w:styleId="resultbodyblack1">
    <w:name w:val="resultbodyblack1"/>
    <w:basedOn w:val="af1"/>
    <w:rsid w:val="00FB5208"/>
    <w:rPr>
      <w:rFonts w:ascii="Verdana" w:hAnsi="Verdana" w:hint="default"/>
      <w:b/>
      <w:bCs/>
      <w:color w:val="000000"/>
      <w:sz w:val="22"/>
      <w:szCs w:val="22"/>
    </w:rPr>
  </w:style>
  <w:style w:type="paragraph" w:customStyle="1" w:styleId="textbodyblack">
    <w:name w:val="textbodyblack"/>
    <w:basedOn w:val="af0"/>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1"/>
    <w:rsid w:val="00FB5208"/>
    <w:rPr>
      <w:rFonts w:ascii="Verdana" w:hAnsi="Verdana" w:hint="default"/>
      <w:b/>
      <w:bCs/>
      <w:color w:val="336699"/>
      <w:sz w:val="15"/>
      <w:szCs w:val="15"/>
    </w:rPr>
  </w:style>
  <w:style w:type="character" w:customStyle="1" w:styleId="headline1">
    <w:name w:val="headline1"/>
    <w:basedOn w:val="af1"/>
    <w:rsid w:val="00FB5208"/>
    <w:rPr>
      <w:rFonts w:ascii="Arial" w:hAnsi="Arial" w:cs="Arial" w:hint="default"/>
      <w:b/>
      <w:bCs/>
      <w:strike w:val="0"/>
      <w:dstrike w:val="0"/>
      <w:color w:val="333333"/>
      <w:sz w:val="30"/>
      <w:szCs w:val="30"/>
      <w:u w:val="none"/>
      <w:effect w:val="none"/>
    </w:rPr>
  </w:style>
  <w:style w:type="paragraph" w:customStyle="1" w:styleId="fp">
    <w:name w:val="fp"/>
    <w:basedOn w:val="af0"/>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4">
    <w:name w:val="Нет списка1"/>
    <w:next w:val="af3"/>
    <w:uiPriority w:val="99"/>
    <w:semiHidden/>
    <w:unhideWhenUsed/>
    <w:rsid w:val="0001496C"/>
  </w:style>
  <w:style w:type="numbering" w:customStyle="1" w:styleId="2fffff0">
    <w:name w:val="Нет списка2"/>
    <w:next w:val="af3"/>
    <w:semiHidden/>
    <w:unhideWhenUsed/>
    <w:rsid w:val="00A814A4"/>
  </w:style>
  <w:style w:type="paragraph" w:customStyle="1" w:styleId="3ffe">
    <w:name w:val="Основной текст с отступом3"/>
    <w:basedOn w:val="af0"/>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7">
    <w:name w:val="Обычный + 12 пт"/>
    <w:basedOn w:val="af0"/>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1"/>
    <w:rsid w:val="00FE1A62"/>
  </w:style>
  <w:style w:type="character" w:customStyle="1" w:styleId="small-text1">
    <w:name w:val="small-text1"/>
    <w:basedOn w:val="af1"/>
    <w:rsid w:val="00FE1A62"/>
    <w:rPr>
      <w:rFonts w:ascii="Arial" w:hAnsi="Arial" w:cs="Arial"/>
      <w:color w:val="000000"/>
      <w:sz w:val="20"/>
      <w:szCs w:val="20"/>
    </w:rPr>
  </w:style>
  <w:style w:type="paragraph" w:customStyle="1" w:styleId="Example1">
    <w:name w:val="Example 1"/>
    <w:basedOn w:val="af0"/>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1"/>
    <w:rsid w:val="00FE1A62"/>
    <w:rPr>
      <w:rFonts w:ascii="Verdana" w:hAnsi="Verdana"/>
      <w:color w:val="000000"/>
      <w:sz w:val="19"/>
      <w:szCs w:val="19"/>
    </w:rPr>
  </w:style>
  <w:style w:type="character" w:customStyle="1" w:styleId="pagetitle1">
    <w:name w:val="pagetitle1"/>
    <w:basedOn w:val="af1"/>
    <w:rsid w:val="00FE1A62"/>
    <w:rPr>
      <w:rFonts w:ascii="Arial" w:hAnsi="Arial" w:cs="Arial"/>
      <w:color w:val="000000"/>
      <w:sz w:val="23"/>
      <w:szCs w:val="23"/>
    </w:rPr>
  </w:style>
  <w:style w:type="character" w:customStyle="1" w:styleId="pagesubtitle1">
    <w:name w:val="pagesubtitle1"/>
    <w:basedOn w:val="af1"/>
    <w:rsid w:val="00FE1A62"/>
    <w:rPr>
      <w:rFonts w:ascii="Verdana" w:hAnsi="Verdana"/>
      <w:b/>
      <w:bCs/>
      <w:color w:val="000000"/>
      <w:sz w:val="13"/>
      <w:szCs w:val="13"/>
    </w:rPr>
  </w:style>
  <w:style w:type="character" w:customStyle="1" w:styleId="section1">
    <w:name w:val="section1"/>
    <w:basedOn w:val="af1"/>
    <w:rsid w:val="00FE1A62"/>
    <w:rPr>
      <w:rFonts w:ascii="Verdana" w:hAnsi="Verdana"/>
      <w:b/>
      <w:bCs/>
      <w:color w:val="000000"/>
      <w:sz w:val="24"/>
      <w:szCs w:val="24"/>
    </w:rPr>
  </w:style>
  <w:style w:type="character" w:customStyle="1" w:styleId="gift1">
    <w:name w:val="gift1"/>
    <w:basedOn w:val="af1"/>
    <w:rsid w:val="00FE1A62"/>
    <w:rPr>
      <w:rFonts w:ascii="Arial" w:hAnsi="Arial" w:cs="Arial"/>
      <w:b/>
      <w:bCs/>
      <w:color w:val="auto"/>
      <w:spacing w:val="13"/>
      <w:sz w:val="24"/>
      <w:szCs w:val="24"/>
    </w:rPr>
  </w:style>
  <w:style w:type="paragraph" w:customStyle="1" w:styleId="contactnew">
    <w:name w:val="contact_new"/>
    <w:basedOn w:val="af0"/>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0"/>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0"/>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1"/>
    <w:rsid w:val="00FE1A62"/>
    <w:rPr>
      <w:rFonts w:ascii="Verdana" w:hAnsi="Verdana"/>
      <w:color w:val="auto"/>
      <w:sz w:val="20"/>
      <w:szCs w:val="20"/>
      <w:u w:val="none"/>
      <w:effect w:val="none"/>
    </w:rPr>
  </w:style>
  <w:style w:type="character" w:customStyle="1" w:styleId="7c">
    <w:name w:val="Гиперссылка7"/>
    <w:basedOn w:val="af1"/>
    <w:rsid w:val="00FE1A62"/>
    <w:rPr>
      <w:rFonts w:ascii="Verdana" w:hAnsi="Verdana"/>
      <w:color w:val="auto"/>
      <w:sz w:val="20"/>
      <w:szCs w:val="20"/>
      <w:u w:val="none"/>
      <w:effect w:val="none"/>
    </w:rPr>
  </w:style>
  <w:style w:type="character" w:customStyle="1" w:styleId="toplinks1">
    <w:name w:val="top_links1"/>
    <w:basedOn w:val="af1"/>
    <w:rsid w:val="00FE1A62"/>
    <w:rPr>
      <w:b/>
      <w:bCs/>
      <w:caps/>
      <w:smallCaps/>
      <w:color w:val="auto"/>
      <w:sz w:val="22"/>
      <w:szCs w:val="22"/>
    </w:rPr>
  </w:style>
  <w:style w:type="character" w:customStyle="1" w:styleId="invisible1">
    <w:name w:val="invisible1"/>
    <w:basedOn w:val="af1"/>
    <w:rsid w:val="00FE1A62"/>
    <w:rPr>
      <w:vanish/>
    </w:rPr>
  </w:style>
  <w:style w:type="character" w:customStyle="1" w:styleId="infohead1">
    <w:name w:val="info_head1"/>
    <w:basedOn w:val="af1"/>
    <w:rsid w:val="00FE1A62"/>
    <w:rPr>
      <w:b/>
      <w:bCs/>
      <w:color w:val="auto"/>
      <w:sz w:val="24"/>
      <w:szCs w:val="24"/>
    </w:rPr>
  </w:style>
  <w:style w:type="character" w:customStyle="1" w:styleId="lineheight1">
    <w:name w:val="lineheight1"/>
    <w:basedOn w:val="af1"/>
    <w:rsid w:val="00FE1A62"/>
  </w:style>
  <w:style w:type="character" w:customStyle="1" w:styleId="newshead1">
    <w:name w:val="news_head1"/>
    <w:basedOn w:val="af1"/>
    <w:rsid w:val="00FE1A62"/>
    <w:rPr>
      <w:b/>
      <w:bCs/>
      <w:color w:val="FFFFFF"/>
      <w:sz w:val="24"/>
      <w:szCs w:val="24"/>
    </w:rPr>
  </w:style>
  <w:style w:type="character" w:customStyle="1" w:styleId="newssubhead1">
    <w:name w:val="news_sub_head1"/>
    <w:basedOn w:val="af1"/>
    <w:rsid w:val="00FE1A62"/>
    <w:rPr>
      <w:b/>
      <w:bCs/>
      <w:color w:val="auto"/>
      <w:sz w:val="24"/>
      <w:szCs w:val="24"/>
    </w:rPr>
  </w:style>
  <w:style w:type="character" w:customStyle="1" w:styleId="newstext1">
    <w:name w:val="news_text1"/>
    <w:basedOn w:val="af1"/>
    <w:rsid w:val="00FE1A62"/>
    <w:rPr>
      <w:color w:val="FFFFFF"/>
      <w:sz w:val="24"/>
      <w:szCs w:val="24"/>
    </w:rPr>
  </w:style>
  <w:style w:type="character" w:customStyle="1" w:styleId="bigbluelink1">
    <w:name w:val="big_blue_link1"/>
    <w:basedOn w:val="af1"/>
    <w:rsid w:val="00FE1A62"/>
    <w:rPr>
      <w:b/>
      <w:bCs/>
      <w:color w:val="auto"/>
      <w:sz w:val="42"/>
      <w:szCs w:val="42"/>
    </w:rPr>
  </w:style>
  <w:style w:type="character" w:customStyle="1" w:styleId="rotatetxt1">
    <w:name w:val="rotatetxt1"/>
    <w:basedOn w:val="af1"/>
    <w:rsid w:val="00FE1A62"/>
    <w:rPr>
      <w:rFonts w:ascii="Verdana" w:hAnsi="Verdana"/>
      <w:color w:val="auto"/>
      <w:sz w:val="19"/>
      <w:szCs w:val="19"/>
    </w:rPr>
  </w:style>
  <w:style w:type="character" w:customStyle="1" w:styleId="smallbluelink1">
    <w:name w:val="small_blue_link1"/>
    <w:basedOn w:val="af1"/>
    <w:rsid w:val="00FE1A62"/>
    <w:rPr>
      <w:color w:val="auto"/>
      <w:sz w:val="25"/>
      <w:szCs w:val="25"/>
    </w:rPr>
  </w:style>
  <w:style w:type="character" w:customStyle="1" w:styleId="footertext1">
    <w:name w:val="footer_text1"/>
    <w:basedOn w:val="af1"/>
    <w:rsid w:val="00FE1A62"/>
    <w:rPr>
      <w:rFonts w:ascii="Arial" w:hAnsi="Arial" w:cs="Arial"/>
      <w:color w:val="FFFFFF"/>
      <w:sz w:val="17"/>
      <w:szCs w:val="17"/>
    </w:rPr>
  </w:style>
  <w:style w:type="paragraph" w:customStyle="1" w:styleId="journaltitles">
    <w:name w:val="journaltitles"/>
    <w:basedOn w:val="af0"/>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1"/>
    <w:rsid w:val="00FE1A62"/>
    <w:rPr>
      <w:rFonts w:ascii="Arial" w:hAnsi="Arial" w:cs="Arial"/>
      <w:color w:val="000000"/>
      <w:sz w:val="16"/>
      <w:szCs w:val="16"/>
    </w:rPr>
  </w:style>
  <w:style w:type="character" w:customStyle="1" w:styleId="maintext1">
    <w:name w:val="maintext1"/>
    <w:basedOn w:val="af1"/>
    <w:rsid w:val="00FE1A62"/>
    <w:rPr>
      <w:rFonts w:ascii="Arial" w:hAnsi="Arial" w:cs="Arial"/>
      <w:color w:val="000000"/>
      <w:sz w:val="18"/>
      <w:szCs w:val="18"/>
    </w:rPr>
  </w:style>
  <w:style w:type="paragraph" w:customStyle="1" w:styleId="default0">
    <w:name w:val="default"/>
    <w:basedOn w:val="af0"/>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3"/>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3"/>
    <w:uiPriority w:val="99"/>
    <w:semiHidden/>
    <w:unhideWhenUsed/>
    <w:rsid w:val="00267173"/>
  </w:style>
  <w:style w:type="paragraph" w:customStyle="1" w:styleId="2fffff1">
    <w:name w:val="Текст выноски2"/>
    <w:basedOn w:val="af0"/>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1"/>
    <w:rsid w:val="00292B3F"/>
    <w:rPr>
      <w:rFonts w:ascii="Arial" w:hAnsi="Arial" w:cs="Arial" w:hint="default"/>
      <w:b/>
      <w:bCs/>
      <w:color w:val="990000"/>
      <w:sz w:val="21"/>
      <w:szCs w:val="21"/>
    </w:rPr>
  </w:style>
  <w:style w:type="paragraph" w:customStyle="1" w:styleId="14pt2">
    <w:name w:val="Стиль Текст + 14 pt"/>
    <w:basedOn w:val="af0"/>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2">
    <w:name w:val="Знак Знак"/>
    <w:basedOn w:val="af1"/>
    <w:rsid w:val="00937513"/>
    <w:rPr>
      <w:sz w:val="24"/>
      <w:szCs w:val="24"/>
      <w:lang w:val="ru-RU" w:eastAsia="ru-RU"/>
    </w:rPr>
  </w:style>
  <w:style w:type="character" w:customStyle="1" w:styleId="14pt3">
    <w:name w:val="Стиль Текст + 14 pt Знак"/>
    <w:basedOn w:val="af1"/>
    <w:locked/>
    <w:rsid w:val="00314A13"/>
    <w:rPr>
      <w:sz w:val="28"/>
      <w:szCs w:val="28"/>
      <w:lang w:val="ru-RU" w:eastAsia="ru-RU" w:bidi="ar-SA"/>
    </w:rPr>
  </w:style>
  <w:style w:type="character" w:customStyle="1" w:styleId="14pt4">
    <w:name w:val="Стиль Текст + 14 pt Знак Знак"/>
    <w:basedOn w:val="af1"/>
    <w:locked/>
    <w:rsid w:val="00314A13"/>
    <w:rPr>
      <w:sz w:val="28"/>
      <w:szCs w:val="28"/>
      <w:lang w:val="ru-RU" w:eastAsia="ru-RU" w:bidi="ar-SA"/>
    </w:rPr>
  </w:style>
  <w:style w:type="character" w:customStyle="1" w:styleId="133">
    <w:name w:val="Знак Знак13"/>
    <w:basedOn w:val="af1"/>
    <w:locked/>
    <w:rsid w:val="00314A13"/>
    <w:rPr>
      <w:i/>
      <w:iCs/>
      <w:sz w:val="28"/>
      <w:szCs w:val="28"/>
      <w:lang w:val="uk-UA" w:eastAsia="ru-RU" w:bidi="ar-SA"/>
    </w:rPr>
  </w:style>
  <w:style w:type="character" w:customStyle="1" w:styleId="normal10">
    <w:name w:val="normal1"/>
    <w:basedOn w:val="af1"/>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0"/>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3"/>
    <w:uiPriority w:val="99"/>
    <w:semiHidden/>
    <w:unhideWhenUsed/>
    <w:rsid w:val="0039380B"/>
  </w:style>
  <w:style w:type="paragraph" w:customStyle="1" w:styleId="260">
    <w:name w:val="Основной текст 26"/>
    <w:basedOn w:val="af0"/>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3"/>
    <w:uiPriority w:val="99"/>
    <w:semiHidden/>
    <w:unhideWhenUsed/>
    <w:rsid w:val="00BA3A4E"/>
  </w:style>
  <w:style w:type="paragraph" w:customStyle="1" w:styleId="160">
    <w:name w:val="Основной текст16"/>
    <w:basedOn w:val="af0"/>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2">
    <w:name w:val="Верхний колонтитул2"/>
    <w:basedOn w:val="8a"/>
    <w:rsid w:val="00FC5D3D"/>
    <w:pPr>
      <w:tabs>
        <w:tab w:val="center" w:pos="4153"/>
        <w:tab w:val="right" w:pos="8306"/>
      </w:tabs>
    </w:pPr>
  </w:style>
  <w:style w:type="character" w:customStyle="1" w:styleId="title11">
    <w:name w:val="title11"/>
    <w:basedOn w:val="af1"/>
    <w:rsid w:val="00E3373F"/>
    <w:rPr>
      <w:rFonts w:ascii="Verdana" w:hAnsi="Verdana" w:hint="default"/>
      <w:b/>
      <w:bCs/>
      <w:sz w:val="21"/>
      <w:szCs w:val="21"/>
    </w:rPr>
  </w:style>
  <w:style w:type="paragraph" w:customStyle="1" w:styleId="paper1">
    <w:name w:val="paper1"/>
    <w:basedOn w:val="af0"/>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0"/>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3">
    <w:name w:val="Дисс. Обычный абзац"/>
    <w:basedOn w:val="af0"/>
    <w:link w:val="afffffffffffffffffffff4"/>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4">
    <w:name w:val="Дисс. Обычный абзац Знак"/>
    <w:basedOn w:val="af1"/>
    <w:link w:val="afffffffffffffffffffff3"/>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0"/>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1"/>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0"/>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5">
    <w:name w:val="Определения Автора"/>
    <w:basedOn w:val="af0"/>
    <w:link w:val="afffffffffffffffffffff6"/>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6">
    <w:name w:val="Определения Автора Знак"/>
    <w:basedOn w:val="af1"/>
    <w:link w:val="afffffffffffffffffffff5"/>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e"/>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7">
    <w:name w:val="Обычный_Автореферат"/>
    <w:basedOn w:val="af0"/>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1"/>
    <w:rsid w:val="007B0B78"/>
  </w:style>
  <w:style w:type="character" w:customStyle="1" w:styleId="afffffffffffffffffffff8">
    <w:name w:val="Обычный абзац"/>
    <w:basedOn w:val="af1"/>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9">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a">
    <w:name w:val="дис как заголовок раздела"/>
    <w:basedOn w:val="af0"/>
    <w:next w:val="afffffffffffffffffffff9"/>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0"/>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b">
    <w:name w:val="Основний текст_"/>
    <w:link w:val="afffffffffffffffffffffc"/>
    <w:uiPriority w:val="99"/>
    <w:locked/>
    <w:rsid w:val="0010053C"/>
    <w:rPr>
      <w:sz w:val="21"/>
      <w:shd w:val="clear" w:color="auto" w:fill="FFFFFF"/>
    </w:rPr>
  </w:style>
  <w:style w:type="paragraph" w:customStyle="1" w:styleId="afffffffffffffffffffffc">
    <w:name w:val="Основний текст"/>
    <w:basedOn w:val="af0"/>
    <w:link w:val="afffffffffffffffffffffb"/>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5">
    <w:name w:val="Table Grid 1"/>
    <w:basedOn w:val="af2"/>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d">
    <w:name w:val="Основний текст + Курсив"/>
    <w:uiPriority w:val="99"/>
    <w:rsid w:val="0010053C"/>
    <w:rPr>
      <w:i/>
      <w:sz w:val="19"/>
    </w:rPr>
  </w:style>
  <w:style w:type="table" w:customStyle="1" w:styleId="1fffffff6">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0"/>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3">
    <w:name w:val="Абзац списка2"/>
    <w:basedOn w:val="af0"/>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1"/>
    <w:rsid w:val="000071A8"/>
  </w:style>
  <w:style w:type="paragraph" w:customStyle="1" w:styleId="articleauthorname">
    <w:name w:val="articleauthorname"/>
    <w:basedOn w:val="af0"/>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1"/>
    <w:rsid w:val="000071A8"/>
  </w:style>
  <w:style w:type="character" w:customStyle="1" w:styleId="article-author">
    <w:name w:val="article-author"/>
    <w:basedOn w:val="af1"/>
    <w:rsid w:val="000071A8"/>
  </w:style>
  <w:style w:type="character" w:customStyle="1" w:styleId="orange1">
    <w:name w:val="orange1"/>
    <w:basedOn w:val="af1"/>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1"/>
    <w:rsid w:val="004A5A83"/>
  </w:style>
  <w:style w:type="paragraph" w:customStyle="1" w:styleId="1fffffff7">
    <w:name w:val="Знак Знак Знак Знак Знак Знак Знак Знак Знак Знак Знак1 Знак Знак Знак Знак Знак Знак Знак Знак Знак Знак"/>
    <w:basedOn w:val="af0"/>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1"/>
    <w:rsid w:val="004A5A83"/>
  </w:style>
  <w:style w:type="character" w:customStyle="1" w:styleId="nobr">
    <w:name w:val="nobr"/>
    <w:basedOn w:val="af1"/>
    <w:rsid w:val="004A5A83"/>
  </w:style>
  <w:style w:type="paragraph" w:customStyle="1" w:styleId="ListParagraph1">
    <w:name w:val="List Paragraph1"/>
    <w:basedOn w:val="af0"/>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0"/>
    <w:next w:val="af0"/>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0"/>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0"/>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0"/>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0"/>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8">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4">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e">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5">
    <w:name w:val="Подпись к картинке_"/>
    <w:link w:val="affffffffffffffffff4"/>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5">
    <w:name w:val="Подпись к картинке (2)_"/>
    <w:link w:val="2fffff6"/>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e">
    <w:name w:val="Подпись к таблице_"/>
    <w:link w:val="affffffffffffffffd"/>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0"/>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6">
    <w:name w:val="Подпись к картинке (2)"/>
    <w:basedOn w:val="af0"/>
    <w:link w:val="2fffff5"/>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0"/>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0"/>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0"/>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0"/>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0"/>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0"/>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0"/>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0"/>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0"/>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0"/>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0"/>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0"/>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0"/>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0"/>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7">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0">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8">
    <w:name w:val="Подпись к таблице (2)_"/>
    <w:link w:val="2fffff9"/>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9">
    <w:name w:val="Подпись к таблице (2)"/>
    <w:basedOn w:val="af0"/>
    <w:link w:val="2fffff8"/>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0"/>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0"/>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0"/>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1">
    <w:name w:val="Авторефукр"/>
    <w:basedOn w:val="af0"/>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0"/>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0"/>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2">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1"/>
    <w:rsid w:val="003A3D03"/>
  </w:style>
  <w:style w:type="paragraph" w:customStyle="1" w:styleId="4ff9">
    <w:name w:val="4"/>
    <w:basedOn w:val="af0"/>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1"/>
    <w:rsid w:val="003A3D03"/>
  </w:style>
  <w:style w:type="character" w:customStyle="1" w:styleId="75pt3">
    <w:name w:val="75pt"/>
    <w:basedOn w:val="af1"/>
    <w:rsid w:val="003A3D03"/>
  </w:style>
  <w:style w:type="character" w:customStyle="1" w:styleId="constantia12pt40">
    <w:name w:val="constantia12pt40"/>
    <w:basedOn w:val="af1"/>
    <w:rsid w:val="003A3D03"/>
  </w:style>
  <w:style w:type="character" w:customStyle="1" w:styleId="9pt2">
    <w:name w:val="9pt"/>
    <w:basedOn w:val="af1"/>
    <w:rsid w:val="003A3D03"/>
  </w:style>
  <w:style w:type="character" w:customStyle="1" w:styleId="a00">
    <w:name w:val="a0"/>
    <w:basedOn w:val="af1"/>
    <w:rsid w:val="003A3D03"/>
  </w:style>
  <w:style w:type="paragraph" w:styleId="3">
    <w:name w:val="List Number 3"/>
    <w:basedOn w:val="af0"/>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1"/>
    <w:rsid w:val="004313DD"/>
    <w:rPr>
      <w:sz w:val="24"/>
      <w:lang w:val="uk-UA" w:eastAsia="ru-RU" w:bidi="ar-SA"/>
    </w:rPr>
  </w:style>
  <w:style w:type="character" w:customStyle="1" w:styleId="affffffffffffffffffffff3">
    <w:name w:val="Основной текст Знак Знак Знак"/>
    <w:basedOn w:val="af1"/>
    <w:rsid w:val="004313DD"/>
    <w:rPr>
      <w:b/>
      <w:sz w:val="36"/>
      <w:szCs w:val="36"/>
      <w:lang w:val="ru-RU" w:eastAsia="ru-RU" w:bidi="ar-SA"/>
    </w:rPr>
  </w:style>
  <w:style w:type="character" w:customStyle="1" w:styleId="BodyTextIndent210">
    <w:name w:val="Body Text Indent 2 Знак Знак1"/>
    <w:basedOn w:val="af1"/>
    <w:rsid w:val="004313DD"/>
    <w:rPr>
      <w:sz w:val="24"/>
      <w:szCs w:val="24"/>
      <w:lang w:val="uk-UA" w:eastAsia="ru-RU" w:bidi="ar-SA"/>
    </w:rPr>
  </w:style>
  <w:style w:type="paragraph" w:customStyle="1" w:styleId="263">
    <w:name w:val="Основной текст с отступом 26"/>
    <w:basedOn w:val="af0"/>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0"/>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a">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4">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1"/>
    <w:rsid w:val="005C0E6E"/>
  </w:style>
  <w:style w:type="character" w:customStyle="1" w:styleId="date4">
    <w:name w:val="date4"/>
    <w:basedOn w:val="af1"/>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5">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b">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c">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8">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0"/>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0"/>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0"/>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0"/>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0"/>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0"/>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9">
    <w:name w:val="таблица 1"/>
    <w:basedOn w:val="af0"/>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6">
    <w:name w:val="таблица название"/>
    <w:basedOn w:val="af0"/>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0"/>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1"/>
    <w:uiPriority w:val="99"/>
    <w:rsid w:val="00886B4E"/>
  </w:style>
  <w:style w:type="paragraph" w:customStyle="1" w:styleId="affffffffffffffffffffff7">
    <w:name w:val="Знак Знак Знак Знак Знак Знак Знак Знак Знак Знак Знак Знак"/>
    <w:basedOn w:val="af0"/>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0"/>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8">
    <w:name w:val="!Автореферат"/>
    <w:basedOn w:val="af0"/>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9">
    <w:name w:val="Заголов."/>
    <w:basedOn w:val="af0"/>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a">
    <w:name w:val="Знак Знак Знак Знак Знак Знак Знак Знак Знак Знак Знак Знак1"/>
    <w:basedOn w:val="af0"/>
    <w:rsid w:val="00886B4E"/>
    <w:pPr>
      <w:suppressAutoHyphens w:val="0"/>
    </w:pPr>
    <w:rPr>
      <w:rFonts w:ascii="Times New Roman" w:eastAsia="Times New Roman" w:hAnsi="Times New Roman" w:cs="Times New Roman"/>
      <w:sz w:val="20"/>
      <w:szCs w:val="20"/>
      <w:lang w:val="en-US" w:eastAsia="en-US"/>
    </w:rPr>
  </w:style>
  <w:style w:type="paragraph" w:customStyle="1" w:styleId="129">
    <w:name w:val="Обычный12"/>
    <w:basedOn w:val="af0"/>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0"/>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a">
    <w:name w:val="Вопросы"/>
    <w:basedOn w:val="af0"/>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0"/>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1"/>
    <w:rsid w:val="00886B4E"/>
  </w:style>
  <w:style w:type="paragraph" w:customStyle="1" w:styleId="leftauthor">
    <w:name w:val="left_author"/>
    <w:basedOn w:val="af0"/>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b">
    <w:name w:val="название"/>
    <w:basedOn w:val="af1"/>
    <w:rsid w:val="00886B4E"/>
  </w:style>
  <w:style w:type="character" w:customStyle="1" w:styleId="affffffffffffffffffffffc">
    <w:name w:val="назначение"/>
    <w:basedOn w:val="af1"/>
    <w:rsid w:val="00886B4E"/>
  </w:style>
  <w:style w:type="paragraph" w:customStyle="1" w:styleId="2fffffd">
    <w:name w:val="сновной текст с отступом 2"/>
    <w:basedOn w:val="10c"/>
    <w:rsid w:val="00886B4E"/>
    <w:pPr>
      <w:widowControl/>
      <w:tabs>
        <w:tab w:val="left" w:pos="1985"/>
      </w:tabs>
      <w:spacing w:line="240" w:lineRule="auto"/>
    </w:pPr>
    <w:rPr>
      <w:sz w:val="28"/>
    </w:rPr>
  </w:style>
  <w:style w:type="paragraph" w:styleId="affffffffffffffffffffffd">
    <w:name w:val="Normal Indent"/>
    <w:basedOn w:val="af0"/>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e">
    <w:name w:val="Подпись к рисунку (заголовок)"/>
    <w:basedOn w:val="affffffffffffffffc"/>
    <w:next w:val="affffffffffffffffc"/>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0"/>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1"/>
    <w:rsid w:val="00886B4E"/>
  </w:style>
  <w:style w:type="paragraph" w:customStyle="1" w:styleId="CharChar1CharChar1CharChar">
    <w:name w:val="Char Char Знак Знак1 Char Char1 Знак Знак Char Char"/>
    <w:basedOn w:val="af0"/>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1"/>
    <w:rsid w:val="00886B4E"/>
  </w:style>
  <w:style w:type="character" w:customStyle="1" w:styleId="y5blacky5bg">
    <w:name w:val="y5_black y5_bg"/>
    <w:basedOn w:val="af1"/>
    <w:rsid w:val="00886B4E"/>
  </w:style>
  <w:style w:type="character" w:customStyle="1" w:styleId="url">
    <w:name w:val="url"/>
    <w:basedOn w:val="af1"/>
    <w:rsid w:val="00886B4E"/>
  </w:style>
  <w:style w:type="paragraph" w:customStyle="1" w:styleId="bodytext2">
    <w:name w:val="bodytext2"/>
    <w:basedOn w:val="af0"/>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
    <w:name w:val="обычный_(веб)"/>
    <w:basedOn w:val="af0"/>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1"/>
    <w:rsid w:val="00886B4E"/>
  </w:style>
  <w:style w:type="paragraph" w:customStyle="1" w:styleId="afffffffffffffffffffffff0">
    <w:name w:val="АА"/>
    <w:basedOn w:val="af0"/>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1">
    <w:name w:val="Б"/>
    <w:basedOn w:val="af0"/>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1"/>
    <w:rsid w:val="00886B4E"/>
  </w:style>
  <w:style w:type="character" w:customStyle="1" w:styleId="search-keyword-match">
    <w:name w:val="search-keyword-match"/>
    <w:basedOn w:val="af1"/>
    <w:rsid w:val="00886B4E"/>
  </w:style>
  <w:style w:type="character" w:customStyle="1" w:styleId="title1">
    <w:name w:val="title1"/>
    <w:basedOn w:val="af1"/>
    <w:rsid w:val="001F66E7"/>
    <w:rPr>
      <w:rFonts w:ascii="Tahoma" w:hAnsi="Tahoma" w:cs="Tahoma" w:hint="default"/>
      <w:b/>
      <w:bCs/>
      <w:color w:val="000000"/>
      <w:sz w:val="18"/>
      <w:szCs w:val="18"/>
    </w:rPr>
  </w:style>
  <w:style w:type="character" w:customStyle="1" w:styleId="txt1">
    <w:name w:val="txt1"/>
    <w:basedOn w:val="af1"/>
    <w:rsid w:val="001F66E7"/>
    <w:rPr>
      <w:sz w:val="18"/>
      <w:szCs w:val="18"/>
    </w:rPr>
  </w:style>
  <w:style w:type="character" w:customStyle="1" w:styleId="s4">
    <w:name w:val="s4"/>
    <w:basedOn w:val="af1"/>
    <w:rsid w:val="001F66E7"/>
  </w:style>
  <w:style w:type="character" w:customStyle="1" w:styleId="s1">
    <w:name w:val="s1"/>
    <w:basedOn w:val="af1"/>
    <w:rsid w:val="001F66E7"/>
  </w:style>
  <w:style w:type="character" w:customStyle="1" w:styleId="s2">
    <w:name w:val="s2"/>
    <w:basedOn w:val="af1"/>
    <w:rsid w:val="001F66E7"/>
  </w:style>
  <w:style w:type="paragraph" w:customStyle="1" w:styleId="text-content-page1">
    <w:name w:val="text-content-page1"/>
    <w:basedOn w:val="af0"/>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1"/>
    <w:rsid w:val="001F66E7"/>
  </w:style>
  <w:style w:type="character" w:customStyle="1" w:styleId="dcom1">
    <w:name w:val="d_com1"/>
    <w:basedOn w:val="af1"/>
    <w:rsid w:val="001F66E7"/>
    <w:rPr>
      <w:i/>
      <w:iCs/>
      <w:color w:val="6F0000"/>
    </w:rPr>
  </w:style>
  <w:style w:type="paragraph" w:customStyle="1" w:styleId="p3">
    <w:name w:val="p3"/>
    <w:basedOn w:val="af0"/>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0"/>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0"/>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0"/>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1"/>
    <w:uiPriority w:val="99"/>
    <w:rsid w:val="001F66E7"/>
    <w:rPr>
      <w:rFonts w:ascii="Times New Roman" w:hAnsi="Times New Roman" w:cs="Times New Roman"/>
      <w:b/>
      <w:bCs/>
      <w:sz w:val="22"/>
      <w:szCs w:val="22"/>
    </w:rPr>
  </w:style>
  <w:style w:type="character" w:customStyle="1" w:styleId="FontStyle175">
    <w:name w:val="Font Style175"/>
    <w:basedOn w:val="af1"/>
    <w:rsid w:val="001F66E7"/>
    <w:rPr>
      <w:rFonts w:ascii="Times New Roman" w:hAnsi="Times New Roman" w:cs="Times New Roman"/>
      <w:sz w:val="18"/>
      <w:szCs w:val="18"/>
    </w:rPr>
  </w:style>
  <w:style w:type="character" w:customStyle="1" w:styleId="FontStyle177">
    <w:name w:val="Font Style177"/>
    <w:basedOn w:val="af1"/>
    <w:rsid w:val="001F66E7"/>
    <w:rPr>
      <w:rFonts w:ascii="Times New Roman" w:hAnsi="Times New Roman" w:cs="Times New Roman"/>
      <w:sz w:val="18"/>
      <w:szCs w:val="18"/>
    </w:rPr>
  </w:style>
  <w:style w:type="character" w:customStyle="1" w:styleId="FontStyle188">
    <w:name w:val="Font Style188"/>
    <w:basedOn w:val="af1"/>
    <w:uiPriority w:val="99"/>
    <w:rsid w:val="001F66E7"/>
    <w:rPr>
      <w:rFonts w:ascii="Times New Roman" w:hAnsi="Times New Roman" w:cs="Times New Roman"/>
      <w:sz w:val="18"/>
      <w:szCs w:val="18"/>
    </w:rPr>
  </w:style>
  <w:style w:type="paragraph" w:customStyle="1" w:styleId="334">
    <w:name w:val="Основной текст 33"/>
    <w:basedOn w:val="af0"/>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a">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0"/>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0"/>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0"/>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0"/>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0"/>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0"/>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0"/>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0"/>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0"/>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0"/>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0"/>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0"/>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0"/>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0"/>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0"/>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0"/>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0"/>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0"/>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1"/>
    <w:rsid w:val="00181228"/>
  </w:style>
  <w:style w:type="character" w:customStyle="1" w:styleId="ti2">
    <w:name w:val="ti2"/>
    <w:basedOn w:val="af1"/>
    <w:rsid w:val="00181228"/>
    <w:rPr>
      <w:sz w:val="22"/>
      <w:szCs w:val="22"/>
    </w:rPr>
  </w:style>
  <w:style w:type="character" w:customStyle="1" w:styleId="featuredlinkouts">
    <w:name w:val="featured_linkouts"/>
    <w:basedOn w:val="af1"/>
    <w:rsid w:val="00181228"/>
  </w:style>
  <w:style w:type="character" w:customStyle="1" w:styleId="linkbar">
    <w:name w:val="linkbar"/>
    <w:basedOn w:val="af1"/>
    <w:rsid w:val="00181228"/>
  </w:style>
  <w:style w:type="paragraph" w:customStyle="1" w:styleId="affiliation2">
    <w:name w:val="affiliation2"/>
    <w:basedOn w:val="af0"/>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1"/>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
    <w:basedOn w:val="af0"/>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0"/>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0"/>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0"/>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0"/>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2">
    <w:name w:val="_рисунок"/>
    <w:basedOn w:val="af0"/>
    <w:next w:val="af0"/>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3">
    <w:name w:val="_рисунок Знак"/>
    <w:basedOn w:val="af1"/>
    <w:rsid w:val="00181228"/>
    <w:rPr>
      <w:b/>
      <w:i/>
      <w:sz w:val="22"/>
      <w:szCs w:val="24"/>
      <w:lang w:val="uk-UA" w:eastAsia="ru-RU" w:bidi="ar-SA"/>
    </w:rPr>
  </w:style>
  <w:style w:type="character" w:customStyle="1" w:styleId="nonunderlined1">
    <w:name w:val="nonunderlined1"/>
    <w:basedOn w:val="af1"/>
    <w:rsid w:val="00181228"/>
    <w:rPr>
      <w:strike w:val="0"/>
      <w:dstrike w:val="0"/>
      <w:u w:val="none"/>
      <w:effect w:val="none"/>
    </w:rPr>
  </w:style>
  <w:style w:type="character" w:customStyle="1" w:styleId="issue">
    <w:name w:val="issue"/>
    <w:basedOn w:val="af1"/>
    <w:rsid w:val="00181228"/>
  </w:style>
  <w:style w:type="character" w:customStyle="1" w:styleId="ref-vol1">
    <w:name w:val="ref-vol1"/>
    <w:basedOn w:val="af1"/>
    <w:rsid w:val="00181228"/>
    <w:rPr>
      <w:b/>
      <w:bCs/>
    </w:rPr>
  </w:style>
  <w:style w:type="table" w:styleId="afffffffffffffffffffffff4">
    <w:name w:val="Table Professional"/>
    <w:basedOn w:val="af2"/>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0"/>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0"/>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0"/>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0"/>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0"/>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0"/>
    <w:rsid w:val="006A457C"/>
    <w:pPr>
      <w:suppressAutoHyphens w:val="0"/>
      <w:spacing w:after="120"/>
      <w:ind w:left="1415"/>
    </w:pPr>
    <w:rPr>
      <w:rFonts w:ascii="Times New Roman" w:eastAsia="Times New Roman" w:hAnsi="Times New Roman" w:cs="Times New Roman"/>
      <w:lang w:val="uk-UA" w:eastAsia="ru-RU"/>
    </w:rPr>
  </w:style>
  <w:style w:type="paragraph" w:styleId="afff5">
    <w:name w:val="Body Text First Indent"/>
    <w:basedOn w:val="afffffffb"/>
    <w:link w:val="afff4"/>
    <w:rsid w:val="006A457C"/>
    <w:pPr>
      <w:suppressAutoHyphens w:val="0"/>
      <w:ind w:firstLine="210"/>
    </w:pPr>
    <w:rPr>
      <w:rFonts w:ascii="PetersburgCTT" w:eastAsia="PetersburgCTT" w:hAnsi="PetersburgCTT" w:cs="PetersburgCTT"/>
      <w:sz w:val="24"/>
    </w:rPr>
  </w:style>
  <w:style w:type="character" w:customStyle="1" w:styleId="1fffffffb">
    <w:name w:val="Красная строка Знак1"/>
    <w:basedOn w:val="1ff1"/>
    <w:uiPriority w:val="99"/>
    <w:semiHidden/>
    <w:rsid w:val="006A457C"/>
    <w:rPr>
      <w:rFonts w:ascii="Garamond" w:eastAsia="Garamond" w:hAnsi="Garamond" w:cs="Garamond"/>
      <w:sz w:val="24"/>
      <w:szCs w:val="24"/>
      <w:lang w:eastAsia="ar-SA"/>
    </w:rPr>
  </w:style>
  <w:style w:type="paragraph" w:styleId="2d">
    <w:name w:val="Body Text First Indent 2"/>
    <w:basedOn w:val="affffffff2"/>
    <w:link w:val="2c"/>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f1"/>
    <w:link w:val="affffffff2"/>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0"/>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0"/>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0"/>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0"/>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0"/>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0"/>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0"/>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0"/>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e">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0"/>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0"/>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0"/>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0"/>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0"/>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0"/>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0"/>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0"/>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0"/>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0"/>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0"/>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0"/>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0"/>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0"/>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0"/>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0"/>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0"/>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0"/>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0"/>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0"/>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0"/>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0"/>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0"/>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0"/>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0"/>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0"/>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0"/>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0"/>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0"/>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0"/>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0"/>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0"/>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0"/>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0"/>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0"/>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0"/>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0"/>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0"/>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0"/>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0"/>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0"/>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0"/>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0"/>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0"/>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0"/>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0"/>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0"/>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0"/>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0"/>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0"/>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0"/>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0"/>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0"/>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0"/>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0"/>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0"/>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0"/>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0"/>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0"/>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0"/>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0"/>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0"/>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0"/>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0"/>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0"/>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0"/>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0"/>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0"/>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0"/>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0"/>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0"/>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0"/>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0"/>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0"/>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0"/>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0"/>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0"/>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0"/>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0"/>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0"/>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0"/>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0"/>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0"/>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0"/>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1"/>
    <w:rsid w:val="0011487C"/>
    <w:rPr>
      <w:rFonts w:ascii="Arial Narrow" w:hAnsi="Arial Narrow" w:cs="Arial Narrow"/>
      <w:b/>
      <w:bCs/>
      <w:i/>
      <w:iCs/>
      <w:caps/>
      <w:sz w:val="20"/>
      <w:szCs w:val="20"/>
    </w:rPr>
  </w:style>
  <w:style w:type="paragraph" w:customStyle="1" w:styleId="afffffffffffffffffffffff5">
    <w:name w:val="Титульний"/>
    <w:basedOn w:val="af0"/>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1"/>
    <w:rsid w:val="00821E3A"/>
    <w:rPr>
      <w:color w:val="FF0000"/>
    </w:rPr>
  </w:style>
  <w:style w:type="paragraph" w:customStyle="1" w:styleId="NienieEeo">
    <w:name w:val="NienieEeo"/>
    <w:basedOn w:val="af0"/>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0"/>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6">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0"/>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1"/>
    <w:rsid w:val="007B6B41"/>
  </w:style>
  <w:style w:type="character" w:customStyle="1" w:styleId="bindingblock1">
    <w:name w:val="bindingblock1"/>
    <w:basedOn w:val="af1"/>
    <w:rsid w:val="007B6B41"/>
  </w:style>
  <w:style w:type="paragraph" w:customStyle="1" w:styleId="afffffffffffffffffffffff7">
    <w:name w:val="КД Знак Знак"/>
    <w:basedOn w:val="af0"/>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0"/>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1"/>
    <w:rsid w:val="00733FD1"/>
  </w:style>
  <w:style w:type="character" w:customStyle="1" w:styleId="text41">
    <w:name w:val="text41"/>
    <w:basedOn w:val="af1"/>
    <w:rsid w:val="00733FD1"/>
    <w:rPr>
      <w:rFonts w:ascii="Verdana" w:hAnsi="Verdana" w:hint="default"/>
      <w:b w:val="0"/>
      <w:bCs w:val="0"/>
      <w:color w:val="212063"/>
    </w:rPr>
  </w:style>
  <w:style w:type="paragraph" w:customStyle="1" w:styleId="textjur">
    <w:name w:val="text_jur"/>
    <w:basedOn w:val="af0"/>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1"/>
    <w:rsid w:val="00733FD1"/>
    <w:rPr>
      <w:sz w:val="20"/>
      <w:szCs w:val="20"/>
    </w:rPr>
  </w:style>
  <w:style w:type="character" w:customStyle="1" w:styleId="comment">
    <w:name w:val="comment"/>
    <w:basedOn w:val="af1"/>
    <w:rsid w:val="00733FD1"/>
  </w:style>
  <w:style w:type="paragraph" w:customStyle="1" w:styleId="authorgroup">
    <w:name w:val="authorgroup"/>
    <w:basedOn w:val="af0"/>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1"/>
    <w:rsid w:val="00733FD1"/>
    <w:rPr>
      <w:rFonts w:ascii="Arial" w:hAnsi="Arial" w:cs="Arial" w:hint="default"/>
      <w:b/>
      <w:bCs/>
      <w:color w:val="003399"/>
      <w:sz w:val="32"/>
      <w:szCs w:val="32"/>
    </w:rPr>
  </w:style>
  <w:style w:type="character" w:customStyle="1" w:styleId="rvts21">
    <w:name w:val="rvts21"/>
    <w:basedOn w:val="af1"/>
    <w:rsid w:val="00733FD1"/>
    <w:rPr>
      <w:rFonts w:ascii="Times New Roman" w:hAnsi="Times New Roman" w:cs="Times New Roman" w:hint="default"/>
      <w:sz w:val="28"/>
      <w:szCs w:val="28"/>
    </w:rPr>
  </w:style>
  <w:style w:type="character" w:customStyle="1" w:styleId="srtitle">
    <w:name w:val="srtitle"/>
    <w:basedOn w:val="af1"/>
    <w:rsid w:val="00733FD1"/>
  </w:style>
  <w:style w:type="character" w:customStyle="1" w:styleId="grey">
    <w:name w:val="grey"/>
    <w:basedOn w:val="af1"/>
    <w:rsid w:val="00733FD1"/>
  </w:style>
  <w:style w:type="character" w:customStyle="1" w:styleId="addmd">
    <w:name w:val="addmd"/>
    <w:basedOn w:val="af1"/>
    <w:rsid w:val="00733FD1"/>
  </w:style>
  <w:style w:type="character" w:customStyle="1" w:styleId="bindingblock">
    <w:name w:val="bindingblock"/>
    <w:basedOn w:val="af1"/>
    <w:rsid w:val="00733FD1"/>
  </w:style>
  <w:style w:type="character" w:customStyle="1" w:styleId="binding">
    <w:name w:val="binding"/>
    <w:basedOn w:val="af1"/>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0"/>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8">
    <w:name w:val="СтФорм"/>
    <w:basedOn w:val="BodyText3"/>
    <w:rsid w:val="00187A91"/>
    <w:pPr>
      <w:widowControl/>
      <w:spacing w:after="120" w:line="360" w:lineRule="auto"/>
      <w:ind w:firstLine="851"/>
    </w:pPr>
    <w:rPr>
      <w:sz w:val="28"/>
      <w:szCs w:val="28"/>
    </w:rPr>
  </w:style>
  <w:style w:type="character" w:customStyle="1" w:styleId="afffffffffffffffffffffff9">
    <w:name w:val="Основной текст Знак.Основной текст Знак Знак Знак Знак Знак Знак Знак"/>
    <w:basedOn w:val="af1"/>
    <w:rsid w:val="00187A91"/>
    <w:rPr>
      <w:sz w:val="24"/>
      <w:szCs w:val="24"/>
      <w:lang w:val="ru-RU"/>
    </w:rPr>
  </w:style>
  <w:style w:type="paragraph" w:customStyle="1" w:styleId="3fffd">
    <w:name w:val="Текст выноски3"/>
    <w:basedOn w:val="af0"/>
    <w:rsid w:val="00187A91"/>
    <w:pPr>
      <w:suppressAutoHyphens w:val="0"/>
      <w:autoSpaceDE w:val="0"/>
      <w:autoSpaceDN w:val="0"/>
    </w:pPr>
    <w:rPr>
      <w:rFonts w:ascii="Tahoma" w:eastAsia="Times New Roman" w:hAnsi="Tahoma" w:cs="Tahoma"/>
      <w:sz w:val="16"/>
      <w:szCs w:val="16"/>
      <w:lang w:eastAsia="ru-RU"/>
    </w:rPr>
  </w:style>
  <w:style w:type="paragraph" w:customStyle="1" w:styleId="1fffffffc">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0"/>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a">
    <w:name w:val="А"/>
    <w:basedOn w:val="af0"/>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b">
    <w:name w:val="Список определений"/>
    <w:basedOn w:val="163"/>
    <w:next w:val="af0"/>
    <w:rsid w:val="000E45DD"/>
    <w:pPr>
      <w:widowControl/>
      <w:ind w:left="360"/>
    </w:pPr>
    <w:rPr>
      <w:b w:val="0"/>
      <w:sz w:val="24"/>
    </w:rPr>
  </w:style>
  <w:style w:type="paragraph" w:customStyle="1" w:styleId="21f3">
    <w:name w:val="Îñíîâíîé òåêñò 21"/>
    <w:basedOn w:val="affffffffffff0"/>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0"/>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0"/>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1"/>
    <w:rsid w:val="00125F49"/>
  </w:style>
  <w:style w:type="character" w:customStyle="1" w:styleId="7f">
    <w:name w:val="Название7"/>
    <w:basedOn w:val="af1"/>
    <w:rsid w:val="00125F49"/>
  </w:style>
  <w:style w:type="character" w:customStyle="1" w:styleId="hissue">
    <w:name w:val="hissue"/>
    <w:basedOn w:val="af1"/>
    <w:rsid w:val="00125F49"/>
  </w:style>
  <w:style w:type="character" w:customStyle="1" w:styleId="smalllight">
    <w:name w:val="small light"/>
    <w:basedOn w:val="af1"/>
    <w:rsid w:val="00125F49"/>
  </w:style>
  <w:style w:type="character" w:customStyle="1" w:styleId="c51">
    <w:name w:val="c51"/>
    <w:basedOn w:val="af1"/>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1"/>
    <w:rsid w:val="00140CEE"/>
    <w:rPr>
      <w:rFonts w:ascii="Times New Roman" w:hAnsi="Times New Roman"/>
      <w:noProof w:val="0"/>
      <w:sz w:val="28"/>
      <w:lang w:val="uk-UA"/>
    </w:rPr>
  </w:style>
  <w:style w:type="paragraph" w:customStyle="1" w:styleId="afffffffffffffffffffffffc">
    <w:name w:val="мій Знак Знак Знак Знак Знак Знак Знак Знак"/>
    <w:basedOn w:val="afffffffb"/>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1"/>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0"/>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0"/>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0"/>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0"/>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0">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1"/>
    <w:rsid w:val="00A36128"/>
    <w:rPr>
      <w:rFonts w:ascii="Verdana" w:hAnsi="Verdana" w:cs="Verdana" w:hint="default"/>
      <w:sz w:val="14"/>
      <w:szCs w:val="14"/>
    </w:rPr>
  </w:style>
  <w:style w:type="paragraph" w:customStyle="1" w:styleId="5ff5">
    <w:name w:val="табл5"/>
    <w:basedOn w:val="af0"/>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0"/>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6">
    <w:name w:val="Текст выноски Знак1"/>
    <w:basedOn w:val="af1"/>
    <w:link w:val="affffffffc"/>
    <w:rsid w:val="00AA46C8"/>
    <w:rPr>
      <w:rFonts w:ascii="Helvetica" w:eastAsia="Garamond" w:hAnsi="Helvetica" w:cs="Helvetica"/>
      <w:sz w:val="16"/>
      <w:szCs w:val="16"/>
      <w:lang w:eastAsia="ar-SA"/>
    </w:rPr>
  </w:style>
  <w:style w:type="paragraph" w:customStyle="1" w:styleId="dip">
    <w:name w:val="dip"/>
    <w:basedOn w:val="af0"/>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1"/>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0"/>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d">
    <w:name w:val="Нормальний текст"/>
    <w:basedOn w:val="af0"/>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0"/>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0"/>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1"/>
    <w:rsid w:val="00A473A1"/>
    <w:rPr>
      <w:rFonts w:ascii="Arial" w:hAnsi="Arial" w:cs="Arial" w:hint="default"/>
      <w:color w:val="494949"/>
      <w:sz w:val="19"/>
      <w:szCs w:val="19"/>
    </w:rPr>
  </w:style>
  <w:style w:type="paragraph" w:customStyle="1" w:styleId="2130">
    <w:name w:val="Основной текст 213"/>
    <w:basedOn w:val="af0"/>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0"/>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0"/>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d">
    <w:name w:val="Заголовок1"/>
    <w:basedOn w:val="af0"/>
    <w:next w:val="affffffff0"/>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0"/>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1"/>
    <w:rsid w:val="004B780E"/>
    <w:rPr>
      <w:b/>
      <w:bCs/>
      <w:color w:val="999999"/>
      <w:sz w:val="16"/>
      <w:szCs w:val="16"/>
    </w:rPr>
  </w:style>
  <w:style w:type="character" w:customStyle="1" w:styleId="htopic1">
    <w:name w:val="htopic1"/>
    <w:basedOn w:val="af1"/>
    <w:rsid w:val="004B780E"/>
    <w:rPr>
      <w:color w:val="999999"/>
      <w:sz w:val="16"/>
      <w:szCs w:val="16"/>
    </w:rPr>
  </w:style>
  <w:style w:type="paragraph" w:customStyle="1" w:styleId="bottom">
    <w:name w:val="bottom"/>
    <w:basedOn w:val="af0"/>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1"/>
    <w:rsid w:val="00C33A43"/>
    <w:rPr>
      <w:color w:val="ABDC7D"/>
      <w:sz w:val="27"/>
      <w:szCs w:val="27"/>
    </w:rPr>
  </w:style>
  <w:style w:type="character" w:customStyle="1" w:styleId="announcetitle1">
    <w:name w:val="announce_title1"/>
    <w:basedOn w:val="af1"/>
    <w:rsid w:val="00C33A43"/>
    <w:rPr>
      <w:b/>
      <w:bCs/>
      <w:color w:val="00763E"/>
      <w:sz w:val="21"/>
      <w:szCs w:val="21"/>
    </w:rPr>
  </w:style>
  <w:style w:type="character" w:customStyle="1" w:styleId="b4">
    <w:name w:val="b4"/>
    <w:basedOn w:val="af1"/>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e">
    <w:name w:val="Гост"/>
    <w:basedOn w:val="af0"/>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
    <w:name w:val="ГОСТ"/>
    <w:basedOn w:val="af0"/>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0"/>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0"/>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e">
    <w:name w:val="текст сноски1"/>
    <w:basedOn w:val="af0"/>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0"/>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0"/>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2"/>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0">
    <w:name w:val="Таблица2"/>
    <w:basedOn w:val="af0"/>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d">
    <w:name w:val="Список Литературы"/>
    <w:basedOn w:val="afffffffb"/>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0">
    <w:name w:val="Стиль Основной текст + полужирный"/>
    <w:basedOn w:val="afffffffb"/>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0">
    <w:name w:val="Стиль Основной текст + полужирный1"/>
    <w:basedOn w:val="afffffffb"/>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1">
    <w:name w:val="Стиль Основной текст + полужирный2"/>
    <w:basedOn w:val="afffffffb"/>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b"/>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0"/>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0"/>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0"/>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1">
    <w:name w:val="Загл.табл."/>
    <w:basedOn w:val="af0"/>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0"/>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0"/>
    <w:next w:val="af0"/>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2">
    <w:name w:val="УПЖ"/>
    <w:basedOn w:val="af0"/>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3">
    <w:name w:val="Розділ"/>
    <w:basedOn w:val="af0"/>
    <w:next w:val="af0"/>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0"/>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0"/>
    <w:unhideWhenUsed/>
    <w:rsid w:val="0000123E"/>
    <w:pPr>
      <w:numPr>
        <w:numId w:val="45"/>
      </w:numPr>
      <w:contextualSpacing/>
    </w:pPr>
  </w:style>
  <w:style w:type="character" w:customStyle="1" w:styleId="mlxttrn">
    <w:name w:val="mlxt_trn"/>
    <w:basedOn w:val="af1"/>
    <w:rsid w:val="00CA7E0D"/>
    <w:rPr>
      <w:rFonts w:ascii="Times New Roman" w:hAnsi="Times New Roman" w:cs="Times New Roman"/>
    </w:rPr>
  </w:style>
  <w:style w:type="character" w:customStyle="1" w:styleId="3ffff0">
    <w:name w:val="Номер страницы3"/>
    <w:basedOn w:val="af1"/>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2">
    <w:name w:val="Îñíîâíîé òåêñò ñ îòñòóïîì 2"/>
    <w:basedOn w:val="af0"/>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1"/>
    <w:rsid w:val="00BF54BF"/>
    <w:rPr>
      <w:rFonts w:ascii="Arial" w:hAnsi="Arial" w:cs="Arial" w:hint="default"/>
      <w:color w:val="000000"/>
      <w:sz w:val="18"/>
      <w:szCs w:val="18"/>
    </w:rPr>
  </w:style>
  <w:style w:type="character" w:customStyle="1" w:styleId="ref-vol">
    <w:name w:val="ref-vol"/>
    <w:basedOn w:val="af1"/>
    <w:rsid w:val="00BF54BF"/>
  </w:style>
  <w:style w:type="character" w:customStyle="1" w:styleId="maintextbldleft">
    <w:name w:val="maintextbldleft"/>
    <w:basedOn w:val="af1"/>
    <w:rsid w:val="00BF54BF"/>
  </w:style>
  <w:style w:type="character" w:customStyle="1" w:styleId="maintextleft">
    <w:name w:val="maintextleft"/>
    <w:basedOn w:val="af1"/>
    <w:rsid w:val="00BF54BF"/>
  </w:style>
  <w:style w:type="character" w:customStyle="1" w:styleId="fm-vol-iss-date1">
    <w:name w:val="fm-vol-iss-date1"/>
    <w:basedOn w:val="af1"/>
    <w:rsid w:val="00BF54BF"/>
    <w:rPr>
      <w:rFonts w:ascii="Arial" w:hAnsi="Arial" w:cs="Arial" w:hint="default"/>
      <w:sz w:val="18"/>
      <w:szCs w:val="18"/>
    </w:rPr>
  </w:style>
  <w:style w:type="paragraph" w:customStyle="1" w:styleId="fm-author">
    <w:name w:val="fm-author"/>
    <w:basedOn w:val="af0"/>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0"/>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0"/>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0"/>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0"/>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0"/>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1"/>
    <w:rsid w:val="00296605"/>
    <w:rPr>
      <w:i/>
      <w:iCs/>
      <w:caps w:val="0"/>
    </w:rPr>
  </w:style>
  <w:style w:type="character" w:customStyle="1" w:styleId="normal--char">
    <w:name w:val="normal--char"/>
    <w:basedOn w:val="af1"/>
    <w:rsid w:val="00985F2A"/>
  </w:style>
  <w:style w:type="character" w:customStyle="1" w:styleId="ref-journal">
    <w:name w:val="ref-journal"/>
    <w:basedOn w:val="af1"/>
    <w:rsid w:val="00985F2A"/>
  </w:style>
  <w:style w:type="character" w:customStyle="1" w:styleId="e1">
    <w:name w:val="e1"/>
    <w:basedOn w:val="af1"/>
    <w:rsid w:val="00985F2A"/>
    <w:rPr>
      <w:color w:val="FF0000"/>
    </w:rPr>
  </w:style>
  <w:style w:type="character" w:customStyle="1" w:styleId="sz13">
    <w:name w:val="sz13"/>
    <w:basedOn w:val="af1"/>
    <w:rsid w:val="00985F2A"/>
  </w:style>
  <w:style w:type="character" w:customStyle="1" w:styleId="ref-journal1">
    <w:name w:val="ref-journal1"/>
    <w:basedOn w:val="af1"/>
    <w:rsid w:val="00985F2A"/>
    <w:rPr>
      <w:i/>
      <w:iCs/>
    </w:rPr>
  </w:style>
  <w:style w:type="character" w:customStyle="1" w:styleId="goohl2">
    <w:name w:val="goohl2"/>
    <w:basedOn w:val="af1"/>
    <w:rsid w:val="006B783C"/>
  </w:style>
  <w:style w:type="character" w:customStyle="1" w:styleId="goohl0">
    <w:name w:val="goohl0"/>
    <w:basedOn w:val="af1"/>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0"/>
    <w:next w:val="af0"/>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4">
    <w:name w:val="Обычный (д)"/>
    <w:basedOn w:val="af0"/>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1">
    <w:name w:val="Заголовок 1 (д)"/>
    <w:basedOn w:val="af0"/>
    <w:next w:val="af0"/>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5">
    <w:name w:val="Подзаголовок (д)"/>
    <w:basedOn w:val="20"/>
    <w:next w:val="affffffffffffffffffffffff4"/>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3">
    <w:name w:val="Заголовок 2 (д)"/>
    <w:basedOn w:val="20"/>
    <w:next w:val="affffffffffffffffffffffff4"/>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6">
    <w:name w:val="Таблица №"/>
    <w:basedOn w:val="affffffffffffffffffffffff4"/>
    <w:next w:val="affffffff5"/>
    <w:rsid w:val="007F0A39"/>
    <w:pPr>
      <w:jc w:val="right"/>
    </w:pPr>
    <w:rPr>
      <w:b/>
    </w:rPr>
  </w:style>
  <w:style w:type="paragraph" w:customStyle="1" w:styleId="3ffff2">
    <w:name w:val="Заголовок 3 (д)"/>
    <w:basedOn w:val="31"/>
    <w:next w:val="affffffffffffffffffffffff4"/>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7">
    <w:name w:val="Рисунок (название)"/>
    <w:basedOn w:val="affffffffffffffffffffffff4"/>
    <w:next w:val="affffffffffffffffffffffff4"/>
    <w:rsid w:val="007F0A39"/>
    <w:rPr>
      <w:i/>
    </w:rPr>
  </w:style>
  <w:style w:type="character" w:customStyle="1" w:styleId="maintextbldleft1">
    <w:name w:val="maintextbldleft1"/>
    <w:basedOn w:val="af1"/>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1"/>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8">
    <w:name w:val="Содержимое списка"/>
    <w:basedOn w:val="af0"/>
    <w:rsid w:val="007F0A39"/>
    <w:pPr>
      <w:widowControl w:val="0"/>
      <w:ind w:left="567"/>
    </w:pPr>
    <w:rPr>
      <w:rFonts w:ascii="Times New Roman" w:eastAsia="Lucida Sans Unicode" w:hAnsi="Times New Roman" w:cs="Times New Roman"/>
    </w:rPr>
  </w:style>
  <w:style w:type="paragraph" w:customStyle="1" w:styleId="affffffffffffffffffffffff9">
    <w:name w:val="Нормальный"/>
    <w:rsid w:val="00A8527C"/>
    <w:rPr>
      <w:rFonts w:ascii="Peterburg" w:eastAsia="Times New Roman" w:hAnsi="Peterburg" w:cs="Times New Roman"/>
      <w:sz w:val="26"/>
    </w:rPr>
  </w:style>
  <w:style w:type="paragraph" w:customStyle="1" w:styleId="Dtext">
    <w:name w:val="D_text"/>
    <w:basedOn w:val="af0"/>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0"/>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0"/>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1"/>
    <w:rsid w:val="00680AB0"/>
    <w:rPr>
      <w:color w:val="0000FF"/>
      <w:sz w:val="28"/>
      <w:szCs w:val="28"/>
      <w:lang w:val="uk-UA"/>
    </w:rPr>
  </w:style>
  <w:style w:type="paragraph" w:customStyle="1" w:styleId="Dtext0">
    <w:name w:val="D_text Знак"/>
    <w:basedOn w:val="af0"/>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a">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0"/>
    <w:rsid w:val="006E39C1"/>
    <w:pPr>
      <w:ind w:left="720"/>
    </w:pPr>
    <w:rPr>
      <w:rFonts w:ascii="Calibri" w:eastAsia="Times New Roman" w:hAnsi="Calibri" w:cs="Times New Roman"/>
      <w:lang w:val="en-US"/>
    </w:rPr>
  </w:style>
  <w:style w:type="paragraph" w:customStyle="1" w:styleId="5ff6">
    <w:name w:val="Текст выноски5"/>
    <w:basedOn w:val="af0"/>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0"/>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4">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5">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1"/>
    <w:rsid w:val="00D93504"/>
    <w:rPr>
      <w:b/>
      <w:bCs/>
      <w:sz w:val="26"/>
      <w:szCs w:val="24"/>
      <w:lang w:val="uk-UA"/>
    </w:rPr>
  </w:style>
  <w:style w:type="character" w:customStyle="1" w:styleId="1210">
    <w:name w:val="Знак Знак121"/>
    <w:basedOn w:val="af1"/>
    <w:rsid w:val="00D93504"/>
    <w:rPr>
      <w:sz w:val="28"/>
      <w:szCs w:val="24"/>
      <w:lang w:val="uk-UA"/>
    </w:rPr>
  </w:style>
  <w:style w:type="paragraph" w:customStyle="1" w:styleId="affffffffffffffffffffffffb">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2">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2"/>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3">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6">
    <w:name w:val="Стиль Заголовок 2 + полужирный все прописные"/>
    <w:basedOn w:val="20"/>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c">
    <w:name w:val="подраздел"/>
    <w:basedOn w:val="af0"/>
    <w:next w:val="af0"/>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d">
    <w:name w:val="Table Elegant"/>
    <w:basedOn w:val="af2"/>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e">
    <w:name w:val="обычный выделенный Знак Знак Знак"/>
    <w:basedOn w:val="af0"/>
    <w:link w:val="afffffffffffffffffffffffff"/>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
    <w:name w:val="обычный выделенный Знак Знак Знак Знак"/>
    <w:basedOn w:val="af1"/>
    <w:link w:val="affffffffffffffffffffffffe"/>
    <w:rsid w:val="00372848"/>
    <w:rPr>
      <w:rFonts w:ascii="Courier New" w:eastAsia="Times New Roman" w:hAnsi="Courier New" w:cs="Courier New"/>
      <w:b/>
      <w:spacing w:val="3"/>
      <w:sz w:val="28"/>
      <w:szCs w:val="28"/>
      <w:lang w:val="uk-UA"/>
    </w:rPr>
  </w:style>
  <w:style w:type="character" w:customStyle="1" w:styleId="afffffffffffffffffffffffff0">
    <w:name w:val="обычный выделенный Знак Знак Знак Знак Знак"/>
    <w:basedOn w:val="af1"/>
    <w:rsid w:val="0034262A"/>
    <w:rPr>
      <w:rFonts w:ascii="Courier New" w:hAnsi="Courier New" w:cs="Courier New"/>
      <w:b/>
      <w:spacing w:val="3"/>
      <w:sz w:val="28"/>
      <w:szCs w:val="28"/>
      <w:lang w:val="uk-UA"/>
    </w:rPr>
  </w:style>
  <w:style w:type="paragraph" w:customStyle="1" w:styleId="afffffffffffffffffffffffff1">
    <w:name w:val="Таблиця"/>
    <w:basedOn w:val="af0"/>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0"/>
    <w:rsid w:val="007D5B26"/>
    <w:pPr>
      <w:widowControl w:val="0"/>
      <w:suppressAutoHyphens w:val="0"/>
    </w:pPr>
    <w:rPr>
      <w:rFonts w:ascii="Times New Roman" w:eastAsia="Times New Roman" w:hAnsi="Times New Roman" w:cs="Times New Roman"/>
      <w:lang w:val="en-US" w:eastAsia="ru-RU"/>
    </w:rPr>
  </w:style>
  <w:style w:type="character" w:customStyle="1" w:styleId="affffffff9">
    <w:name w:val="Обычный (веб) Знак"/>
    <w:basedOn w:val="af1"/>
    <w:link w:val="affffffff8"/>
    <w:rsid w:val="006C2CC6"/>
    <w:rPr>
      <w:rFonts w:ascii="Garamond" w:eastAsia="Garamond" w:hAnsi="Garamond" w:cs="Garamond"/>
      <w:color w:val="000000"/>
      <w:sz w:val="24"/>
      <w:szCs w:val="24"/>
      <w:lang w:eastAsia="ar-SA"/>
    </w:rPr>
  </w:style>
  <w:style w:type="paragraph" w:customStyle="1" w:styleId="a9">
    <w:name w:val="Рис"/>
    <w:basedOn w:val="affffffff2"/>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2">
    <w:name w:val="Обзор"/>
    <w:basedOn w:val="af0"/>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4">
    <w:name w:val="Table Classic 1"/>
    <w:basedOn w:val="af2"/>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5">
    <w:name w:val="Table Simple 1"/>
    <w:basedOn w:val="af2"/>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3">
    <w:name w:val="íîìåð ñòðàíèöû"/>
    <w:basedOn w:val="af1"/>
    <w:rsid w:val="006C2CC6"/>
  </w:style>
  <w:style w:type="character" w:customStyle="1" w:styleId="variant1">
    <w:name w:val="variant1"/>
    <w:basedOn w:val="af1"/>
    <w:rsid w:val="006C2CC6"/>
    <w:rPr>
      <w:color w:val="0000FF"/>
    </w:rPr>
  </w:style>
  <w:style w:type="character" w:customStyle="1" w:styleId="lowimportantproductattribute1">
    <w:name w:val="lowimportantproductattribute1"/>
    <w:basedOn w:val="af1"/>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1"/>
    <w:rsid w:val="00E64939"/>
  </w:style>
  <w:style w:type="paragraph" w:styleId="4fffa">
    <w:name w:val="index 4"/>
    <w:basedOn w:val="af0"/>
    <w:next w:val="af0"/>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0"/>
    <w:next w:val="af0"/>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0"/>
    <w:next w:val="af0"/>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0"/>
    <w:next w:val="af0"/>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0"/>
    <w:next w:val="af0"/>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0"/>
    <w:next w:val="af0"/>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4">
    <w:name w:val="Ãëàâà äîêóìåíòó"/>
    <w:basedOn w:val="af0"/>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5">
    <w:name w:val="Çàãîëîâîê"/>
    <w:basedOn w:val="af0"/>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6">
    <w:name w:val="Íîðìàëüíèé òåêñò"/>
    <w:basedOn w:val="af0"/>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7">
    <w:name w:val="Ï³äïèñ"/>
    <w:basedOn w:val="af0"/>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8">
    <w:name w:val="Øàïêà äîêóìåíòó"/>
    <w:basedOn w:val="af0"/>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6">
    <w:name w:val="Заголов1"/>
    <w:basedOn w:val="af0"/>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0"/>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b">
    <w:name w:val="Название12"/>
    <w:basedOn w:val="245"/>
    <w:rsid w:val="00B80692"/>
    <w:pPr>
      <w:pBdr>
        <w:bottom w:val="single" w:sz="6" w:space="1" w:color="auto"/>
      </w:pBdr>
      <w:spacing w:before="240" w:line="240" w:lineRule="exact"/>
      <w:jc w:val="center"/>
    </w:pPr>
    <w:rPr>
      <w:b/>
      <w:sz w:val="24"/>
    </w:rPr>
  </w:style>
  <w:style w:type="paragraph" w:customStyle="1" w:styleId="1ffffffff7">
    <w:name w:val="Список1"/>
    <w:basedOn w:val="245"/>
    <w:rsid w:val="00B80692"/>
    <w:pPr>
      <w:ind w:left="283" w:hanging="283"/>
    </w:pPr>
    <w:rPr>
      <w:snapToGrid/>
    </w:rPr>
  </w:style>
  <w:style w:type="paragraph" w:customStyle="1" w:styleId="1ffffffff8">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0"/>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1"/>
    <w:rsid w:val="00B80692"/>
    <w:rPr>
      <w:rFonts w:ascii="Arial" w:hAnsi="Arial" w:cs="Arial" w:hint="default"/>
      <w:b/>
      <w:bCs/>
      <w:color w:val="092869"/>
      <w:sz w:val="22"/>
      <w:szCs w:val="22"/>
    </w:rPr>
  </w:style>
  <w:style w:type="paragraph" w:customStyle="1" w:styleId="abzac">
    <w:name w:val="abzac"/>
    <w:basedOn w:val="af0"/>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0"/>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0"/>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0"/>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1"/>
    <w:rsid w:val="00B80692"/>
  </w:style>
  <w:style w:type="paragraph" w:customStyle="1" w:styleId="gutter3">
    <w:name w:val="gutter3"/>
    <w:basedOn w:val="af0"/>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1"/>
    <w:rsid w:val="00B80692"/>
    <w:rPr>
      <w:rFonts w:ascii="Arial" w:hAnsi="Arial" w:cs="Arial" w:hint="default"/>
      <w:b w:val="0"/>
      <w:bCs w:val="0"/>
      <w:i w:val="0"/>
      <w:iCs w:val="0"/>
      <w:color w:val="000000"/>
      <w:sz w:val="17"/>
      <w:szCs w:val="17"/>
    </w:rPr>
  </w:style>
  <w:style w:type="character" w:customStyle="1" w:styleId="pit">
    <w:name w:val="pit"/>
    <w:basedOn w:val="af1"/>
    <w:rsid w:val="00B80692"/>
  </w:style>
  <w:style w:type="character" w:customStyle="1" w:styleId="content1">
    <w:name w:val="content1"/>
    <w:basedOn w:val="af1"/>
    <w:rsid w:val="00E66720"/>
    <w:rPr>
      <w:rFonts w:ascii="Verdana" w:hAnsi="Verdana" w:hint="default"/>
      <w:strike w:val="0"/>
      <w:dstrike w:val="0"/>
      <w:sz w:val="18"/>
      <w:szCs w:val="18"/>
      <w:u w:val="none"/>
      <w:effect w:val="none"/>
    </w:rPr>
  </w:style>
  <w:style w:type="character" w:customStyle="1" w:styleId="h22">
    <w:name w:val="h22"/>
    <w:basedOn w:val="af1"/>
    <w:rsid w:val="00E66720"/>
    <w:rPr>
      <w:b/>
      <w:bCs/>
      <w:color w:val="669933"/>
    </w:rPr>
  </w:style>
  <w:style w:type="character" w:customStyle="1" w:styleId="citation2">
    <w:name w:val="citation2"/>
    <w:basedOn w:val="af1"/>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7">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8">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9">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9">
    <w:name w:val="Узел"/>
    <w:rsid w:val="00997C25"/>
    <w:rPr>
      <w:i/>
    </w:rPr>
  </w:style>
  <w:style w:type="paragraph" w:customStyle="1" w:styleId="spec">
    <w:name w:val="spec"/>
    <w:basedOn w:val="af0"/>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0"/>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0"/>
    <w:rsid w:val="00EA0D9F"/>
    <w:pPr>
      <w:widowControl w:val="0"/>
      <w:autoSpaceDE w:val="0"/>
    </w:pPr>
    <w:rPr>
      <w:rFonts w:ascii="Arial" w:eastAsia="Times New Roman" w:hAnsi="Arial" w:cs="Arial"/>
      <w:b/>
      <w:bCs/>
      <w:sz w:val="20"/>
      <w:szCs w:val="20"/>
    </w:rPr>
  </w:style>
  <w:style w:type="character" w:customStyle="1" w:styleId="highlight01">
    <w:name w:val="highlight01"/>
    <w:basedOn w:val="af1"/>
    <w:rsid w:val="00EA0D9F"/>
    <w:rPr>
      <w:sz w:val="24"/>
      <w:szCs w:val="24"/>
      <w:shd w:val="clear" w:color="auto" w:fill="auto"/>
    </w:rPr>
  </w:style>
  <w:style w:type="paragraph" w:customStyle="1" w:styleId="Affils">
    <w:name w:val="Affils"/>
    <w:basedOn w:val="af0"/>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0"/>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1"/>
    <w:rsid w:val="00EA0D9F"/>
    <w:rPr>
      <w:b/>
      <w:bCs/>
      <w:color w:val="FF0000"/>
    </w:rPr>
  </w:style>
  <w:style w:type="paragraph" w:customStyle="1" w:styleId="2ffffffa">
    <w:name w:val="Тема примечания2"/>
    <w:basedOn w:val="aff6"/>
    <w:next w:val="aff6"/>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a">
    <w:name w:val="Основной текст с отступом + по центру"/>
    <w:aliases w:val="Слева:  0 см,Междустр.интервал:  полу..."/>
    <w:basedOn w:val="af0"/>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0"/>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0"/>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0"/>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c">
    <w:name w:val="Обычный + по ширине"/>
    <w:aliases w:val="Междустр.интервал:  полуторный"/>
    <w:basedOn w:val="af0"/>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1"/>
    <w:rsid w:val="00673773"/>
    <w:rPr>
      <w:rFonts w:ascii="Verdana" w:hAnsi="Verdana" w:hint="default"/>
      <w:b/>
      <w:bCs/>
      <w:color w:val="000000"/>
      <w:sz w:val="9"/>
      <w:szCs w:val="9"/>
    </w:rPr>
  </w:style>
  <w:style w:type="paragraph" w:customStyle="1" w:styleId="Zagol">
    <w:name w:val="Zagol"/>
    <w:next w:val="af0"/>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1"/>
    <w:rsid w:val="00673773"/>
    <w:rPr>
      <w:b/>
      <w:bCs/>
    </w:rPr>
  </w:style>
  <w:style w:type="character" w:customStyle="1" w:styleId="textitalic1">
    <w:name w:val="text_italic1"/>
    <w:basedOn w:val="af1"/>
    <w:rsid w:val="00673773"/>
    <w:rPr>
      <w:i/>
      <w:iCs/>
    </w:rPr>
  </w:style>
  <w:style w:type="character" w:customStyle="1" w:styleId="searchresulthittext1">
    <w:name w:val="search_result_hit_text1"/>
    <w:basedOn w:val="af1"/>
    <w:rsid w:val="00673773"/>
    <w:rPr>
      <w:shd w:val="clear" w:color="auto" w:fill="FFFF00"/>
    </w:rPr>
  </w:style>
  <w:style w:type="paragraph" w:customStyle="1" w:styleId="afffffffffffffffffffffffffb">
    <w:name w:val="название таблицы"/>
    <w:basedOn w:val="af0"/>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c">
    <w:name w:val="номер таблицы"/>
    <w:basedOn w:val="af0"/>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d">
    <w:name w:val="мой заголовок"/>
    <w:basedOn w:val="affffffff2"/>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0"/>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e">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1"/>
    <w:rsid w:val="00FD2FD6"/>
    <w:rPr>
      <w:vertAlign w:val="superscript"/>
    </w:rPr>
  </w:style>
  <w:style w:type="paragraph" w:customStyle="1" w:styleId="2ffffffb">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0">
    <w:name w:val="Дистекст"/>
    <w:basedOn w:val="af0"/>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1">
    <w:name w:val="Êîëîíêà"/>
    <w:basedOn w:val="af0"/>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9">
    <w:name w:val="Основний текст1"/>
    <w:basedOn w:val="af0"/>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c">
    <w:name w:val="Основний текст2"/>
    <w:basedOn w:val="af0"/>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2">
    <w:name w:val="Îñíîâíèé òåêñò"/>
    <w:basedOn w:val="af0"/>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9"/>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
    <w:name w:val="Нумерованый"/>
    <w:basedOn w:val="af0"/>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e">
    <w:name w:val="Нумерація"/>
    <w:basedOn w:val="af0"/>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a">
    <w:name w:val="Нумерованый 1"/>
    <w:basedOn w:val="af0"/>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b"/>
    <w:rsid w:val="00C71DF4"/>
  </w:style>
  <w:style w:type="character" w:customStyle="1" w:styleId="3ffff7">
    <w:name w:val="Выделение3"/>
    <w:rsid w:val="00C71DF4"/>
    <w:rPr>
      <w:i/>
    </w:rPr>
  </w:style>
  <w:style w:type="paragraph" w:customStyle="1" w:styleId="3100">
    <w:name w:val="Основной текст с отступом 310"/>
    <w:basedOn w:val="af0"/>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0"/>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2"/>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b"/>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1">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0"/>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1"/>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0"/>
    <w:next w:val="af0"/>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1"/>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1"/>
    <w:rsid w:val="00CB2DD4"/>
  </w:style>
  <w:style w:type="paragraph" w:customStyle="1" w:styleId="Pa20">
    <w:name w:val="Pa20"/>
    <w:basedOn w:val="af0"/>
    <w:next w:val="af0"/>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0"/>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0"/>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4"/>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0"/>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0"/>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0"/>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1"/>
    <w:rsid w:val="00A736DB"/>
    <w:rPr>
      <w:rFonts w:ascii="Arial" w:hAnsi="Arial" w:cs="Arial" w:hint="default"/>
      <w:b/>
      <w:bCs/>
      <w:color w:val="000000"/>
      <w:sz w:val="22"/>
      <w:szCs w:val="22"/>
    </w:rPr>
  </w:style>
  <w:style w:type="character" w:customStyle="1" w:styleId="summarypages">
    <w:name w:val="summary_pages"/>
    <w:basedOn w:val="af1"/>
    <w:rsid w:val="00A736DB"/>
  </w:style>
  <w:style w:type="character" w:customStyle="1" w:styleId="articletitle">
    <w:name w:val="articletitle"/>
    <w:basedOn w:val="af1"/>
    <w:rsid w:val="00A736DB"/>
  </w:style>
  <w:style w:type="paragraph" w:customStyle="1" w:styleId="rvps15">
    <w:name w:val="rvps15"/>
    <w:basedOn w:val="af0"/>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3">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4">
    <w:name w:val="текст дис.ЖК"/>
    <w:basedOn w:val="affffffffffffffffffffffffff3"/>
    <w:next w:val="affffffffffffffffffffffffff3"/>
    <w:autoRedefine/>
    <w:rsid w:val="00A6044C"/>
    <w:rPr>
      <w:b/>
      <w:i/>
    </w:rPr>
  </w:style>
  <w:style w:type="paragraph" w:customStyle="1" w:styleId="1ffffffffb">
    <w:name w:val="Дис. 1"/>
    <w:basedOn w:val="affffffffffffffffffffffffff3"/>
    <w:next w:val="affffffffffffffffffffffffff3"/>
    <w:autoRedefine/>
    <w:rsid w:val="00A6044C"/>
    <w:pPr>
      <w:spacing w:before="120" w:after="360"/>
      <w:ind w:firstLine="0"/>
      <w:jc w:val="center"/>
      <w:outlineLvl w:val="0"/>
    </w:pPr>
    <w:rPr>
      <w:b/>
      <w:caps/>
      <w:szCs w:val="28"/>
    </w:rPr>
  </w:style>
  <w:style w:type="paragraph" w:customStyle="1" w:styleId="affffffffffffffffffffffffff5">
    <w:name w:val="Тит. Шапка дис."/>
    <w:basedOn w:val="affffffffffffffffffffffffff3"/>
    <w:next w:val="affffffffffffffffffffffffff3"/>
    <w:autoRedefine/>
    <w:rsid w:val="00A6044C"/>
    <w:pPr>
      <w:spacing w:line="240" w:lineRule="auto"/>
      <w:ind w:firstLine="0"/>
      <w:jc w:val="center"/>
    </w:pPr>
    <w:rPr>
      <w:b/>
      <w:caps/>
      <w:szCs w:val="28"/>
    </w:rPr>
  </w:style>
  <w:style w:type="paragraph" w:customStyle="1" w:styleId="affffffffffffffffffffffffff6">
    <w:name w:val="Тит. Название дис."/>
    <w:next w:val="affffffffffffffffffffffffff3"/>
    <w:autoRedefine/>
    <w:rsid w:val="00A6044C"/>
    <w:pPr>
      <w:jc w:val="center"/>
    </w:pPr>
    <w:rPr>
      <w:rFonts w:ascii="Arial" w:eastAsia="Times New Roman" w:hAnsi="Arial" w:cs="Times New Roman"/>
      <w:b/>
      <w:caps/>
      <w:sz w:val="36"/>
      <w:szCs w:val="36"/>
    </w:rPr>
  </w:style>
  <w:style w:type="paragraph" w:customStyle="1" w:styleId="affffffffffffffffffffffffff7">
    <w:name w:val="текст дис. Ц"/>
    <w:basedOn w:val="affffffffffffffffffffffffff3"/>
    <w:next w:val="affffffffffffffffffffffffff3"/>
    <w:autoRedefine/>
    <w:rsid w:val="00A6044C"/>
    <w:pPr>
      <w:ind w:firstLine="0"/>
      <w:jc w:val="center"/>
    </w:pPr>
  </w:style>
  <w:style w:type="character" w:customStyle="1" w:styleId="affffffffffffffffffffffffff8">
    <w:name w:val="Шрифт Ж"/>
    <w:basedOn w:val="af1"/>
    <w:rsid w:val="00A6044C"/>
    <w:rPr>
      <w:b/>
    </w:rPr>
  </w:style>
  <w:style w:type="character" w:customStyle="1" w:styleId="affffffffffffffffffffffffff9">
    <w:name w:val="Шрифт К"/>
    <w:basedOn w:val="af1"/>
    <w:rsid w:val="00A6044C"/>
    <w:rPr>
      <w:i/>
    </w:rPr>
  </w:style>
  <w:style w:type="paragraph" w:customStyle="1" w:styleId="affffffffffffffffffffffffffa">
    <w:name w:val="Тит. рук."/>
    <w:basedOn w:val="affffffffffffffffffffffffff3"/>
    <w:next w:val="affffffffffffffffffffffffff3"/>
    <w:autoRedefine/>
    <w:rsid w:val="00A6044C"/>
    <w:pPr>
      <w:ind w:left="5670" w:firstLine="0"/>
    </w:pPr>
  </w:style>
  <w:style w:type="character" w:customStyle="1" w:styleId="affffffffffffffffffffffffffb">
    <w:name w:val="текст дис.ЖК Знак"/>
    <w:basedOn w:val="af1"/>
    <w:rsid w:val="00A6044C"/>
    <w:rPr>
      <w:b/>
      <w:i/>
      <w:sz w:val="28"/>
      <w:szCs w:val="24"/>
      <w:lang w:val="ru-RU" w:eastAsia="ru-RU" w:bidi="ar-SA"/>
    </w:rPr>
  </w:style>
  <w:style w:type="paragraph" w:customStyle="1" w:styleId="affffffffffffffffffffffffffc">
    <w:name w:val="текст дис.Ж"/>
    <w:basedOn w:val="affffffffffffffffffffffffff3"/>
    <w:next w:val="affffffffffffffffffffffffff3"/>
    <w:autoRedefine/>
    <w:rsid w:val="00A6044C"/>
    <w:rPr>
      <w:b/>
    </w:rPr>
  </w:style>
  <w:style w:type="paragraph" w:customStyle="1" w:styleId="affffffffffffffffffffffffffd">
    <w:name w:val="текст дис. К"/>
    <w:basedOn w:val="affffffffffffffffffffffffff3"/>
    <w:next w:val="affffffffffffffffffffffffff3"/>
    <w:link w:val="affffffffffffffffffffffffffe"/>
    <w:autoRedefine/>
    <w:rsid w:val="00A6044C"/>
  </w:style>
  <w:style w:type="paragraph" w:customStyle="1" w:styleId="11f5">
    <w:name w:val="Дис. 1.1"/>
    <w:basedOn w:val="affffffffffffffffffffffffff3"/>
    <w:next w:val="affffffffffffffffffffffffff3"/>
    <w:autoRedefine/>
    <w:rsid w:val="00A6044C"/>
    <w:pPr>
      <w:spacing w:before="120" w:after="240"/>
      <w:ind w:left="709" w:firstLine="0"/>
      <w:contextualSpacing/>
      <w:jc w:val="left"/>
      <w:outlineLvl w:val="1"/>
    </w:pPr>
  </w:style>
  <w:style w:type="paragraph" w:customStyle="1" w:styleId="1113">
    <w:name w:val="Дис. 1.1.1"/>
    <w:basedOn w:val="affffffffffffffffffffffffff3"/>
    <w:next w:val="affffffffffffffffffffffffff3"/>
    <w:autoRedefine/>
    <w:rsid w:val="00A6044C"/>
    <w:pPr>
      <w:spacing w:before="120" w:after="240"/>
      <w:ind w:left="720" w:firstLine="0"/>
      <w:jc w:val="left"/>
      <w:outlineLvl w:val="2"/>
    </w:pPr>
    <w:rPr>
      <w:bCs/>
    </w:rPr>
  </w:style>
  <w:style w:type="paragraph" w:customStyle="1" w:styleId="11111">
    <w:name w:val="Дис. 1.1.1.1"/>
    <w:basedOn w:val="affffffffffffffffffffffffff3"/>
    <w:next w:val="affffffffffffffffffffffffff3"/>
    <w:autoRedefine/>
    <w:rsid w:val="00A6044C"/>
    <w:pPr>
      <w:spacing w:before="120" w:after="240"/>
      <w:ind w:left="709" w:firstLine="0"/>
      <w:contextualSpacing/>
      <w:jc w:val="left"/>
      <w:outlineLvl w:val="3"/>
    </w:pPr>
  </w:style>
  <w:style w:type="paragraph" w:customStyle="1" w:styleId="afffffffffffffffffffffffffff">
    <w:name w:val="текст дис. Пр"/>
    <w:basedOn w:val="affffffffffffffffffffffffff3"/>
    <w:next w:val="affffffffffffffffffffffffff3"/>
    <w:autoRedefine/>
    <w:rsid w:val="00A6044C"/>
    <w:pPr>
      <w:jc w:val="right"/>
    </w:pPr>
  </w:style>
  <w:style w:type="paragraph" w:customStyle="1" w:styleId="afffffffffffffffffffffffffff0">
    <w:name w:val="Таб. номер"/>
    <w:basedOn w:val="affffffffffffffffffffffffff3"/>
    <w:next w:val="afffffffffffffffffffffffffff1"/>
    <w:autoRedefine/>
    <w:rsid w:val="00A6044C"/>
    <w:pPr>
      <w:ind w:firstLine="0"/>
      <w:jc w:val="right"/>
    </w:pPr>
    <w:rPr>
      <w:i/>
    </w:rPr>
  </w:style>
  <w:style w:type="paragraph" w:customStyle="1" w:styleId="afffffffffffffffffffffffffff1">
    <w:name w:val="Таб. название"/>
    <w:basedOn w:val="affffffffffffffffffffffffff3"/>
    <w:next w:val="affffffffffffffffffffffffff3"/>
    <w:link w:val="afffffffffffffffffffffffffff2"/>
    <w:autoRedefine/>
    <w:rsid w:val="00A6044C"/>
    <w:pPr>
      <w:spacing w:line="240" w:lineRule="auto"/>
      <w:ind w:firstLine="0"/>
      <w:jc w:val="center"/>
    </w:pPr>
    <w:rPr>
      <w:b/>
    </w:rPr>
  </w:style>
  <w:style w:type="character" w:customStyle="1" w:styleId="afffffffffffffffffffffffffff3">
    <w:name w:val="Шрифт"/>
    <w:basedOn w:val="af1"/>
    <w:rsid w:val="00A6044C"/>
  </w:style>
  <w:style w:type="paragraph" w:customStyle="1" w:styleId="afffffffffffffffffffffffffff4">
    <w:name w:val="текст табл."/>
    <w:basedOn w:val="affffffffffffffffffffffffff3"/>
    <w:next w:val="affffffffffffffffffffffffff3"/>
    <w:autoRedefine/>
    <w:rsid w:val="00A6044C"/>
    <w:pPr>
      <w:spacing w:line="240" w:lineRule="auto"/>
    </w:pPr>
    <w:rPr>
      <w:sz w:val="24"/>
    </w:rPr>
  </w:style>
  <w:style w:type="paragraph" w:customStyle="1" w:styleId="afffffffffffffffffffffffffff5">
    <w:name w:val="Примечание"/>
    <w:basedOn w:val="affffffffffffffffffffffffff3"/>
    <w:next w:val="affffffffffffffffffffffffff3"/>
    <w:autoRedefine/>
    <w:rsid w:val="00A6044C"/>
    <w:pPr>
      <w:spacing w:before="240" w:line="240" w:lineRule="auto"/>
      <w:ind w:left="1158" w:hanging="449"/>
      <w:contextualSpacing/>
    </w:pPr>
  </w:style>
  <w:style w:type="paragraph" w:customStyle="1" w:styleId="afffffffffffffffffffffffffff6">
    <w:name w:val="текст табл. Лево"/>
    <w:basedOn w:val="afffffffffffffffffffffffffff4"/>
    <w:next w:val="affffffffffffffffffffffffff3"/>
    <w:autoRedefine/>
    <w:rsid w:val="00A6044C"/>
    <w:pPr>
      <w:spacing w:line="360" w:lineRule="auto"/>
      <w:ind w:firstLine="0"/>
      <w:jc w:val="left"/>
    </w:pPr>
  </w:style>
  <w:style w:type="paragraph" w:customStyle="1" w:styleId="157">
    <w:name w:val="табл. Лево 1.5"/>
    <w:basedOn w:val="af0"/>
    <w:next w:val="affffffffffffffffffffffffff3"/>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0"/>
    <w:next w:val="affffffffffffffffffffffffff3"/>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0"/>
    <w:next w:val="affffffffffffffffffffffffff3"/>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7">
    <w:name w:val="текст дис. Знак"/>
    <w:basedOn w:val="af1"/>
    <w:rsid w:val="00A6044C"/>
    <w:rPr>
      <w:sz w:val="28"/>
      <w:szCs w:val="24"/>
      <w:lang w:val="ru-RU" w:eastAsia="ru-RU" w:bidi="ar-SA"/>
    </w:rPr>
  </w:style>
  <w:style w:type="paragraph" w:customStyle="1" w:styleId="afffffffffffffffffffffffffff8">
    <w:name w:val="Осн.текст"/>
    <w:basedOn w:val="af0"/>
    <w:link w:val="afffffffffffffffffffffffffff9"/>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a">
    <w:name w:val="текст дис.Ж Знак"/>
    <w:basedOn w:val="afffffffffffffffffffffffffff7"/>
    <w:rsid w:val="00A6044C"/>
    <w:rPr>
      <w:b/>
      <w:sz w:val="28"/>
      <w:szCs w:val="24"/>
      <w:lang w:val="ru-RU" w:eastAsia="ru-RU" w:bidi="ar-SA"/>
    </w:rPr>
  </w:style>
  <w:style w:type="paragraph" w:customStyle="1" w:styleId="1215">
    <w:name w:val="табл. Ц 12пт 1.5"/>
    <w:basedOn w:val="12c"/>
    <w:rsid w:val="00A6044C"/>
    <w:pPr>
      <w:spacing w:line="360" w:lineRule="auto"/>
    </w:pPr>
    <w:rPr>
      <w:lang w:val="uk-UA"/>
    </w:rPr>
  </w:style>
  <w:style w:type="paragraph" w:customStyle="1" w:styleId="12c">
    <w:name w:val="табл. Центр 12 пт"/>
    <w:basedOn w:val="11f6"/>
    <w:rsid w:val="00A6044C"/>
    <w:rPr>
      <w:sz w:val="24"/>
    </w:rPr>
  </w:style>
  <w:style w:type="character" w:customStyle="1" w:styleId="afffffffffffffffffffffffffffb">
    <w:name w:val="Таб. номер Знак"/>
    <w:basedOn w:val="afffffffffffffffffffffffffff7"/>
    <w:rsid w:val="00A6044C"/>
    <w:rPr>
      <w:i/>
      <w:sz w:val="28"/>
      <w:szCs w:val="24"/>
      <w:lang w:val="ru-RU" w:eastAsia="ru-RU" w:bidi="ar-SA"/>
    </w:rPr>
  </w:style>
  <w:style w:type="character" w:customStyle="1" w:styleId="11f7">
    <w:name w:val="Дис. 1.1 Знак"/>
    <w:basedOn w:val="afffffffffffffffffffffffffff7"/>
    <w:rsid w:val="00A6044C"/>
    <w:rPr>
      <w:sz w:val="28"/>
      <w:szCs w:val="24"/>
      <w:lang w:val="ru-RU" w:eastAsia="ru-RU" w:bidi="ar-SA"/>
    </w:rPr>
  </w:style>
  <w:style w:type="character" w:customStyle="1" w:styleId="1ffffffffc">
    <w:name w:val="текст дис. Знак1"/>
    <w:basedOn w:val="af1"/>
    <w:rsid w:val="00A6044C"/>
    <w:rPr>
      <w:sz w:val="28"/>
      <w:szCs w:val="24"/>
      <w:lang w:val="ru-RU" w:eastAsia="ru-RU" w:bidi="ar-SA"/>
    </w:rPr>
  </w:style>
  <w:style w:type="paragraph" w:customStyle="1" w:styleId="1ffffffffd">
    <w:name w:val="Рис 1"/>
    <w:basedOn w:val="afffffffffffffffd"/>
    <w:next w:val="af0"/>
    <w:link w:val="1ffffffffe"/>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8">
    <w:name w:val="1.1"/>
    <w:basedOn w:val="af0"/>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0"/>
    <w:rsid w:val="006F11FC"/>
    <w:pPr>
      <w:suppressAutoHyphens w:val="0"/>
    </w:pPr>
    <w:rPr>
      <w:rFonts w:ascii="Tahoma" w:eastAsia="Times New Roman" w:hAnsi="Tahoma" w:cs="Tahoma"/>
      <w:sz w:val="16"/>
      <w:szCs w:val="16"/>
      <w:lang w:eastAsia="ru-RU"/>
    </w:rPr>
  </w:style>
  <w:style w:type="paragraph" w:customStyle="1" w:styleId="Tabl">
    <w:name w:val="Tabl"/>
    <w:basedOn w:val="af0"/>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0"/>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0"/>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0">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c">
    <w:name w:val="формула"/>
    <w:basedOn w:val="afffffffb"/>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d">
    <w:name w:val="Осн текст дис"/>
    <w:basedOn w:val="afffffffb"/>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e">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0"/>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0"/>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
    <w:name w:val="Осн текст дис Знак"/>
    <w:basedOn w:val="af1"/>
    <w:rsid w:val="00BE2D47"/>
    <w:rPr>
      <w:sz w:val="28"/>
      <w:szCs w:val="28"/>
      <w:lang w:val="uk-UA" w:eastAsia="ru-RU" w:bidi="ar-SA"/>
    </w:rPr>
  </w:style>
  <w:style w:type="paragraph" w:customStyle="1" w:styleId="affffffffffffffffffffffffffff0">
    <w:name w:val="ткс"/>
    <w:basedOn w:val="af0"/>
    <w:next w:val="af0"/>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1">
    <w:name w:val="відступ"/>
    <w:basedOn w:val="affffffffffffffffffffffffffff0"/>
    <w:next w:val="affffffffffffffffffffffffffff0"/>
    <w:rsid w:val="00B50BD7"/>
    <w:pPr>
      <w:ind w:left="227" w:hanging="227"/>
    </w:pPr>
  </w:style>
  <w:style w:type="paragraph" w:customStyle="1" w:styleId="affffffffffffffffffffffffffff2">
    <w:name w:val="Заголовок статей"/>
    <w:basedOn w:val="afffffffb"/>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2"/>
    <w:rsid w:val="00B50BD7"/>
    <w:rPr>
      <w:b w:val="0"/>
      <w:sz w:val="20"/>
    </w:rPr>
  </w:style>
  <w:style w:type="paragraph" w:customStyle="1" w:styleId="affffffffffffffffffffffffffff3">
    <w:name w:val="мой"/>
    <w:basedOn w:val="af0"/>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6"/>
    <w:next w:val="aff6"/>
    <w:rsid w:val="00E36270"/>
    <w:pPr>
      <w:widowControl/>
    </w:pPr>
    <w:rPr>
      <w:rFonts w:ascii="Times New Roman" w:eastAsia="Times New Roman" w:hAnsi="Times New Roman" w:cs="Times New Roman"/>
      <w:b/>
      <w:bCs/>
    </w:rPr>
  </w:style>
  <w:style w:type="paragraph" w:customStyle="1" w:styleId="5ffe">
    <w:name w:val="Абзац списка5"/>
    <w:basedOn w:val="af0"/>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1"/>
    <w:rsid w:val="00794DF8"/>
  </w:style>
  <w:style w:type="character" w:customStyle="1" w:styleId="mlxttrngo1">
    <w:name w:val="mlxt_trn_go1"/>
    <w:basedOn w:val="af1"/>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7">
    <w:name w:val="стиль41"/>
    <w:basedOn w:val="af0"/>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0"/>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0"/>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4">
    <w:name w:val="Підпис"/>
    <w:basedOn w:val="af0"/>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0"/>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5">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0"/>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0"/>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0"/>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1"/>
    <w:rsid w:val="00363673"/>
    <w:rPr>
      <w:b w:val="0"/>
      <w:bCs w:val="0"/>
      <w:i w:val="0"/>
      <w:iCs w:val="0"/>
    </w:rPr>
  </w:style>
  <w:style w:type="character" w:customStyle="1" w:styleId="txr-x-x-70">
    <w:name w:val="txr-x-x-70"/>
    <w:basedOn w:val="af1"/>
    <w:rsid w:val="00363673"/>
  </w:style>
  <w:style w:type="character" w:customStyle="1" w:styleId="medium-font1">
    <w:name w:val="medium-font1"/>
    <w:basedOn w:val="af1"/>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0"/>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1"/>
    <w:rsid w:val="00D04D7C"/>
  </w:style>
  <w:style w:type="paragraph" w:customStyle="1" w:styleId="Header4">
    <w:name w:val="Header_4"/>
    <w:basedOn w:val="af0"/>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1"/>
    <w:rsid w:val="000D4C60"/>
    <w:rPr>
      <w:rFonts w:ascii="Verdana" w:hAnsi="Verdana"/>
      <w:b/>
      <w:bCs/>
      <w:sz w:val="15"/>
      <w:szCs w:val="15"/>
    </w:rPr>
  </w:style>
  <w:style w:type="paragraph" w:customStyle="1" w:styleId="rvps39">
    <w:name w:val="rvps39"/>
    <w:basedOn w:val="af0"/>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0"/>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0"/>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d">
    <w:name w:val="List Number 2"/>
    <w:basedOn w:val="af0"/>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0"/>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0"/>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0"/>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6">
    <w:name w:val="табл. Право"/>
    <w:basedOn w:val="affffffffffffffffffffffffff3"/>
    <w:next w:val="affffffffffffffffffffffffff3"/>
    <w:autoRedefine/>
    <w:rsid w:val="00F73245"/>
    <w:pPr>
      <w:spacing w:line="240" w:lineRule="auto"/>
      <w:ind w:right="113" w:firstLine="0"/>
      <w:jc w:val="right"/>
    </w:pPr>
    <w:rPr>
      <w:sz w:val="24"/>
    </w:rPr>
  </w:style>
  <w:style w:type="character" w:customStyle="1" w:styleId="afffffffffffffffffffffffffff2">
    <w:name w:val="Таб. название Знак"/>
    <w:basedOn w:val="afffffffffffffffffffffffffff7"/>
    <w:link w:val="afffffffffffffffffffffffffff1"/>
    <w:locked/>
    <w:rsid w:val="00F73245"/>
    <w:rPr>
      <w:rFonts w:ascii="Times New Roman" w:eastAsia="Times New Roman" w:hAnsi="Times New Roman" w:cs="Times New Roman"/>
      <w:b/>
      <w:sz w:val="28"/>
      <w:szCs w:val="24"/>
      <w:lang w:val="ru-RU" w:eastAsia="ru-RU" w:bidi="ar-SA"/>
    </w:rPr>
  </w:style>
  <w:style w:type="character" w:customStyle="1" w:styleId="affffffffffffffffffffffffffe">
    <w:name w:val="текст дис. К Знак"/>
    <w:basedOn w:val="afffffffffffffffffffffffffff7"/>
    <w:link w:val="affffffffffffffffffffffffffd"/>
    <w:locked/>
    <w:rsid w:val="00F73245"/>
    <w:rPr>
      <w:rFonts w:ascii="Times New Roman" w:eastAsia="Times New Roman" w:hAnsi="Times New Roman" w:cs="Times New Roman"/>
      <w:sz w:val="28"/>
      <w:szCs w:val="24"/>
      <w:lang w:val="ru-RU" w:eastAsia="ru-RU" w:bidi="ar-SA"/>
    </w:rPr>
  </w:style>
  <w:style w:type="paragraph" w:customStyle="1" w:styleId="affffffffffffffffffffffffffff7">
    <w:name w:val="табл. Лево"/>
    <w:basedOn w:val="af0"/>
    <w:next w:val="affffffffffffffffffffffffff3"/>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8">
    <w:name w:val="табл. Центр Знак"/>
    <w:basedOn w:val="af1"/>
    <w:link w:val="affffffffffffffffffffffffffff9"/>
    <w:locked/>
    <w:rsid w:val="00F73245"/>
    <w:rPr>
      <w:rFonts w:ascii="Times New Roman" w:eastAsia="Times New Roman" w:hAnsi="Times New Roman" w:cs="Times New Roman"/>
      <w:sz w:val="26"/>
      <w:szCs w:val="28"/>
      <w:lang w:val="uk-UA"/>
    </w:rPr>
  </w:style>
  <w:style w:type="paragraph" w:customStyle="1" w:styleId="affffffffffffffffffffffffffff9">
    <w:name w:val="табл. Центр"/>
    <w:basedOn w:val="af0"/>
    <w:next w:val="af0"/>
    <w:link w:val="affffffffffffffffffffffffffff8"/>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a">
    <w:name w:val="Табл.Шапка"/>
    <w:basedOn w:val="affffffffffffffffffffffffffff9"/>
    <w:next w:val="affffffffffffffffffffffffffff9"/>
    <w:autoRedefine/>
    <w:rsid w:val="00F73245"/>
    <w:rPr>
      <w:b/>
      <w:bCs/>
      <w:szCs w:val="22"/>
    </w:rPr>
  </w:style>
  <w:style w:type="paragraph" w:customStyle="1" w:styleId="11f9">
    <w:name w:val="Табл.Шапка 11 пт"/>
    <w:basedOn w:val="affffffffffffffffffffffffffffa"/>
    <w:next w:val="affffffffffffffffffffffffff3"/>
    <w:rsid w:val="00F73245"/>
    <w:rPr>
      <w:sz w:val="22"/>
    </w:rPr>
  </w:style>
  <w:style w:type="character" w:customStyle="1" w:styleId="1ffffffffe">
    <w:name w:val="Рис 1 Знак"/>
    <w:link w:val="1ffffffffd"/>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7"/>
    <w:rsid w:val="00F73245"/>
  </w:style>
  <w:style w:type="character" w:customStyle="1" w:styleId="afffffffffffffffffffffffffff9">
    <w:name w:val="Осн.текст Знак"/>
    <w:basedOn w:val="af1"/>
    <w:link w:val="afffffffffffffffffffffffffff8"/>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b">
    <w:name w:val="текст д.литер"/>
    <w:basedOn w:val="af0"/>
    <w:next w:val="af0"/>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c">
    <w:name w:val="Стиль Табл.Шапка +"/>
    <w:basedOn w:val="af0"/>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d">
    <w:name w:val="Стиль табл. Центр + Знак"/>
    <w:basedOn w:val="affffffffffffffffffffffffffff8"/>
    <w:link w:val="affffffffffffffffffffffffffffe"/>
    <w:locked/>
    <w:rsid w:val="00F73245"/>
    <w:rPr>
      <w:rFonts w:ascii="Times New Roman" w:eastAsia="Times New Roman" w:hAnsi="Times New Roman" w:cs="Times New Roman"/>
      <w:sz w:val="24"/>
      <w:szCs w:val="28"/>
      <w:lang w:val="uk-UA"/>
    </w:rPr>
  </w:style>
  <w:style w:type="paragraph" w:customStyle="1" w:styleId="affffffffffffffffffffffffffffe">
    <w:name w:val="Стиль табл. Центр +"/>
    <w:basedOn w:val="affffffffffffffffffffffffffff9"/>
    <w:link w:val="affffffffffffffffffffffffffffd"/>
    <w:rsid w:val="00F73245"/>
    <w:rPr>
      <w:sz w:val="24"/>
    </w:rPr>
  </w:style>
  <w:style w:type="paragraph" w:customStyle="1" w:styleId="afffffffffffffffffffffffffffff">
    <w:name w:val="Стиль Стиль Табл.Шапка + +"/>
    <w:basedOn w:val="affffffffffffffffffffffffffffc"/>
    <w:rsid w:val="00F73245"/>
    <w:rPr>
      <w:b w:val="0"/>
      <w:szCs w:val="24"/>
    </w:rPr>
  </w:style>
  <w:style w:type="character" w:customStyle="1" w:styleId="afffffffffffffffffffffffffffff0">
    <w:name w:val="Осн.текст Знак Знак"/>
    <w:basedOn w:val="af1"/>
    <w:rsid w:val="00F73245"/>
    <w:rPr>
      <w:rFonts w:ascii="ZWAdobeF" w:hAnsi="ZWAdobeF" w:cs="ZWAdobeF" w:hint="default"/>
      <w:color w:val="008000"/>
      <w:sz w:val="28"/>
      <w:szCs w:val="28"/>
      <w:lang w:val="ru-RU" w:eastAsia="ru-RU" w:bidi="ar-SA"/>
    </w:rPr>
  </w:style>
  <w:style w:type="character" w:customStyle="1" w:styleId="afffffffffffffffffffffffffffff1">
    <w:name w:val="текст дис. Знак Знак"/>
    <w:basedOn w:val="af1"/>
    <w:rsid w:val="00F73245"/>
    <w:rPr>
      <w:sz w:val="28"/>
      <w:szCs w:val="24"/>
      <w:lang w:val="ru-RU" w:eastAsia="ru-RU" w:bidi="ar-SA"/>
    </w:rPr>
  </w:style>
  <w:style w:type="table" w:customStyle="1" w:styleId="afffffffffffffffffffffffffffff2">
    <w:name w:val="Сокращения"/>
    <w:basedOn w:val="af2"/>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3">
    <w:name w:val="Таб."/>
    <w:basedOn w:val="af2"/>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
    <w:name w:val="Список многоуровневый 14 пт"/>
    <w:rsid w:val="00F73245"/>
    <w:pPr>
      <w:numPr>
        <w:numId w:val="51"/>
      </w:numPr>
    </w:pPr>
  </w:style>
  <w:style w:type="paragraph" w:customStyle="1" w:styleId="afffffffffffffffffffffffffffff4">
    <w:name w:val="ОбычныйКрасный"/>
    <w:basedOn w:val="af0"/>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5">
    <w:name w:val="НазваниеРаздела"/>
    <w:basedOn w:val="af0"/>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0"/>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a">
    <w:name w:val="Содержан1.1"/>
    <w:basedOn w:val="af0"/>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1">
    <w:name w:val="Содержан1"/>
    <w:basedOn w:val="af0"/>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0"/>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a">
    <w:name w:val="ОбычныйСписок"/>
    <w:basedOn w:val="af0"/>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6">
    <w:name w:val="НазваниеПодраздела"/>
    <w:basedOn w:val="afffffffffffffffffffffffffffff4"/>
    <w:rsid w:val="00CA29EF"/>
    <w:pPr>
      <w:ind w:left="1276" w:hanging="567"/>
      <w:jc w:val="left"/>
    </w:pPr>
  </w:style>
  <w:style w:type="paragraph" w:customStyle="1" w:styleId="1fffffffff2">
    <w:name w:val="Таблица1Номер"/>
    <w:basedOn w:val="af0"/>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e">
    <w:name w:val="Таблица2Название"/>
    <w:basedOn w:val="af0"/>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0"/>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0"/>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b">
    <w:name w:val="НазваПодраз11"/>
    <w:basedOn w:val="afffffffffffffffffffffffffffff4"/>
    <w:rsid w:val="00CA29EF"/>
    <w:pPr>
      <w:ind w:left="1219" w:hanging="510"/>
      <w:jc w:val="left"/>
    </w:pPr>
  </w:style>
  <w:style w:type="paragraph" w:customStyle="1" w:styleId="11112">
    <w:name w:val="НазваПодраз1111"/>
    <w:basedOn w:val="11fb"/>
    <w:rsid w:val="00CA29EF"/>
    <w:pPr>
      <w:ind w:left="1616" w:hanging="907"/>
    </w:pPr>
  </w:style>
  <w:style w:type="paragraph" w:customStyle="1" w:styleId="afffffffffffffffffffffffffffff7">
    <w:name w:val="СборТабТекст"/>
    <w:basedOn w:val="af0"/>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8">
    <w:name w:val="СборТаблицаНазвание"/>
    <w:basedOn w:val="af0"/>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9">
    <w:name w:val="СборТаблицаНомер"/>
    <w:basedOn w:val="afffffffffffffffffffffffffffff8"/>
    <w:rsid w:val="00CA29EF"/>
    <w:pPr>
      <w:spacing w:after="0" w:line="240" w:lineRule="auto"/>
      <w:ind w:left="0" w:right="567"/>
      <w:jc w:val="right"/>
    </w:pPr>
  </w:style>
  <w:style w:type="paragraph" w:customStyle="1" w:styleId="afffffffffffffffffffffffffffffa">
    <w:name w:val="СборТекстОснов"/>
    <w:basedOn w:val="af0"/>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b">
    <w:name w:val="ОбычныйКрасный Знак"/>
    <w:basedOn w:val="af1"/>
    <w:rsid w:val="00CA29EF"/>
    <w:rPr>
      <w:sz w:val="28"/>
      <w:szCs w:val="24"/>
      <w:lang w:val="ru-RU" w:eastAsia="ru-RU" w:bidi="ar-SA"/>
    </w:rPr>
  </w:style>
  <w:style w:type="paragraph" w:customStyle="1" w:styleId="afffffffffffffffffffffffffffffc">
    <w:name w:val="ТабицаСтиль"/>
    <w:basedOn w:val="af0"/>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d">
    <w:name w:val="РисунокСтиль"/>
    <w:basedOn w:val="af0"/>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e">
    <w:name w:val="РисНазвание"/>
    <w:basedOn w:val="af0"/>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0"/>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
    <w:name w:val="ПодраздНазвание"/>
    <w:basedOn w:val="af0"/>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0"/>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b">
    <w:name w:val="Норм1.5"/>
    <w:basedOn w:val="af0"/>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0">
    <w:name w:val="ТаблицаТекст"/>
    <w:basedOn w:val="af0"/>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1">
    <w:name w:val="СборЛитНазв"/>
    <w:basedOn w:val="af0"/>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2">
    <w:name w:val="ОбычныйКрасн14"/>
    <w:basedOn w:val="af0"/>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0"/>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2">
    <w:name w:val="АвторефКрас"/>
    <w:basedOn w:val="166"/>
    <w:rsid w:val="00CA29EF"/>
    <w:pPr>
      <w:keepNext w:val="0"/>
      <w:spacing w:line="293" w:lineRule="auto"/>
    </w:pPr>
  </w:style>
  <w:style w:type="paragraph" w:customStyle="1" w:styleId="affffffffffffffffffffffffffffff3">
    <w:name w:val="ОбычныйКрасн"/>
    <w:basedOn w:val="af0"/>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0"/>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
    <w:name w:val="ЖурнКрас2"/>
    <w:basedOn w:val="af0"/>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1"/>
    <w:rsid w:val="00004FC9"/>
    <w:rPr>
      <w:rFonts w:ascii="Georgia" w:hAnsi="Georgia" w:hint="default"/>
      <w:b/>
      <w:bCs/>
      <w:sz w:val="24"/>
      <w:szCs w:val="24"/>
    </w:rPr>
  </w:style>
  <w:style w:type="paragraph" w:customStyle="1" w:styleId="affffffffffffffffffffffffffffff4">
    <w:name w:val="машинка"/>
    <w:basedOn w:val="af0"/>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0"/>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0"/>
    <w:rsid w:val="00E13078"/>
    <w:pPr>
      <w:suppressAutoHyphens w:val="0"/>
    </w:pPr>
    <w:rPr>
      <w:rFonts w:ascii="Tahoma" w:eastAsia="Times New Roman" w:hAnsi="Tahoma" w:cs="Tahoma"/>
      <w:sz w:val="16"/>
      <w:szCs w:val="16"/>
      <w:lang w:val="uk-UA" w:eastAsia="uk-UA"/>
    </w:rPr>
  </w:style>
  <w:style w:type="table" w:styleId="4fffe">
    <w:name w:val="Table Classic 4"/>
    <w:basedOn w:val="af2"/>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5">
    <w:name w:val="текст таблиці зліва"/>
    <w:basedOn w:val="afffffffff5"/>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6">
    <w:name w:val="З"/>
    <w:basedOn w:val="af0"/>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7">
    <w:name w:val="текст Знак"/>
    <w:basedOn w:val="af1"/>
    <w:rsid w:val="00DF444E"/>
    <w:rPr>
      <w:sz w:val="28"/>
      <w:lang w:val="uk-UA" w:eastAsia="ru-RU" w:bidi="ar-SA"/>
    </w:rPr>
  </w:style>
  <w:style w:type="paragraph" w:customStyle="1" w:styleId="affffffffffffffffffffffffffffff8">
    <w:name w:val="текст таблиці центр"/>
    <w:basedOn w:val="affffffffffffffffffffffffffffff5"/>
    <w:rsid w:val="00DF444E"/>
    <w:pPr>
      <w:jc w:val="center"/>
    </w:pPr>
  </w:style>
  <w:style w:type="character" w:customStyle="1" w:styleId="affffffffffffffffffffffffffffff9">
    <w:name w:val="текст Знак Знак"/>
    <w:basedOn w:val="af1"/>
    <w:rsid w:val="00DF444E"/>
    <w:rPr>
      <w:sz w:val="28"/>
      <w:lang w:val="uk-UA" w:eastAsia="ru-RU" w:bidi="ar-SA"/>
    </w:rPr>
  </w:style>
  <w:style w:type="paragraph" w:customStyle="1" w:styleId="1fffffffff3">
    <w:name w:val="Стиль текст таблиці зліва + разреженный на  1 пт"/>
    <w:basedOn w:val="affffffffffffffffffffffffffffff5"/>
    <w:rsid w:val="00DF444E"/>
    <w:rPr>
      <w:szCs w:val="28"/>
    </w:rPr>
  </w:style>
  <w:style w:type="paragraph" w:customStyle="1" w:styleId="affffffffffffffffffffffffffffffa">
    <w:name w:val="Підпис до рис"/>
    <w:basedOn w:val="af0"/>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b">
    <w:name w:val="Клінічний приклад"/>
    <w:basedOn w:val="af0"/>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c">
    <w:name w:val="фото"/>
    <w:basedOn w:val="af0"/>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0"/>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4">
    <w:name w:val="таблиця1"/>
    <w:basedOn w:val="af0"/>
    <w:next w:val="af0"/>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d">
    <w:name w:val="таблиці назва"/>
    <w:basedOn w:val="af0"/>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e">
    <w:name w:val="таблиця номер"/>
    <w:basedOn w:val="1fffffffff4"/>
    <w:rsid w:val="00DF444E"/>
    <w:rPr>
      <w:i/>
      <w:iCs/>
    </w:rPr>
  </w:style>
  <w:style w:type="paragraph" w:customStyle="1" w:styleId="afffffffffffffffffffffffffffffff">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8">
    <w:name w:val="список літератури"/>
    <w:basedOn w:val="af0"/>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0"/>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0">
    <w:name w:val="Примітка"/>
    <w:basedOn w:val="af1"/>
    <w:rsid w:val="00DF444E"/>
    <w:rPr>
      <w:sz w:val="20"/>
    </w:rPr>
  </w:style>
  <w:style w:type="character" w:customStyle="1" w:styleId="afffffffffffffffffffffffffffffff1">
    <w:name w:val="ТЕКСТ Знак Знак"/>
    <w:basedOn w:val="af1"/>
    <w:rsid w:val="00DF444E"/>
    <w:rPr>
      <w:spacing w:val="-6"/>
      <w:sz w:val="28"/>
      <w:szCs w:val="28"/>
      <w:lang w:val="uk-UA" w:eastAsia="ru-RU" w:bidi="ar-SA"/>
    </w:rPr>
  </w:style>
  <w:style w:type="character" w:customStyle="1" w:styleId="afffffffffffffffffffffffffffffff2">
    <w:name w:val="фото Знак"/>
    <w:basedOn w:val="af1"/>
    <w:rsid w:val="00DF444E"/>
    <w:rPr>
      <w:sz w:val="24"/>
      <w:lang w:val="uk-UA" w:eastAsia="ru-RU" w:bidi="ar-SA"/>
    </w:rPr>
  </w:style>
  <w:style w:type="table" w:styleId="5fff0">
    <w:name w:val="Table Grid 5"/>
    <w:basedOn w:val="af2"/>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3">
    <w:name w:val="Автореф"/>
    <w:basedOn w:val="afffffffb"/>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1"/>
    <w:rsid w:val="00F937AA"/>
    <w:rPr>
      <w:rFonts w:ascii="Arial" w:hAnsi="Arial" w:cs="Arial" w:hint="default"/>
      <w:strike w:val="0"/>
      <w:dstrike w:val="0"/>
      <w:color w:val="000000"/>
      <w:sz w:val="20"/>
      <w:szCs w:val="20"/>
      <w:u w:val="none"/>
      <w:effect w:val="none"/>
    </w:rPr>
  </w:style>
  <w:style w:type="character" w:customStyle="1" w:styleId="hilight1">
    <w:name w:val="hilight1"/>
    <w:basedOn w:val="af1"/>
    <w:rsid w:val="00F937AA"/>
    <w:rPr>
      <w:b/>
      <w:bCs/>
      <w:color w:val="660066"/>
    </w:rPr>
  </w:style>
  <w:style w:type="character" w:customStyle="1" w:styleId="searchcriteria">
    <w:name w:val="searchcriteria"/>
    <w:basedOn w:val="af1"/>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0"/>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d">
    <w:name w:val="О1новной текст с отступом 2"/>
    <w:basedOn w:val="af0"/>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4">
    <w:name w:val="СтильМОЙ"/>
    <w:basedOn w:val="af0"/>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0"/>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1"/>
    <w:rsid w:val="00E53E36"/>
    <w:rPr>
      <w:b/>
      <w:bCs/>
    </w:rPr>
  </w:style>
  <w:style w:type="character" w:customStyle="1" w:styleId="it1">
    <w:name w:val="it1"/>
    <w:basedOn w:val="af1"/>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0"/>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0"/>
    <w:next w:val="af0"/>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5">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0"/>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0"/>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6">
    <w:name w:val="Обычный + Черный Знак"/>
    <w:basedOn w:val="af1"/>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3">
    <w:name w:val="Обычный (веб) + 14 пт;Черный Знак Знак"/>
    <w:basedOn w:val="af1"/>
    <w:rsid w:val="00FC2C7A"/>
    <w:rPr>
      <w:sz w:val="28"/>
      <w:szCs w:val="28"/>
      <w:lang w:val="ru-RU" w:eastAsia="ru-RU" w:bidi="ar-SA"/>
    </w:rPr>
  </w:style>
  <w:style w:type="character" w:customStyle="1" w:styleId="ja50-sb-authors">
    <w:name w:val="ja50-sb-authors"/>
    <w:basedOn w:val="af1"/>
    <w:rsid w:val="00FC2C7A"/>
  </w:style>
  <w:style w:type="character" w:customStyle="1" w:styleId="ja50-ce-author">
    <w:name w:val="ja50-ce-author"/>
    <w:basedOn w:val="af1"/>
    <w:rsid w:val="00FC2C7A"/>
  </w:style>
  <w:style w:type="character" w:customStyle="1" w:styleId="it">
    <w:name w:val="it"/>
    <w:basedOn w:val="af1"/>
    <w:rsid w:val="00FC2C7A"/>
  </w:style>
  <w:style w:type="paragraph" w:customStyle="1" w:styleId="afffffffffffffffffffffffffffffff7">
    <w:name w:val="Обычный + Черный"/>
    <w:basedOn w:val="af0"/>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0"/>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8">
    <w:name w:val="диссер стиль"/>
    <w:basedOn w:val="af0"/>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0"/>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0"/>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0"/>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0"/>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1"/>
    <w:rsid w:val="00252F9F"/>
    <w:rPr>
      <w:i/>
      <w:sz w:val="20"/>
    </w:rPr>
  </w:style>
  <w:style w:type="paragraph" w:customStyle="1" w:styleId="4ffff1">
    <w:name w:val="Дата4"/>
    <w:basedOn w:val="af0"/>
    <w:next w:val="af0"/>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0"/>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9">
    <w:name w:val="Table Theme"/>
    <w:basedOn w:val="af2"/>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0"/>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0"/>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0"/>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0"/>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1"/>
    <w:locked/>
    <w:rsid w:val="003C6685"/>
    <w:rPr>
      <w:rFonts w:ascii="Arial" w:hAnsi="Arial" w:cs="Arial"/>
      <w:sz w:val="28"/>
      <w:szCs w:val="28"/>
      <w:lang w:val="ru-RU" w:eastAsia="ru-RU" w:bidi="ar-SA"/>
    </w:rPr>
  </w:style>
  <w:style w:type="paragraph" w:customStyle="1" w:styleId="Avtoref14">
    <w:name w:val="Avtoref14"/>
    <w:basedOn w:val="af0"/>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0"/>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a">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0">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b">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0"/>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c">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d">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0"/>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e">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5">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0"/>
    <w:next w:val="af0"/>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0"/>
    <w:next w:val="af0"/>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0"/>
    <w:next w:val="af0"/>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0"/>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0">
    <w:name w:val="Основной_абзац"/>
    <w:basedOn w:val="afffffffb"/>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0"/>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1">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0"/>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0"/>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1">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2">
    <w:name w:val="ãîñò"/>
    <w:basedOn w:val="af0"/>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3">
    <w:name w:val="документ"/>
    <w:basedOn w:val="af0"/>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0"/>
    <w:rsid w:val="00647FFC"/>
    <w:pPr>
      <w:suppressAutoHyphens w:val="0"/>
    </w:pPr>
    <w:rPr>
      <w:rFonts w:ascii="Tahoma" w:eastAsia="Times New Roman" w:hAnsi="Tahoma" w:cs="Tahoma"/>
      <w:sz w:val="16"/>
      <w:szCs w:val="16"/>
      <w:lang w:eastAsia="ru-RU"/>
    </w:rPr>
  </w:style>
  <w:style w:type="paragraph" w:customStyle="1" w:styleId="disert">
    <w:name w:val="disert"/>
    <w:basedOn w:val="affffffff2"/>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2">
    <w:name w:val="Стиль нумерованный1"/>
    <w:rsid w:val="000555E3"/>
    <w:pPr>
      <w:numPr>
        <w:numId w:val="55"/>
      </w:numPr>
    </w:pPr>
  </w:style>
  <w:style w:type="numbering" w:customStyle="1" w:styleId="ab">
    <w:name w:val="Стиль нумерованный"/>
    <w:rsid w:val="000555E3"/>
    <w:pPr>
      <w:numPr>
        <w:numId w:val="54"/>
      </w:numPr>
    </w:pPr>
  </w:style>
  <w:style w:type="paragraph" w:customStyle="1" w:styleId="3140">
    <w:name w:val="Основной текст с отступом 314"/>
    <w:basedOn w:val="af0"/>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0"/>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4">
    <w:name w:val="Стиль По ширине"/>
    <w:basedOn w:val="af1"/>
    <w:rsid w:val="00311D30"/>
    <w:rPr>
      <w:rFonts w:ascii="Times New Roman" w:hAnsi="Times New Roman" w:cs="Times New Roman" w:hint="default"/>
      <w:color w:val="000000"/>
      <w:sz w:val="28"/>
      <w:szCs w:val="28"/>
      <w:lang w:val="uk-UA"/>
    </w:rPr>
  </w:style>
  <w:style w:type="paragraph" w:customStyle="1" w:styleId="reference">
    <w:name w:val="reference"/>
    <w:basedOn w:val="af0"/>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1"/>
    <w:rsid w:val="00311D30"/>
    <w:rPr>
      <w:rFonts w:ascii="Arial" w:hAnsi="Arial" w:cs="Arial" w:hint="default"/>
      <w:sz w:val="18"/>
      <w:szCs w:val="18"/>
    </w:rPr>
  </w:style>
  <w:style w:type="character" w:customStyle="1" w:styleId="citation-issue">
    <w:name w:val="citation-issue"/>
    <w:basedOn w:val="af1"/>
    <w:rsid w:val="00311D30"/>
    <w:rPr>
      <w:rFonts w:ascii="Arial" w:hAnsi="Arial" w:cs="Arial" w:hint="default"/>
      <w:sz w:val="18"/>
      <w:szCs w:val="18"/>
    </w:rPr>
  </w:style>
  <w:style w:type="character" w:customStyle="1" w:styleId="fm-vol-iss-date3">
    <w:name w:val="fm-vol-iss-date3"/>
    <w:basedOn w:val="af1"/>
    <w:rsid w:val="00311D30"/>
    <w:rPr>
      <w:rFonts w:ascii="Arial" w:hAnsi="Arial" w:cs="Arial" w:hint="default"/>
      <w:sz w:val="24"/>
      <w:szCs w:val="24"/>
    </w:rPr>
  </w:style>
  <w:style w:type="character" w:customStyle="1" w:styleId="ots1">
    <w:name w:val="ots1"/>
    <w:basedOn w:val="af1"/>
    <w:rsid w:val="0033024A"/>
    <w:rPr>
      <w:rFonts w:cs="Times New Roman"/>
      <w:b/>
      <w:bCs/>
      <w:caps/>
      <w:sz w:val="27"/>
      <w:szCs w:val="27"/>
    </w:rPr>
  </w:style>
  <w:style w:type="paragraph" w:customStyle="1" w:styleId="head0">
    <w:name w:val="head"/>
    <w:basedOn w:val="af0"/>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0"/>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0"/>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0"/>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0"/>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0"/>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0"/>
    <w:next w:val="af0"/>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0"/>
    <w:next w:val="af0"/>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0"/>
    <w:next w:val="af0"/>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0"/>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5">
    <w:name w:val="Параграф"/>
    <w:basedOn w:val="24"/>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c">
    <w:name w:val="Обычный (веб)11"/>
    <w:basedOn w:val="af0"/>
    <w:rsid w:val="00A21F15"/>
    <w:pPr>
      <w:suppressAutoHyphens w:val="0"/>
      <w:spacing w:before="100" w:after="100"/>
    </w:pPr>
    <w:rPr>
      <w:rFonts w:ascii="Verdana" w:eastAsia="Times New Roman" w:hAnsi="Verdana" w:cs="Times New Roman"/>
      <w:sz w:val="20"/>
      <w:lang w:eastAsia="ru-RU"/>
    </w:rPr>
  </w:style>
  <w:style w:type="paragraph" w:customStyle="1" w:styleId="1fffffffff6">
    <w:name w:val="Текст сноски1"/>
    <w:basedOn w:val="af0"/>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1"/>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0"/>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0"/>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6">
    <w:name w:val="Пункт"/>
    <w:basedOn w:val="af0"/>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0"/>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0"/>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1"/>
    <w:rsid w:val="00A21F15"/>
  </w:style>
  <w:style w:type="character" w:customStyle="1" w:styleId="aum1">
    <w:name w:val="aum1"/>
    <w:basedOn w:val="af1"/>
    <w:rsid w:val="00A21F15"/>
    <w:rPr>
      <w:rFonts w:ascii="Times New Roman" w:hAnsi="Times New Roman" w:cs="Times New Roman" w:hint="default"/>
      <w:b/>
      <w:bCs/>
      <w:color w:val="663333"/>
      <w:sz w:val="23"/>
      <w:szCs w:val="23"/>
    </w:rPr>
  </w:style>
  <w:style w:type="paragraph" w:customStyle="1" w:styleId="186">
    <w:name w:val="Название18"/>
    <w:basedOn w:val="af0"/>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b"/>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7">
    <w:name w:val="Осн1"/>
    <w:basedOn w:val="afffffffb"/>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7">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8">
    <w:name w:val="Маркер_мой"/>
    <w:basedOn w:val="af0"/>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0"/>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0"/>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8">
    <w:name w:val="Мой Стиль1"/>
    <w:basedOn w:val="af0"/>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Normal7">
    <w:name w:val="Normal"/>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1"/>
    <w:rsid w:val="002464E1"/>
  </w:style>
  <w:style w:type="character" w:customStyle="1" w:styleId="MTEquationSection">
    <w:name w:val="MTEquationSection"/>
    <w:basedOn w:val="af1"/>
    <w:rsid w:val="004A05B7"/>
    <w:rPr>
      <w:i/>
      <w:noProof w:val="0"/>
      <w:vanish w:val="0"/>
      <w:color w:val="FF0000"/>
      <w:sz w:val="28"/>
      <w:lang w:val="uk-UA"/>
    </w:rPr>
  </w:style>
  <w:style w:type="paragraph" w:customStyle="1" w:styleId="Authors">
    <w:name w:val="Authors"/>
    <w:basedOn w:val="af0"/>
    <w:next w:val="af0"/>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9">
    <w:name w:val="Основной текст абзаца"/>
    <w:basedOn w:val="af0"/>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1"/>
    <w:link w:val="Text4"/>
    <w:rsid w:val="004A05B7"/>
    <w:rPr>
      <w:rFonts w:ascii="Garamond" w:eastAsia="Garamond" w:hAnsi="Garamond" w:cs="Garamond"/>
      <w:color w:val="000000"/>
      <w:sz w:val="22"/>
      <w:lang w:eastAsia="ar-SA"/>
    </w:rPr>
  </w:style>
  <w:style w:type="character" w:customStyle="1" w:styleId="FigureCaption">
    <w:name w:val="Figure Caption Знак"/>
    <w:basedOn w:val="af1"/>
    <w:link w:val="FigureCaption0"/>
    <w:rsid w:val="004A05B7"/>
    <w:rPr>
      <w:sz w:val="16"/>
      <w:szCs w:val="16"/>
      <w:lang w:val="en-US" w:eastAsia="pl-PL"/>
    </w:rPr>
  </w:style>
  <w:style w:type="paragraph" w:customStyle="1" w:styleId="FigureCaption0">
    <w:name w:val="Figure Caption"/>
    <w:basedOn w:val="af0"/>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1"/>
    <w:link w:val="Authors"/>
    <w:rsid w:val="004A05B7"/>
    <w:rPr>
      <w:rFonts w:ascii="Times New Roman" w:eastAsia="Times New Roman" w:hAnsi="Times New Roman" w:cs="Times New Roman"/>
      <w:sz w:val="24"/>
      <w:lang w:val="en-US" w:eastAsia="pl-PL"/>
    </w:rPr>
  </w:style>
  <w:style w:type="paragraph" w:customStyle="1" w:styleId="12e">
    <w:name w:val="Таблица12"/>
    <w:basedOn w:val="af0"/>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1"/>
    <w:rsid w:val="003D171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caption" w:qFormat="1"/>
    <w:lsdException w:name="table of figures" w:uiPriority="99"/>
    <w:lsdException w:name="envelope address" w:uiPriority="99"/>
    <w:lsdException w:name="table of authorities" w:uiPriority="99"/>
    <w:lsdException w:name="macro" w:uiPriority="99"/>
    <w:lsdException w:name="toa heading" w:uiPriority="99"/>
    <w:lsdException w:name="Title" w:semiHidden="0" w:unhideWhenUsed="0" w:qFormat="1"/>
    <w:lsdException w:name="Closing" w:uiPriority="99"/>
    <w:lsdException w:name="Signature" w:uiPriority="99"/>
    <w:lsdException w:name="Default Paragraph Font" w:uiPriority="1"/>
    <w:lsdException w:name="List Continue 4" w:uiPriority="99"/>
    <w:lsdException w:name="Message Header" w:uiPriority="99"/>
    <w:lsdException w:name="Subtitle" w:semiHidden="0" w:unhideWhenUsed="0" w:qFormat="1"/>
    <w:lsdException w:name="Salutation" w:uiPriority="99"/>
    <w:lsdException w:name="Date" w:uiPriority="99"/>
    <w:lsdException w:name="Note Heading" w:uiPriority="99"/>
    <w:lsdException w:name="FollowedHyperlink" w:uiPriority="99"/>
    <w:lsdException w:name="Strong" w:semiHidden="0" w:unhideWhenUsed="0" w:qFormat="1"/>
    <w:lsdException w:name="Emphasis" w:semiHidden="0" w:unhideWhenUsed="0" w:qFormat="1"/>
    <w:lsdException w:name="E-mail Signature" w:uiPriority="99"/>
    <w:lsdException w:name="HTML Code" w:uiPriority="99"/>
    <w:lsdException w:name="HTML Definition" w:uiPriority="99"/>
    <w:lsdException w:name="HTML Keyboard" w:uiPriority="99"/>
    <w:lsdException w:name="HTML Variable" w:uiPriority="99"/>
    <w:lsdException w:name="Normal Table" w:uiPriority="99"/>
    <w:lsdException w:name="No List" w:uiPriority="99"/>
    <w:lsdException w:name="Outline List 1" w:uiPriority="99"/>
    <w:lsdException w:name="Outline List 2"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6"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Subtle 1" w:uiPriority="99"/>
    <w:lsdException w:name="Table Subtle 2" w:uiPriority="99"/>
    <w:lsdException w:name="Table Web 1"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0">
    <w:name w:val="Normal"/>
    <w:qFormat/>
    <w:pPr>
      <w:suppressAutoHyphens/>
    </w:pPr>
    <w:rPr>
      <w:rFonts w:ascii="Garamond" w:eastAsia="Garamond" w:hAnsi="Garamond" w:cs="Garamond"/>
      <w:sz w:val="24"/>
      <w:szCs w:val="24"/>
      <w:lang w:eastAsia="ar-SA"/>
    </w:rPr>
  </w:style>
  <w:style w:type="paragraph" w:styleId="1">
    <w:name w:val="heading 1"/>
    <w:basedOn w:val="af0"/>
    <w:next w:val="af0"/>
    <w:qFormat/>
    <w:pPr>
      <w:keepNext/>
      <w:numPr>
        <w:numId w:val="1"/>
      </w:numPr>
      <w:spacing w:before="240" w:after="60"/>
      <w:outlineLvl w:val="0"/>
    </w:pPr>
    <w:rPr>
      <w:rFonts w:ascii="Mincho" w:hAnsi="Mincho"/>
      <w:b/>
      <w:bCs/>
      <w:kern w:val="1"/>
      <w:sz w:val="32"/>
      <w:szCs w:val="32"/>
    </w:rPr>
  </w:style>
  <w:style w:type="paragraph" w:styleId="20">
    <w:name w:val="heading 2"/>
    <w:aliases w:val="Заголовок 2 (AndЯe),Подраздел Знак"/>
    <w:basedOn w:val="af0"/>
    <w:next w:val="af0"/>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w:basedOn w:val="6"/>
    <w:next w:val="af0"/>
    <w:qFormat/>
    <w:pPr>
      <w:numPr>
        <w:ilvl w:val="2"/>
      </w:numPr>
      <w:outlineLvl w:val="2"/>
    </w:pPr>
  </w:style>
  <w:style w:type="paragraph" w:styleId="40">
    <w:name w:val="heading 4"/>
    <w:basedOn w:val="af0"/>
    <w:next w:val="af0"/>
    <w:qFormat/>
    <w:pPr>
      <w:keepNext/>
      <w:numPr>
        <w:ilvl w:val="3"/>
        <w:numId w:val="1"/>
      </w:numPr>
      <w:spacing w:line="360" w:lineRule="auto"/>
      <w:jc w:val="center"/>
      <w:outlineLvl w:val="3"/>
    </w:pPr>
    <w:rPr>
      <w:sz w:val="32"/>
      <w:szCs w:val="20"/>
    </w:rPr>
  </w:style>
  <w:style w:type="paragraph" w:styleId="50">
    <w:name w:val="heading 5"/>
    <w:basedOn w:val="af0"/>
    <w:next w:val="af0"/>
    <w:qFormat/>
    <w:pPr>
      <w:keepNext/>
      <w:widowControl w:val="0"/>
      <w:numPr>
        <w:ilvl w:val="4"/>
        <w:numId w:val="1"/>
      </w:numPr>
      <w:spacing w:after="120"/>
      <w:jc w:val="right"/>
      <w:outlineLvl w:val="4"/>
    </w:pPr>
    <w:rPr>
      <w:b/>
      <w:sz w:val="28"/>
      <w:szCs w:val="20"/>
    </w:rPr>
  </w:style>
  <w:style w:type="paragraph" w:styleId="6">
    <w:name w:val="heading 6"/>
    <w:basedOn w:val="af0"/>
    <w:next w:val="af0"/>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0"/>
    <w:next w:val="af0"/>
    <w:qFormat/>
    <w:pPr>
      <w:numPr>
        <w:ilvl w:val="6"/>
        <w:numId w:val="1"/>
      </w:numPr>
      <w:spacing w:before="240" w:after="60"/>
      <w:outlineLvl w:val="6"/>
    </w:pPr>
    <w:rPr>
      <w:rFonts w:ascii="IzhTitl" w:hAnsi="IzhTitl"/>
    </w:rPr>
  </w:style>
  <w:style w:type="paragraph" w:styleId="8">
    <w:name w:val="heading 8"/>
    <w:basedOn w:val="af0"/>
    <w:next w:val="af0"/>
    <w:qFormat/>
    <w:pPr>
      <w:numPr>
        <w:ilvl w:val="7"/>
        <w:numId w:val="1"/>
      </w:numPr>
      <w:spacing w:before="240" w:after="60"/>
      <w:outlineLvl w:val="7"/>
    </w:pPr>
    <w:rPr>
      <w:rFonts w:ascii="IzhTitl" w:hAnsi="IzhTitl"/>
      <w:i/>
      <w:iCs/>
    </w:rPr>
  </w:style>
  <w:style w:type="paragraph" w:styleId="9">
    <w:name w:val="heading 9"/>
    <w:basedOn w:val="af0"/>
    <w:next w:val="af0"/>
    <w:qFormat/>
    <w:pPr>
      <w:keepNext/>
      <w:widowControl w:val="0"/>
      <w:numPr>
        <w:ilvl w:val="8"/>
        <w:numId w:val="1"/>
      </w:numPr>
      <w:autoSpaceDE w:val="0"/>
      <w:spacing w:line="360" w:lineRule="auto"/>
      <w:outlineLvl w:val="8"/>
    </w:pPr>
    <w:rPr>
      <w:b/>
      <w:bCs/>
      <w:sz w:val="28"/>
    </w:rPr>
  </w:style>
  <w:style w:type="character" w:default="1" w:styleId="af1">
    <w:name w:val="Default Paragraph Font"/>
    <w:uiPriority w:val="1"/>
    <w:semiHidden/>
    <w:unhideWhenUsed/>
  </w:style>
  <w:style w:type="table" w:default="1" w:styleId="af2">
    <w:name w:val="Normal Table"/>
    <w:uiPriority w:val="99"/>
    <w:semiHidden/>
    <w:unhideWhenUsed/>
    <w:tblPr>
      <w:tblInd w:w="0" w:type="dxa"/>
      <w:tblCellMar>
        <w:top w:w="0" w:type="dxa"/>
        <w:left w:w="108" w:type="dxa"/>
        <w:bottom w:w="0" w:type="dxa"/>
        <w:right w:w="108" w:type="dxa"/>
      </w:tblCellMar>
    </w:tblPr>
  </w:style>
  <w:style w:type="numbering" w:default="1" w:styleId="af3">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4">
    <w:name w:val="Основной текст Знак"/>
    <w:aliases w:val=" Знак Знак2"/>
    <w:rPr>
      <w:sz w:val="28"/>
      <w:szCs w:val="24"/>
      <w:lang w:val="ru-RU" w:eastAsia="ar-SA" w:bidi="ar-SA"/>
    </w:rPr>
  </w:style>
  <w:style w:type="character" w:customStyle="1" w:styleId="af5">
    <w:name w:val="Символ сноски"/>
    <w:rPr>
      <w:vertAlign w:val="superscript"/>
    </w:rPr>
  </w:style>
  <w:style w:type="character" w:styleId="af6">
    <w:name w:val="page number"/>
    <w:basedOn w:val="61"/>
  </w:style>
  <w:style w:type="character" w:styleId="af7">
    <w:name w:val="Hyperlink"/>
    <w:rPr>
      <w:color w:val="0000FF"/>
      <w:u w:val="single"/>
    </w:rPr>
  </w:style>
  <w:style w:type="character" w:customStyle="1" w:styleId="af8">
    <w:name w:val="Верхний колонтитул Знак"/>
    <w:rPr>
      <w:sz w:val="28"/>
      <w:szCs w:val="24"/>
    </w:rPr>
  </w:style>
  <w:style w:type="character" w:customStyle="1" w:styleId="af9">
    <w:name w:val="Нижний колонтитул Знак"/>
    <w:rPr>
      <w:sz w:val="24"/>
      <w:szCs w:val="24"/>
    </w:rPr>
  </w:style>
  <w:style w:type="character" w:customStyle="1" w:styleId="21">
    <w:name w:val="Заголовок 2 Знак"/>
    <w:aliases w:val="Подраздел Знак Знак"/>
    <w:rPr>
      <w:rFonts w:ascii="Mincho" w:hAnsi="Mincho" w:cs="Mincho"/>
      <w:b/>
      <w:bCs/>
      <w:i/>
      <w:iCs/>
      <w:sz w:val="28"/>
      <w:szCs w:val="28"/>
    </w:rPr>
  </w:style>
  <w:style w:type="character" w:customStyle="1" w:styleId="13">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4">
    <w:name w:val="Основной текст 3 Знак"/>
    <w:link w:val="35"/>
    <w:rPr>
      <w:sz w:val="16"/>
      <w:szCs w:val="16"/>
    </w:rPr>
  </w:style>
  <w:style w:type="character" w:customStyle="1" w:styleId="36">
    <w:name w:val="Заголовок 3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a">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b">
    <w:name w:val="Основной текст с отступом Знак"/>
    <w:aliases w:val=" Знак Знак, Знак Знак Знак"/>
    <w:rPr>
      <w:sz w:val="28"/>
      <w:szCs w:val="24"/>
    </w:rPr>
  </w:style>
  <w:style w:type="character" w:customStyle="1" w:styleId="23">
    <w:name w:val="Основной текст с отступом 2 Знак"/>
    <w:link w:val="24"/>
    <w:rPr>
      <w:sz w:val="28"/>
    </w:rPr>
  </w:style>
  <w:style w:type="character" w:customStyle="1" w:styleId="37">
    <w:name w:val="Основной текст с отступом 3 Знак"/>
    <w:link w:val="38"/>
    <w:rPr>
      <w:sz w:val="24"/>
    </w:rPr>
  </w:style>
  <w:style w:type="character" w:customStyle="1" w:styleId="afc">
    <w:name w:val="Символы концевой сноски"/>
    <w:rPr>
      <w:vertAlign w:val="superscript"/>
    </w:rPr>
  </w:style>
  <w:style w:type="character" w:styleId="afd">
    <w:name w:val="FollowedHyperlink"/>
    <w:uiPriority w:val="99"/>
    <w:rPr>
      <w:color w:val="800080"/>
      <w:u w:val="single"/>
    </w:rPr>
  </w:style>
  <w:style w:type="character" w:customStyle="1" w:styleId="afe">
    <w:name w:val="Текст Знак"/>
    <w:link w:val="aff"/>
    <w:rPr>
      <w:rFonts w:ascii="ISOCPEUR" w:hAnsi="ISOCPEUR" w:cs="ISOCPEUR"/>
    </w:rPr>
  </w:style>
  <w:style w:type="character" w:customStyle="1" w:styleId="hlmenu3">
    <w:name w:val="hlmenu3"/>
  </w:style>
  <w:style w:type="character" w:customStyle="1" w:styleId="aff0">
    <w:name w:val="Схема документа Знак"/>
    <w:link w:val="aff1"/>
    <w:rPr>
      <w:rFonts w:ascii="Helvetica" w:hAnsi="Helvetica" w:cs="Helvetica"/>
      <w:sz w:val="16"/>
      <w:szCs w:val="16"/>
    </w:rPr>
  </w:style>
  <w:style w:type="character" w:styleId="aff2">
    <w:name w:val="Strong"/>
    <w:qFormat/>
    <w:rPr>
      <w:b/>
      <w:bCs/>
    </w:rPr>
  </w:style>
  <w:style w:type="character" w:customStyle="1" w:styleId="aff3">
    <w:name w:val="Текст концевой сноски Знак"/>
    <w:basedOn w:val="61"/>
  </w:style>
  <w:style w:type="character" w:customStyle="1" w:styleId="aff4">
    <w:name w:val="Текст выноски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5">
    <w:name w:val="Текст примечания Знак"/>
    <w:basedOn w:val="61"/>
    <w:link w:val="aff6"/>
  </w:style>
  <w:style w:type="character" w:customStyle="1" w:styleId="aff7">
    <w:name w:val="Тема примечания Знак"/>
    <w:rPr>
      <w:b/>
      <w:bCs/>
    </w:rPr>
  </w:style>
  <w:style w:type="character" w:customStyle="1" w:styleId="aff8">
    <w:name w:val="знак сноски"/>
    <w:rPr>
      <w:vertAlign w:val="superscript"/>
    </w:rPr>
  </w:style>
  <w:style w:type="character" w:customStyle="1" w:styleId="aff9">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a">
    <w:name w:val="Подзаголовок Знак"/>
    <w:rPr>
      <w:rFonts w:ascii="OpenSymbol" w:hAnsi="OpenSymbol" w:cs="OpenSymbol"/>
      <w:b/>
    </w:rPr>
  </w:style>
  <w:style w:type="character" w:styleId="affb">
    <w:name w:val="Emphasis"/>
    <w:qFormat/>
    <w:rPr>
      <w:i/>
      <w:iCs/>
    </w:rPr>
  </w:style>
  <w:style w:type="character" w:customStyle="1" w:styleId="affc">
    <w:name w:val="ТаблицаСодержание Знак"/>
    <w:rPr>
      <w:color w:val="000000"/>
      <w:sz w:val="26"/>
      <w:szCs w:val="28"/>
      <w:shd w:val="clear" w:color="auto" w:fill="FFFFFF"/>
    </w:rPr>
  </w:style>
  <w:style w:type="character" w:customStyle="1" w:styleId="affd">
    <w:name w:val="ПодписьРис Знак"/>
    <w:rPr>
      <w:sz w:val="28"/>
      <w:szCs w:val="26"/>
    </w:rPr>
  </w:style>
  <w:style w:type="character" w:customStyle="1" w:styleId="affe">
    <w:name w:val="ТекстНадписи Знак"/>
    <w:rPr>
      <w:color w:val="000000"/>
      <w:sz w:val="26"/>
      <w:szCs w:val="26"/>
      <w:shd w:val="clear" w:color="auto" w:fill="FFFFFF"/>
    </w:rPr>
  </w:style>
  <w:style w:type="character" w:customStyle="1" w:styleId="afff">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5">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6">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0">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f1">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2">
    <w:name w:val="Обычный без отступа Знак"/>
    <w:rPr>
      <w:rFonts w:eastAsia="Impact"/>
    </w:rPr>
  </w:style>
  <w:style w:type="character" w:customStyle="1" w:styleId="afff3">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7">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4">
    <w:name w:val="Красная строка Знак"/>
    <w:link w:val="afff5"/>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6">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7">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8">
    <w:name w:val="Текст статьи Знак"/>
    <w:rPr>
      <w:sz w:val="28"/>
      <w:szCs w:val="28"/>
    </w:rPr>
  </w:style>
  <w:style w:type="character" w:customStyle="1" w:styleId="hl">
    <w:name w:val="hl"/>
    <w:rPr>
      <w:rFonts w:cs="Garamond"/>
    </w:rPr>
  </w:style>
  <w:style w:type="character" w:customStyle="1" w:styleId="afff9">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a">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b">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c">
    <w:name w:val="Текст_статті Знак Знак"/>
    <w:rPr>
      <w:lang w:val="uk-UA" w:eastAsia="ar-SA" w:bidi="ar-SA"/>
    </w:rPr>
  </w:style>
  <w:style w:type="character" w:customStyle="1" w:styleId="mk0">
    <w:name w:val="mk0"/>
    <w:rPr>
      <w:b/>
      <w:i/>
    </w:rPr>
  </w:style>
  <w:style w:type="character" w:customStyle="1" w:styleId="19">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d">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e">
    <w:name w:val="Основной шрифт"/>
  </w:style>
  <w:style w:type="character" w:customStyle="1" w:styleId="affff">
    <w:name w:val="Электронная подпись Знак"/>
    <w:rPr>
      <w:color w:val="000000"/>
      <w:sz w:val="28"/>
      <w:szCs w:val="28"/>
      <w:lang w:val="uk-UA"/>
    </w:rPr>
  </w:style>
  <w:style w:type="character" w:customStyle="1" w:styleId="af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1">
    <w:name w:val="текст ссылки Знак"/>
    <w:rPr>
      <w:color w:val="000000"/>
      <w:sz w:val="28"/>
      <w:szCs w:val="28"/>
      <w:lang w:val="uk-UA"/>
    </w:rPr>
  </w:style>
  <w:style w:type="character" w:customStyle="1" w:styleId="post-b">
    <w:name w:val="post-b"/>
  </w:style>
  <w:style w:type="character" w:customStyle="1" w:styleId="af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a">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3">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b">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f4">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5">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6">
    <w:name w:val="Текст виноски Знак"/>
    <w:rPr>
      <w:rFonts w:ascii="Garamond" w:eastAsia="Garamond" w:hAnsi="Garamond" w:cs="Garamond"/>
      <w:sz w:val="20"/>
      <w:szCs w:val="20"/>
      <w:lang w:val="ru-RU"/>
    </w:rPr>
  </w:style>
  <w:style w:type="character" w:customStyle="1" w:styleId="affff7">
    <w:name w:val="Верхній колонтитул Знак"/>
    <w:rPr>
      <w:rFonts w:ascii="Garamond" w:eastAsia="Garamond" w:hAnsi="Garamond" w:cs="Garamond"/>
      <w:sz w:val="24"/>
      <w:szCs w:val="24"/>
    </w:rPr>
  </w:style>
  <w:style w:type="character" w:customStyle="1" w:styleId="affff8">
    <w:name w:val="Нижній колонтитул Знак"/>
    <w:rPr>
      <w:rFonts w:ascii="Garamond" w:eastAsia="Garamond" w:hAnsi="Garamond" w:cs="Garamond"/>
      <w:sz w:val="24"/>
      <w:szCs w:val="24"/>
      <w:lang w:val="ru-RU"/>
    </w:rPr>
  </w:style>
  <w:style w:type="character" w:customStyle="1" w:styleId="affff9">
    <w:name w:val="Основний текст Знак"/>
    <w:rPr>
      <w:rFonts w:ascii="Garamond" w:eastAsia="Garamond" w:hAnsi="Garamond" w:cs="Garamond"/>
      <w:b/>
      <w:bCs/>
      <w:sz w:val="28"/>
      <w:szCs w:val="28"/>
    </w:rPr>
  </w:style>
  <w:style w:type="character" w:customStyle="1" w:styleId="affffa">
    <w:name w:val="Основний текст з відступом Знак"/>
    <w:rPr>
      <w:rFonts w:ascii="Garamond" w:eastAsia="Garamond" w:hAnsi="Garamond" w:cs="Garamond"/>
      <w:sz w:val="28"/>
      <w:szCs w:val="24"/>
    </w:rPr>
  </w:style>
  <w:style w:type="character" w:customStyle="1" w:styleId="affffb">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e">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c">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
    <w:name w:val="Название1"/>
  </w:style>
  <w:style w:type="character" w:customStyle="1" w:styleId="1f0">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1">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d">
    <w:name w:val="Символи виноски"/>
    <w:rPr>
      <w:vertAlign w:val="superscript"/>
    </w:rPr>
  </w:style>
  <w:style w:type="character" w:customStyle="1" w:styleId="affffe">
    <w:name w:val="Стиль"/>
    <w:rPr>
      <w:rFonts w:ascii="Garamond" w:hAnsi="Garamond" w:cs="Garamond"/>
      <w:sz w:val="20"/>
      <w:vertAlign w:val="superscript"/>
    </w:rPr>
  </w:style>
  <w:style w:type="character" w:customStyle="1" w:styleId="afffff">
    <w:name w:val="текст виноски Знак"/>
  </w:style>
  <w:style w:type="character" w:customStyle="1" w:styleId="afffff0">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2">
    <w:name w:val="Выделение1"/>
    <w:rPr>
      <w:i/>
    </w:rPr>
  </w:style>
  <w:style w:type="character" w:customStyle="1" w:styleId="1f3">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2">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4">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3">
    <w:name w:val="Прощание Знак"/>
    <w:rPr>
      <w:sz w:val="24"/>
      <w:szCs w:val="24"/>
      <w:lang w:val="pl-PL"/>
    </w:rPr>
  </w:style>
  <w:style w:type="character" w:customStyle="1" w:styleId="rvts17">
    <w:name w:val="rvts17"/>
    <w:uiPriority w:val="99"/>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4">
    <w:name w:val="Вподбор подзаголовок"/>
    <w:rPr>
      <w:rFonts w:ascii="Garamond" w:hAnsi="Garamond" w:cs="Garamond"/>
      <w:b/>
      <w:sz w:val="28"/>
      <w:lang w:val="uk-UA"/>
    </w:rPr>
  </w:style>
  <w:style w:type="character" w:customStyle="1" w:styleId="afffff5">
    <w:name w:val="Таблица знак Знак Знак"/>
    <w:rPr>
      <w:sz w:val="26"/>
      <w:szCs w:val="26"/>
    </w:rPr>
  </w:style>
  <w:style w:type="character" w:customStyle="1" w:styleId="afffff6">
    <w:name w:val="Рисунок Знак Знак"/>
    <w:rPr>
      <w:sz w:val="24"/>
      <w:szCs w:val="24"/>
    </w:rPr>
  </w:style>
  <w:style w:type="character" w:customStyle="1" w:styleId="afffff7">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8">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9">
    <w:name w:val="Пример (символ)"/>
    <w:rPr>
      <w:rFonts w:ascii="Mincho" w:hAnsi="Mincho" w:cs="Mincho"/>
      <w:sz w:val="26"/>
    </w:rPr>
  </w:style>
  <w:style w:type="character" w:customStyle="1" w:styleId="afffffa">
    <w:name w:val="Информблок"/>
    <w:rPr>
      <w:i/>
    </w:rPr>
  </w:style>
  <w:style w:type="character" w:customStyle="1" w:styleId="1f5">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6">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b">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7">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8">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9">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c">
    <w:name w:val="Цитація Знак"/>
    <w:rPr>
      <w:i/>
      <w:iCs/>
      <w:sz w:val="24"/>
      <w:szCs w:val="24"/>
      <w:lang w:val="uk-UA"/>
    </w:rPr>
  </w:style>
  <w:style w:type="character" w:customStyle="1" w:styleId="afffffd">
    <w:name w:val="Насичена цитата Знак"/>
    <w:rPr>
      <w:b/>
      <w:bCs/>
      <w:i/>
      <w:iCs/>
      <w:sz w:val="24"/>
      <w:szCs w:val="24"/>
      <w:lang w:val="uk-UA"/>
    </w:rPr>
  </w:style>
  <w:style w:type="character" w:customStyle="1" w:styleId="afffffe">
    <w:name w:val="Слабке виокремлення"/>
    <w:rPr>
      <w:i/>
      <w:iCs/>
    </w:rPr>
  </w:style>
  <w:style w:type="character" w:customStyle="1" w:styleId="affffff">
    <w:name w:val="Сильне виокремлення"/>
    <w:rPr>
      <w:b/>
      <w:bCs/>
    </w:rPr>
  </w:style>
  <w:style w:type="character" w:customStyle="1" w:styleId="affffff0">
    <w:name w:val="Слабке посилання"/>
    <w:rPr>
      <w:smallCaps/>
    </w:rPr>
  </w:style>
  <w:style w:type="character" w:customStyle="1" w:styleId="affffff1">
    <w:name w:val="Сильне посилання"/>
    <w:rPr>
      <w:smallCaps/>
      <w:spacing w:val="5"/>
      <w:u w:val="single"/>
    </w:rPr>
  </w:style>
  <w:style w:type="character" w:customStyle="1" w:styleId="affffff2">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3">
    <w:name w:val="текст сноски Знак Знак"/>
    <w:rPr>
      <w:sz w:val="16"/>
      <w:lang w:val="ru-RU" w:eastAsia="ar-SA" w:bidi="ar-SA"/>
    </w:rPr>
  </w:style>
  <w:style w:type="character" w:customStyle="1" w:styleId="affffff4">
    <w:name w:val="Дата Знак"/>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5">
    <w:name w:val="Приветствие Знак"/>
    <w:rPr>
      <w:sz w:val="24"/>
    </w:rPr>
  </w:style>
  <w:style w:type="character" w:customStyle="1" w:styleId="affffff6">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7">
    <w:name w:val="Сноска_"/>
    <w:link w:val="affffff8"/>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a">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9">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a">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b">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c">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d">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e">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0">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b">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1">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2">
    <w:name w:val="???????? ????? ??????"/>
    <w:rPr>
      <w:sz w:val="20"/>
      <w:szCs w:val="20"/>
    </w:rPr>
  </w:style>
  <w:style w:type="character" w:customStyle="1" w:styleId="1fc">
    <w:name w:val="???????? ????? ??????1"/>
    <w:rPr>
      <w:sz w:val="20"/>
      <w:szCs w:val="20"/>
    </w:rPr>
  </w:style>
  <w:style w:type="character" w:customStyle="1" w:styleId="afffffff3">
    <w:name w:val="????? ????????"/>
  </w:style>
  <w:style w:type="character" w:customStyle="1" w:styleId="1fd">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4">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e">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5">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6">
    <w:name w:val="Обычный без проверки"/>
    <w:rPr>
      <w:i/>
      <w:sz w:val="24"/>
      <w:lang w:val="ru-RU"/>
    </w:rPr>
  </w:style>
  <w:style w:type="character" w:customStyle="1" w:styleId="afffffff7">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0">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8">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9">
    <w:name w:val="Маркеры списка"/>
    <w:rPr>
      <w:rFonts w:ascii="TimesET" w:eastAsia="TimesET" w:hAnsi="TimesET" w:cs="TimesET"/>
    </w:rPr>
  </w:style>
  <w:style w:type="paragraph" w:customStyle="1" w:styleId="afffffffa">
    <w:name w:val="Заголовок"/>
    <w:next w:val="afffffffb"/>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b">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f0"/>
    <w:link w:val="1ff1"/>
    <w:pPr>
      <w:spacing w:after="120"/>
    </w:pPr>
    <w:rPr>
      <w:sz w:val="28"/>
    </w:rPr>
  </w:style>
  <w:style w:type="paragraph" w:styleId="afffffffc">
    <w:name w:val="List"/>
    <w:basedOn w:val="af0"/>
    <w:pPr>
      <w:tabs>
        <w:tab w:val="left" w:pos="644"/>
      </w:tabs>
      <w:spacing w:before="60" w:after="60"/>
      <w:ind w:left="624" w:hanging="340"/>
    </w:pPr>
    <w:rPr>
      <w:sz w:val="26"/>
    </w:rPr>
  </w:style>
  <w:style w:type="paragraph" w:customStyle="1" w:styleId="2fd">
    <w:name w:val="Название2"/>
    <w:basedOn w:val="af0"/>
    <w:pPr>
      <w:suppressLineNumbers/>
      <w:spacing w:before="120" w:after="120"/>
    </w:pPr>
    <w:rPr>
      <w:rFonts w:cs="Times New Roman CYR"/>
      <w:i/>
      <w:iCs/>
    </w:rPr>
  </w:style>
  <w:style w:type="paragraph" w:customStyle="1" w:styleId="2fe">
    <w:name w:val="Указатель2"/>
    <w:basedOn w:val="af0"/>
    <w:pPr>
      <w:suppressLineNumbers/>
    </w:pPr>
    <w:rPr>
      <w:rFonts w:cs="Times New Roman CYR"/>
    </w:rPr>
  </w:style>
  <w:style w:type="paragraph" w:styleId="1ff2">
    <w:name w:val="toc 1"/>
    <w:aliases w:val="Дисс. Оглавление 1"/>
    <w:basedOn w:val="af0"/>
    <w:next w:val="af0"/>
    <w:qFormat/>
    <w:pPr>
      <w:tabs>
        <w:tab w:val="left" w:pos="960"/>
        <w:tab w:val="left" w:pos="1276"/>
        <w:tab w:val="right" w:leader="dot" w:pos="9639"/>
      </w:tabs>
      <w:spacing w:before="120" w:after="120"/>
    </w:pPr>
    <w:rPr>
      <w:b/>
      <w:caps/>
      <w:szCs w:val="20"/>
    </w:rPr>
  </w:style>
  <w:style w:type="paragraph" w:styleId="afffffffd">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0"/>
    <w:pPr>
      <w:spacing w:line="240" w:lineRule="atLeast"/>
      <w:jc w:val="both"/>
    </w:pPr>
  </w:style>
  <w:style w:type="paragraph" w:styleId="afffffffe">
    <w:name w:val="header"/>
    <w:basedOn w:val="af0"/>
    <w:pPr>
      <w:tabs>
        <w:tab w:val="center" w:pos="4677"/>
        <w:tab w:val="right" w:pos="9355"/>
      </w:tabs>
      <w:spacing w:line="240" w:lineRule="atLeast"/>
      <w:ind w:firstLine="700"/>
      <w:jc w:val="both"/>
    </w:pPr>
    <w:rPr>
      <w:sz w:val="28"/>
    </w:rPr>
  </w:style>
  <w:style w:type="paragraph" w:customStyle="1" w:styleId="1ff3">
    <w:name w:val="Стиль 1 Знак Знак"/>
    <w:basedOn w:val="af0"/>
    <w:next w:val="af0"/>
    <w:pPr>
      <w:shd w:val="clear" w:color="auto" w:fill="FFFFFF"/>
      <w:autoSpaceDE w:val="0"/>
      <w:spacing w:line="360" w:lineRule="auto"/>
      <w:ind w:firstLine="709"/>
      <w:jc w:val="both"/>
    </w:pPr>
    <w:rPr>
      <w:sz w:val="28"/>
      <w:szCs w:val="20"/>
    </w:rPr>
  </w:style>
  <w:style w:type="paragraph" w:styleId="affffffff">
    <w:name w:val="Title"/>
    <w:basedOn w:val="af0"/>
    <w:next w:val="affffffff0"/>
    <w:qFormat/>
    <w:pPr>
      <w:spacing w:line="360" w:lineRule="auto"/>
      <w:jc w:val="center"/>
    </w:pPr>
    <w:rPr>
      <w:caps/>
      <w:sz w:val="32"/>
      <w:szCs w:val="20"/>
    </w:rPr>
  </w:style>
  <w:style w:type="paragraph" w:styleId="affffffff0">
    <w:name w:val="Subtitle"/>
    <w:basedOn w:val="af0"/>
    <w:next w:val="afffffffb"/>
    <w:qFormat/>
    <w:pPr>
      <w:widowControl w:val="0"/>
      <w:jc w:val="center"/>
    </w:pPr>
    <w:rPr>
      <w:rFonts w:ascii="OpenSymbol" w:hAnsi="OpenSymbol" w:cs="OpenSymbol"/>
      <w:b/>
      <w:sz w:val="20"/>
      <w:szCs w:val="20"/>
    </w:rPr>
  </w:style>
  <w:style w:type="paragraph" w:styleId="affffffff1">
    <w:name w:val="footer"/>
    <w:basedOn w:val="af0"/>
    <w:pPr>
      <w:tabs>
        <w:tab w:val="center" w:pos="4677"/>
        <w:tab w:val="right" w:pos="9355"/>
      </w:tabs>
    </w:pPr>
  </w:style>
  <w:style w:type="paragraph" w:styleId="affffffff2">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f0"/>
    <w:link w:val="3f3"/>
    <w:pPr>
      <w:spacing w:after="120"/>
      <w:ind w:left="283"/>
    </w:pPr>
    <w:rPr>
      <w:sz w:val="28"/>
    </w:rPr>
  </w:style>
  <w:style w:type="paragraph" w:customStyle="1" w:styleId="230">
    <w:name w:val="Основной текст 23"/>
    <w:basedOn w:val="af0"/>
    <w:pPr>
      <w:spacing w:after="120" w:line="480" w:lineRule="auto"/>
    </w:pPr>
  </w:style>
  <w:style w:type="paragraph" w:customStyle="1" w:styleId="321">
    <w:name w:val="Основной текст 32"/>
    <w:basedOn w:val="af0"/>
    <w:pPr>
      <w:spacing w:after="120"/>
    </w:pPr>
    <w:rPr>
      <w:sz w:val="16"/>
      <w:szCs w:val="16"/>
    </w:rPr>
  </w:style>
  <w:style w:type="paragraph" w:customStyle="1" w:styleId="affffffff3">
    <w:name w:val="Автор"/>
    <w:basedOn w:val="af0"/>
    <w:next w:val="1"/>
    <w:pPr>
      <w:widowControl w:val="0"/>
      <w:spacing w:after="120" w:line="360" w:lineRule="auto"/>
      <w:ind w:firstLine="567"/>
      <w:jc w:val="right"/>
    </w:pPr>
    <w:rPr>
      <w:sz w:val="28"/>
      <w:szCs w:val="20"/>
    </w:rPr>
  </w:style>
  <w:style w:type="paragraph" w:customStyle="1" w:styleId="Name">
    <w:name w:val="Name"/>
    <w:basedOn w:val="af0"/>
    <w:next w:val="affffffff3"/>
    <w:pPr>
      <w:widowControl w:val="0"/>
      <w:spacing w:line="360" w:lineRule="auto"/>
    </w:pPr>
    <w:rPr>
      <w:sz w:val="18"/>
      <w:szCs w:val="20"/>
      <w:lang w:val="en-US"/>
    </w:rPr>
  </w:style>
  <w:style w:type="paragraph" w:customStyle="1" w:styleId="affffffff4">
    <w:name w:val="ЭлАдрес"/>
    <w:basedOn w:val="af0"/>
    <w:next w:val="af0"/>
    <w:pPr>
      <w:widowControl w:val="0"/>
      <w:spacing w:after="120" w:line="360" w:lineRule="auto"/>
      <w:jc w:val="right"/>
    </w:pPr>
    <w:rPr>
      <w:sz w:val="20"/>
      <w:szCs w:val="20"/>
      <w:lang w:val="en-GB"/>
    </w:rPr>
  </w:style>
  <w:style w:type="paragraph" w:customStyle="1" w:styleId="250">
    <w:name w:val="Основной текст с отступом 25"/>
    <w:basedOn w:val="af0"/>
    <w:pPr>
      <w:widowControl w:val="0"/>
      <w:spacing w:line="360" w:lineRule="auto"/>
      <w:ind w:right="105" w:firstLine="660"/>
      <w:jc w:val="both"/>
    </w:pPr>
    <w:rPr>
      <w:sz w:val="28"/>
      <w:szCs w:val="20"/>
    </w:rPr>
  </w:style>
  <w:style w:type="paragraph" w:customStyle="1" w:styleId="3f4">
    <w:name w:val="Цитата3"/>
    <w:basedOn w:val="af0"/>
    <w:pPr>
      <w:widowControl w:val="0"/>
      <w:spacing w:line="360" w:lineRule="auto"/>
      <w:ind w:left="567" w:right="567"/>
      <w:jc w:val="center"/>
    </w:pPr>
    <w:rPr>
      <w:sz w:val="28"/>
      <w:szCs w:val="20"/>
    </w:rPr>
  </w:style>
  <w:style w:type="paragraph" w:customStyle="1" w:styleId="341">
    <w:name w:val="Основной текст с отступом 34"/>
    <w:basedOn w:val="af0"/>
    <w:pPr>
      <w:widowControl w:val="0"/>
      <w:spacing w:line="360" w:lineRule="auto"/>
      <w:ind w:firstLine="567"/>
      <w:jc w:val="both"/>
    </w:pPr>
    <w:rPr>
      <w:szCs w:val="20"/>
    </w:rPr>
  </w:style>
  <w:style w:type="paragraph" w:customStyle="1" w:styleId="affffffff5">
    <w:name w:val="Название таблицы"/>
    <w:basedOn w:val="affffffff2"/>
    <w:pPr>
      <w:widowControl w:val="0"/>
      <w:spacing w:line="360" w:lineRule="auto"/>
      <w:ind w:left="567" w:right="567"/>
      <w:jc w:val="center"/>
    </w:pPr>
    <w:rPr>
      <w:rFonts w:ascii="OpenSymbol" w:hAnsi="OpenSymbol" w:cs="OpenSymbol"/>
      <w:b/>
      <w:sz w:val="24"/>
      <w:szCs w:val="20"/>
    </w:rPr>
  </w:style>
  <w:style w:type="paragraph" w:customStyle="1" w:styleId="1ff4">
    <w:name w:val="Квадрат1"/>
    <w:basedOn w:val="af0"/>
    <w:pPr>
      <w:widowControl w:val="0"/>
      <w:spacing w:line="360" w:lineRule="auto"/>
      <w:jc w:val="both"/>
    </w:pPr>
    <w:rPr>
      <w:szCs w:val="20"/>
      <w:lang w:val="en-US"/>
    </w:rPr>
  </w:style>
  <w:style w:type="paragraph" w:customStyle="1" w:styleId="-2">
    <w:name w:val="-Текст2"/>
    <w:basedOn w:val="af0"/>
    <w:pPr>
      <w:widowControl w:val="0"/>
      <w:spacing w:line="360" w:lineRule="auto"/>
      <w:ind w:firstLine="601"/>
      <w:jc w:val="both"/>
    </w:pPr>
    <w:rPr>
      <w:szCs w:val="20"/>
      <w:lang w:val="en-US"/>
    </w:rPr>
  </w:style>
  <w:style w:type="paragraph" w:customStyle="1" w:styleId="affffffff6">
    <w:name w:val="Стандарт"/>
    <w:basedOn w:val="af0"/>
    <w:pPr>
      <w:spacing w:line="312" w:lineRule="auto"/>
      <w:ind w:firstLine="720"/>
      <w:jc w:val="both"/>
    </w:pPr>
    <w:rPr>
      <w:sz w:val="26"/>
      <w:szCs w:val="20"/>
    </w:rPr>
  </w:style>
  <w:style w:type="paragraph" w:customStyle="1" w:styleId="2ff">
    <w:name w:val="Название объекта2"/>
    <w:basedOn w:val="af0"/>
    <w:next w:val="af0"/>
    <w:pPr>
      <w:widowControl w:val="0"/>
      <w:jc w:val="right"/>
    </w:pPr>
    <w:rPr>
      <w:b/>
      <w:szCs w:val="20"/>
    </w:rPr>
  </w:style>
  <w:style w:type="paragraph" w:customStyle="1" w:styleId="affffffff7">
    <w:name w:val="Монография"/>
    <w:basedOn w:val="afffffffb"/>
    <w:pPr>
      <w:widowControl w:val="0"/>
      <w:spacing w:after="0" w:line="360" w:lineRule="auto"/>
      <w:ind w:firstLine="720"/>
      <w:jc w:val="both"/>
    </w:pPr>
    <w:rPr>
      <w:sz w:val="24"/>
      <w:szCs w:val="20"/>
    </w:rPr>
  </w:style>
  <w:style w:type="paragraph" w:customStyle="1" w:styleId="xl28">
    <w:name w:val="xl28"/>
    <w:basedOn w:val="af0"/>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0"/>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0"/>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0"/>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0"/>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0"/>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0"/>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0"/>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0"/>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0"/>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0"/>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0"/>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0"/>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0"/>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0"/>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0"/>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0"/>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0"/>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0"/>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0"/>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0"/>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0"/>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0"/>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0"/>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0"/>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0"/>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0"/>
    <w:pPr>
      <w:pBdr>
        <w:top w:val="double" w:sz="1" w:space="0" w:color="000000"/>
        <w:left w:val="single" w:sz="4" w:space="0" w:color="000000"/>
        <w:right w:val="single" w:sz="4" w:space="0" w:color="000000"/>
      </w:pBdr>
      <w:spacing w:before="280" w:after="280"/>
      <w:jc w:val="center"/>
      <w:textAlignment w:val="center"/>
    </w:pPr>
  </w:style>
  <w:style w:type="paragraph" w:styleId="affffffff8">
    <w:name w:val="Normal (Web)"/>
    <w:basedOn w:val="af0"/>
    <w:link w:val="affffffff9"/>
    <w:pPr>
      <w:spacing w:before="280" w:after="280"/>
    </w:pPr>
    <w:rPr>
      <w:color w:val="000000"/>
    </w:rPr>
  </w:style>
  <w:style w:type="paragraph" w:customStyle="1" w:styleId="rvps698610">
    <w:name w:val="rvps698610"/>
    <w:basedOn w:val="af0"/>
    <w:pPr>
      <w:spacing w:after="100"/>
      <w:ind w:right="200"/>
    </w:pPr>
  </w:style>
  <w:style w:type="paragraph" w:styleId="3f5">
    <w:name w:val="toc 3"/>
    <w:basedOn w:val="af0"/>
    <w:next w:val="af0"/>
    <w:link w:val="3f6"/>
    <w:pPr>
      <w:widowControl w:val="0"/>
      <w:tabs>
        <w:tab w:val="right" w:leader="dot" w:pos="9061"/>
      </w:tabs>
      <w:spacing w:line="360" w:lineRule="auto"/>
      <w:ind w:left="278" w:firstLine="567"/>
    </w:pPr>
    <w:rPr>
      <w:sz w:val="28"/>
      <w:szCs w:val="20"/>
    </w:rPr>
  </w:style>
  <w:style w:type="paragraph" w:styleId="2ff0">
    <w:name w:val="toc 2"/>
    <w:basedOn w:val="af0"/>
    <w:next w:val="af0"/>
    <w:qFormat/>
    <w:pPr>
      <w:widowControl w:val="0"/>
      <w:tabs>
        <w:tab w:val="right" w:leader="dot" w:pos="9072"/>
      </w:tabs>
      <w:spacing w:before="40" w:after="40"/>
      <w:ind w:left="278" w:right="567" w:firstLine="6"/>
    </w:pPr>
    <w:rPr>
      <w:sz w:val="28"/>
      <w:szCs w:val="20"/>
    </w:rPr>
  </w:style>
  <w:style w:type="paragraph" w:customStyle="1" w:styleId="2ff1">
    <w:name w:val="Текст2"/>
    <w:basedOn w:val="af0"/>
    <w:rPr>
      <w:rFonts w:ascii="ISOCPEUR" w:hAnsi="ISOCPEUR" w:cs="ISOCPEUR"/>
      <w:sz w:val="20"/>
      <w:szCs w:val="20"/>
    </w:rPr>
  </w:style>
  <w:style w:type="paragraph" w:customStyle="1" w:styleId="1ff5">
    <w:name w:val="Стиль1"/>
    <w:basedOn w:val="af0"/>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0"/>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0"/>
    <w:pPr>
      <w:overflowPunct w:val="0"/>
      <w:autoSpaceDE w:val="0"/>
      <w:jc w:val="center"/>
      <w:textAlignment w:val="baseline"/>
    </w:pPr>
    <w:rPr>
      <w:rFonts w:ascii="OpenSymbol" w:hAnsi="OpenSymbol" w:cs="OpenSymbol"/>
      <w:b/>
      <w:sz w:val="16"/>
      <w:szCs w:val="16"/>
    </w:rPr>
  </w:style>
  <w:style w:type="paragraph" w:customStyle="1" w:styleId="TabZag">
    <w:name w:val="Tab Zag"/>
    <w:basedOn w:val="af0"/>
    <w:pPr>
      <w:overflowPunct w:val="0"/>
      <w:autoSpaceDE w:val="0"/>
      <w:spacing w:before="120" w:after="120"/>
      <w:jc w:val="center"/>
      <w:textAlignment w:val="baseline"/>
    </w:pPr>
    <w:rPr>
      <w:rFonts w:ascii="OpenSymbol" w:hAnsi="OpenSymbol" w:cs="OpenSymbol"/>
      <w:b/>
      <w:caps/>
      <w:sz w:val="18"/>
      <w:szCs w:val="18"/>
    </w:rPr>
  </w:style>
  <w:style w:type="paragraph" w:styleId="affffffffa">
    <w:name w:val="TOC Heading"/>
    <w:basedOn w:val="1"/>
    <w:next w:val="af0"/>
    <w:uiPriority w:val="39"/>
    <w:qFormat/>
    <w:pPr>
      <w:widowControl w:val="0"/>
      <w:numPr>
        <w:numId w:val="0"/>
      </w:numPr>
      <w:spacing w:line="360" w:lineRule="auto"/>
      <w:ind w:firstLine="567"/>
      <w:jc w:val="both"/>
    </w:pPr>
  </w:style>
  <w:style w:type="paragraph" w:customStyle="1" w:styleId="2ff2">
    <w:name w:val="Схема документа2"/>
    <w:basedOn w:val="af0"/>
    <w:pPr>
      <w:widowControl w:val="0"/>
      <w:spacing w:line="360" w:lineRule="auto"/>
      <w:ind w:firstLine="567"/>
      <w:jc w:val="both"/>
    </w:pPr>
    <w:rPr>
      <w:rFonts w:ascii="Helvetica" w:hAnsi="Helvetica" w:cs="Helvetica"/>
      <w:sz w:val="16"/>
      <w:szCs w:val="16"/>
    </w:rPr>
  </w:style>
  <w:style w:type="paragraph" w:styleId="affffffffb">
    <w:name w:val="endnote text"/>
    <w:basedOn w:val="af0"/>
    <w:pPr>
      <w:widowControl w:val="0"/>
      <w:spacing w:line="360" w:lineRule="auto"/>
      <w:ind w:firstLine="567"/>
      <w:jc w:val="both"/>
    </w:pPr>
    <w:rPr>
      <w:sz w:val="20"/>
      <w:szCs w:val="20"/>
    </w:rPr>
  </w:style>
  <w:style w:type="paragraph" w:customStyle="1" w:styleId="font5">
    <w:name w:val="font5"/>
    <w:basedOn w:val="af0"/>
    <w:pPr>
      <w:spacing w:before="280" w:after="280"/>
    </w:pPr>
    <w:rPr>
      <w:sz w:val="28"/>
      <w:szCs w:val="28"/>
    </w:rPr>
  </w:style>
  <w:style w:type="paragraph" w:customStyle="1" w:styleId="font6">
    <w:name w:val="font6"/>
    <w:basedOn w:val="af0"/>
    <w:pPr>
      <w:spacing w:before="280" w:after="280"/>
    </w:pPr>
    <w:rPr>
      <w:b/>
      <w:bCs/>
      <w:sz w:val="28"/>
      <w:szCs w:val="28"/>
    </w:rPr>
  </w:style>
  <w:style w:type="paragraph" w:customStyle="1" w:styleId="font7">
    <w:name w:val="font7"/>
    <w:basedOn w:val="af0"/>
    <w:pPr>
      <w:spacing w:before="280" w:after="280"/>
    </w:pPr>
    <w:rPr>
      <w:color w:val="333333"/>
      <w:sz w:val="28"/>
      <w:szCs w:val="28"/>
    </w:rPr>
  </w:style>
  <w:style w:type="paragraph" w:customStyle="1" w:styleId="font8">
    <w:name w:val="font8"/>
    <w:basedOn w:val="af0"/>
    <w:pPr>
      <w:spacing w:before="280" w:after="280"/>
    </w:pPr>
    <w:rPr>
      <w:color w:val="000000"/>
      <w:sz w:val="28"/>
      <w:szCs w:val="28"/>
    </w:rPr>
  </w:style>
  <w:style w:type="paragraph" w:customStyle="1" w:styleId="xl65">
    <w:name w:val="xl65"/>
    <w:basedOn w:val="af0"/>
    <w:pPr>
      <w:spacing w:before="280" w:after="280"/>
      <w:jc w:val="both"/>
    </w:pPr>
    <w:rPr>
      <w:b/>
      <w:bCs/>
      <w:sz w:val="28"/>
      <w:szCs w:val="28"/>
    </w:rPr>
  </w:style>
  <w:style w:type="paragraph" w:customStyle="1" w:styleId="xl66">
    <w:name w:val="xl66"/>
    <w:basedOn w:val="af0"/>
    <w:pPr>
      <w:spacing w:before="280" w:after="280"/>
      <w:jc w:val="both"/>
    </w:pPr>
    <w:rPr>
      <w:sz w:val="28"/>
      <w:szCs w:val="28"/>
    </w:rPr>
  </w:style>
  <w:style w:type="paragraph" w:customStyle="1" w:styleId="xl67">
    <w:name w:val="xl67"/>
    <w:basedOn w:val="af0"/>
    <w:pPr>
      <w:spacing w:before="280" w:after="280"/>
    </w:pPr>
    <w:rPr>
      <w:b/>
      <w:bCs/>
      <w:color w:val="000000"/>
      <w:sz w:val="28"/>
      <w:szCs w:val="28"/>
    </w:rPr>
  </w:style>
  <w:style w:type="paragraph" w:customStyle="1" w:styleId="xl68">
    <w:name w:val="xl68"/>
    <w:basedOn w:val="af0"/>
    <w:pPr>
      <w:spacing w:before="280" w:after="280"/>
      <w:jc w:val="both"/>
    </w:pPr>
    <w:rPr>
      <w:b/>
      <w:bCs/>
      <w:color w:val="000000"/>
      <w:sz w:val="28"/>
      <w:szCs w:val="28"/>
    </w:rPr>
  </w:style>
  <w:style w:type="paragraph" w:customStyle="1" w:styleId="xl69">
    <w:name w:val="xl69"/>
    <w:basedOn w:val="af0"/>
    <w:pPr>
      <w:spacing w:before="280" w:after="280"/>
      <w:jc w:val="both"/>
    </w:pPr>
    <w:rPr>
      <w:color w:val="333333"/>
      <w:sz w:val="28"/>
      <w:szCs w:val="28"/>
    </w:rPr>
  </w:style>
  <w:style w:type="paragraph" w:customStyle="1" w:styleId="xl70">
    <w:name w:val="xl70"/>
    <w:basedOn w:val="af0"/>
    <w:pPr>
      <w:spacing w:before="280" w:after="280"/>
      <w:jc w:val="both"/>
    </w:pPr>
    <w:rPr>
      <w:b/>
      <w:bCs/>
      <w:color w:val="333333"/>
      <w:sz w:val="28"/>
      <w:szCs w:val="28"/>
    </w:rPr>
  </w:style>
  <w:style w:type="paragraph" w:customStyle="1" w:styleId="xl71">
    <w:name w:val="xl71"/>
    <w:basedOn w:val="af0"/>
    <w:pPr>
      <w:spacing w:before="280" w:after="280"/>
    </w:pPr>
    <w:rPr>
      <w:sz w:val="28"/>
      <w:szCs w:val="28"/>
    </w:rPr>
  </w:style>
  <w:style w:type="paragraph" w:customStyle="1" w:styleId="xl72">
    <w:name w:val="xl72"/>
    <w:basedOn w:val="af0"/>
    <w:pPr>
      <w:spacing w:before="280" w:after="280"/>
      <w:jc w:val="both"/>
    </w:pPr>
    <w:rPr>
      <w:sz w:val="28"/>
      <w:szCs w:val="28"/>
    </w:rPr>
  </w:style>
  <w:style w:type="paragraph" w:styleId="affffffffc">
    <w:name w:val="Balloon Text"/>
    <w:basedOn w:val="af0"/>
    <w:link w:val="1ff6"/>
    <w:pPr>
      <w:widowControl w:val="0"/>
      <w:ind w:firstLine="567"/>
      <w:jc w:val="both"/>
    </w:pPr>
    <w:rPr>
      <w:rFonts w:ascii="Helvetica" w:hAnsi="Helvetica" w:cs="Helvetica"/>
      <w:sz w:val="16"/>
      <w:szCs w:val="16"/>
    </w:rPr>
  </w:style>
  <w:style w:type="paragraph" w:styleId="affffffffd">
    <w:name w:val="Bibliography"/>
    <w:basedOn w:val="af0"/>
    <w:next w:val="af0"/>
    <w:pPr>
      <w:widowControl w:val="0"/>
      <w:spacing w:line="360" w:lineRule="auto"/>
      <w:ind w:firstLine="567"/>
      <w:jc w:val="both"/>
    </w:pPr>
    <w:rPr>
      <w:sz w:val="28"/>
      <w:szCs w:val="20"/>
    </w:rPr>
  </w:style>
  <w:style w:type="paragraph" w:styleId="affffffffe">
    <w:name w:val="List Paragraph"/>
    <w:basedOn w:val="af0"/>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0"/>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0"/>
    <w:pPr>
      <w:spacing w:before="280" w:after="280"/>
    </w:pPr>
    <w:rPr>
      <w:i/>
      <w:iCs/>
      <w:sz w:val="28"/>
      <w:szCs w:val="28"/>
    </w:rPr>
  </w:style>
  <w:style w:type="paragraph" w:customStyle="1" w:styleId="font10">
    <w:name w:val="font10"/>
    <w:basedOn w:val="af0"/>
    <w:pPr>
      <w:spacing w:before="280" w:after="280"/>
    </w:pPr>
    <w:rPr>
      <w:b/>
      <w:bCs/>
      <w:i/>
      <w:iCs/>
      <w:sz w:val="28"/>
      <w:szCs w:val="28"/>
    </w:rPr>
  </w:style>
  <w:style w:type="paragraph" w:customStyle="1" w:styleId="font11">
    <w:name w:val="font11"/>
    <w:basedOn w:val="af0"/>
    <w:pPr>
      <w:spacing w:before="280" w:after="280"/>
    </w:pPr>
    <w:rPr>
      <w:i/>
      <w:iCs/>
      <w:color w:val="000000"/>
      <w:sz w:val="28"/>
      <w:szCs w:val="28"/>
    </w:rPr>
  </w:style>
  <w:style w:type="paragraph" w:customStyle="1" w:styleId="font12">
    <w:name w:val="font12"/>
    <w:basedOn w:val="af0"/>
    <w:pPr>
      <w:spacing w:before="280" w:after="280"/>
    </w:pPr>
    <w:rPr>
      <w:b/>
      <w:bCs/>
      <w:i/>
      <w:iCs/>
      <w:color w:val="000000"/>
      <w:sz w:val="28"/>
      <w:szCs w:val="28"/>
    </w:rPr>
  </w:style>
  <w:style w:type="paragraph" w:customStyle="1" w:styleId="xl63">
    <w:name w:val="xl63"/>
    <w:basedOn w:val="af0"/>
    <w:pPr>
      <w:spacing w:before="280" w:after="280"/>
      <w:jc w:val="both"/>
    </w:pPr>
    <w:rPr>
      <w:b/>
      <w:bCs/>
      <w:sz w:val="28"/>
      <w:szCs w:val="28"/>
    </w:rPr>
  </w:style>
  <w:style w:type="paragraph" w:customStyle="1" w:styleId="xl64">
    <w:name w:val="xl64"/>
    <w:basedOn w:val="af0"/>
    <w:pPr>
      <w:spacing w:before="280" w:after="280"/>
      <w:jc w:val="both"/>
    </w:pPr>
    <w:rPr>
      <w:sz w:val="28"/>
      <w:szCs w:val="28"/>
    </w:rPr>
  </w:style>
  <w:style w:type="paragraph" w:customStyle="1" w:styleId="xl73">
    <w:name w:val="xl73"/>
    <w:basedOn w:val="af0"/>
    <w:pPr>
      <w:spacing w:before="280" w:after="280"/>
    </w:pPr>
    <w:rPr>
      <w:i/>
      <w:iCs/>
      <w:sz w:val="28"/>
      <w:szCs w:val="28"/>
    </w:rPr>
  </w:style>
  <w:style w:type="paragraph" w:customStyle="1" w:styleId="xl74">
    <w:name w:val="xl74"/>
    <w:basedOn w:val="af0"/>
    <w:pPr>
      <w:spacing w:before="280" w:after="280"/>
      <w:jc w:val="both"/>
    </w:pPr>
    <w:rPr>
      <w:b/>
      <w:bCs/>
      <w:i/>
      <w:iCs/>
      <w:sz w:val="28"/>
      <w:szCs w:val="28"/>
    </w:rPr>
  </w:style>
  <w:style w:type="paragraph" w:customStyle="1" w:styleId="xl75">
    <w:name w:val="xl75"/>
    <w:basedOn w:val="af0"/>
    <w:pPr>
      <w:spacing w:before="280" w:after="280"/>
      <w:jc w:val="both"/>
    </w:pPr>
    <w:rPr>
      <w:i/>
      <w:iCs/>
      <w:sz w:val="28"/>
      <w:szCs w:val="28"/>
    </w:rPr>
  </w:style>
  <w:style w:type="paragraph" w:customStyle="1" w:styleId="xl76">
    <w:name w:val="xl76"/>
    <w:basedOn w:val="af0"/>
    <w:pPr>
      <w:spacing w:before="280" w:after="280"/>
    </w:pPr>
    <w:rPr>
      <w:b/>
      <w:bCs/>
      <w:color w:val="000000"/>
      <w:sz w:val="28"/>
      <w:szCs w:val="28"/>
    </w:rPr>
  </w:style>
  <w:style w:type="paragraph" w:customStyle="1" w:styleId="BodyText21">
    <w:name w:val="Body Text 21"/>
    <w:basedOn w:val="af0"/>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f0"/>
    <w:rPr>
      <w:sz w:val="20"/>
      <w:szCs w:val="20"/>
    </w:rPr>
  </w:style>
  <w:style w:type="paragraph" w:styleId="afffffffff">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0">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1">
    <w:name w:val="стр.табл."/>
    <w:pPr>
      <w:suppressAutoHyphens/>
      <w:spacing w:before="20"/>
      <w:jc w:val="both"/>
    </w:pPr>
    <w:rPr>
      <w:rFonts w:ascii="Garamond" w:eastAsia="Garamond" w:hAnsi="Garamond" w:cs="Garamond"/>
      <w:sz w:val="16"/>
      <w:lang w:eastAsia="ar-SA"/>
    </w:rPr>
  </w:style>
  <w:style w:type="paragraph" w:customStyle="1" w:styleId="1ff7">
    <w:name w:val="табл. 1"/>
    <w:pPr>
      <w:suppressAutoHyphens/>
      <w:jc w:val="right"/>
    </w:pPr>
    <w:rPr>
      <w:rFonts w:ascii="Garamond" w:eastAsia="Garamond" w:hAnsi="Garamond" w:cs="Garamond"/>
      <w:i/>
      <w:sz w:val="18"/>
      <w:lang w:eastAsia="ar-SA"/>
    </w:rPr>
  </w:style>
  <w:style w:type="paragraph" w:customStyle="1" w:styleId="1ff8">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2">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0"/>
    <w:pPr>
      <w:spacing w:after="120"/>
      <w:ind w:left="849"/>
    </w:pPr>
    <w:rPr>
      <w:sz w:val="20"/>
      <w:szCs w:val="20"/>
    </w:rPr>
  </w:style>
  <w:style w:type="paragraph" w:customStyle="1" w:styleId="afffffffff3">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9">
    <w:name w:val="Маркированный список1"/>
    <w:basedOn w:val="af0"/>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0"/>
    <w:pPr>
      <w:ind w:firstLine="600"/>
      <w:jc w:val="both"/>
    </w:pPr>
  </w:style>
  <w:style w:type="paragraph" w:customStyle="1" w:styleId="afffffffff4">
    <w:name w:val="Знак Знак Знак Знак Знак Знак"/>
    <w:basedOn w:val="af0"/>
    <w:rPr>
      <w:rFonts w:ascii="MS Reference Specialty" w:hAnsi="MS Reference Specialty" w:cs="MS Reference Specialty"/>
      <w:sz w:val="20"/>
      <w:szCs w:val="20"/>
      <w:lang w:val="en-US"/>
    </w:rPr>
  </w:style>
  <w:style w:type="paragraph" w:customStyle="1" w:styleId="MainStyle">
    <w:name w:val="MainStyle"/>
    <w:basedOn w:val="af0"/>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0"/>
    <w:pPr>
      <w:spacing w:line="360" w:lineRule="auto"/>
      <w:jc w:val="center"/>
    </w:pPr>
    <w:rPr>
      <w:caps/>
      <w:sz w:val="28"/>
      <w:szCs w:val="20"/>
    </w:rPr>
  </w:style>
  <w:style w:type="paragraph" w:customStyle="1" w:styleId="afffffffff5">
    <w:name w:val="текст"/>
    <w:basedOn w:val="af0"/>
    <w:pPr>
      <w:spacing w:line="360" w:lineRule="auto"/>
      <w:ind w:firstLine="709"/>
      <w:jc w:val="both"/>
    </w:pPr>
    <w:rPr>
      <w:sz w:val="28"/>
      <w:szCs w:val="20"/>
    </w:rPr>
  </w:style>
  <w:style w:type="paragraph" w:customStyle="1" w:styleId="afffffffff6">
    <w:name w:val="ТаблицаСтроки"/>
    <w:basedOn w:val="af0"/>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6"/>
  </w:style>
  <w:style w:type="paragraph" w:customStyle="1" w:styleId="afffffffff7">
    <w:name w:val="ОбычнАбзац"/>
    <w:basedOn w:val="af0"/>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6"/>
    <w:pPr>
      <w:ind w:left="284"/>
    </w:pPr>
    <w:rPr>
      <w:szCs w:val="20"/>
    </w:rPr>
  </w:style>
  <w:style w:type="paragraph" w:customStyle="1" w:styleId="afffffffff8">
    <w:name w:val="ТаблицаСодержание"/>
    <w:basedOn w:val="af0"/>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8"/>
    <w:pPr>
      <w:jc w:val="both"/>
    </w:pPr>
    <w:rPr>
      <w:szCs w:val="20"/>
    </w:rPr>
  </w:style>
  <w:style w:type="paragraph" w:customStyle="1" w:styleId="afffffffff9">
    <w:name w:val="ТаблицаЗаголовок"/>
    <w:basedOn w:val="af0"/>
    <w:pPr>
      <w:keepNext/>
      <w:widowControl w:val="0"/>
      <w:shd w:val="clear" w:color="auto" w:fill="FFFFFF"/>
      <w:autoSpaceDE w:val="0"/>
      <w:spacing w:before="40" w:after="40"/>
      <w:jc w:val="center"/>
    </w:pPr>
    <w:rPr>
      <w:color w:val="000000"/>
      <w:sz w:val="26"/>
      <w:szCs w:val="26"/>
    </w:rPr>
  </w:style>
  <w:style w:type="paragraph" w:customStyle="1" w:styleId="afffffffffa">
    <w:name w:val="ТаблицаНазвание"/>
    <w:basedOn w:val="af0"/>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b">
    <w:name w:val="ТаблицаНомер"/>
    <w:basedOn w:val="af0"/>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c">
    <w:name w:val="ПодписьРис"/>
    <w:basedOn w:val="af0"/>
    <w:pPr>
      <w:widowControl w:val="0"/>
      <w:autoSpaceDE w:val="0"/>
      <w:spacing w:before="120" w:after="240" w:line="288" w:lineRule="auto"/>
      <w:jc w:val="center"/>
    </w:pPr>
    <w:rPr>
      <w:sz w:val="28"/>
      <w:szCs w:val="26"/>
    </w:rPr>
  </w:style>
  <w:style w:type="paragraph" w:customStyle="1" w:styleId="afffffffffd">
    <w:name w:val="ТекстНадписи"/>
    <w:basedOn w:val="af0"/>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0"/>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9"/>
  </w:style>
  <w:style w:type="paragraph" w:customStyle="1" w:styleId="146">
    <w:name w:val="Стиль ТаблицаЗаголовок + 14 пт По ширине"/>
    <w:basedOn w:val="afffffffff9"/>
    <w:pPr>
      <w:jc w:val="both"/>
    </w:pPr>
    <w:rPr>
      <w:szCs w:val="20"/>
    </w:rPr>
  </w:style>
  <w:style w:type="paragraph" w:customStyle="1" w:styleId="afffffffffe">
    <w:name w:val="Знак"/>
    <w:basedOn w:val="af0"/>
    <w:rPr>
      <w:rFonts w:ascii="MS Reference Specialty" w:hAnsi="MS Reference Specialty" w:cs="MS Reference Specialty"/>
      <w:sz w:val="20"/>
      <w:szCs w:val="20"/>
      <w:lang w:val="en-US"/>
    </w:rPr>
  </w:style>
  <w:style w:type="paragraph" w:customStyle="1" w:styleId="313">
    <w:name w:val="Основной текст 31"/>
    <w:basedOn w:val="af0"/>
    <w:pPr>
      <w:jc w:val="both"/>
    </w:pPr>
    <w:rPr>
      <w:rFonts w:ascii="OpenSymbol" w:hAnsi="OpenSymbol" w:cs="OpenSymbol"/>
      <w:sz w:val="26"/>
      <w:szCs w:val="20"/>
    </w:rPr>
  </w:style>
  <w:style w:type="paragraph" w:customStyle="1" w:styleId="213">
    <w:name w:val="Основной текст 21"/>
    <w:basedOn w:val="af0"/>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0"/>
    <w:next w:val="af0"/>
    <w:pPr>
      <w:ind w:left="720"/>
    </w:pPr>
  </w:style>
  <w:style w:type="paragraph" w:customStyle="1" w:styleId="1ffa">
    <w:name w:val="Обычный отступ1"/>
    <w:basedOn w:val="af0"/>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8"/>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f0"/>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0"/>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0"/>
    <w:pPr>
      <w:widowControl w:val="0"/>
      <w:overflowPunct w:val="0"/>
      <w:autoSpaceDE w:val="0"/>
      <w:spacing w:line="300" w:lineRule="exact"/>
      <w:jc w:val="both"/>
      <w:textAlignment w:val="baseline"/>
    </w:pPr>
    <w:rPr>
      <w:sz w:val="20"/>
      <w:szCs w:val="20"/>
      <w:lang w:val="en-US"/>
    </w:rPr>
  </w:style>
  <w:style w:type="paragraph" w:customStyle="1" w:styleId="1ffb">
    <w:name w:val="Знак Знак Знак1 Знак Знак Знак Знак Знак Знак Знак Знак Знак Знак"/>
    <w:basedOn w:val="af0"/>
    <w:pPr>
      <w:spacing w:after="160" w:line="240" w:lineRule="exact"/>
    </w:pPr>
    <w:rPr>
      <w:sz w:val="28"/>
      <w:szCs w:val="28"/>
      <w:lang w:val="en-US"/>
    </w:rPr>
  </w:style>
  <w:style w:type="paragraph" w:styleId="affffffffff">
    <w:name w:val="No Spacing"/>
    <w:qFormat/>
    <w:pPr>
      <w:suppressAutoHyphens/>
    </w:pPr>
    <w:rPr>
      <w:rFonts w:ascii="IzhTitl" w:eastAsia="Garamond" w:hAnsi="IzhTitl" w:cs="IzhTitl"/>
      <w:sz w:val="22"/>
      <w:szCs w:val="22"/>
      <w:lang w:eastAsia="ar-SA"/>
    </w:rPr>
  </w:style>
  <w:style w:type="paragraph" w:customStyle="1" w:styleId="affffffffff0">
    <w:name w:val="Знак Знак Знак Знак"/>
    <w:basedOn w:val="af0"/>
    <w:pPr>
      <w:pageBreakBefore/>
      <w:spacing w:after="160" w:line="360" w:lineRule="auto"/>
    </w:pPr>
    <w:rPr>
      <w:rFonts w:ascii="Mincho" w:hAnsi="Mincho" w:cs="Mincho"/>
      <w:sz w:val="28"/>
      <w:szCs w:val="28"/>
      <w:lang w:val="en-US"/>
    </w:rPr>
  </w:style>
  <w:style w:type="paragraph" w:customStyle="1" w:styleId="117">
    <w:name w:val="Абзац списка11"/>
    <w:basedOn w:val="af0"/>
    <w:pPr>
      <w:ind w:left="720"/>
    </w:pPr>
  </w:style>
  <w:style w:type="paragraph" w:customStyle="1" w:styleId="mb12">
    <w:name w:val="mb12"/>
    <w:basedOn w:val="af0"/>
    <w:pPr>
      <w:spacing w:after="288"/>
    </w:pPr>
    <w:rPr>
      <w:rFonts w:ascii="OpenSymbol" w:hAnsi="OpenSymbol" w:cs="OpenSymbol"/>
      <w:sz w:val="19"/>
      <w:szCs w:val="19"/>
    </w:rPr>
  </w:style>
  <w:style w:type="paragraph" w:customStyle="1" w:styleId="1ffc">
    <w:name w:val="Без интервала1"/>
    <w:pPr>
      <w:suppressAutoHyphens/>
    </w:pPr>
    <w:rPr>
      <w:rFonts w:ascii="IzhTitl" w:eastAsia="IzhTitl" w:hAnsi="IzhTitl" w:cs="IzhTitl"/>
      <w:sz w:val="22"/>
      <w:szCs w:val="22"/>
      <w:lang w:eastAsia="ar-SA"/>
    </w:rPr>
  </w:style>
  <w:style w:type="paragraph" w:customStyle="1" w:styleId="Style1">
    <w:name w:val="Style1"/>
    <w:basedOn w:val="af0"/>
    <w:pPr>
      <w:widowControl w:val="0"/>
      <w:autoSpaceDE w:val="0"/>
      <w:jc w:val="both"/>
    </w:pPr>
    <w:rPr>
      <w:rFonts w:ascii="Helvetica" w:hAnsi="Helvetica" w:cs="Helvetica"/>
    </w:rPr>
  </w:style>
  <w:style w:type="paragraph" w:customStyle="1" w:styleId="1ffd">
    <w:name w:val="Знак Знак1 Знак"/>
    <w:basedOn w:val="af0"/>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0"/>
    <w:pPr>
      <w:spacing w:before="280" w:after="280"/>
    </w:pPr>
  </w:style>
  <w:style w:type="paragraph" w:customStyle="1" w:styleId="Style6">
    <w:name w:val="Style6"/>
    <w:basedOn w:val="af0"/>
    <w:pPr>
      <w:widowControl w:val="0"/>
      <w:autoSpaceDE w:val="0"/>
      <w:spacing w:line="173" w:lineRule="exact"/>
      <w:ind w:firstLine="6821"/>
    </w:pPr>
  </w:style>
  <w:style w:type="paragraph" w:customStyle="1" w:styleId="1ffe">
    <w:name w:val="Знак1 Знак Знак Знак"/>
    <w:basedOn w:val="af0"/>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
    <w:name w:val="Знак Знак1 Знак Знак Знак Знак"/>
    <w:basedOn w:val="af0"/>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0"/>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f0"/>
    <w:pPr>
      <w:shd w:val="clear" w:color="auto" w:fill="FFFFFF"/>
      <w:spacing w:line="0" w:lineRule="atLeast"/>
    </w:pPr>
    <w:rPr>
      <w:sz w:val="20"/>
      <w:szCs w:val="20"/>
    </w:rPr>
  </w:style>
  <w:style w:type="paragraph" w:customStyle="1" w:styleId="85">
    <w:name w:val="Основной текст (8)"/>
    <w:basedOn w:val="af0"/>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f0"/>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0"/>
    <w:pPr>
      <w:spacing w:line="360" w:lineRule="auto"/>
      <w:ind w:firstLine="720"/>
      <w:jc w:val="both"/>
    </w:pPr>
    <w:rPr>
      <w:sz w:val="28"/>
    </w:rPr>
  </w:style>
  <w:style w:type="paragraph" w:customStyle="1" w:styleId="103">
    <w:name w:val="Стиль Рисунок + 10 пт Знак Знак"/>
    <w:basedOn w:val="af0"/>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0"/>
    <w:pPr>
      <w:keepNext/>
      <w:numPr>
        <w:numId w:val="19"/>
      </w:numPr>
      <w:spacing w:after="20"/>
      <w:jc w:val="right"/>
    </w:pPr>
    <w:rPr>
      <w:b/>
    </w:rPr>
  </w:style>
  <w:style w:type="paragraph" w:customStyle="1" w:styleId="distable">
    <w:name w:val="Стиль dis_table + По ширине"/>
    <w:basedOn w:val="af0"/>
    <w:rPr>
      <w:b/>
      <w:bCs/>
      <w:szCs w:val="20"/>
    </w:rPr>
  </w:style>
  <w:style w:type="paragraph" w:customStyle="1" w:styleId="104">
    <w:name w:val="Стиль Рисунок + 10 пт"/>
    <w:basedOn w:val="af0"/>
    <w:pPr>
      <w:tabs>
        <w:tab w:val="left" w:pos="964"/>
      </w:tabs>
      <w:spacing w:before="120"/>
      <w:ind w:left="360"/>
      <w:jc w:val="center"/>
    </w:pPr>
    <w:rPr>
      <w:rFonts w:ascii="OpenSymbol" w:hAnsi="OpenSymbol" w:cs="OpenSymbol"/>
      <w:b/>
      <w:color w:val="000000"/>
      <w:szCs w:val="22"/>
    </w:rPr>
  </w:style>
  <w:style w:type="paragraph" w:customStyle="1" w:styleId="affffffffff1">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2">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0"/>
    <w:pPr>
      <w:spacing w:before="280" w:after="115"/>
    </w:pPr>
    <w:rPr>
      <w:color w:val="000000"/>
      <w:sz w:val="20"/>
      <w:szCs w:val="20"/>
    </w:rPr>
  </w:style>
  <w:style w:type="paragraph" w:customStyle="1" w:styleId="Style3">
    <w:name w:val="Style3"/>
    <w:basedOn w:val="af0"/>
    <w:pPr>
      <w:widowControl w:val="0"/>
      <w:autoSpaceDE w:val="0"/>
      <w:spacing w:line="288" w:lineRule="exact"/>
    </w:pPr>
  </w:style>
  <w:style w:type="paragraph" w:customStyle="1" w:styleId="consnormal0">
    <w:name w:val="consnormal"/>
    <w:basedOn w:val="af0"/>
    <w:pPr>
      <w:spacing w:before="280" w:after="280" w:line="360" w:lineRule="auto"/>
      <w:ind w:firstLine="709"/>
      <w:jc w:val="both"/>
    </w:pPr>
    <w:rPr>
      <w:color w:val="000000"/>
      <w:sz w:val="28"/>
    </w:rPr>
  </w:style>
  <w:style w:type="paragraph" w:customStyle="1" w:styleId="affffffffff3">
    <w:name w:val="Готовый"/>
    <w:basedOn w:val="af0"/>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4">
    <w:name w:val="Диссертация"/>
    <w:basedOn w:val="af0"/>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f0"/>
    <w:pPr>
      <w:spacing w:after="160" w:line="240" w:lineRule="exact"/>
    </w:pPr>
    <w:rPr>
      <w:sz w:val="28"/>
      <w:szCs w:val="20"/>
      <w:lang w:val="en-US"/>
    </w:rPr>
  </w:style>
  <w:style w:type="paragraph" w:styleId="HTMLa">
    <w:name w:val="HTML Address"/>
    <w:basedOn w:val="af0"/>
    <w:rPr>
      <w:i/>
      <w:iCs/>
    </w:rPr>
  </w:style>
  <w:style w:type="paragraph" w:customStyle="1" w:styleId="315">
    <w:name w:val="Основной текст с отступом 31"/>
    <w:basedOn w:val="af0"/>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0"/>
    <w:pPr>
      <w:spacing w:before="280" w:after="280"/>
    </w:pPr>
    <w:rPr>
      <w:rFonts w:ascii="OpenSymbol" w:eastAsia="OpenSymbol" w:hAnsi="OpenSymbol" w:cs="OpenSymbol"/>
    </w:rPr>
  </w:style>
  <w:style w:type="paragraph" w:customStyle="1" w:styleId="1fff0">
    <w:name w:val="1"/>
    <w:basedOn w:val="af0"/>
    <w:pPr>
      <w:spacing w:before="280" w:after="280"/>
    </w:pPr>
    <w:rPr>
      <w:rFonts w:ascii="OpenSymbol" w:eastAsia="OpenSymbol" w:hAnsi="OpenSymbol" w:cs="OpenSymbol"/>
    </w:rPr>
  </w:style>
  <w:style w:type="paragraph" w:customStyle="1" w:styleId="fr51">
    <w:name w:val="fr5"/>
    <w:basedOn w:val="af0"/>
    <w:pPr>
      <w:spacing w:before="280" w:after="280"/>
    </w:pPr>
    <w:rPr>
      <w:rFonts w:ascii="OpenSymbol" w:eastAsia="OpenSymbol" w:hAnsi="OpenSymbol" w:cs="OpenSymbol"/>
    </w:rPr>
  </w:style>
  <w:style w:type="paragraph" w:customStyle="1" w:styleId="322">
    <w:name w:val="Основной текст с отступом 32"/>
    <w:basedOn w:val="af0"/>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5">
    <w:name w:val="Таблица"/>
    <w:basedOn w:val="af0"/>
    <w:pPr>
      <w:keepNext/>
      <w:spacing w:before="160" w:after="120"/>
      <w:ind w:left="964" w:hanging="964"/>
    </w:pPr>
    <w:rPr>
      <w:rFonts w:eastAsia="Impact"/>
      <w:sz w:val="18"/>
    </w:rPr>
  </w:style>
  <w:style w:type="paragraph" w:customStyle="1" w:styleId="affffffffff6">
    <w:name w:val="Обычный вправо"/>
    <w:basedOn w:val="af0"/>
    <w:pPr>
      <w:jc w:val="right"/>
    </w:pPr>
    <w:rPr>
      <w:rFonts w:eastAsia="Impact"/>
      <w:sz w:val="20"/>
      <w:szCs w:val="20"/>
    </w:rPr>
  </w:style>
  <w:style w:type="paragraph" w:customStyle="1" w:styleId="affffffffff7">
    <w:name w:val="Специальность"/>
    <w:basedOn w:val="af0"/>
    <w:pPr>
      <w:jc w:val="center"/>
    </w:pPr>
    <w:rPr>
      <w:rFonts w:eastAsia="Impact"/>
      <w:sz w:val="20"/>
    </w:rPr>
  </w:style>
  <w:style w:type="paragraph" w:customStyle="1" w:styleId="affffffffff8">
    <w:name w:val="Кафедра"/>
    <w:basedOn w:val="affffffffff7"/>
    <w:pPr>
      <w:keepNext/>
    </w:pPr>
    <w:rPr>
      <w:sz w:val="18"/>
    </w:rPr>
  </w:style>
  <w:style w:type="paragraph" w:customStyle="1" w:styleId="0">
    <w:name w:val="Обычный+0"/>
    <w:basedOn w:val="af0"/>
    <w:pPr>
      <w:ind w:firstLine="567"/>
      <w:jc w:val="both"/>
    </w:pPr>
    <w:rPr>
      <w:rFonts w:eastAsia="Impact"/>
      <w:spacing w:val="-1"/>
      <w:sz w:val="20"/>
      <w:szCs w:val="20"/>
    </w:rPr>
  </w:style>
  <w:style w:type="paragraph" w:customStyle="1" w:styleId="affffffffff9">
    <w:name w:val="Обычный без отступа"/>
    <w:basedOn w:val="af0"/>
    <w:pPr>
      <w:jc w:val="both"/>
    </w:pPr>
    <w:rPr>
      <w:rFonts w:eastAsia="Impact"/>
      <w:sz w:val="20"/>
      <w:szCs w:val="20"/>
    </w:rPr>
  </w:style>
  <w:style w:type="paragraph" w:customStyle="1" w:styleId="affffffffffa">
    <w:name w:val="Ученый секретарь"/>
    <w:basedOn w:val="affffffffff9"/>
    <w:pPr>
      <w:tabs>
        <w:tab w:val="right" w:pos="6124"/>
      </w:tabs>
      <w:jc w:val="left"/>
    </w:pPr>
    <w:rPr>
      <w:sz w:val="18"/>
    </w:rPr>
  </w:style>
  <w:style w:type="paragraph" w:customStyle="1" w:styleId="Style29">
    <w:name w:val="Style29"/>
    <w:basedOn w:val="af0"/>
    <w:pPr>
      <w:widowControl w:val="0"/>
      <w:autoSpaceDE w:val="0"/>
      <w:spacing w:line="470" w:lineRule="exact"/>
      <w:ind w:firstLine="633"/>
      <w:jc w:val="both"/>
    </w:pPr>
    <w:rPr>
      <w:sz w:val="28"/>
    </w:rPr>
  </w:style>
  <w:style w:type="paragraph" w:customStyle="1" w:styleId="1fff1">
    <w:name w:val="Абзац списка1"/>
    <w:basedOn w:val="af0"/>
    <w:uiPriority w:val="99"/>
    <w:pPr>
      <w:spacing w:after="200" w:line="276" w:lineRule="auto"/>
      <w:ind w:left="720"/>
    </w:pPr>
    <w:rPr>
      <w:rFonts w:ascii="IzhTitl" w:hAnsi="IzhTitl" w:cs="IzhTitl"/>
      <w:sz w:val="22"/>
      <w:szCs w:val="22"/>
      <w:lang w:val="en-US"/>
    </w:rPr>
  </w:style>
  <w:style w:type="paragraph" w:customStyle="1" w:styleId="Style9">
    <w:name w:val="Style9"/>
    <w:basedOn w:val="af0"/>
    <w:pPr>
      <w:widowControl w:val="0"/>
      <w:autoSpaceDE w:val="0"/>
      <w:spacing w:line="469" w:lineRule="exact"/>
      <w:ind w:firstLine="671"/>
      <w:jc w:val="both"/>
    </w:pPr>
    <w:rPr>
      <w:sz w:val="28"/>
    </w:rPr>
  </w:style>
  <w:style w:type="paragraph" w:customStyle="1" w:styleId="Style47">
    <w:name w:val="Style47"/>
    <w:basedOn w:val="af0"/>
    <w:pPr>
      <w:widowControl w:val="0"/>
      <w:autoSpaceDE w:val="0"/>
      <w:spacing w:line="280" w:lineRule="exact"/>
      <w:jc w:val="both"/>
    </w:pPr>
    <w:rPr>
      <w:sz w:val="28"/>
    </w:rPr>
  </w:style>
  <w:style w:type="paragraph" w:customStyle="1" w:styleId="Style32">
    <w:name w:val="Style32"/>
    <w:basedOn w:val="af0"/>
    <w:pPr>
      <w:widowControl w:val="0"/>
      <w:autoSpaceDE w:val="0"/>
      <w:spacing w:line="273" w:lineRule="exact"/>
    </w:pPr>
    <w:rPr>
      <w:sz w:val="28"/>
    </w:rPr>
  </w:style>
  <w:style w:type="paragraph" w:customStyle="1" w:styleId="Style46">
    <w:name w:val="Style46"/>
    <w:basedOn w:val="af0"/>
    <w:pPr>
      <w:widowControl w:val="0"/>
      <w:autoSpaceDE w:val="0"/>
    </w:pPr>
    <w:rPr>
      <w:sz w:val="28"/>
    </w:rPr>
  </w:style>
  <w:style w:type="paragraph" w:customStyle="1" w:styleId="Style48">
    <w:name w:val="Style48"/>
    <w:basedOn w:val="af0"/>
    <w:pPr>
      <w:widowControl w:val="0"/>
      <w:autoSpaceDE w:val="0"/>
      <w:spacing w:line="271" w:lineRule="exact"/>
      <w:ind w:firstLine="137"/>
    </w:pPr>
    <w:rPr>
      <w:sz w:val="28"/>
    </w:rPr>
  </w:style>
  <w:style w:type="paragraph" w:customStyle="1" w:styleId="Style45">
    <w:name w:val="Style45"/>
    <w:basedOn w:val="af0"/>
    <w:pPr>
      <w:widowControl w:val="0"/>
      <w:autoSpaceDE w:val="0"/>
      <w:spacing w:line="249" w:lineRule="exact"/>
      <w:jc w:val="center"/>
    </w:pPr>
    <w:rPr>
      <w:sz w:val="28"/>
    </w:rPr>
  </w:style>
  <w:style w:type="paragraph" w:customStyle="1" w:styleId="Style54">
    <w:name w:val="Style54"/>
    <w:basedOn w:val="af0"/>
    <w:pPr>
      <w:widowControl w:val="0"/>
      <w:autoSpaceDE w:val="0"/>
    </w:pPr>
    <w:rPr>
      <w:sz w:val="28"/>
    </w:rPr>
  </w:style>
  <w:style w:type="paragraph" w:customStyle="1" w:styleId="Style81">
    <w:name w:val="Style81"/>
    <w:basedOn w:val="af0"/>
    <w:pPr>
      <w:widowControl w:val="0"/>
      <w:autoSpaceDE w:val="0"/>
    </w:pPr>
    <w:rPr>
      <w:sz w:val="28"/>
    </w:rPr>
  </w:style>
  <w:style w:type="paragraph" w:customStyle="1" w:styleId="Style79">
    <w:name w:val="Style79"/>
    <w:basedOn w:val="af0"/>
    <w:pPr>
      <w:widowControl w:val="0"/>
      <w:autoSpaceDE w:val="0"/>
      <w:spacing w:line="479" w:lineRule="exact"/>
      <w:ind w:firstLine="345"/>
      <w:jc w:val="both"/>
    </w:pPr>
    <w:rPr>
      <w:sz w:val="28"/>
    </w:rPr>
  </w:style>
  <w:style w:type="paragraph" w:customStyle="1" w:styleId="subhead5">
    <w:name w:val="subhead5"/>
    <w:basedOn w:val="af0"/>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b">
    <w:name w:val="Диплом"/>
    <w:basedOn w:val="af0"/>
    <w:pPr>
      <w:spacing w:line="360" w:lineRule="auto"/>
      <w:ind w:firstLine="709"/>
      <w:jc w:val="both"/>
    </w:pPr>
    <w:rPr>
      <w:sz w:val="28"/>
      <w:szCs w:val="28"/>
    </w:rPr>
  </w:style>
  <w:style w:type="paragraph" w:customStyle="1" w:styleId="affffffffffc">
    <w:name w:val="Заголовок статьи"/>
    <w:basedOn w:val="af0"/>
    <w:next w:val="af0"/>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2">
    <w:name w:val="ЗАГОЛОВОК1"/>
    <w:basedOn w:val="af0"/>
    <w:pPr>
      <w:spacing w:before="120" w:after="120"/>
      <w:jc w:val="center"/>
    </w:pPr>
    <w:rPr>
      <w:rFonts w:ascii="Helvetica" w:hAnsi="Helvetica" w:cs="Helvetica"/>
      <w:b/>
      <w:sz w:val="32"/>
      <w:szCs w:val="28"/>
    </w:rPr>
  </w:style>
  <w:style w:type="paragraph" w:customStyle="1" w:styleId="affffffffffd">
    <w:name w:val="Тема"/>
    <w:basedOn w:val="af0"/>
    <w:next w:val="af0"/>
    <w:pPr>
      <w:spacing w:after="120" w:line="360" w:lineRule="auto"/>
      <w:jc w:val="center"/>
    </w:pPr>
    <w:rPr>
      <w:rFonts w:ascii="Helvetica" w:hAnsi="Helvetica" w:cs="Helvetica"/>
      <w:b/>
      <w:sz w:val="28"/>
      <w:szCs w:val="20"/>
    </w:rPr>
  </w:style>
  <w:style w:type="paragraph" w:customStyle="1" w:styleId="1fff3">
    <w:name w:val="Знак Знак Знак Знак Знак Знак1"/>
    <w:basedOn w:val="af0"/>
    <w:rPr>
      <w:rFonts w:ascii="MS Reference Specialty" w:hAnsi="MS Reference Specialty" w:cs="MS Reference Specialty"/>
      <w:sz w:val="20"/>
      <w:szCs w:val="20"/>
      <w:lang w:val="en-US"/>
    </w:rPr>
  </w:style>
  <w:style w:type="paragraph" w:customStyle="1" w:styleId="1fff4">
    <w:name w:val="Обычный1"/>
    <w:pPr>
      <w:suppressAutoHyphens/>
      <w:snapToGrid w:val="0"/>
      <w:spacing w:before="100" w:after="100"/>
    </w:pPr>
    <w:rPr>
      <w:rFonts w:ascii="Garamond" w:eastAsia="Garamond" w:hAnsi="Garamond" w:cs="Garamond"/>
      <w:sz w:val="24"/>
      <w:lang w:eastAsia="ar-SA"/>
    </w:rPr>
  </w:style>
  <w:style w:type="paragraph" w:customStyle="1" w:styleId="affffffffffe">
    <w:name w:val="Знак Знак Знак Знак Знак Знак Знак"/>
    <w:basedOn w:val="af0"/>
    <w:pPr>
      <w:spacing w:after="160" w:line="240" w:lineRule="exact"/>
    </w:pPr>
    <w:rPr>
      <w:sz w:val="20"/>
      <w:szCs w:val="20"/>
    </w:rPr>
  </w:style>
  <w:style w:type="paragraph" w:customStyle="1" w:styleId="text0">
    <w:name w:val="text"/>
    <w:basedOn w:val="af0"/>
    <w:pPr>
      <w:spacing w:before="280" w:after="280"/>
    </w:pPr>
    <w:rPr>
      <w:sz w:val="18"/>
      <w:szCs w:val="18"/>
    </w:rPr>
  </w:style>
  <w:style w:type="paragraph" w:customStyle="1" w:styleId="124">
    <w:name w:val="Знак Знак12"/>
    <w:basedOn w:val="af0"/>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0"/>
    <w:pPr>
      <w:spacing w:before="280" w:after="280"/>
    </w:pPr>
  </w:style>
  <w:style w:type="paragraph" w:customStyle="1" w:styleId="119">
    <w:name w:val="Знак Знак1 Знак Знак Знак Знак1"/>
    <w:basedOn w:val="af0"/>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f0"/>
    <w:pPr>
      <w:spacing w:before="280" w:after="280"/>
    </w:pPr>
  </w:style>
  <w:style w:type="paragraph" w:customStyle="1" w:styleId="Normal-bullit">
    <w:name w:val="Normal-bullit"/>
    <w:basedOn w:val="af0"/>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f0"/>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0"/>
    <w:pPr>
      <w:spacing w:after="160" w:line="240" w:lineRule="exact"/>
    </w:pPr>
    <w:rPr>
      <w:sz w:val="28"/>
      <w:szCs w:val="20"/>
      <w:lang w:val="en-US"/>
    </w:rPr>
  </w:style>
  <w:style w:type="paragraph" w:customStyle="1" w:styleId="4f0">
    <w:name w:val="Знак4 Знак Знак"/>
    <w:basedOn w:val="af0"/>
    <w:rPr>
      <w:rFonts w:ascii="MS Reference Specialty" w:hAnsi="MS Reference Specialty" w:cs="MS Reference Specialty"/>
      <w:sz w:val="20"/>
      <w:szCs w:val="20"/>
      <w:lang w:val="en-US"/>
    </w:rPr>
  </w:style>
  <w:style w:type="paragraph" w:customStyle="1" w:styleId="2ffb">
    <w:name w:val="Знак2"/>
    <w:basedOn w:val="af0"/>
    <w:rPr>
      <w:rFonts w:ascii="MS Reference Specialty" w:hAnsi="MS Reference Specialty" w:cs="MS Reference Specialty"/>
      <w:sz w:val="20"/>
      <w:szCs w:val="20"/>
      <w:lang w:val="en-US"/>
    </w:rPr>
  </w:style>
  <w:style w:type="paragraph" w:customStyle="1" w:styleId="ConsTitle">
    <w:name w:val="ConsTitle"/>
    <w:basedOn w:val="af0"/>
    <w:pPr>
      <w:widowControl w:val="0"/>
      <w:autoSpaceDE w:val="0"/>
    </w:pPr>
    <w:rPr>
      <w:rFonts w:ascii="OpenSymbol" w:hAnsi="OpenSymbol" w:cs="OpenSymbol"/>
      <w:b/>
      <w:bCs/>
      <w:sz w:val="16"/>
      <w:szCs w:val="16"/>
    </w:rPr>
  </w:style>
  <w:style w:type="paragraph" w:customStyle="1" w:styleId="j">
    <w:name w:val="j"/>
    <w:basedOn w:val="af0"/>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0"/>
    <w:pPr>
      <w:numPr>
        <w:numId w:val="29"/>
      </w:numPr>
      <w:spacing w:line="360" w:lineRule="auto"/>
    </w:pPr>
    <w:rPr>
      <w:sz w:val="28"/>
      <w:szCs w:val="28"/>
    </w:rPr>
  </w:style>
  <w:style w:type="paragraph" w:styleId="86">
    <w:name w:val="toc 8"/>
    <w:basedOn w:val="af0"/>
    <w:next w:val="af0"/>
    <w:pPr>
      <w:ind w:left="1680"/>
    </w:pPr>
  </w:style>
  <w:style w:type="paragraph" w:customStyle="1" w:styleId="u">
    <w:name w:val="u"/>
    <w:basedOn w:val="af0"/>
    <w:pPr>
      <w:ind w:firstLine="390"/>
      <w:jc w:val="both"/>
    </w:pPr>
  </w:style>
  <w:style w:type="paragraph" w:customStyle="1" w:styleId="afffffffffff0">
    <w:name w:val="#Основной Стиль"/>
    <w:basedOn w:val="af0"/>
    <w:pPr>
      <w:spacing w:line="360" w:lineRule="auto"/>
      <w:ind w:firstLine="720"/>
      <w:jc w:val="both"/>
    </w:pPr>
    <w:rPr>
      <w:sz w:val="28"/>
      <w:szCs w:val="20"/>
    </w:rPr>
  </w:style>
  <w:style w:type="paragraph" w:customStyle="1" w:styleId="1fff5">
    <w:name w:val="Красная строка1"/>
    <w:basedOn w:val="afffffffb"/>
    <w:pPr>
      <w:ind w:firstLine="210"/>
    </w:pPr>
    <w:rPr>
      <w:sz w:val="24"/>
    </w:rPr>
  </w:style>
  <w:style w:type="paragraph" w:customStyle="1" w:styleId="1fff6">
    <w:name w:val="Знак Знак Знак Знак1"/>
    <w:basedOn w:val="af0"/>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f0"/>
    <w:pPr>
      <w:spacing w:after="240" w:line="360" w:lineRule="auto"/>
      <w:jc w:val="center"/>
    </w:pPr>
    <w:rPr>
      <w:b/>
      <w:sz w:val="32"/>
    </w:rPr>
  </w:style>
  <w:style w:type="paragraph" w:customStyle="1" w:styleId="afffffffffff1">
    <w:name w:val="Содержимое таблицы"/>
    <w:basedOn w:val="af0"/>
    <w:pPr>
      <w:suppressLineNumbers/>
    </w:pPr>
    <w:rPr>
      <w:sz w:val="20"/>
      <w:szCs w:val="20"/>
    </w:rPr>
  </w:style>
  <w:style w:type="paragraph" w:customStyle="1" w:styleId="afffffffffff2">
    <w:name w:val="Заголовок таблицы"/>
    <w:basedOn w:val="af0"/>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0"/>
    <w:pPr>
      <w:spacing w:after="160" w:line="240" w:lineRule="exact"/>
    </w:pPr>
    <w:rPr>
      <w:rFonts w:ascii="MS Reference Specialty" w:hAnsi="MS Reference Specialty" w:cs="MS Reference Specialty"/>
      <w:sz w:val="20"/>
      <w:szCs w:val="20"/>
      <w:lang w:val="en-US"/>
    </w:rPr>
  </w:style>
  <w:style w:type="paragraph" w:customStyle="1" w:styleId="par">
    <w:name w:val="par"/>
    <w:basedOn w:val="af0"/>
    <w:pPr>
      <w:spacing w:before="280" w:after="280"/>
    </w:pPr>
  </w:style>
  <w:style w:type="paragraph" w:customStyle="1" w:styleId="dt">
    <w:name w:val="dt"/>
    <w:basedOn w:val="af0"/>
    <w:pPr>
      <w:spacing w:before="280" w:after="280"/>
    </w:pPr>
  </w:style>
  <w:style w:type="paragraph" w:customStyle="1" w:styleId="afffffffffff3">
    <w:name w:val="Текст в заданном формате"/>
    <w:basedOn w:val="af0"/>
    <w:pPr>
      <w:widowControl w:val="0"/>
    </w:pPr>
    <w:rPr>
      <w:rFonts w:ascii="ISOCPEUR" w:eastAsia="ISOCPEUR" w:hAnsi="ISOCPEUR" w:cs="ISOCPEUR"/>
      <w:sz w:val="20"/>
      <w:szCs w:val="20"/>
    </w:rPr>
  </w:style>
  <w:style w:type="paragraph" w:customStyle="1" w:styleId="1fff7">
    <w:name w:val="Нумерованный список 1"/>
    <w:basedOn w:val="afffffffb"/>
    <w:pPr>
      <w:tabs>
        <w:tab w:val="left" w:pos="357"/>
        <w:tab w:val="left" w:pos="851"/>
        <w:tab w:val="left" w:pos="1080"/>
      </w:tabs>
      <w:spacing w:after="0" w:line="360" w:lineRule="auto"/>
      <w:ind w:firstLine="567"/>
      <w:jc w:val="both"/>
    </w:pPr>
    <w:rPr>
      <w:szCs w:val="20"/>
    </w:rPr>
  </w:style>
  <w:style w:type="paragraph" w:customStyle="1" w:styleId="1fff8">
    <w:name w:val="Маркированный список 1"/>
    <w:basedOn w:val="afffffffb"/>
    <w:pPr>
      <w:tabs>
        <w:tab w:val="left" w:pos="360"/>
      </w:tabs>
      <w:spacing w:after="0" w:line="360" w:lineRule="auto"/>
      <w:ind w:left="360" w:hanging="360"/>
      <w:jc w:val="both"/>
    </w:pPr>
    <w:rPr>
      <w:sz w:val="24"/>
      <w:szCs w:val="20"/>
    </w:rPr>
  </w:style>
  <w:style w:type="paragraph" w:customStyle="1" w:styleId="1fff9">
    <w:name w:val="Нумерованный список1"/>
    <w:basedOn w:val="af0"/>
    <w:pPr>
      <w:tabs>
        <w:tab w:val="left" w:pos="360"/>
      </w:tabs>
      <w:spacing w:line="360" w:lineRule="auto"/>
      <w:ind w:left="360" w:hanging="360"/>
      <w:jc w:val="both"/>
    </w:pPr>
    <w:rPr>
      <w:sz w:val="28"/>
      <w:szCs w:val="20"/>
    </w:rPr>
  </w:style>
  <w:style w:type="paragraph" w:customStyle="1" w:styleId="316">
    <w:name w:val="Нумерованный список 31"/>
    <w:basedOn w:val="af0"/>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0"/>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0"/>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0"/>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0"/>
    <w:pPr>
      <w:numPr>
        <w:numId w:val="31"/>
      </w:numPr>
      <w:overflowPunct w:val="0"/>
      <w:autoSpaceDE w:val="0"/>
      <w:jc w:val="both"/>
      <w:textAlignment w:val="baseline"/>
    </w:pPr>
    <w:rPr>
      <w:rFonts w:ascii="OpenSymbol" w:hAnsi="OpenSymbol" w:cs="OpenSymbol"/>
      <w:sz w:val="18"/>
      <w:szCs w:val="20"/>
    </w:rPr>
  </w:style>
  <w:style w:type="paragraph" w:customStyle="1" w:styleId="1fffa">
    <w:name w:val="1Тема"/>
    <w:basedOn w:val="af0"/>
    <w:pPr>
      <w:spacing w:after="120"/>
    </w:pPr>
    <w:rPr>
      <w:rFonts w:ascii="MS Reference Specialty" w:hAnsi="MS Reference Specialty" w:cs="MS Reference Specialty"/>
      <w:b/>
      <w:bCs/>
    </w:rPr>
  </w:style>
  <w:style w:type="paragraph" w:customStyle="1" w:styleId="-3">
    <w:name w:val="Рис.-табл"/>
    <w:basedOn w:val="af0"/>
    <w:pPr>
      <w:jc w:val="center"/>
    </w:pPr>
    <w:rPr>
      <w:rFonts w:ascii="OpenSymbol" w:hAnsi="OpenSymbol" w:cs="OpenSymbol"/>
      <w:b/>
      <w:szCs w:val="16"/>
    </w:rPr>
  </w:style>
  <w:style w:type="paragraph" w:customStyle="1" w:styleId="2110">
    <w:name w:val="Основной текст 211"/>
    <w:basedOn w:val="af0"/>
    <w:pPr>
      <w:jc w:val="both"/>
    </w:pPr>
    <w:rPr>
      <w:sz w:val="28"/>
    </w:rPr>
  </w:style>
  <w:style w:type="paragraph" w:customStyle="1" w:styleId="afffffffffff4">
    <w:name w:val="мой стиль"/>
    <w:basedOn w:val="250"/>
    <w:pPr>
      <w:widowControl/>
      <w:ind w:right="0" w:firstLine="709"/>
    </w:pPr>
    <w:rPr>
      <w:sz w:val="24"/>
      <w:szCs w:val="24"/>
    </w:rPr>
  </w:style>
  <w:style w:type="paragraph" w:customStyle="1" w:styleId="zz-4">
    <w:name w:val="zz-4+"/>
    <w:basedOn w:val="af0"/>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0"/>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0"/>
    <w:next w:val="af0"/>
    <w:pPr>
      <w:jc w:val="both"/>
    </w:pPr>
    <w:rPr>
      <w:rFonts w:ascii="OpenSymbol" w:hAnsi="OpenSymbol" w:cs="OpenSymbol"/>
      <w:szCs w:val="20"/>
    </w:rPr>
  </w:style>
  <w:style w:type="paragraph" w:customStyle="1" w:styleId="afffffffffff5">
    <w:name w:val="Текст таблицы"/>
    <w:basedOn w:val="af0"/>
    <w:pPr>
      <w:spacing w:line="360" w:lineRule="auto"/>
      <w:jc w:val="both"/>
    </w:pPr>
    <w:rPr>
      <w:rFonts w:ascii="ISOCPEUR" w:hAnsi="ISOCPEUR" w:cs="ISOCPEUR"/>
      <w:bCs/>
      <w:sz w:val="16"/>
    </w:rPr>
  </w:style>
  <w:style w:type="paragraph" w:customStyle="1" w:styleId="afffffffffff6">
    <w:name w:val="Текст таблицы центр"/>
    <w:basedOn w:val="afffffffffff5"/>
    <w:pPr>
      <w:jc w:val="center"/>
    </w:pPr>
  </w:style>
  <w:style w:type="paragraph" w:customStyle="1" w:styleId="afffffffffff7">
    <w:name w:val="Заголовок рисунка"/>
    <w:basedOn w:val="afffffffffff2"/>
    <w:pPr>
      <w:keepNext w:val="0"/>
      <w:tabs>
        <w:tab w:val="clear" w:pos="1260"/>
      </w:tabs>
      <w:autoSpaceDE/>
      <w:spacing w:before="0" w:after="0" w:line="360" w:lineRule="auto"/>
      <w:ind w:left="0" w:firstLine="0"/>
      <w:jc w:val="center"/>
    </w:pPr>
    <w:rPr>
      <w:rFonts w:cs="Garamond"/>
      <w:sz w:val="28"/>
      <w:szCs w:val="24"/>
    </w:rPr>
  </w:style>
  <w:style w:type="paragraph" w:customStyle="1" w:styleId="1fffb">
    <w:name w:val="Подзаголовок1"/>
    <w:basedOn w:val="250"/>
    <w:pPr>
      <w:widowControl/>
      <w:spacing w:before="120" w:after="120"/>
      <w:ind w:right="0" w:firstLine="851"/>
    </w:pPr>
    <w:rPr>
      <w:b/>
      <w:bCs/>
      <w:szCs w:val="24"/>
    </w:rPr>
  </w:style>
  <w:style w:type="paragraph" w:customStyle="1" w:styleId="1fffc">
    <w:name w:val="Знак Знак Знак Знак Знак Знак Знак Знак Знак Знак Знак Знак Знак1"/>
    <w:basedOn w:val="af0"/>
    <w:pPr>
      <w:spacing w:before="280" w:after="280"/>
    </w:pPr>
    <w:rPr>
      <w:rFonts w:ascii="Helvetica" w:hAnsi="Helvetica" w:cs="Helvetica"/>
      <w:sz w:val="20"/>
      <w:szCs w:val="20"/>
      <w:lang w:val="en-US"/>
    </w:rPr>
  </w:style>
  <w:style w:type="paragraph" w:customStyle="1" w:styleId="afffffffffff8">
    <w:name w:val="Знак Знак Знак Знак Знак Знак Знак Знак Знак Знак Знак Знак Знак Знак Знак Знак"/>
    <w:basedOn w:val="af0"/>
    <w:pPr>
      <w:spacing w:before="280" w:after="280"/>
    </w:pPr>
    <w:rPr>
      <w:rFonts w:ascii="Helvetica" w:hAnsi="Helvetica" w:cs="Helvetica"/>
      <w:sz w:val="20"/>
      <w:szCs w:val="20"/>
      <w:lang w:val="en-US"/>
    </w:rPr>
  </w:style>
  <w:style w:type="paragraph" w:customStyle="1" w:styleId="afffffffffff9">
    <w:name w:val="Основной текст_"/>
    <w:basedOn w:val="af0"/>
    <w:pPr>
      <w:widowControl w:val="0"/>
      <w:shd w:val="clear" w:color="auto" w:fill="FFFFFF"/>
      <w:spacing w:line="470" w:lineRule="exact"/>
      <w:jc w:val="center"/>
    </w:pPr>
    <w:rPr>
      <w:spacing w:val="4"/>
      <w:szCs w:val="20"/>
    </w:rPr>
  </w:style>
  <w:style w:type="paragraph" w:customStyle="1" w:styleId="216">
    <w:name w:val="Основной текст21"/>
    <w:basedOn w:val="af0"/>
    <w:pPr>
      <w:widowControl w:val="0"/>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f0"/>
    <w:pPr>
      <w:spacing w:before="280" w:after="280"/>
    </w:pPr>
    <w:rPr>
      <w:rFonts w:ascii="Helvetica" w:hAnsi="Helvetica" w:cs="Helvetica"/>
      <w:sz w:val="20"/>
      <w:szCs w:val="20"/>
      <w:lang w:val="en-US"/>
    </w:rPr>
  </w:style>
  <w:style w:type="paragraph" w:customStyle="1" w:styleId="afffffffffffb">
    <w:name w:val="Текст статьи"/>
    <w:basedOn w:val="af0"/>
    <w:pPr>
      <w:spacing w:line="360" w:lineRule="auto"/>
      <w:ind w:firstLine="720"/>
      <w:jc w:val="both"/>
    </w:pPr>
    <w:rPr>
      <w:sz w:val="28"/>
      <w:szCs w:val="28"/>
    </w:rPr>
  </w:style>
  <w:style w:type="paragraph" w:customStyle="1" w:styleId="3f9">
    <w:name w:val="Обычный (веб)3"/>
    <w:basedOn w:val="af0"/>
    <w:pPr>
      <w:spacing w:before="150" w:after="150"/>
      <w:jc w:val="both"/>
    </w:pPr>
  </w:style>
  <w:style w:type="paragraph" w:customStyle="1" w:styleId="1fffd">
    <w:name w:val="Обычный (веб)1"/>
    <w:basedOn w:val="af0"/>
    <w:pPr>
      <w:spacing w:after="280" w:line="312" w:lineRule="atLeast"/>
    </w:pPr>
  </w:style>
  <w:style w:type="paragraph" w:customStyle="1" w:styleId="afffffffffffc">
    <w:name w:val="Обычный текст"/>
    <w:basedOn w:val="af0"/>
    <w:pPr>
      <w:ind w:firstLine="454"/>
      <w:jc w:val="both"/>
    </w:pPr>
    <w:rPr>
      <w:szCs w:val="20"/>
    </w:rPr>
  </w:style>
  <w:style w:type="paragraph" w:customStyle="1" w:styleId="afffffffffffd">
    <w:name w:val="Основной"/>
    <w:basedOn w:val="af0"/>
    <w:pPr>
      <w:spacing w:line="360" w:lineRule="auto"/>
      <w:ind w:firstLine="709"/>
      <w:jc w:val="both"/>
    </w:pPr>
    <w:rPr>
      <w:sz w:val="28"/>
    </w:rPr>
  </w:style>
  <w:style w:type="paragraph" w:customStyle="1" w:styleId="Style8">
    <w:name w:val="Style8"/>
    <w:basedOn w:val="af0"/>
    <w:pPr>
      <w:widowControl w:val="0"/>
      <w:autoSpaceDE w:val="0"/>
      <w:jc w:val="both"/>
    </w:pPr>
  </w:style>
  <w:style w:type="paragraph" w:customStyle="1" w:styleId="MediumGrid1-Accent2">
    <w:name w:val="Medium Grid 1 - Accent 2"/>
    <w:basedOn w:val="af0"/>
    <w:pPr>
      <w:ind w:left="720"/>
    </w:pPr>
    <w:rPr>
      <w:rFonts w:ascii="Mincho" w:eastAsia="Mincho" w:hAnsi="Mincho" w:cs="Mincho"/>
    </w:rPr>
  </w:style>
  <w:style w:type="paragraph" w:customStyle="1" w:styleId="147">
    <w:name w:val="табл_14"/>
    <w:basedOn w:val="af0"/>
    <w:rPr>
      <w:rFonts w:ascii="OpenSymbol" w:hAnsi="OpenSymbol" w:cs="OpenSymbol"/>
      <w:sz w:val="28"/>
      <w:szCs w:val="20"/>
    </w:rPr>
  </w:style>
  <w:style w:type="paragraph" w:customStyle="1" w:styleId="My">
    <w:name w:val="Основной текст.My Текст"/>
    <w:basedOn w:val="af0"/>
    <w:pPr>
      <w:widowControl w:val="0"/>
      <w:spacing w:line="360" w:lineRule="auto"/>
      <w:ind w:firstLine="720"/>
      <w:jc w:val="both"/>
    </w:pPr>
    <w:rPr>
      <w:sz w:val="28"/>
      <w:szCs w:val="20"/>
      <w:lang w:val="uk-UA"/>
    </w:rPr>
  </w:style>
  <w:style w:type="paragraph" w:customStyle="1" w:styleId="afffffffffffe">
    <w:name w:val="Норм без абзаца"/>
    <w:basedOn w:val="af0"/>
    <w:pPr>
      <w:jc w:val="both"/>
    </w:pPr>
    <w:rPr>
      <w:rFonts w:ascii="UkrainianPeterburg" w:hAnsi="UkrainianPeterburg" w:cs="UkrainianPeterburg"/>
      <w:sz w:val="16"/>
      <w:szCs w:val="16"/>
    </w:rPr>
  </w:style>
  <w:style w:type="paragraph" w:customStyle="1" w:styleId="affffffffffff">
    <w:name w:val="Осн текст"/>
    <w:basedOn w:val="af0"/>
    <w:pPr>
      <w:ind w:firstLine="709"/>
      <w:jc w:val="both"/>
    </w:pPr>
    <w:rPr>
      <w:sz w:val="32"/>
      <w:szCs w:val="32"/>
      <w:lang w:val="uk-UA"/>
    </w:rPr>
  </w:style>
  <w:style w:type="paragraph" w:customStyle="1" w:styleId="H1">
    <w:name w:val="H1"/>
    <w:basedOn w:val="af0"/>
    <w:next w:val="af0"/>
    <w:pPr>
      <w:keepNext/>
      <w:spacing w:before="100" w:after="100"/>
    </w:pPr>
    <w:rPr>
      <w:b/>
      <w:bCs/>
      <w:kern w:val="1"/>
      <w:sz w:val="48"/>
      <w:szCs w:val="48"/>
    </w:rPr>
  </w:style>
  <w:style w:type="paragraph" w:customStyle="1" w:styleId="a10">
    <w:name w:val="a1"/>
    <w:basedOn w:val="af0"/>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0"/>
    <w:next w:val="af0"/>
    <w:link w:val="5d"/>
    <w:pPr>
      <w:ind w:left="960"/>
    </w:pPr>
    <w:rPr>
      <w:rFonts w:ascii="IzhTitl" w:hAnsi="IzhTitl" w:cs="IzhTitl"/>
      <w:sz w:val="18"/>
      <w:szCs w:val="18"/>
    </w:rPr>
  </w:style>
  <w:style w:type="paragraph" w:styleId="66">
    <w:name w:val="toc 6"/>
    <w:basedOn w:val="af0"/>
    <w:next w:val="af0"/>
    <w:link w:val="67"/>
    <w:pPr>
      <w:ind w:left="1200"/>
    </w:pPr>
    <w:rPr>
      <w:rFonts w:ascii="IzhTitl" w:hAnsi="IzhTitl" w:cs="IzhTitl"/>
      <w:sz w:val="18"/>
      <w:szCs w:val="18"/>
    </w:rPr>
  </w:style>
  <w:style w:type="paragraph" w:styleId="77">
    <w:name w:val="toc 7"/>
    <w:basedOn w:val="af0"/>
    <w:next w:val="af0"/>
    <w:pPr>
      <w:ind w:left="1440"/>
    </w:pPr>
    <w:rPr>
      <w:rFonts w:ascii="IzhTitl" w:hAnsi="IzhTitl" w:cs="IzhTitl"/>
      <w:sz w:val="18"/>
      <w:szCs w:val="18"/>
    </w:rPr>
  </w:style>
  <w:style w:type="paragraph" w:styleId="93">
    <w:name w:val="toc 9"/>
    <w:basedOn w:val="af0"/>
    <w:next w:val="af0"/>
    <w:pPr>
      <w:ind w:left="1920"/>
    </w:pPr>
    <w:rPr>
      <w:rFonts w:ascii="IzhTitl" w:hAnsi="IzhTitl" w:cs="IzhTitl"/>
      <w:sz w:val="18"/>
      <w:szCs w:val="18"/>
    </w:rPr>
  </w:style>
  <w:style w:type="paragraph" w:customStyle="1" w:styleId="rvps19">
    <w:name w:val="rvps19"/>
    <w:basedOn w:val="af0"/>
    <w:pPr>
      <w:ind w:firstLine="603"/>
      <w:jc w:val="both"/>
    </w:pPr>
    <w:rPr>
      <w:lang w:val="en-AU"/>
    </w:rPr>
  </w:style>
  <w:style w:type="paragraph" w:customStyle="1" w:styleId="rvps20">
    <w:name w:val="rvps20"/>
    <w:basedOn w:val="af0"/>
    <w:pPr>
      <w:ind w:firstLine="603"/>
    </w:pPr>
    <w:rPr>
      <w:lang w:val="en-AU"/>
    </w:rPr>
  </w:style>
  <w:style w:type="paragraph" w:customStyle="1" w:styleId="rvps7">
    <w:name w:val="rvps7"/>
    <w:basedOn w:val="af0"/>
    <w:pPr>
      <w:ind w:firstLine="787"/>
      <w:jc w:val="both"/>
    </w:pPr>
    <w:rPr>
      <w:lang w:val="en-AU"/>
    </w:rPr>
  </w:style>
  <w:style w:type="paragraph" w:customStyle="1" w:styleId="rvps16">
    <w:name w:val="rvps16"/>
    <w:basedOn w:val="af0"/>
    <w:pPr>
      <w:ind w:firstLine="787"/>
      <w:jc w:val="both"/>
    </w:pPr>
    <w:rPr>
      <w:lang w:val="en-AU"/>
    </w:rPr>
  </w:style>
  <w:style w:type="paragraph" w:customStyle="1" w:styleId="Iauiue">
    <w:name w:val="Iau.iue"/>
    <w:basedOn w:val="af0"/>
    <w:next w:val="af0"/>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0"/>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0"/>
    <w:pPr>
      <w:ind w:left="566" w:hanging="283"/>
    </w:pPr>
  </w:style>
  <w:style w:type="paragraph" w:customStyle="1" w:styleId="412">
    <w:name w:val="Список 41"/>
    <w:basedOn w:val="af0"/>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0"/>
    <w:pPr>
      <w:widowControl w:val="0"/>
      <w:autoSpaceDE w:val="0"/>
      <w:spacing w:after="120"/>
      <w:ind w:left="566"/>
    </w:pPr>
    <w:rPr>
      <w:sz w:val="20"/>
      <w:szCs w:val="20"/>
    </w:rPr>
  </w:style>
  <w:style w:type="paragraph" w:customStyle="1" w:styleId="2ffd">
    <w:name w:val="Îñíîâíîé òåêñò 2"/>
    <w:basedOn w:val="af0"/>
    <w:pPr>
      <w:widowControl w:val="0"/>
      <w:ind w:firstLine="851"/>
      <w:jc w:val="both"/>
    </w:pPr>
    <w:rPr>
      <w:sz w:val="28"/>
      <w:szCs w:val="20"/>
      <w:lang w:val="en-GB"/>
    </w:rPr>
  </w:style>
  <w:style w:type="paragraph" w:customStyle="1" w:styleId="affffffffffff0">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1">
    <w:name w:val="Îñíîâíîé òåêñò"/>
    <w:basedOn w:val="affffffffffff0"/>
    <w:rPr>
      <w:rFonts w:ascii="CentSchbook Win95BT" w:hAnsi="CentSchbook Win95BT" w:cs="CentSchbook Win95BT"/>
      <w:sz w:val="28"/>
    </w:rPr>
  </w:style>
  <w:style w:type="paragraph" w:customStyle="1" w:styleId="2ffe">
    <w:name w:val="2"/>
    <w:basedOn w:val="af0"/>
    <w:next w:val="affffffff8"/>
    <w:pPr>
      <w:spacing w:before="280" w:after="280"/>
    </w:pPr>
    <w:rPr>
      <w:lang w:val="uk-UA"/>
    </w:rPr>
  </w:style>
  <w:style w:type="paragraph" w:customStyle="1" w:styleId="3fa">
    <w:name w:val="заголовок 3"/>
    <w:basedOn w:val="af0"/>
    <w:next w:val="af0"/>
    <w:pPr>
      <w:keepNext/>
      <w:widowControl w:val="0"/>
      <w:autoSpaceDE w:val="0"/>
      <w:jc w:val="center"/>
    </w:pPr>
    <w:rPr>
      <w:b/>
      <w:bCs/>
      <w:sz w:val="20"/>
      <w:szCs w:val="20"/>
    </w:rPr>
  </w:style>
  <w:style w:type="paragraph" w:customStyle="1" w:styleId="1fffe">
    <w:name w:val="заголовок 1"/>
    <w:basedOn w:val="af0"/>
    <w:next w:val="af0"/>
    <w:pPr>
      <w:keepNext/>
      <w:autoSpaceDE w:val="0"/>
      <w:jc w:val="center"/>
    </w:pPr>
    <w:rPr>
      <w:rFonts w:ascii="Arial" w:hAnsi="Arial" w:cs="Arial"/>
      <w:b/>
      <w:bCs/>
      <w:sz w:val="36"/>
      <w:szCs w:val="36"/>
    </w:rPr>
  </w:style>
  <w:style w:type="paragraph" w:customStyle="1" w:styleId="2fff">
    <w:name w:val="заголовок 2"/>
    <w:basedOn w:val="af0"/>
    <w:next w:val="af0"/>
    <w:pPr>
      <w:keepNext/>
      <w:autoSpaceDE w:val="0"/>
      <w:jc w:val="center"/>
    </w:pPr>
    <w:rPr>
      <w:rFonts w:ascii="Arial" w:hAnsi="Arial" w:cs="Arial"/>
    </w:rPr>
  </w:style>
  <w:style w:type="paragraph" w:customStyle="1" w:styleId="4f1">
    <w:name w:val="заголовок 4"/>
    <w:basedOn w:val="af0"/>
    <w:next w:val="af0"/>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0"/>
    <w:pPr>
      <w:spacing w:line="300" w:lineRule="atLeast"/>
      <w:ind w:firstLine="400"/>
      <w:jc w:val="both"/>
    </w:pPr>
  </w:style>
  <w:style w:type="paragraph" w:customStyle="1" w:styleId="k7">
    <w:name w:val="k7"/>
    <w:basedOn w:val="af0"/>
    <w:pPr>
      <w:spacing w:line="280" w:lineRule="atLeast"/>
      <w:ind w:left="1000"/>
    </w:pPr>
    <w:rPr>
      <w:sz w:val="22"/>
      <w:szCs w:val="22"/>
    </w:rPr>
  </w:style>
  <w:style w:type="paragraph" w:customStyle="1" w:styleId="affffffffffff2">
    <w:name w:val="Текст_статті Знак"/>
    <w:basedOn w:val="af0"/>
    <w:pPr>
      <w:ind w:firstLine="284"/>
      <w:jc w:val="both"/>
    </w:pPr>
    <w:rPr>
      <w:sz w:val="20"/>
      <w:szCs w:val="20"/>
      <w:lang w:val="uk-UA"/>
    </w:rPr>
  </w:style>
  <w:style w:type="paragraph" w:customStyle="1" w:styleId="affffffffffff3">
    <w:name w:val="література"/>
    <w:basedOn w:val="af0"/>
    <w:pPr>
      <w:tabs>
        <w:tab w:val="left" w:pos="360"/>
      </w:tabs>
      <w:jc w:val="both"/>
    </w:pPr>
    <w:rPr>
      <w:sz w:val="18"/>
      <w:szCs w:val="18"/>
      <w:lang w:val="en-US"/>
    </w:rPr>
  </w:style>
  <w:style w:type="paragraph" w:customStyle="1" w:styleId="note">
    <w:name w:val="note"/>
    <w:basedOn w:val="af0"/>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
    <w:name w:val="Текст выноски1"/>
    <w:basedOn w:val="af0"/>
    <w:pPr>
      <w:overflowPunct w:val="0"/>
      <w:autoSpaceDE w:val="0"/>
      <w:textAlignment w:val="baseline"/>
    </w:pPr>
    <w:rPr>
      <w:rFonts w:ascii="Helvetica" w:hAnsi="Helvetica" w:cs="Helvetica"/>
      <w:sz w:val="16"/>
      <w:szCs w:val="16"/>
    </w:rPr>
  </w:style>
  <w:style w:type="paragraph" w:customStyle="1" w:styleId="1Title">
    <w:name w:val="Заголовок 1.Title"/>
    <w:basedOn w:val="af0"/>
    <w:next w:val="af0"/>
    <w:pPr>
      <w:keepNext/>
      <w:widowControl w:val="0"/>
      <w:spacing w:line="360" w:lineRule="auto"/>
      <w:jc w:val="center"/>
    </w:pPr>
    <w:rPr>
      <w:b/>
      <w:caps/>
      <w:color w:val="000000"/>
      <w:szCs w:val="20"/>
      <w:lang w:val="uk-UA"/>
    </w:rPr>
  </w:style>
  <w:style w:type="paragraph" w:customStyle="1" w:styleId="2pidzaholovok">
    <w:name w:val="Заголовок 2.pidzaholovok"/>
    <w:basedOn w:val="af0"/>
    <w:next w:val="af0"/>
    <w:pPr>
      <w:keepNext/>
      <w:jc w:val="center"/>
    </w:pPr>
    <w:rPr>
      <w:b/>
      <w:i/>
      <w:szCs w:val="20"/>
    </w:rPr>
  </w:style>
  <w:style w:type="paragraph" w:customStyle="1" w:styleId="1Title1">
    <w:name w:val="Заголовок 1.Title1"/>
    <w:basedOn w:val="af0"/>
    <w:next w:val="af0"/>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0"/>
    <w:next w:val="af0"/>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0"/>
    <w:pPr>
      <w:spacing w:after="120"/>
      <w:jc w:val="center"/>
    </w:pPr>
    <w:rPr>
      <w:b/>
      <w:sz w:val="22"/>
      <w:szCs w:val="20"/>
      <w:lang w:val="uk-UA"/>
    </w:rPr>
  </w:style>
  <w:style w:type="paragraph" w:customStyle="1" w:styleId="body">
    <w:name w:val="Основной текст с отступом.body"/>
    <w:basedOn w:val="af0"/>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0"/>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0"/>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0"/>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0"/>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0"/>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0"/>
    <w:pPr>
      <w:spacing w:after="120"/>
    </w:pPr>
    <w:rPr>
      <w:rFonts w:ascii="Helvetica" w:hAnsi="Helvetica" w:cs="Helvetica"/>
      <w:b/>
      <w:i/>
      <w:sz w:val="20"/>
      <w:szCs w:val="20"/>
      <w:lang w:val="uk-UA"/>
    </w:rPr>
  </w:style>
  <w:style w:type="paragraph" w:customStyle="1" w:styleId="mkSpec">
    <w:name w:val="mkSpec"/>
    <w:basedOn w:val="af0"/>
    <w:pPr>
      <w:spacing w:after="120"/>
    </w:pPr>
    <w:rPr>
      <w:rFonts w:ascii="MS Reference Specialty" w:hAnsi="MS Reference Specialty" w:cs="MS Reference Specialty"/>
      <w:i/>
      <w:smallCaps/>
      <w:sz w:val="20"/>
      <w:szCs w:val="20"/>
      <w:lang w:val="uk-UA"/>
    </w:rPr>
  </w:style>
  <w:style w:type="paragraph" w:customStyle="1" w:styleId="mkEntry">
    <w:name w:val="mkEntry"/>
    <w:basedOn w:val="af0"/>
    <w:pPr>
      <w:spacing w:after="120"/>
    </w:pPr>
    <w:rPr>
      <w:rFonts w:ascii="Helvetica" w:hAnsi="Helvetica" w:cs="Helvetica"/>
      <w:b/>
      <w:caps/>
      <w:sz w:val="20"/>
      <w:szCs w:val="20"/>
      <w:lang w:val="uk-UA"/>
    </w:rPr>
  </w:style>
  <w:style w:type="paragraph" w:customStyle="1" w:styleId="mkText">
    <w:name w:val="mkText"/>
    <w:basedOn w:val="af0"/>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0"/>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0"/>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0"/>
    <w:pPr>
      <w:spacing w:after="120"/>
      <w:ind w:firstLine="567"/>
    </w:pPr>
    <w:rPr>
      <w:szCs w:val="20"/>
      <w:lang w:val="uk-UA"/>
    </w:rPr>
  </w:style>
  <w:style w:type="paragraph" w:customStyle="1" w:styleId="Datakrush">
    <w:name w:val="Data krush"/>
    <w:basedOn w:val="af0"/>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0"/>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0"/>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0"/>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0"/>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0"/>
    <w:next w:val="af0"/>
    <w:pPr>
      <w:keepNext/>
      <w:spacing w:before="170" w:after="170"/>
      <w:jc w:val="center"/>
    </w:pPr>
    <w:rPr>
      <w:rFonts w:ascii="Mangal" w:hAnsi="Mangal" w:cs="Mangal"/>
      <w:b/>
      <w:i/>
      <w:szCs w:val="20"/>
    </w:rPr>
  </w:style>
  <w:style w:type="paragraph" w:customStyle="1" w:styleId="1ffff0">
    <w:name w:val="Заголовок 1.Название"/>
    <w:basedOn w:val="af0"/>
    <w:next w:val="af0"/>
    <w:pPr>
      <w:keepNext/>
      <w:spacing w:after="283"/>
      <w:jc w:val="center"/>
    </w:pPr>
    <w:rPr>
      <w:rFonts w:ascii="Mangal" w:hAnsi="Mangal" w:cs="Mangal"/>
      <w:b/>
      <w:caps/>
      <w:szCs w:val="20"/>
    </w:rPr>
  </w:style>
  <w:style w:type="paragraph" w:customStyle="1" w:styleId="Avtor10">
    <w:name w:val="Основной текст.Avtor1"/>
    <w:basedOn w:val="af0"/>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0"/>
    <w:pPr>
      <w:spacing w:line="360" w:lineRule="auto"/>
      <w:ind w:firstLine="720"/>
      <w:jc w:val="center"/>
    </w:pPr>
    <w:rPr>
      <w:b/>
      <w:sz w:val="28"/>
      <w:szCs w:val="20"/>
      <w:lang w:val="uk-UA"/>
    </w:rPr>
  </w:style>
  <w:style w:type="paragraph" w:customStyle="1" w:styleId="Avtor2">
    <w:name w:val="Основной текст.Avtor2"/>
    <w:basedOn w:val="af0"/>
    <w:pPr>
      <w:jc w:val="center"/>
    </w:pPr>
    <w:rPr>
      <w:b/>
      <w:sz w:val="22"/>
      <w:szCs w:val="20"/>
      <w:lang w:val="uk-UA"/>
    </w:rPr>
  </w:style>
  <w:style w:type="paragraph" w:customStyle="1" w:styleId="body10">
    <w:name w:val="Основной текст с отступом.body1"/>
    <w:basedOn w:val="af0"/>
    <w:pPr>
      <w:ind w:firstLine="709"/>
      <w:jc w:val="both"/>
    </w:pPr>
    <w:rPr>
      <w:sz w:val="20"/>
      <w:szCs w:val="20"/>
      <w:lang w:val="uk-UA"/>
    </w:rPr>
  </w:style>
  <w:style w:type="paragraph" w:customStyle="1" w:styleId="text10">
    <w:name w:val="Цитата.text1"/>
    <w:basedOn w:val="af0"/>
    <w:pPr>
      <w:ind w:left="2824" w:right="-1213"/>
    </w:pPr>
    <w:rPr>
      <w:i/>
      <w:sz w:val="22"/>
      <w:szCs w:val="20"/>
      <w:lang w:val="uk-UA"/>
    </w:rPr>
  </w:style>
  <w:style w:type="paragraph" w:customStyle="1" w:styleId="lit1">
    <w:name w:val="Список.lit1"/>
    <w:basedOn w:val="af0"/>
    <w:pPr>
      <w:tabs>
        <w:tab w:val="left" w:pos="360"/>
      </w:tabs>
      <w:ind w:left="360" w:hanging="360"/>
      <w:jc w:val="both"/>
    </w:pPr>
    <w:rPr>
      <w:sz w:val="22"/>
      <w:szCs w:val="20"/>
      <w:lang w:val="uk-UA"/>
    </w:rPr>
  </w:style>
  <w:style w:type="paragraph" w:customStyle="1" w:styleId="liter1">
    <w:name w:val="Нумерованный список.liter1"/>
    <w:basedOn w:val="af0"/>
    <w:pPr>
      <w:tabs>
        <w:tab w:val="left" w:pos="360"/>
      </w:tabs>
      <w:ind w:left="360" w:hanging="360"/>
      <w:jc w:val="both"/>
    </w:pPr>
    <w:rPr>
      <w:sz w:val="20"/>
      <w:szCs w:val="20"/>
    </w:rPr>
  </w:style>
  <w:style w:type="paragraph" w:customStyle="1" w:styleId="3spysokl-ry1">
    <w:name w:val="Основной текст 3.spysok l-ry1"/>
    <w:basedOn w:val="af0"/>
    <w:pPr>
      <w:jc w:val="center"/>
    </w:pPr>
    <w:rPr>
      <w:b/>
      <w:caps/>
      <w:sz w:val="22"/>
      <w:szCs w:val="20"/>
      <w:lang w:val="en-US"/>
    </w:rPr>
  </w:style>
  <w:style w:type="paragraph" w:customStyle="1" w:styleId="1ffff1">
    <w:name w:val="Основной текст с отступом1"/>
    <w:basedOn w:val="af0"/>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0"/>
    <w:pPr>
      <w:widowControl w:val="0"/>
      <w:spacing w:line="360" w:lineRule="auto"/>
      <w:ind w:firstLine="680"/>
      <w:jc w:val="both"/>
    </w:pPr>
    <w:rPr>
      <w:sz w:val="28"/>
      <w:szCs w:val="20"/>
      <w:lang w:val="uk-UA"/>
    </w:rPr>
  </w:style>
  <w:style w:type="paragraph" w:customStyle="1" w:styleId="1ffff2">
    <w:name w:val="Текст1"/>
    <w:basedOn w:val="af0"/>
    <w:pPr>
      <w:widowControl w:val="0"/>
      <w:spacing w:line="360" w:lineRule="auto"/>
      <w:ind w:firstLine="720"/>
      <w:jc w:val="both"/>
    </w:pPr>
    <w:rPr>
      <w:rFonts w:ascii="ISOCPEUR" w:hAnsi="ISOCPEUR" w:cs="ISOCPEUR"/>
      <w:sz w:val="28"/>
      <w:szCs w:val="20"/>
      <w:lang w:val="uk-UA"/>
    </w:rPr>
  </w:style>
  <w:style w:type="paragraph" w:customStyle="1" w:styleId="affffffffffff4">
    <w:name w:val="Вірш"/>
    <w:basedOn w:val="af0"/>
    <w:pPr>
      <w:keepLines/>
      <w:widowControl w:val="0"/>
      <w:spacing w:before="28" w:line="360" w:lineRule="auto"/>
      <w:ind w:left="1701" w:hanging="567"/>
      <w:jc w:val="both"/>
    </w:pPr>
    <w:rPr>
      <w:i/>
      <w:sz w:val="22"/>
      <w:szCs w:val="20"/>
      <w:lang w:val="uk-UA"/>
    </w:rPr>
  </w:style>
  <w:style w:type="paragraph" w:customStyle="1" w:styleId="affffffffffff5">
    <w:name w:val="Загальний текст"/>
    <w:basedOn w:val="af0"/>
    <w:pPr>
      <w:widowControl w:val="0"/>
      <w:spacing w:before="28" w:line="262" w:lineRule="atLeast"/>
      <w:ind w:firstLine="283"/>
      <w:jc w:val="both"/>
    </w:pPr>
    <w:rPr>
      <w:sz w:val="22"/>
      <w:szCs w:val="20"/>
      <w:lang w:val="uk-UA"/>
    </w:rPr>
  </w:style>
  <w:style w:type="paragraph" w:customStyle="1" w:styleId="affffffffffff6">
    <w:name w:val="Заголовок розділів"/>
    <w:basedOn w:val="af0"/>
    <w:next w:val="affffffffffff7"/>
    <w:pPr>
      <w:widowControl w:val="0"/>
      <w:spacing w:after="480" w:line="360" w:lineRule="auto"/>
      <w:jc w:val="center"/>
    </w:pPr>
    <w:rPr>
      <w:rFonts w:ascii="OpenSymbol" w:hAnsi="OpenSymbol" w:cs="OpenSymbol"/>
      <w:b/>
      <w:sz w:val="32"/>
      <w:szCs w:val="20"/>
      <w:lang w:val="uk-UA"/>
    </w:rPr>
  </w:style>
  <w:style w:type="paragraph" w:customStyle="1" w:styleId="affffffffffff7">
    <w:name w:val="Заголовок підрозділів"/>
    <w:basedOn w:val="affffffffffff6"/>
    <w:next w:val="af0"/>
    <w:pPr>
      <w:ind w:firstLine="720"/>
      <w:jc w:val="left"/>
    </w:pPr>
    <w:rPr>
      <w:rFonts w:ascii="Garamond" w:hAnsi="Garamond" w:cs="Garamond"/>
    </w:rPr>
  </w:style>
  <w:style w:type="paragraph" w:customStyle="1" w:styleId="1ffff3">
    <w:name w:val="Цитата1"/>
    <w:basedOn w:val="af0"/>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0"/>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0"/>
    <w:pPr>
      <w:keepLines/>
      <w:numPr>
        <w:numId w:val="11"/>
      </w:numPr>
      <w:spacing w:line="360" w:lineRule="auto"/>
      <w:ind w:left="0" w:firstLine="0"/>
      <w:jc w:val="center"/>
    </w:pPr>
    <w:rPr>
      <w:b/>
      <w:sz w:val="28"/>
      <w:szCs w:val="20"/>
      <w:lang w:val="uk-UA"/>
    </w:rPr>
  </w:style>
  <w:style w:type="paragraph" w:customStyle="1" w:styleId="affffffffffff8">
    <w:name w:val="ТЕКСТ"/>
    <w:basedOn w:val="af0"/>
    <w:pPr>
      <w:spacing w:line="360" w:lineRule="auto"/>
      <w:ind w:firstLine="709"/>
      <w:jc w:val="both"/>
    </w:pPr>
    <w:rPr>
      <w:rFonts w:ascii="FreeSetCTT" w:hAnsi="FreeSetCTT" w:cs="FreeSetCTT"/>
      <w:sz w:val="28"/>
      <w:szCs w:val="20"/>
      <w:lang w:val="uk-UA"/>
    </w:rPr>
  </w:style>
  <w:style w:type="paragraph" w:customStyle="1" w:styleId="CT-SNOSKA">
    <w:name w:val="CT-SNOSKA"/>
    <w:basedOn w:val="af0"/>
    <w:pPr>
      <w:jc w:val="both"/>
    </w:pPr>
    <w:rPr>
      <w:szCs w:val="20"/>
    </w:rPr>
  </w:style>
  <w:style w:type="paragraph" w:customStyle="1" w:styleId="2fff0">
    <w:name w:val="Стиль2"/>
    <w:basedOn w:val="af0"/>
    <w:pPr>
      <w:jc w:val="both"/>
    </w:pPr>
    <w:rPr>
      <w:rFonts w:cs="OpenSymbol"/>
    </w:rPr>
  </w:style>
  <w:style w:type="paragraph" w:customStyle="1" w:styleId="left">
    <w:name w:val="left"/>
    <w:basedOn w:val="af0"/>
    <w:pPr>
      <w:spacing w:before="280" w:after="280"/>
    </w:pPr>
    <w:rPr>
      <w:rFonts w:ascii="MS Reference Specialty" w:hAnsi="MS Reference Specialty" w:cs="MS Reference Specialty"/>
    </w:rPr>
  </w:style>
  <w:style w:type="paragraph" w:customStyle="1" w:styleId="310">
    <w:name w:val="Маркированный список 31"/>
    <w:basedOn w:val="af0"/>
    <w:pPr>
      <w:numPr>
        <w:numId w:val="4"/>
      </w:numPr>
    </w:pPr>
    <w:rPr>
      <w:sz w:val="20"/>
      <w:szCs w:val="20"/>
      <w:lang w:val="uk-UA"/>
    </w:rPr>
  </w:style>
  <w:style w:type="paragraph" w:customStyle="1" w:styleId="1ffff4">
    <w:name w:val="Верхний колонтитул1"/>
    <w:basedOn w:val="1fff4"/>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9">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a">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0"/>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b">
    <w:name w:val="текст сноски"/>
    <w:basedOn w:val="af0"/>
    <w:pPr>
      <w:autoSpaceDE w:val="0"/>
    </w:pPr>
    <w:rPr>
      <w:sz w:val="20"/>
      <w:szCs w:val="20"/>
    </w:rPr>
  </w:style>
  <w:style w:type="paragraph" w:customStyle="1" w:styleId="affffffffffffc">
    <w:name w:val="Àäðåñà"/>
    <w:basedOn w:val="af0"/>
    <w:pPr>
      <w:spacing w:after="60" w:line="360" w:lineRule="auto"/>
      <w:jc w:val="center"/>
    </w:pPr>
    <w:rPr>
      <w:szCs w:val="20"/>
      <w:lang w:val="uk-UA"/>
    </w:rPr>
  </w:style>
  <w:style w:type="paragraph" w:customStyle="1" w:styleId="5e">
    <w:name w:val="Основной текст5"/>
    <w:basedOn w:val="af0"/>
    <w:pPr>
      <w:widowControl w:val="0"/>
      <w:spacing w:line="420" w:lineRule="auto"/>
      <w:ind w:firstLine="851"/>
      <w:jc w:val="both"/>
    </w:pPr>
    <w:rPr>
      <w:sz w:val="26"/>
      <w:szCs w:val="20"/>
    </w:rPr>
  </w:style>
  <w:style w:type="paragraph" w:customStyle="1" w:styleId="affffffffffffd">
    <w:name w:val="СноскаОсн"/>
    <w:basedOn w:val="af0"/>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e">
    <w:name w:val="Цитаты"/>
    <w:basedOn w:val="af0"/>
    <w:pPr>
      <w:autoSpaceDE w:val="0"/>
      <w:spacing w:before="100" w:after="100"/>
      <w:ind w:left="360" w:right="360"/>
    </w:pPr>
  </w:style>
  <w:style w:type="paragraph" w:styleId="afffffffffffff">
    <w:name w:val="E-mail Signature"/>
    <w:basedOn w:val="af0"/>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0">
    <w:name w:val="Signature"/>
    <w:basedOn w:val="af0"/>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0"/>
    <w:pPr>
      <w:shd w:val="clear" w:color="auto" w:fill="FFFFFF"/>
      <w:spacing w:line="360" w:lineRule="auto"/>
      <w:jc w:val="center"/>
    </w:pPr>
    <w:rPr>
      <w:color w:val="FF0000"/>
      <w:sz w:val="16"/>
      <w:szCs w:val="16"/>
    </w:rPr>
  </w:style>
  <w:style w:type="paragraph" w:styleId="1ffff5">
    <w:name w:val="index 1"/>
    <w:basedOn w:val="af0"/>
    <w:next w:val="af0"/>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0"/>
    <w:pPr>
      <w:shd w:val="clear" w:color="auto" w:fill="FFFFFF"/>
      <w:spacing w:line="360" w:lineRule="auto"/>
      <w:ind w:left="300" w:right="80"/>
      <w:jc w:val="both"/>
    </w:pPr>
    <w:rPr>
      <w:color w:val="000000"/>
      <w:sz w:val="28"/>
      <w:szCs w:val="28"/>
    </w:rPr>
  </w:style>
  <w:style w:type="paragraph" w:customStyle="1" w:styleId="vary">
    <w:name w:val="vary"/>
    <w:basedOn w:val="af0"/>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1">
    <w:name w:val="текст ссылки"/>
    <w:basedOn w:val="af0"/>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2">
    <w:name w:val="Конверт"/>
    <w:basedOn w:val="af0"/>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3">
    <w:name w:val="Стиль_стихи"/>
    <w:basedOn w:val="af0"/>
    <w:pPr>
      <w:autoSpaceDE w:val="0"/>
      <w:ind w:left="2268"/>
      <w:jc w:val="both"/>
    </w:pPr>
    <w:rPr>
      <w:i/>
      <w:iCs/>
      <w:sz w:val="28"/>
      <w:szCs w:val="28"/>
      <w:lang w:val="uk-UA"/>
    </w:rPr>
  </w:style>
  <w:style w:type="paragraph" w:customStyle="1" w:styleId="87">
    <w:name w:val="заголовок 8"/>
    <w:basedOn w:val="af0"/>
    <w:next w:val="af0"/>
    <w:pPr>
      <w:keepNext/>
      <w:autoSpaceDE w:val="0"/>
      <w:spacing w:line="360" w:lineRule="auto"/>
      <w:ind w:firstLine="720"/>
      <w:jc w:val="center"/>
    </w:pPr>
    <w:rPr>
      <w:b/>
      <w:bCs/>
      <w:sz w:val="28"/>
      <w:szCs w:val="28"/>
      <w:lang w:val="uk-UA"/>
    </w:rPr>
  </w:style>
  <w:style w:type="paragraph" w:customStyle="1" w:styleId="1ffff6">
    <w:name w:val="Заголовок записки1"/>
    <w:basedOn w:val="af0"/>
    <w:next w:val="af0"/>
    <w:pPr>
      <w:autoSpaceDE w:val="0"/>
      <w:ind w:firstLine="567"/>
      <w:jc w:val="both"/>
    </w:pPr>
    <w:rPr>
      <w:sz w:val="28"/>
      <w:szCs w:val="28"/>
      <w:lang w:val="uk-UA"/>
    </w:rPr>
  </w:style>
  <w:style w:type="paragraph" w:customStyle="1" w:styleId="afffffffffffff4">
    <w:name w:val="[ ]"/>
    <w:basedOn w:val="af0"/>
    <w:pPr>
      <w:autoSpaceDE w:val="0"/>
      <w:spacing w:line="288" w:lineRule="auto"/>
    </w:pPr>
    <w:rPr>
      <w:color w:val="000000"/>
      <w:sz w:val="20"/>
      <w:lang w:val="uk-UA"/>
    </w:rPr>
  </w:style>
  <w:style w:type="paragraph" w:customStyle="1" w:styleId="-4">
    <w:name w:val="Нормальний-мій"/>
    <w:basedOn w:val="af0"/>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5">
    <w:name w:val="Звичайний (веб)"/>
    <w:basedOn w:val="af0"/>
    <w:pPr>
      <w:autoSpaceDE w:val="0"/>
      <w:spacing w:before="100" w:after="100"/>
    </w:pPr>
    <w:rPr>
      <w:sz w:val="20"/>
      <w:lang w:val="uk-UA"/>
    </w:rPr>
  </w:style>
  <w:style w:type="paragraph" w:customStyle="1" w:styleId="afffffffffffff6">
    <w:name w:val="Текст виноски"/>
    <w:basedOn w:val="af0"/>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0"/>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7">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0"/>
    <w:pPr>
      <w:spacing w:line="280" w:lineRule="atLeast"/>
      <w:ind w:left="800" w:firstLine="400"/>
      <w:jc w:val="both"/>
    </w:pPr>
    <w:rPr>
      <w:color w:val="008000"/>
    </w:rPr>
  </w:style>
  <w:style w:type="paragraph" w:customStyle="1" w:styleId="just">
    <w:name w:val="just"/>
    <w:basedOn w:val="af0"/>
    <w:pPr>
      <w:spacing w:before="280" w:after="280"/>
      <w:jc w:val="both"/>
    </w:pPr>
    <w:rPr>
      <w:lang w:val="uk-UA"/>
    </w:rPr>
  </w:style>
  <w:style w:type="paragraph" w:customStyle="1" w:styleId="Nagwek2">
    <w:name w:val="Nagłówek2"/>
    <w:basedOn w:val="af0"/>
    <w:next w:val="afffffffb"/>
    <w:pPr>
      <w:keepNext/>
      <w:spacing w:before="240" w:after="120"/>
    </w:pPr>
    <w:rPr>
      <w:rFonts w:ascii="OpenSymbol" w:eastAsia="Arial" w:hAnsi="OpenSymbol" w:cs="Helvetica"/>
      <w:sz w:val="28"/>
      <w:szCs w:val="28"/>
    </w:rPr>
  </w:style>
  <w:style w:type="paragraph" w:customStyle="1" w:styleId="Podpis2">
    <w:name w:val="Podpis2"/>
    <w:basedOn w:val="af0"/>
    <w:pPr>
      <w:suppressLineNumbers/>
      <w:spacing w:before="120" w:after="120"/>
    </w:pPr>
    <w:rPr>
      <w:rFonts w:cs="Helvetica"/>
      <w:i/>
      <w:iCs/>
    </w:rPr>
  </w:style>
  <w:style w:type="paragraph" w:customStyle="1" w:styleId="Indeks">
    <w:name w:val="Indeks"/>
    <w:basedOn w:val="af0"/>
    <w:pPr>
      <w:suppressLineNumbers/>
    </w:pPr>
    <w:rPr>
      <w:rFonts w:cs="Helvetica"/>
    </w:rPr>
  </w:style>
  <w:style w:type="paragraph" w:customStyle="1" w:styleId="1ffff7">
    <w:name w:val="Текст примечания1"/>
    <w:basedOn w:val="af0"/>
    <w:rPr>
      <w:sz w:val="20"/>
      <w:szCs w:val="20"/>
    </w:rPr>
  </w:style>
  <w:style w:type="paragraph" w:customStyle="1" w:styleId="222">
    <w:name w:val="Основной текст 22"/>
    <w:basedOn w:val="af0"/>
    <w:pPr>
      <w:spacing w:after="120" w:line="480" w:lineRule="auto"/>
    </w:pPr>
  </w:style>
  <w:style w:type="paragraph" w:customStyle="1" w:styleId="3110">
    <w:name w:val="Основной текст с отступом 311"/>
    <w:basedOn w:val="af0"/>
    <w:pPr>
      <w:widowControl w:val="0"/>
      <w:ind w:firstLine="340"/>
      <w:jc w:val="both"/>
    </w:pPr>
    <w:rPr>
      <w:sz w:val="22"/>
      <w:szCs w:val="20"/>
      <w:lang w:val="uk-UA"/>
    </w:rPr>
  </w:style>
  <w:style w:type="paragraph" w:customStyle="1" w:styleId="Tekstpodstawowywcity21">
    <w:name w:val="Tekst podstawowy wcięty 21"/>
    <w:basedOn w:val="af0"/>
    <w:pPr>
      <w:spacing w:line="360" w:lineRule="auto"/>
      <w:ind w:right="-766" w:firstLine="425"/>
      <w:jc w:val="both"/>
    </w:pPr>
    <w:rPr>
      <w:sz w:val="28"/>
      <w:szCs w:val="20"/>
      <w:lang w:val="uk-UA"/>
    </w:rPr>
  </w:style>
  <w:style w:type="paragraph" w:customStyle="1" w:styleId="Tekstblokowy1">
    <w:name w:val="Tekst blokowy1"/>
    <w:basedOn w:val="af0"/>
    <w:pPr>
      <w:spacing w:line="360" w:lineRule="auto"/>
      <w:ind w:left="57" w:right="454" w:firstLine="426"/>
      <w:jc w:val="both"/>
    </w:pPr>
    <w:rPr>
      <w:sz w:val="28"/>
      <w:szCs w:val="20"/>
      <w:lang w:val="uk-UA"/>
    </w:rPr>
  </w:style>
  <w:style w:type="paragraph" w:customStyle="1" w:styleId="3fc">
    <w:name w:val="Основний текст з відступом 3"/>
    <w:basedOn w:val="af0"/>
    <w:pPr>
      <w:spacing w:line="360" w:lineRule="auto"/>
      <w:ind w:firstLine="680"/>
      <w:jc w:val="both"/>
    </w:pPr>
    <w:rPr>
      <w:i/>
      <w:iCs/>
      <w:sz w:val="28"/>
      <w:szCs w:val="28"/>
      <w:lang w:val="uk-UA"/>
    </w:rPr>
  </w:style>
  <w:style w:type="paragraph" w:customStyle="1" w:styleId="2fff1">
    <w:name w:val="Продовження списку 2"/>
    <w:basedOn w:val="af0"/>
    <w:pPr>
      <w:autoSpaceDE w:val="0"/>
      <w:spacing w:after="120"/>
      <w:ind w:left="566"/>
    </w:pPr>
    <w:rPr>
      <w:sz w:val="22"/>
      <w:szCs w:val="22"/>
    </w:rPr>
  </w:style>
  <w:style w:type="paragraph" w:customStyle="1" w:styleId="219">
    <w:name w:val="Список 21"/>
    <w:basedOn w:val="af0"/>
    <w:pPr>
      <w:autoSpaceDE w:val="0"/>
      <w:ind w:left="566" w:hanging="283"/>
    </w:pPr>
    <w:rPr>
      <w:sz w:val="22"/>
      <w:szCs w:val="22"/>
    </w:rPr>
  </w:style>
  <w:style w:type="paragraph" w:customStyle="1" w:styleId="Tekstpodstawowywcity31">
    <w:name w:val="Tekst podstawowy wcięty 31"/>
    <w:basedOn w:val="af0"/>
    <w:pPr>
      <w:spacing w:line="360" w:lineRule="auto"/>
      <w:ind w:firstLine="720"/>
      <w:jc w:val="center"/>
    </w:pPr>
    <w:rPr>
      <w:b/>
      <w:sz w:val="28"/>
      <w:szCs w:val="20"/>
      <w:lang w:val="uk-UA"/>
    </w:rPr>
  </w:style>
  <w:style w:type="paragraph" w:customStyle="1" w:styleId="2fff2">
    <w:name w:val="Основний текст 2"/>
    <w:basedOn w:val="af0"/>
    <w:pPr>
      <w:spacing w:line="360" w:lineRule="auto"/>
      <w:jc w:val="both"/>
    </w:pPr>
    <w:rPr>
      <w:szCs w:val="20"/>
      <w:lang w:val="uk-UA"/>
    </w:rPr>
  </w:style>
  <w:style w:type="paragraph" w:customStyle="1" w:styleId="223">
    <w:name w:val="Основной текст с отступом 22"/>
    <w:basedOn w:val="af0"/>
    <w:pPr>
      <w:spacing w:line="360" w:lineRule="auto"/>
      <w:ind w:right="357" w:firstLine="902"/>
      <w:jc w:val="both"/>
    </w:pPr>
    <w:rPr>
      <w:sz w:val="28"/>
      <w:szCs w:val="28"/>
      <w:lang w:val="en-US"/>
    </w:rPr>
  </w:style>
  <w:style w:type="paragraph" w:customStyle="1" w:styleId="2111">
    <w:name w:val="Основной текст с отступом 211"/>
    <w:basedOn w:val="af0"/>
    <w:pPr>
      <w:spacing w:after="120" w:line="480" w:lineRule="auto"/>
      <w:ind w:left="283"/>
    </w:pPr>
    <w:rPr>
      <w:lang w:val="uk-UA"/>
    </w:rPr>
  </w:style>
  <w:style w:type="paragraph" w:customStyle="1" w:styleId="2fff3">
    <w:name w:val="Основний текст з відступом 2"/>
    <w:basedOn w:val="af0"/>
    <w:pPr>
      <w:spacing w:after="120" w:line="480" w:lineRule="auto"/>
      <w:ind w:left="283"/>
    </w:pPr>
    <w:rPr>
      <w:lang w:val="uk-UA"/>
    </w:rPr>
  </w:style>
  <w:style w:type="paragraph" w:customStyle="1" w:styleId="Zwykytekst1">
    <w:name w:val="Zwykły tekst1"/>
    <w:basedOn w:val="af0"/>
    <w:rPr>
      <w:rFonts w:ascii="ISOCPEUR" w:hAnsi="ISOCPEUR" w:cs="ISOCPEUR"/>
      <w:sz w:val="20"/>
      <w:szCs w:val="20"/>
      <w:lang w:val="uk-UA"/>
    </w:rPr>
  </w:style>
  <w:style w:type="paragraph" w:customStyle="1" w:styleId="11b">
    <w:name w:val="Текст11"/>
    <w:basedOn w:val="af0"/>
    <w:pPr>
      <w:spacing w:line="220" w:lineRule="exact"/>
      <w:ind w:firstLine="454"/>
      <w:jc w:val="both"/>
    </w:pPr>
    <w:rPr>
      <w:sz w:val="20"/>
      <w:szCs w:val="20"/>
      <w:lang w:val="uk-UA"/>
    </w:rPr>
  </w:style>
  <w:style w:type="paragraph" w:customStyle="1" w:styleId="afffffffffffff8">
    <w:name w:val="дисертация"/>
    <w:basedOn w:val="af0"/>
    <w:pPr>
      <w:spacing w:line="360" w:lineRule="auto"/>
      <w:ind w:firstLine="720"/>
      <w:jc w:val="both"/>
    </w:pPr>
    <w:rPr>
      <w:sz w:val="28"/>
      <w:szCs w:val="20"/>
      <w:lang w:val="uk-UA"/>
    </w:rPr>
  </w:style>
  <w:style w:type="paragraph" w:customStyle="1" w:styleId="afffffffffffff9">
    <w:name w:val="Звичайний відступ"/>
    <w:basedOn w:val="af0"/>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4"/>
    <w:next w:val="1fff4"/>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f0"/>
    <w:pPr>
      <w:spacing w:line="360" w:lineRule="auto"/>
      <w:ind w:left="-170" w:right="-567" w:firstLine="720"/>
      <w:jc w:val="both"/>
    </w:pPr>
    <w:rPr>
      <w:sz w:val="28"/>
      <w:szCs w:val="20"/>
      <w:lang w:val="uk-UA"/>
    </w:rPr>
  </w:style>
  <w:style w:type="paragraph" w:customStyle="1" w:styleId="231">
    <w:name w:val="Основной текст с отступом 23"/>
    <w:basedOn w:val="af0"/>
    <w:pPr>
      <w:spacing w:after="120" w:line="480" w:lineRule="auto"/>
      <w:ind w:left="283"/>
    </w:pPr>
  </w:style>
  <w:style w:type="paragraph" w:customStyle="1" w:styleId="Nagwek1">
    <w:name w:val="Nagłówek1"/>
    <w:basedOn w:val="af0"/>
    <w:next w:val="afffffffb"/>
    <w:pPr>
      <w:keepNext/>
      <w:spacing w:before="240" w:after="120"/>
    </w:pPr>
    <w:rPr>
      <w:rFonts w:ascii="OpenSymbol" w:eastAsia="Arial" w:hAnsi="OpenSymbol" w:cs="Helvetica"/>
      <w:sz w:val="28"/>
      <w:szCs w:val="28"/>
    </w:rPr>
  </w:style>
  <w:style w:type="paragraph" w:customStyle="1" w:styleId="Podpis1">
    <w:name w:val="Podpis1"/>
    <w:basedOn w:val="af0"/>
    <w:pPr>
      <w:suppressLineNumbers/>
      <w:spacing w:before="120" w:after="120"/>
    </w:pPr>
    <w:rPr>
      <w:rFonts w:cs="Helvetica"/>
      <w:i/>
      <w:iCs/>
    </w:rPr>
  </w:style>
  <w:style w:type="paragraph" w:customStyle="1" w:styleId="1ffff8">
    <w:name w:val="Схема документа1"/>
    <w:basedOn w:val="af0"/>
    <w:pPr>
      <w:shd w:val="clear" w:color="auto" w:fill="000080"/>
    </w:pPr>
    <w:rPr>
      <w:rFonts w:ascii="Helvetica" w:hAnsi="Helvetica" w:cs="Helvetica"/>
      <w:sz w:val="20"/>
      <w:szCs w:val="20"/>
    </w:rPr>
  </w:style>
  <w:style w:type="paragraph" w:customStyle="1" w:styleId="Zawartolisty">
    <w:name w:val="Zawartość listy"/>
    <w:basedOn w:val="af0"/>
    <w:pPr>
      <w:ind w:left="567"/>
    </w:pPr>
  </w:style>
  <w:style w:type="paragraph" w:customStyle="1" w:styleId="Nagweklisty">
    <w:name w:val="Nagłówek listy"/>
    <w:basedOn w:val="af0"/>
    <w:next w:val="Zawartolisty"/>
  </w:style>
  <w:style w:type="paragraph" w:customStyle="1" w:styleId="Zawartotabeli">
    <w:name w:val="Zawartość tabeli"/>
    <w:basedOn w:val="af0"/>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0"/>
    <w:pPr>
      <w:tabs>
        <w:tab w:val="left" w:pos="0"/>
      </w:tabs>
      <w:spacing w:line="360" w:lineRule="auto"/>
      <w:ind w:firstLine="567"/>
      <w:jc w:val="both"/>
    </w:pPr>
    <w:rPr>
      <w:sz w:val="28"/>
      <w:szCs w:val="28"/>
      <w:lang w:val="pl-PL"/>
    </w:rPr>
  </w:style>
  <w:style w:type="paragraph" w:customStyle="1" w:styleId="Zawartoramki">
    <w:name w:val="Zawartość ramki"/>
    <w:basedOn w:val="afffffffb"/>
    <w:rPr>
      <w:sz w:val="24"/>
    </w:rPr>
  </w:style>
  <w:style w:type="paragraph" w:customStyle="1" w:styleId="11d">
    <w:name w:val="Цитата11"/>
    <w:basedOn w:val="af0"/>
    <w:pPr>
      <w:ind w:left="72" w:right="-766"/>
      <w:jc w:val="both"/>
    </w:pPr>
    <w:rPr>
      <w:sz w:val="28"/>
      <w:szCs w:val="20"/>
    </w:rPr>
  </w:style>
  <w:style w:type="paragraph" w:customStyle="1" w:styleId="3fd">
    <w:name w:val="Основний текст 3"/>
    <w:basedOn w:val="af0"/>
    <w:pPr>
      <w:ind w:right="-766"/>
      <w:jc w:val="both"/>
    </w:pPr>
    <w:rPr>
      <w:sz w:val="28"/>
      <w:szCs w:val="20"/>
      <w:lang w:val="en-US"/>
    </w:rPr>
  </w:style>
  <w:style w:type="paragraph" w:customStyle="1" w:styleId="BlockText1">
    <w:name w:val="Block Text1"/>
    <w:basedOn w:val="af0"/>
    <w:pPr>
      <w:spacing w:line="360" w:lineRule="auto"/>
      <w:ind w:firstLine="567"/>
      <w:jc w:val="both"/>
    </w:pPr>
    <w:rPr>
      <w:sz w:val="28"/>
      <w:szCs w:val="28"/>
    </w:rPr>
  </w:style>
  <w:style w:type="paragraph" w:customStyle="1" w:styleId="Nagwek">
    <w:name w:val="Nagłówek"/>
    <w:basedOn w:val="af0"/>
    <w:next w:val="afffffffb"/>
    <w:pPr>
      <w:keepNext/>
      <w:spacing w:before="240" w:after="120"/>
    </w:pPr>
    <w:rPr>
      <w:rFonts w:ascii="OpenSymbol" w:eastAsia="Arial" w:hAnsi="OpenSymbol" w:cs="Helvetica"/>
      <w:sz w:val="28"/>
      <w:szCs w:val="28"/>
    </w:rPr>
  </w:style>
  <w:style w:type="paragraph" w:customStyle="1" w:styleId="Podpis">
    <w:name w:val="Podpis"/>
    <w:basedOn w:val="af0"/>
    <w:pPr>
      <w:suppressLineNumbers/>
      <w:spacing w:before="120" w:after="120"/>
    </w:pPr>
    <w:rPr>
      <w:rFonts w:cs="Helvetica"/>
      <w:i/>
      <w:iCs/>
    </w:rPr>
  </w:style>
  <w:style w:type="paragraph" w:customStyle="1" w:styleId="Nagwek3">
    <w:name w:val="Nagłówek3"/>
    <w:basedOn w:val="af0"/>
    <w:next w:val="afffffffb"/>
    <w:pPr>
      <w:keepNext/>
      <w:spacing w:before="240" w:after="120"/>
    </w:pPr>
    <w:rPr>
      <w:rFonts w:ascii="OpenSymbol" w:eastAsia="Arial" w:hAnsi="OpenSymbol" w:cs="Helvetica"/>
      <w:sz w:val="28"/>
      <w:szCs w:val="28"/>
    </w:rPr>
  </w:style>
  <w:style w:type="paragraph" w:customStyle="1" w:styleId="Podpis3">
    <w:name w:val="Podpis3"/>
    <w:basedOn w:val="af0"/>
    <w:pPr>
      <w:suppressLineNumbers/>
      <w:spacing w:before="120" w:after="120"/>
    </w:pPr>
    <w:rPr>
      <w:rFonts w:cs="Helvetica"/>
      <w:i/>
      <w:iCs/>
    </w:rPr>
  </w:style>
  <w:style w:type="paragraph" w:customStyle="1" w:styleId="1ffff9">
    <w:name w:val="Название объекта1"/>
    <w:basedOn w:val="af0"/>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0"/>
    <w:pPr>
      <w:spacing w:line="360" w:lineRule="auto"/>
      <w:ind w:firstLine="360"/>
      <w:jc w:val="both"/>
    </w:pPr>
    <w:rPr>
      <w:sz w:val="28"/>
      <w:szCs w:val="28"/>
      <w:lang w:val="uk-UA"/>
    </w:rPr>
  </w:style>
  <w:style w:type="paragraph" w:customStyle="1" w:styleId="331">
    <w:name w:val="Основной текст с отступом 33"/>
    <w:basedOn w:val="af0"/>
    <w:pPr>
      <w:ind w:firstLine="397"/>
      <w:jc w:val="both"/>
    </w:pPr>
    <w:rPr>
      <w:sz w:val="28"/>
      <w:szCs w:val="28"/>
      <w:lang w:val="uk-UA"/>
    </w:rPr>
  </w:style>
  <w:style w:type="paragraph" w:customStyle="1" w:styleId="afffffffffffffa">
    <w:name w:val="ЦитатаВірш"/>
    <w:basedOn w:val="af0"/>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0"/>
    <w:next w:val="af0"/>
    <w:pPr>
      <w:keepNext/>
      <w:tabs>
        <w:tab w:val="left" w:pos="5670"/>
      </w:tabs>
      <w:autoSpaceDE w:val="0"/>
      <w:ind w:firstLine="5387"/>
      <w:jc w:val="both"/>
    </w:pPr>
    <w:rPr>
      <w:b/>
      <w:bCs/>
      <w:sz w:val="28"/>
      <w:szCs w:val="28"/>
    </w:rPr>
  </w:style>
  <w:style w:type="paragraph" w:customStyle="1" w:styleId="afffffffffffffb">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a">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0"/>
    <w:pPr>
      <w:spacing w:before="48" w:after="48"/>
      <w:ind w:firstLine="432"/>
      <w:jc w:val="both"/>
    </w:pPr>
  </w:style>
  <w:style w:type="paragraph" w:customStyle="1" w:styleId="fulltext">
    <w:name w:val="fulltext"/>
    <w:basedOn w:val="af0"/>
    <w:pPr>
      <w:spacing w:before="280" w:after="280"/>
    </w:pPr>
    <w:rPr>
      <w:rFonts w:ascii="Mangal" w:hAnsi="Mangal" w:cs="Mangal"/>
    </w:rPr>
  </w:style>
  <w:style w:type="paragraph" w:customStyle="1" w:styleId="2fff5">
    <w:name w:val="Подзаголовок2"/>
    <w:basedOn w:val="af0"/>
    <w:pPr>
      <w:spacing w:after="280"/>
    </w:pPr>
    <w:rPr>
      <w:sz w:val="27"/>
      <w:szCs w:val="27"/>
    </w:rPr>
  </w:style>
  <w:style w:type="paragraph" w:customStyle="1" w:styleId="317">
    <w:name w:val="Список 31"/>
    <w:basedOn w:val="af0"/>
    <w:pPr>
      <w:ind w:left="849" w:hanging="283"/>
    </w:pPr>
  </w:style>
  <w:style w:type="paragraph" w:customStyle="1" w:styleId="afffffffffffffc">
    <w:name w:val="Краткий обратный адрес"/>
    <w:basedOn w:val="af0"/>
  </w:style>
  <w:style w:type="paragraph" w:customStyle="1" w:styleId="Head">
    <w:name w:val="Head"/>
    <w:basedOn w:val="af0"/>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0"/>
    <w:pPr>
      <w:tabs>
        <w:tab w:val="left" w:pos="283"/>
      </w:tabs>
      <w:ind w:left="283" w:hanging="283"/>
      <w:jc w:val="both"/>
    </w:pPr>
    <w:rPr>
      <w:color w:val="000000"/>
      <w:sz w:val="16"/>
      <w:szCs w:val="20"/>
    </w:rPr>
  </w:style>
  <w:style w:type="paragraph" w:customStyle="1" w:styleId="BodyText31">
    <w:name w:val="Body Text 31"/>
    <w:basedOn w:val="af0"/>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d"/>
    <w:pPr>
      <w:pBdr>
        <w:top w:val="single" w:sz="4" w:space="10" w:color="000000"/>
      </w:pBdr>
      <w:ind w:firstLine="283"/>
      <w:jc w:val="both"/>
    </w:pPr>
    <w:rPr>
      <w:rFonts w:ascii="FreeSetCTT" w:hAnsi="FreeSetCTT" w:cs="FreeSetCTT"/>
      <w:sz w:val="18"/>
      <w:szCs w:val="18"/>
    </w:rPr>
  </w:style>
  <w:style w:type="paragraph" w:customStyle="1" w:styleId="afffffffffffffd">
    <w:name w:val="ЗНОСКА"/>
    <w:basedOn w:val="WyNOSKA"/>
    <w:pPr>
      <w:pBdr>
        <w:top w:val="none" w:sz="0" w:space="0" w:color="auto"/>
      </w:pBdr>
      <w:spacing w:line="200" w:lineRule="atLeast"/>
    </w:pPr>
  </w:style>
  <w:style w:type="paragraph" w:customStyle="1" w:styleId="zit">
    <w:name w:val="zit"/>
    <w:basedOn w:val="af0"/>
    <w:pPr>
      <w:shd w:val="clear" w:color="auto" w:fill="FFFFFF"/>
      <w:spacing w:before="284" w:line="320" w:lineRule="atLeast"/>
      <w:ind w:left="900" w:right="284" w:firstLine="284"/>
      <w:jc w:val="both"/>
    </w:pPr>
    <w:rPr>
      <w:color w:val="993300"/>
    </w:rPr>
  </w:style>
  <w:style w:type="paragraph" w:customStyle="1" w:styleId="m1">
    <w:name w:val="m1"/>
    <w:basedOn w:val="af0"/>
    <w:pPr>
      <w:shd w:val="clear" w:color="auto" w:fill="FFFFFF"/>
      <w:spacing w:line="320" w:lineRule="atLeast"/>
      <w:ind w:firstLine="284"/>
      <w:jc w:val="both"/>
    </w:pPr>
    <w:rPr>
      <w:color w:val="000000"/>
    </w:rPr>
  </w:style>
  <w:style w:type="paragraph" w:customStyle="1" w:styleId="small">
    <w:name w:val="small"/>
    <w:basedOn w:val="af0"/>
    <w:rPr>
      <w:rFonts w:ascii="FreeSetCTT" w:hAnsi="FreeSetCTT" w:cs="FreeSetCTT"/>
      <w:color w:val="808080"/>
    </w:rPr>
  </w:style>
  <w:style w:type="paragraph" w:customStyle="1" w:styleId="answer1">
    <w:name w:val="answer1"/>
    <w:basedOn w:val="af0"/>
    <w:pPr>
      <w:spacing w:after="240"/>
    </w:pPr>
  </w:style>
  <w:style w:type="paragraph" w:customStyle="1" w:styleId="pagenum">
    <w:name w:val="pagenum"/>
    <w:basedOn w:val="af0"/>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0"/>
    <w:pPr>
      <w:spacing w:before="180"/>
      <w:ind w:firstLine="432"/>
      <w:jc w:val="both"/>
    </w:pPr>
  </w:style>
  <w:style w:type="paragraph" w:customStyle="1" w:styleId="1111">
    <w:name w:val="Заголовок 111"/>
    <w:basedOn w:val="af0"/>
    <w:rPr>
      <w:b/>
      <w:bCs/>
      <w:color w:val="02125F"/>
      <w:kern w:val="1"/>
      <w:sz w:val="21"/>
      <w:szCs w:val="21"/>
    </w:rPr>
  </w:style>
  <w:style w:type="paragraph" w:customStyle="1" w:styleId="3111">
    <w:name w:val="Заголовок 311"/>
    <w:basedOn w:val="af0"/>
    <w:rPr>
      <w:rFonts w:ascii="Helvetica" w:hAnsi="Helvetica" w:cs="Helvetica"/>
      <w:b/>
      <w:bCs/>
      <w:color w:val="02125F"/>
      <w:sz w:val="18"/>
      <w:szCs w:val="18"/>
    </w:rPr>
  </w:style>
  <w:style w:type="paragraph" w:styleId="z-1">
    <w:name w:val="HTML Top of Form"/>
    <w:basedOn w:val="af0"/>
    <w:next w:val="af0"/>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0"/>
    <w:pPr>
      <w:spacing w:before="280" w:after="280"/>
      <w:jc w:val="both"/>
    </w:pPr>
    <w:rPr>
      <w:rFonts w:ascii="OpenSymbol" w:hAnsi="OpenSymbol" w:cs="OpenSymbol"/>
      <w:b/>
      <w:bCs/>
      <w:i/>
      <w:iCs/>
      <w:color w:val="000000"/>
      <w:sz w:val="18"/>
      <w:szCs w:val="18"/>
    </w:rPr>
  </w:style>
  <w:style w:type="paragraph" w:customStyle="1" w:styleId="11e">
    <w:name w:val="Название11"/>
    <w:basedOn w:val="af0"/>
    <w:pPr>
      <w:suppressLineNumbers/>
      <w:spacing w:before="120" w:after="120"/>
    </w:pPr>
    <w:rPr>
      <w:rFonts w:cs="Helvetica"/>
      <w:i/>
      <w:iCs/>
    </w:rPr>
  </w:style>
  <w:style w:type="paragraph" w:customStyle="1" w:styleId="1ffffb">
    <w:name w:val="Указатель1"/>
    <w:basedOn w:val="af0"/>
    <w:pPr>
      <w:suppressLineNumbers/>
    </w:pPr>
    <w:rPr>
      <w:rFonts w:cs="Helvetica"/>
    </w:rPr>
  </w:style>
  <w:style w:type="paragraph" w:customStyle="1" w:styleId="afffffffffffffe">
    <w:name w:val="Содержимое врезки"/>
    <w:basedOn w:val="afffffffb"/>
    <w:rPr>
      <w:sz w:val="24"/>
    </w:rPr>
  </w:style>
  <w:style w:type="paragraph" w:customStyle="1" w:styleId="H2">
    <w:name w:val="H2"/>
    <w:basedOn w:val="af0"/>
    <w:next w:val="af0"/>
    <w:pPr>
      <w:keepNext/>
      <w:spacing w:before="100" w:after="100"/>
    </w:pPr>
    <w:rPr>
      <w:b/>
      <w:sz w:val="36"/>
      <w:szCs w:val="20"/>
      <w:lang w:val="uk-UA"/>
    </w:rPr>
  </w:style>
  <w:style w:type="paragraph" w:customStyle="1" w:styleId="Blockquote">
    <w:name w:val="Blockquote"/>
    <w:basedOn w:val="af0"/>
    <w:pPr>
      <w:spacing w:before="100" w:after="100"/>
      <w:ind w:left="360" w:right="360"/>
    </w:pPr>
    <w:rPr>
      <w:szCs w:val="20"/>
      <w:lang w:val="uk-UA"/>
    </w:rPr>
  </w:style>
  <w:style w:type="paragraph" w:customStyle="1" w:styleId="DefinitionList">
    <w:name w:val="Definition List"/>
    <w:basedOn w:val="af0"/>
    <w:next w:val="af0"/>
    <w:pPr>
      <w:ind w:left="360"/>
    </w:pPr>
    <w:rPr>
      <w:szCs w:val="20"/>
      <w:lang w:val="uk-UA"/>
    </w:rPr>
  </w:style>
  <w:style w:type="paragraph" w:customStyle="1" w:styleId="H3">
    <w:name w:val="H3"/>
    <w:basedOn w:val="af0"/>
    <w:next w:val="af0"/>
    <w:pPr>
      <w:keepNext/>
      <w:spacing w:before="100" w:after="100"/>
    </w:pPr>
    <w:rPr>
      <w:b/>
      <w:sz w:val="28"/>
      <w:szCs w:val="20"/>
      <w:lang w:val="uk-UA"/>
    </w:rPr>
  </w:style>
  <w:style w:type="paragraph" w:customStyle="1" w:styleId="H5">
    <w:name w:val="H5"/>
    <w:basedOn w:val="af0"/>
    <w:next w:val="af0"/>
    <w:pPr>
      <w:keepNext/>
      <w:spacing w:before="100" w:after="100"/>
    </w:pPr>
    <w:rPr>
      <w:b/>
      <w:sz w:val="20"/>
      <w:szCs w:val="20"/>
      <w:lang w:val="uk-UA"/>
    </w:rPr>
  </w:style>
  <w:style w:type="paragraph" w:customStyle="1" w:styleId="H4">
    <w:name w:val="H4"/>
    <w:basedOn w:val="af0"/>
    <w:next w:val="af0"/>
    <w:pPr>
      <w:keepNext/>
      <w:spacing w:before="100" w:after="100"/>
    </w:pPr>
    <w:rPr>
      <w:b/>
      <w:szCs w:val="20"/>
      <w:lang w:val="uk-UA"/>
    </w:rPr>
  </w:style>
  <w:style w:type="paragraph" w:customStyle="1" w:styleId="PP">
    <w:name w:val="Строка PP"/>
    <w:basedOn w:val="afffffffffffff0"/>
    <w:pPr>
      <w:widowControl/>
      <w:overflowPunct/>
      <w:autoSpaceDE/>
      <w:spacing w:before="0" w:after="0" w:line="240" w:lineRule="auto"/>
      <w:ind w:left="4252"/>
      <w:jc w:val="left"/>
      <w:textAlignment w:val="auto"/>
    </w:pPr>
    <w:rPr>
      <w:i w:val="0"/>
      <w:iCs w:val="0"/>
      <w:color w:val="auto"/>
      <w:szCs w:val="20"/>
    </w:rPr>
  </w:style>
  <w:style w:type="paragraph" w:customStyle="1" w:styleId="affffffffffffff">
    <w:name w:val="Адресат"/>
    <w:basedOn w:val="af0"/>
    <w:rPr>
      <w:sz w:val="28"/>
      <w:szCs w:val="20"/>
      <w:lang w:val="uk-UA"/>
    </w:rPr>
  </w:style>
  <w:style w:type="paragraph" w:styleId="2fff6">
    <w:name w:val="index 2"/>
    <w:basedOn w:val="af0"/>
    <w:next w:val="af0"/>
    <w:pPr>
      <w:widowControl w:val="0"/>
      <w:autoSpaceDE w:val="0"/>
      <w:ind w:left="400" w:hanging="200"/>
    </w:pPr>
    <w:rPr>
      <w:sz w:val="18"/>
      <w:szCs w:val="18"/>
    </w:rPr>
  </w:style>
  <w:style w:type="paragraph" w:styleId="3fe">
    <w:name w:val="index 3"/>
    <w:basedOn w:val="af0"/>
    <w:next w:val="af0"/>
    <w:pPr>
      <w:widowControl w:val="0"/>
      <w:autoSpaceDE w:val="0"/>
      <w:ind w:left="600" w:hanging="200"/>
    </w:pPr>
    <w:rPr>
      <w:sz w:val="18"/>
      <w:szCs w:val="18"/>
    </w:rPr>
  </w:style>
  <w:style w:type="paragraph" w:customStyle="1" w:styleId="413">
    <w:name w:val="Указатель 41"/>
    <w:basedOn w:val="af0"/>
    <w:next w:val="af0"/>
    <w:pPr>
      <w:widowControl w:val="0"/>
      <w:autoSpaceDE w:val="0"/>
      <w:ind w:left="800" w:hanging="200"/>
    </w:pPr>
    <w:rPr>
      <w:sz w:val="18"/>
      <w:szCs w:val="18"/>
    </w:rPr>
  </w:style>
  <w:style w:type="paragraph" w:customStyle="1" w:styleId="512">
    <w:name w:val="Указатель 51"/>
    <w:basedOn w:val="af0"/>
    <w:next w:val="af0"/>
    <w:pPr>
      <w:widowControl w:val="0"/>
      <w:autoSpaceDE w:val="0"/>
      <w:ind w:left="1000" w:hanging="200"/>
    </w:pPr>
    <w:rPr>
      <w:sz w:val="18"/>
      <w:szCs w:val="18"/>
    </w:rPr>
  </w:style>
  <w:style w:type="paragraph" w:customStyle="1" w:styleId="611">
    <w:name w:val="Указатель 61"/>
    <w:basedOn w:val="af0"/>
    <w:next w:val="af0"/>
    <w:pPr>
      <w:widowControl w:val="0"/>
      <w:autoSpaceDE w:val="0"/>
      <w:ind w:left="1200" w:hanging="200"/>
    </w:pPr>
    <w:rPr>
      <w:sz w:val="18"/>
      <w:szCs w:val="18"/>
    </w:rPr>
  </w:style>
  <w:style w:type="paragraph" w:customStyle="1" w:styleId="711">
    <w:name w:val="Указатель 71"/>
    <w:basedOn w:val="af0"/>
    <w:next w:val="af0"/>
    <w:pPr>
      <w:widowControl w:val="0"/>
      <w:autoSpaceDE w:val="0"/>
      <w:ind w:left="1400" w:hanging="200"/>
    </w:pPr>
    <w:rPr>
      <w:sz w:val="18"/>
      <w:szCs w:val="18"/>
    </w:rPr>
  </w:style>
  <w:style w:type="paragraph" w:customStyle="1" w:styleId="810">
    <w:name w:val="Указатель 81"/>
    <w:basedOn w:val="af0"/>
    <w:next w:val="af0"/>
    <w:pPr>
      <w:widowControl w:val="0"/>
      <w:autoSpaceDE w:val="0"/>
      <w:ind w:left="1600" w:hanging="200"/>
    </w:pPr>
    <w:rPr>
      <w:sz w:val="18"/>
      <w:szCs w:val="18"/>
    </w:rPr>
  </w:style>
  <w:style w:type="paragraph" w:customStyle="1" w:styleId="910">
    <w:name w:val="Указатель 91"/>
    <w:basedOn w:val="af0"/>
    <w:next w:val="af0"/>
    <w:pPr>
      <w:widowControl w:val="0"/>
      <w:autoSpaceDE w:val="0"/>
      <w:ind w:left="1800" w:hanging="200"/>
    </w:pPr>
    <w:rPr>
      <w:sz w:val="18"/>
      <w:szCs w:val="18"/>
    </w:rPr>
  </w:style>
  <w:style w:type="paragraph" w:styleId="affffffffffffff0">
    <w:name w:val="index heading"/>
    <w:basedOn w:val="af0"/>
    <w:next w:val="1ffff5"/>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0"/>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2"/>
    <w:pPr>
      <w:ind w:firstLine="210"/>
    </w:pPr>
    <w:rPr>
      <w:sz w:val="24"/>
    </w:rPr>
  </w:style>
  <w:style w:type="paragraph" w:customStyle="1" w:styleId="Iauiueaennaoaoey">
    <w:name w:val="Iau?iue aenna?oaoey"/>
    <w:basedOn w:val="af0"/>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0"/>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0"/>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0"/>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0"/>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0"/>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0"/>
    <w:pPr>
      <w:tabs>
        <w:tab w:val="left" w:pos="360"/>
      </w:tabs>
      <w:spacing w:line="360" w:lineRule="auto"/>
      <w:ind w:firstLine="454"/>
      <w:jc w:val="both"/>
    </w:pPr>
    <w:rPr>
      <w:sz w:val="28"/>
      <w:szCs w:val="28"/>
      <w:lang w:val="uk-UA"/>
    </w:rPr>
  </w:style>
  <w:style w:type="paragraph" w:customStyle="1" w:styleId="BookPage0">
    <w:name w:val="BookPage Знак"/>
    <w:basedOn w:val="af0"/>
    <w:pPr>
      <w:widowControl w:val="0"/>
      <w:autoSpaceDE w:val="0"/>
      <w:spacing w:before="210"/>
    </w:pPr>
    <w:rPr>
      <w:rFonts w:ascii="OpenSymbol" w:hAnsi="OpenSymbol" w:cs="OpenSymbol"/>
      <w:b/>
      <w:bCs/>
      <w:color w:val="666699"/>
    </w:rPr>
  </w:style>
  <w:style w:type="paragraph" w:customStyle="1" w:styleId="BookPage1">
    <w:name w:val="BookPage"/>
    <w:basedOn w:val="af0"/>
    <w:pPr>
      <w:widowControl w:val="0"/>
      <w:autoSpaceDE w:val="0"/>
      <w:spacing w:before="210"/>
    </w:pPr>
    <w:rPr>
      <w:rFonts w:ascii="OpenSymbol" w:hAnsi="OpenSymbol" w:cs="OpenSymbol"/>
      <w:b/>
      <w:bCs/>
      <w:color w:val="666699"/>
    </w:rPr>
  </w:style>
  <w:style w:type="paragraph" w:customStyle="1" w:styleId="94">
    <w:name w:val="заголовок 9"/>
    <w:basedOn w:val="af0"/>
    <w:next w:val="af0"/>
    <w:pPr>
      <w:keepNext/>
      <w:autoSpaceDE w:val="0"/>
      <w:spacing w:line="360" w:lineRule="auto"/>
      <w:jc w:val="both"/>
    </w:pPr>
    <w:rPr>
      <w:sz w:val="28"/>
      <w:szCs w:val="28"/>
      <w:lang w:val="uk-UA"/>
    </w:rPr>
  </w:style>
  <w:style w:type="paragraph" w:customStyle="1" w:styleId="affffffffffffff1">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2">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3">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4">
    <w:name w:val="текст примечания"/>
    <w:basedOn w:val="af0"/>
    <w:pPr>
      <w:autoSpaceDE w:val="0"/>
    </w:pPr>
    <w:rPr>
      <w:sz w:val="20"/>
      <w:szCs w:val="20"/>
    </w:rPr>
  </w:style>
  <w:style w:type="paragraph" w:customStyle="1" w:styleId="affffffffffffff5">
    <w:name w:val="глава №"/>
    <w:basedOn w:val="af0"/>
    <w:next w:val="af0"/>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6">
    <w:name w:val="заголовок"/>
    <w:basedOn w:val="afffffffff5"/>
    <w:pPr>
      <w:autoSpaceDE w:val="0"/>
      <w:spacing w:after="57" w:line="244" w:lineRule="atLeast"/>
      <w:ind w:firstLine="0"/>
      <w:jc w:val="center"/>
      <w:textAlignment w:val="center"/>
    </w:pPr>
    <w:rPr>
      <w:b/>
      <w:bCs/>
      <w:caps/>
      <w:color w:val="000000"/>
      <w:sz w:val="20"/>
    </w:rPr>
  </w:style>
  <w:style w:type="paragraph" w:customStyle="1" w:styleId="affffffffffffff7">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c">
    <w:name w:val="????????? 1"/>
    <w:basedOn w:val="affffffffffffff7"/>
    <w:next w:val="affffffffffffff7"/>
    <w:pPr>
      <w:keepNext/>
      <w:spacing w:before="240" w:after="60"/>
    </w:pPr>
    <w:rPr>
      <w:rFonts w:ascii="OpenSymbol" w:hAnsi="OpenSymbol" w:cs="OpenSymbol"/>
      <w:b/>
      <w:bCs/>
      <w:kern w:val="1"/>
      <w:lang w:val="uk-UA"/>
    </w:rPr>
  </w:style>
  <w:style w:type="paragraph" w:customStyle="1" w:styleId="Aenao-1">
    <w:name w:val="Aena?o-1"/>
    <w:basedOn w:val="afffffffb"/>
    <w:pPr>
      <w:autoSpaceDE w:val="0"/>
      <w:spacing w:after="0" w:line="360" w:lineRule="auto"/>
      <w:ind w:firstLine="720"/>
      <w:jc w:val="both"/>
    </w:pPr>
    <w:rPr>
      <w:szCs w:val="28"/>
    </w:rPr>
  </w:style>
  <w:style w:type="paragraph" w:customStyle="1" w:styleId="Noeeu1">
    <w:name w:val="Noeeu1"/>
    <w:basedOn w:val="af0"/>
    <w:pPr>
      <w:overflowPunct w:val="0"/>
      <w:autoSpaceDE w:val="0"/>
      <w:spacing w:line="360" w:lineRule="auto"/>
      <w:ind w:firstLine="567"/>
      <w:jc w:val="both"/>
      <w:textAlignment w:val="baseline"/>
    </w:pPr>
    <w:rPr>
      <w:sz w:val="28"/>
      <w:szCs w:val="28"/>
    </w:rPr>
  </w:style>
  <w:style w:type="paragraph" w:customStyle="1" w:styleId="rvps5">
    <w:name w:val="rvps5"/>
    <w:basedOn w:val="af0"/>
    <w:pPr>
      <w:spacing w:before="280" w:after="280"/>
    </w:pPr>
    <w:rPr>
      <w:rFonts w:eastAsia="Impact"/>
    </w:rPr>
  </w:style>
  <w:style w:type="paragraph" w:customStyle="1" w:styleId="1-liter">
    <w:name w:val="1-liter"/>
    <w:basedOn w:val="af0"/>
    <w:pPr>
      <w:numPr>
        <w:numId w:val="13"/>
      </w:numPr>
      <w:spacing w:line="230" w:lineRule="auto"/>
      <w:jc w:val="both"/>
    </w:pPr>
    <w:rPr>
      <w:rFonts w:eastAsia="Impact"/>
      <w:i/>
      <w:iCs/>
      <w:sz w:val="21"/>
      <w:szCs w:val="21"/>
      <w:lang w:val="uk-UA"/>
    </w:rPr>
  </w:style>
  <w:style w:type="paragraph" w:customStyle="1" w:styleId="affffffffffffff8">
    <w:name w:val="Текст_статті"/>
    <w:basedOn w:val="af0"/>
    <w:pPr>
      <w:ind w:firstLine="284"/>
      <w:jc w:val="both"/>
    </w:pPr>
    <w:rPr>
      <w:sz w:val="20"/>
      <w:szCs w:val="20"/>
      <w:lang w:val="uk-UA"/>
    </w:rPr>
  </w:style>
  <w:style w:type="paragraph" w:customStyle="1" w:styleId="WW-20">
    <w:name w:val="WW-Основной текст с отступом 2"/>
    <w:basedOn w:val="af0"/>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0"/>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d">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0"/>
    <w:next w:val="af0"/>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b"/>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e">
    <w:name w:val="Текст у виносці1"/>
    <w:basedOn w:val="af0"/>
    <w:pPr>
      <w:spacing w:line="343" w:lineRule="auto"/>
      <w:ind w:firstLine="709"/>
      <w:jc w:val="both"/>
    </w:pPr>
    <w:rPr>
      <w:rFonts w:ascii="Helvetica" w:hAnsi="Helvetica" w:cs="Helvetica"/>
      <w:sz w:val="16"/>
      <w:szCs w:val="16"/>
      <w:lang w:val="uk-UA"/>
    </w:rPr>
  </w:style>
  <w:style w:type="paragraph" w:customStyle="1" w:styleId="1-zbirnyk">
    <w:name w:val="1-zbirnyk"/>
    <w:basedOn w:val="af0"/>
    <w:pPr>
      <w:ind w:firstLine="567"/>
      <w:jc w:val="both"/>
    </w:pPr>
    <w:rPr>
      <w:sz w:val="21"/>
      <w:szCs w:val="20"/>
      <w:lang w:val="uk-UA"/>
    </w:rPr>
  </w:style>
  <w:style w:type="paragraph" w:customStyle="1" w:styleId="pfull">
    <w:name w:val="pfull"/>
    <w:basedOn w:val="af0"/>
    <w:pPr>
      <w:spacing w:before="280" w:after="280"/>
    </w:pPr>
  </w:style>
  <w:style w:type="paragraph" w:customStyle="1" w:styleId="bodytext">
    <w:name w:val="bodytext"/>
    <w:basedOn w:val="af0"/>
    <w:pPr>
      <w:spacing w:after="22"/>
      <w:ind w:firstLine="330"/>
    </w:pPr>
    <w:rPr>
      <w:sz w:val="26"/>
      <w:szCs w:val="26"/>
    </w:rPr>
  </w:style>
  <w:style w:type="paragraph" w:customStyle="1" w:styleId="docheader">
    <w:name w:val="docheader"/>
    <w:basedOn w:val="af0"/>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0"/>
    <w:pPr>
      <w:spacing w:before="280" w:after="280"/>
    </w:pPr>
  </w:style>
  <w:style w:type="paragraph" w:customStyle="1" w:styleId="affffffffffffff9">
    <w:name w:val="текст виноски"/>
    <w:basedOn w:val="afffffffd"/>
    <w:pPr>
      <w:spacing w:line="240" w:lineRule="auto"/>
    </w:pPr>
    <w:rPr>
      <w:sz w:val="20"/>
      <w:szCs w:val="20"/>
    </w:rPr>
  </w:style>
  <w:style w:type="paragraph" w:customStyle="1" w:styleId="0500286">
    <w:name w:val="Стиль Черный Первая строка:  05 см Справа:  002 см Перед:  86..."/>
    <w:basedOn w:val="af0"/>
    <w:pPr>
      <w:widowControl w:val="0"/>
      <w:shd w:val="clear" w:color="auto" w:fill="FFFFFF"/>
      <w:ind w:firstLine="340"/>
      <w:jc w:val="both"/>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0"/>
    <w:pPr>
      <w:widowControl w:val="0"/>
      <w:autoSpaceDE w:val="0"/>
      <w:spacing w:line="360" w:lineRule="auto"/>
      <w:ind w:firstLine="360"/>
      <w:jc w:val="both"/>
    </w:pPr>
    <w:rPr>
      <w:rFonts w:cs="Helvetica"/>
      <w:sz w:val="28"/>
      <w:szCs w:val="28"/>
    </w:rPr>
  </w:style>
  <w:style w:type="paragraph" w:customStyle="1" w:styleId="affffffffffffffb">
    <w:name w:val="Дисертація"/>
    <w:basedOn w:val="af0"/>
    <w:pPr>
      <w:spacing w:line="360" w:lineRule="auto"/>
      <w:ind w:firstLine="709"/>
      <w:jc w:val="both"/>
    </w:pPr>
    <w:rPr>
      <w:sz w:val="28"/>
      <w:szCs w:val="28"/>
    </w:rPr>
  </w:style>
  <w:style w:type="paragraph" w:customStyle="1" w:styleId="BodyText23">
    <w:name w:val="Body Text 23"/>
    <w:basedOn w:val="af0"/>
    <w:pPr>
      <w:tabs>
        <w:tab w:val="left" w:pos="3630"/>
      </w:tabs>
      <w:autoSpaceDE w:val="0"/>
      <w:spacing w:line="360" w:lineRule="auto"/>
      <w:jc w:val="both"/>
    </w:pPr>
  </w:style>
  <w:style w:type="paragraph" w:customStyle="1" w:styleId="BodyText22">
    <w:name w:val="Body Text 22"/>
    <w:basedOn w:val="af0"/>
    <w:pPr>
      <w:autoSpaceDE w:val="0"/>
      <w:spacing w:line="360" w:lineRule="auto"/>
      <w:ind w:firstLine="567"/>
      <w:jc w:val="both"/>
    </w:pPr>
    <w:rPr>
      <w:sz w:val="28"/>
      <w:szCs w:val="28"/>
    </w:rPr>
  </w:style>
  <w:style w:type="paragraph" w:customStyle="1" w:styleId="affffffffffffffc">
    <w:name w:val="????? ??????"/>
    <w:basedOn w:val="af0"/>
    <w:pPr>
      <w:widowControl w:val="0"/>
      <w:autoSpaceDE w:val="0"/>
    </w:pPr>
    <w:rPr>
      <w:sz w:val="20"/>
      <w:szCs w:val="20"/>
    </w:rPr>
  </w:style>
  <w:style w:type="paragraph" w:customStyle="1" w:styleId="60">
    <w:name w:val="Нумерованный список 6"/>
    <w:basedOn w:val="af0"/>
    <w:pPr>
      <w:numPr>
        <w:numId w:val="18"/>
      </w:numPr>
      <w:spacing w:line="192" w:lineRule="auto"/>
    </w:pPr>
  </w:style>
  <w:style w:type="paragraph" w:customStyle="1" w:styleId="outdent">
    <w:name w:val="outdent"/>
    <w:basedOn w:val="af0"/>
    <w:pPr>
      <w:spacing w:after="240"/>
      <w:ind w:left="480" w:right="240" w:hanging="240"/>
    </w:pPr>
  </w:style>
  <w:style w:type="paragraph" w:customStyle="1" w:styleId="firstpara">
    <w:name w:val="firstpara"/>
    <w:basedOn w:val="af0"/>
  </w:style>
  <w:style w:type="paragraph" w:customStyle="1" w:styleId="medium-normal1">
    <w:name w:val="medium-normal1"/>
    <w:basedOn w:val="af0"/>
    <w:pPr>
      <w:spacing w:before="280" w:after="280"/>
    </w:pPr>
    <w:rPr>
      <w:lang w:val="uk-UA"/>
    </w:rPr>
  </w:style>
  <w:style w:type="paragraph" w:customStyle="1" w:styleId="rvps6">
    <w:name w:val="rvps6"/>
    <w:basedOn w:val="af0"/>
    <w:pPr>
      <w:spacing w:before="280" w:after="280"/>
    </w:pPr>
  </w:style>
  <w:style w:type="paragraph" w:customStyle="1" w:styleId="Iniiaiieoaeno">
    <w:name w:val="Iniiaiie oaeno"/>
    <w:basedOn w:val="af0"/>
    <w:pPr>
      <w:spacing w:after="120"/>
    </w:pPr>
    <w:rPr>
      <w:sz w:val="20"/>
      <w:szCs w:val="20"/>
    </w:rPr>
  </w:style>
  <w:style w:type="paragraph" w:customStyle="1" w:styleId="censm">
    <w:name w:val="censm"/>
    <w:basedOn w:val="af0"/>
    <w:pPr>
      <w:spacing w:before="280" w:after="280"/>
    </w:pPr>
  </w:style>
  <w:style w:type="paragraph" w:customStyle="1" w:styleId="sm">
    <w:name w:val="sm"/>
    <w:basedOn w:val="af0"/>
    <w:pPr>
      <w:spacing w:before="280" w:after="280"/>
    </w:pPr>
    <w:rPr>
      <w:rFonts w:ascii="OpenSymbol" w:hAnsi="OpenSymbol" w:cs="OpenSymbol"/>
      <w:sz w:val="22"/>
      <w:szCs w:val="22"/>
    </w:rPr>
  </w:style>
  <w:style w:type="paragraph" w:customStyle="1" w:styleId="author0">
    <w:name w:val="author"/>
    <w:basedOn w:val="af0"/>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0"/>
    <w:pPr>
      <w:spacing w:before="120" w:after="120" w:line="360" w:lineRule="atLeast"/>
      <w:ind w:left="115" w:right="115"/>
      <w:jc w:val="both"/>
    </w:pPr>
    <w:rPr>
      <w:rFonts w:ascii="OpenSymbol" w:hAnsi="OpenSymbol" w:cs="OpenSymbol"/>
      <w:color w:val="000000"/>
    </w:rPr>
  </w:style>
  <w:style w:type="paragraph" w:customStyle="1" w:styleId="avtor0">
    <w:name w:val="avtor"/>
    <w:basedOn w:val="af0"/>
    <w:pPr>
      <w:spacing w:before="280" w:after="280"/>
    </w:pPr>
  </w:style>
  <w:style w:type="paragraph" w:customStyle="1" w:styleId="affffffffffffffd">
    <w:name w:val="Звезды"/>
    <w:basedOn w:val="af0"/>
    <w:next w:val="af0"/>
    <w:pPr>
      <w:keepNext/>
      <w:widowControl w:val="0"/>
      <w:spacing w:line="500" w:lineRule="exact"/>
      <w:jc w:val="center"/>
    </w:pPr>
    <w:rPr>
      <w:rFonts w:ascii="ISOCPEUR" w:hAnsi="ISOCPEUR" w:cs="ISOCPEUR"/>
      <w:sz w:val="25"/>
      <w:szCs w:val="20"/>
    </w:rPr>
  </w:style>
  <w:style w:type="paragraph" w:customStyle="1" w:styleId="1fffff">
    <w:name w:val="Основной текст разд1"/>
    <w:basedOn w:val="afffffffb"/>
    <w:pPr>
      <w:widowControl w:val="0"/>
      <w:spacing w:before="120" w:after="0" w:line="360" w:lineRule="auto"/>
      <w:ind w:firstLine="1134"/>
      <w:jc w:val="both"/>
    </w:pPr>
    <w:rPr>
      <w:szCs w:val="20"/>
    </w:rPr>
  </w:style>
  <w:style w:type="paragraph" w:customStyle="1" w:styleId="3f3f3f">
    <w:name w:val="Ч3fи3fп3f"/>
    <w:basedOn w:val="af0"/>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0"/>
    <w:pPr>
      <w:widowControl w:val="0"/>
      <w:spacing w:after="120" w:line="480" w:lineRule="auto"/>
    </w:pPr>
  </w:style>
  <w:style w:type="paragraph" w:customStyle="1" w:styleId="3f3f3f3f3f3f">
    <w:name w:val="М3fо3fй3f у3fк3fр3f"/>
    <w:basedOn w:val="af0"/>
    <w:pPr>
      <w:widowControl w:val="0"/>
      <w:ind w:firstLine="567"/>
      <w:jc w:val="both"/>
    </w:pPr>
    <w:rPr>
      <w:sz w:val="28"/>
      <w:szCs w:val="28"/>
      <w:lang w:val="uk-UA"/>
    </w:rPr>
  </w:style>
  <w:style w:type="paragraph" w:customStyle="1" w:styleId="affffffffffffffe">
    <w:name w:val="Мой укр"/>
    <w:basedOn w:val="af0"/>
    <w:pPr>
      <w:widowControl w:val="0"/>
      <w:ind w:firstLine="567"/>
      <w:jc w:val="both"/>
    </w:pPr>
    <w:rPr>
      <w:sz w:val="28"/>
      <w:szCs w:val="28"/>
      <w:lang w:val="uk-UA"/>
    </w:rPr>
  </w:style>
  <w:style w:type="paragraph" w:customStyle="1" w:styleId="11">
    <w:name w:val="11"/>
    <w:basedOn w:val="af0"/>
    <w:pPr>
      <w:numPr>
        <w:numId w:val="15"/>
      </w:numPr>
      <w:jc w:val="both"/>
    </w:pPr>
    <w:rPr>
      <w:sz w:val="28"/>
      <w:szCs w:val="28"/>
      <w:lang w:val="uk-UA"/>
    </w:rPr>
  </w:style>
  <w:style w:type="paragraph" w:customStyle="1" w:styleId="afffffffffffffff">
    <w:name w:val="Название.Название схем"/>
    <w:basedOn w:val="af0"/>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0"/>
    <w:next w:val="af0"/>
    <w:pPr>
      <w:keepNext/>
      <w:autoSpaceDE w:val="0"/>
      <w:jc w:val="right"/>
    </w:pPr>
    <w:rPr>
      <w:b/>
      <w:bCs/>
      <w:sz w:val="32"/>
      <w:szCs w:val="32"/>
      <w:lang w:val="uk-UA"/>
    </w:rPr>
  </w:style>
  <w:style w:type="paragraph" w:customStyle="1" w:styleId="afffffffffffffff0">
    <w:name w:val="а"/>
    <w:basedOn w:val="af0"/>
    <w:pPr>
      <w:autoSpaceDE w:val="0"/>
      <w:ind w:firstLine="720"/>
      <w:jc w:val="both"/>
    </w:pPr>
    <w:rPr>
      <w:sz w:val="28"/>
      <w:szCs w:val="28"/>
      <w:lang w:val="uk-UA"/>
    </w:rPr>
  </w:style>
  <w:style w:type="paragraph" w:customStyle="1" w:styleId="68">
    <w:name w:val="заголовок 6"/>
    <w:basedOn w:val="af0"/>
    <w:next w:val="af0"/>
    <w:pPr>
      <w:keepNext/>
      <w:autoSpaceDE w:val="0"/>
      <w:spacing w:line="288" w:lineRule="auto"/>
      <w:jc w:val="center"/>
    </w:pPr>
    <w:rPr>
      <w:sz w:val="26"/>
      <w:szCs w:val="26"/>
      <w:lang w:val="en-US"/>
    </w:rPr>
  </w:style>
  <w:style w:type="paragraph" w:customStyle="1" w:styleId="afffffffffffffff1">
    <w:name w:val="рабочий"/>
    <w:basedOn w:val="af0"/>
    <w:pPr>
      <w:spacing w:line="360" w:lineRule="auto"/>
      <w:ind w:right="-284" w:firstLine="709"/>
      <w:jc w:val="both"/>
    </w:pPr>
    <w:rPr>
      <w:sz w:val="28"/>
      <w:szCs w:val="20"/>
    </w:rPr>
  </w:style>
  <w:style w:type="paragraph" w:customStyle="1" w:styleId="1fffff0">
    <w:name w:val="Продолжение списка1"/>
    <w:basedOn w:val="af0"/>
    <w:pPr>
      <w:spacing w:after="120"/>
      <w:ind w:left="283"/>
    </w:pPr>
  </w:style>
  <w:style w:type="paragraph" w:customStyle="1" w:styleId="cnfheader">
    <w:name w:val="cnfheader"/>
    <w:basedOn w:val="af0"/>
    <w:pPr>
      <w:spacing w:before="280" w:after="280"/>
    </w:pPr>
    <w:rPr>
      <w:rFonts w:ascii="OpenSymbol" w:hAnsi="OpenSymbol" w:cs="OpenSymbol"/>
      <w:b/>
      <w:bCs/>
      <w:caps/>
      <w:sz w:val="20"/>
      <w:szCs w:val="20"/>
    </w:rPr>
  </w:style>
  <w:style w:type="paragraph" w:customStyle="1" w:styleId="titul">
    <w:name w:val="titul"/>
    <w:basedOn w:val="af0"/>
    <w:pPr>
      <w:spacing w:before="280" w:after="280"/>
      <w:jc w:val="center"/>
    </w:pPr>
    <w:rPr>
      <w:b/>
      <w:bCs/>
      <w:color w:val="333333"/>
      <w:sz w:val="14"/>
      <w:szCs w:val="14"/>
    </w:rPr>
  </w:style>
  <w:style w:type="paragraph" w:customStyle="1" w:styleId="sources">
    <w:name w:val="sources"/>
    <w:basedOn w:val="af0"/>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4"/>
    <w:pPr>
      <w:snapToGrid/>
      <w:spacing w:before="0" w:after="0" w:line="360" w:lineRule="auto"/>
    </w:pPr>
    <w:rPr>
      <w:b/>
      <w:sz w:val="28"/>
      <w:u w:val="single"/>
    </w:rPr>
  </w:style>
  <w:style w:type="paragraph" w:customStyle="1" w:styleId="21b">
    <w:name w:val="Заголовок 21"/>
    <w:basedOn w:val="1fff4"/>
    <w:next w:val="1fff4"/>
    <w:pPr>
      <w:keepNext/>
      <w:snapToGrid/>
      <w:spacing w:before="0" w:after="0" w:line="360" w:lineRule="auto"/>
      <w:jc w:val="center"/>
    </w:pPr>
    <w:rPr>
      <w:sz w:val="28"/>
      <w:lang w:val="uk-UA"/>
    </w:rPr>
  </w:style>
  <w:style w:type="paragraph" w:customStyle="1" w:styleId="323">
    <w:name w:val="Заголовок 32"/>
    <w:basedOn w:val="1fff4"/>
    <w:next w:val="1fff4"/>
    <w:pPr>
      <w:keepNext/>
      <w:snapToGrid/>
      <w:spacing w:before="0" w:after="0"/>
    </w:pPr>
    <w:rPr>
      <w:b/>
      <w:sz w:val="28"/>
      <w:lang w:val="pl-PL"/>
    </w:rPr>
  </w:style>
  <w:style w:type="paragraph" w:customStyle="1" w:styleId="3ff1">
    <w:name w:val="Название3"/>
    <w:basedOn w:val="1fff4"/>
    <w:pPr>
      <w:snapToGrid/>
      <w:spacing w:before="0" w:after="0" w:line="360" w:lineRule="auto"/>
      <w:jc w:val="center"/>
    </w:pPr>
    <w:rPr>
      <w:sz w:val="28"/>
      <w:lang w:val="uk-UA"/>
    </w:rPr>
  </w:style>
  <w:style w:type="paragraph" w:customStyle="1" w:styleId="afffffffffffffff2">
    <w:name w:val="Âåðõíèé êîëîíòèòóë"/>
    <w:basedOn w:val="af0"/>
    <w:pPr>
      <w:widowControl w:val="0"/>
      <w:tabs>
        <w:tab w:val="center" w:pos="4677"/>
        <w:tab w:val="right" w:pos="9355"/>
      </w:tabs>
      <w:autoSpaceDE w:val="0"/>
    </w:pPr>
    <w:rPr>
      <w:sz w:val="20"/>
      <w:szCs w:val="20"/>
    </w:rPr>
  </w:style>
  <w:style w:type="paragraph" w:customStyle="1" w:styleId="414">
    <w:name w:val="Заголовок 41"/>
    <w:basedOn w:val="1fff4"/>
    <w:next w:val="1fff4"/>
    <w:pPr>
      <w:keepNext/>
      <w:widowControl w:val="0"/>
      <w:snapToGrid/>
      <w:spacing w:before="0" w:after="0" w:line="360" w:lineRule="auto"/>
      <w:jc w:val="center"/>
    </w:pPr>
    <w:rPr>
      <w:sz w:val="28"/>
    </w:rPr>
  </w:style>
  <w:style w:type="paragraph" w:customStyle="1" w:styleId="612">
    <w:name w:val="Заголовок 61"/>
    <w:basedOn w:val="1fff4"/>
    <w:next w:val="1fff4"/>
    <w:pPr>
      <w:keepNext/>
      <w:widowControl w:val="0"/>
      <w:snapToGrid/>
      <w:spacing w:before="0" w:after="0" w:line="312" w:lineRule="auto"/>
      <w:jc w:val="center"/>
    </w:pPr>
    <w:rPr>
      <w:caps/>
      <w:color w:val="000000"/>
      <w:sz w:val="28"/>
      <w:lang w:val="uk-UA"/>
    </w:rPr>
  </w:style>
  <w:style w:type="paragraph" w:customStyle="1" w:styleId="1fffff1">
    <w:name w:val="Нижний колонтитул1"/>
    <w:basedOn w:val="1fff4"/>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4"/>
    <w:next w:val="1fff4"/>
    <w:pPr>
      <w:keepNext/>
      <w:widowControl w:val="0"/>
      <w:snapToGrid/>
      <w:spacing w:before="0" w:after="0" w:line="360" w:lineRule="auto"/>
    </w:pPr>
    <w:rPr>
      <w:caps/>
      <w:color w:val="000000"/>
      <w:sz w:val="28"/>
      <w:lang w:val="en-US"/>
    </w:rPr>
  </w:style>
  <w:style w:type="paragraph" w:customStyle="1" w:styleId="1fffff2">
    <w:name w:val="Текст концевой сноски1"/>
    <w:basedOn w:val="1fff4"/>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0"/>
    <w:next w:val="af0"/>
    <w:pPr>
      <w:keepNext/>
      <w:autoSpaceDE w:val="0"/>
      <w:jc w:val="center"/>
    </w:pPr>
    <w:rPr>
      <w:b/>
      <w:bCs/>
      <w:sz w:val="20"/>
      <w:szCs w:val="20"/>
      <w:lang w:val="uk-UA"/>
    </w:rPr>
  </w:style>
  <w:style w:type="paragraph" w:customStyle="1" w:styleId="d22">
    <w:name w:val="сdовной текст2 2"/>
    <w:basedOn w:val="af0"/>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4"/>
    <w:next w:val="1fff4"/>
    <w:pPr>
      <w:keepNext/>
      <w:snapToGrid/>
      <w:spacing w:before="0" w:after="0" w:line="360" w:lineRule="auto"/>
      <w:ind w:left="708"/>
      <w:jc w:val="center"/>
    </w:pPr>
    <w:rPr>
      <w:b/>
      <w:lang w:val="uk-UA"/>
    </w:rPr>
  </w:style>
  <w:style w:type="paragraph" w:customStyle="1" w:styleId="afffffffffffffff3">
    <w:name w:val="абзац"/>
    <w:basedOn w:val="af0"/>
    <w:pPr>
      <w:spacing w:line="360" w:lineRule="auto"/>
      <w:jc w:val="both"/>
    </w:pPr>
    <w:rPr>
      <w:b/>
      <w:sz w:val="28"/>
      <w:szCs w:val="20"/>
    </w:rPr>
  </w:style>
  <w:style w:type="paragraph" w:customStyle="1" w:styleId="pt">
    <w:name w:val="pt"/>
    <w:basedOn w:val="af0"/>
    <w:pPr>
      <w:spacing w:before="280" w:after="280"/>
      <w:ind w:left="443" w:right="443" w:firstLine="400"/>
      <w:jc w:val="both"/>
    </w:pPr>
  </w:style>
  <w:style w:type="paragraph" w:customStyle="1" w:styleId="ht">
    <w:name w:val="ht"/>
    <w:basedOn w:val="af0"/>
    <w:pPr>
      <w:spacing w:before="280" w:after="280"/>
      <w:ind w:left="443" w:right="443"/>
      <w:jc w:val="center"/>
    </w:pPr>
    <w:rPr>
      <w:sz w:val="27"/>
      <w:szCs w:val="27"/>
    </w:rPr>
  </w:style>
  <w:style w:type="paragraph" w:customStyle="1" w:styleId="afffffffffffffff4">
    <w:name w:val="Книги"/>
    <w:basedOn w:val="af0"/>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3">
    <w:name w:val="Прощание1"/>
    <w:basedOn w:val="af0"/>
    <w:pPr>
      <w:ind w:left="4252"/>
    </w:pPr>
    <w:rPr>
      <w:lang w:val="pl-PL"/>
    </w:rPr>
  </w:style>
  <w:style w:type="paragraph" w:customStyle="1" w:styleId="rvps17">
    <w:name w:val="rvps17"/>
    <w:basedOn w:val="af0"/>
    <w:pPr>
      <w:spacing w:before="280" w:after="280"/>
    </w:pPr>
  </w:style>
  <w:style w:type="paragraph" w:customStyle="1" w:styleId="rvps14">
    <w:name w:val="rvps14"/>
    <w:basedOn w:val="af0"/>
    <w:pPr>
      <w:spacing w:before="280" w:after="280"/>
    </w:pPr>
  </w:style>
  <w:style w:type="paragraph" w:customStyle="1" w:styleId="afffffffffffffff5">
    <w:name w:val="без абзаца"/>
    <w:basedOn w:val="af0"/>
    <w:pPr>
      <w:jc w:val="center"/>
    </w:pPr>
    <w:rPr>
      <w:rFonts w:eastAsia="IzhTitl"/>
      <w:sz w:val="28"/>
      <w:szCs w:val="20"/>
      <w:lang w:val="uk-UA"/>
    </w:rPr>
  </w:style>
  <w:style w:type="paragraph" w:customStyle="1" w:styleId="Programmline2">
    <w:name w:val="Programmline2"/>
    <w:basedOn w:val="af0"/>
    <w:pPr>
      <w:spacing w:before="40" w:after="40" w:line="360" w:lineRule="auto"/>
      <w:ind w:left="488" w:right="-153" w:hanging="488"/>
      <w:jc w:val="center"/>
    </w:pPr>
    <w:rPr>
      <w:bCs/>
      <w:sz w:val="22"/>
      <w:szCs w:val="20"/>
      <w:lang w:val="en-US"/>
    </w:rPr>
  </w:style>
  <w:style w:type="paragraph" w:customStyle="1" w:styleId="reference2">
    <w:name w:val="reference2"/>
    <w:basedOn w:val="af0"/>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0"/>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0"/>
    <w:next w:val="af0"/>
    <w:pPr>
      <w:spacing w:before="255" w:after="295" w:line="180" w:lineRule="exact"/>
      <w:jc w:val="both"/>
    </w:pPr>
    <w:rPr>
      <w:rFonts w:ascii="Mangal" w:hAnsi="Mangal" w:cs="Mangal"/>
      <w:sz w:val="16"/>
      <w:szCs w:val="20"/>
      <w:lang w:val="en-US"/>
    </w:rPr>
  </w:style>
  <w:style w:type="paragraph" w:customStyle="1" w:styleId="headersmall">
    <w:name w:val="headersmall"/>
    <w:basedOn w:val="af0"/>
    <w:pPr>
      <w:spacing w:before="280" w:after="280"/>
    </w:pPr>
  </w:style>
  <w:style w:type="paragraph" w:customStyle="1" w:styleId="TFReferencesSection">
    <w:name w:val="TF_References_Section"/>
    <w:basedOn w:val="af0"/>
    <w:pPr>
      <w:spacing w:line="150" w:lineRule="exact"/>
      <w:ind w:left="346" w:hanging="346"/>
      <w:jc w:val="both"/>
    </w:pPr>
    <w:rPr>
      <w:rFonts w:ascii="Mangal" w:hAnsi="Mangal" w:cs="Manga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4">
    <w:name w:val="Схема 1"/>
    <w:basedOn w:val="af0"/>
    <w:pPr>
      <w:jc w:val="center"/>
    </w:pPr>
    <w:rPr>
      <w:sz w:val="28"/>
      <w:szCs w:val="20"/>
      <w:lang w:val="uk-UA"/>
    </w:rPr>
  </w:style>
  <w:style w:type="paragraph" w:customStyle="1" w:styleId="2fff7">
    <w:name w:val="Схема 2"/>
    <w:basedOn w:val="af0"/>
    <w:pPr>
      <w:jc w:val="center"/>
    </w:pPr>
    <w:rPr>
      <w:szCs w:val="20"/>
      <w:lang w:val="uk-UA"/>
    </w:rPr>
  </w:style>
  <w:style w:type="paragraph" w:customStyle="1" w:styleId="afffffffffffffff7">
    <w:name w:val="Титул"/>
    <w:basedOn w:val="af0"/>
    <w:pPr>
      <w:jc w:val="center"/>
    </w:pPr>
    <w:rPr>
      <w:sz w:val="32"/>
      <w:szCs w:val="20"/>
      <w:lang w:val="uk-UA"/>
    </w:rPr>
  </w:style>
  <w:style w:type="paragraph" w:customStyle="1" w:styleId="afffffffffffffff8">
    <w:name w:val="Формула"/>
    <w:basedOn w:val="af0"/>
    <w:pPr>
      <w:tabs>
        <w:tab w:val="left" w:pos="5954"/>
      </w:tabs>
      <w:spacing w:before="80" w:after="80"/>
      <w:ind w:right="851"/>
      <w:jc w:val="right"/>
    </w:pPr>
    <w:rPr>
      <w:sz w:val="28"/>
      <w:szCs w:val="20"/>
      <w:lang w:val="uk-UA"/>
    </w:rPr>
  </w:style>
  <w:style w:type="paragraph" w:customStyle="1" w:styleId="WW-21">
    <w:name w:val="WW-Основной текст 2"/>
    <w:basedOn w:val="af0"/>
    <w:pPr>
      <w:widowControl w:val="0"/>
      <w:spacing w:line="360" w:lineRule="auto"/>
      <w:jc w:val="both"/>
    </w:pPr>
    <w:rPr>
      <w:sz w:val="28"/>
      <w:szCs w:val="28"/>
      <w:lang w:val="uk-UA"/>
    </w:rPr>
  </w:style>
  <w:style w:type="paragraph" w:customStyle="1" w:styleId="1fffff5">
    <w:name w:val="Тема примечания1"/>
    <w:basedOn w:val="2ff3"/>
    <w:next w:val="2ff3"/>
    <w:rPr>
      <w:b/>
      <w:bCs/>
      <w:lang w:val="uk-UA"/>
    </w:rPr>
  </w:style>
  <w:style w:type="paragraph" w:customStyle="1" w:styleId="afffffffffffffff9">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0"/>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0"/>
    <w:pPr>
      <w:widowControl/>
      <w:tabs>
        <w:tab w:val="center" w:pos="4680"/>
        <w:tab w:val="right" w:pos="9360"/>
      </w:tabs>
      <w:suppressAutoHyphens w:val="0"/>
      <w:ind w:left="0" w:right="283" w:firstLine="851"/>
      <w:jc w:val="both"/>
    </w:pPr>
    <w:rPr>
      <w:lang w:val="en-US"/>
    </w:rPr>
  </w:style>
  <w:style w:type="paragraph" w:customStyle="1" w:styleId="afffffffffffffffa">
    <w:name w:val="Таблица знак"/>
    <w:basedOn w:val="af0"/>
    <w:pPr>
      <w:jc w:val="center"/>
    </w:pPr>
    <w:rPr>
      <w:sz w:val="26"/>
      <w:szCs w:val="26"/>
    </w:rPr>
  </w:style>
  <w:style w:type="paragraph" w:customStyle="1" w:styleId="afffffffffffffffb">
    <w:name w:val="Ссылка"/>
    <w:basedOn w:val="af0"/>
    <w:pPr>
      <w:spacing w:line="360" w:lineRule="auto"/>
      <w:ind w:firstLine="709"/>
      <w:jc w:val="both"/>
    </w:pPr>
  </w:style>
  <w:style w:type="paragraph" w:customStyle="1" w:styleId="afffffffffffffffc">
    <w:name w:val="Рисунок Знак"/>
    <w:basedOn w:val="af0"/>
    <w:pPr>
      <w:spacing w:after="240"/>
      <w:jc w:val="center"/>
    </w:pPr>
  </w:style>
  <w:style w:type="paragraph" w:customStyle="1" w:styleId="afffffffffffffffd">
    <w:name w:val="Рисунок"/>
    <w:basedOn w:val="af0"/>
    <w:pPr>
      <w:spacing w:after="120"/>
      <w:ind w:firstLine="709"/>
      <w:jc w:val="both"/>
    </w:pPr>
  </w:style>
  <w:style w:type="paragraph" w:customStyle="1" w:styleId="afffffffffffffffe">
    <w:name w:val="Таблица центр"/>
    <w:next w:val="affffffffff5"/>
    <w:pPr>
      <w:suppressAutoHyphens/>
      <w:spacing w:after="120"/>
      <w:jc w:val="center"/>
    </w:pPr>
    <w:rPr>
      <w:rFonts w:ascii="Garamond" w:eastAsia="Garamond" w:hAnsi="Garamond" w:cs="Garamond"/>
      <w:sz w:val="28"/>
      <w:lang w:eastAsia="ar-SA"/>
    </w:rPr>
  </w:style>
  <w:style w:type="paragraph" w:customStyle="1" w:styleId="affffffffffffffff">
    <w:name w:val="Таблица назв"/>
    <w:next w:val="afffffffffffffffe"/>
    <w:pPr>
      <w:suppressAutoHyphens/>
      <w:jc w:val="right"/>
    </w:pPr>
    <w:rPr>
      <w:rFonts w:ascii="Garamond" w:eastAsia="Garamond" w:hAnsi="Garamond" w:cs="Garamond"/>
      <w:sz w:val="28"/>
      <w:szCs w:val="24"/>
      <w:lang w:eastAsia="ar-SA"/>
    </w:rPr>
  </w:style>
  <w:style w:type="paragraph" w:customStyle="1" w:styleId="affffffffffffffff0">
    <w:name w:val="Стиль Таблица"/>
    <w:basedOn w:val="af0"/>
    <w:next w:val="af0"/>
    <w:pPr>
      <w:ind w:left="3240"/>
      <w:jc w:val="right"/>
    </w:pPr>
    <w:rPr>
      <w:sz w:val="28"/>
      <w:szCs w:val="20"/>
    </w:rPr>
  </w:style>
  <w:style w:type="paragraph" w:customStyle="1" w:styleId="affffffffffffffff1">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c"/>
    <w:pPr>
      <w:spacing w:after="0"/>
    </w:pPr>
    <w:rPr>
      <w:sz w:val="26"/>
    </w:rPr>
  </w:style>
  <w:style w:type="paragraph" w:customStyle="1" w:styleId="1310">
    <w:name w:val="Стиль Рисунок Знак + 13 пт1"/>
    <w:basedOn w:val="afffffffffffffffc"/>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0"/>
    <w:pPr>
      <w:spacing w:line="360" w:lineRule="auto"/>
      <w:ind w:firstLine="709"/>
      <w:jc w:val="both"/>
    </w:pPr>
    <w:rPr>
      <w:sz w:val="28"/>
      <w:szCs w:val="28"/>
      <w:lang w:val="uk-UA"/>
    </w:rPr>
  </w:style>
  <w:style w:type="paragraph" w:customStyle="1" w:styleId="2fff8">
    <w:name w:val="оглавление 2"/>
    <w:basedOn w:val="af0"/>
    <w:next w:val="af0"/>
    <w:pPr>
      <w:ind w:left="200"/>
    </w:pPr>
    <w:rPr>
      <w:sz w:val="20"/>
      <w:szCs w:val="20"/>
    </w:rPr>
  </w:style>
  <w:style w:type="paragraph" w:customStyle="1" w:styleId="1fffff6">
    <w:name w:val="оглавление 1"/>
    <w:basedOn w:val="af0"/>
    <w:next w:val="af0"/>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0"/>
    <w:next w:val="af0"/>
    <w:pPr>
      <w:ind w:left="400"/>
    </w:pPr>
    <w:rPr>
      <w:sz w:val="20"/>
      <w:szCs w:val="20"/>
    </w:rPr>
  </w:style>
  <w:style w:type="paragraph" w:customStyle="1" w:styleId="affffffffffffffff2">
    <w:name w:val="&quot;він"/>
    <w:basedOn w:val="af0"/>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0"/>
    <w:next w:val="af0"/>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0"/>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0"/>
    <w:pPr>
      <w:spacing w:line="384" w:lineRule="auto"/>
      <w:ind w:firstLine="709"/>
      <w:jc w:val="both"/>
    </w:pPr>
    <w:rPr>
      <w:sz w:val="28"/>
      <w:szCs w:val="20"/>
      <w:lang w:val="en-US"/>
    </w:rPr>
  </w:style>
  <w:style w:type="paragraph" w:customStyle="1" w:styleId="D">
    <w:name w:val="D БезОтступа"/>
    <w:basedOn w:val="af0"/>
    <w:pPr>
      <w:spacing w:line="384" w:lineRule="auto"/>
      <w:jc w:val="both"/>
    </w:pPr>
    <w:rPr>
      <w:sz w:val="28"/>
      <w:szCs w:val="20"/>
      <w:lang w:val="en-US"/>
    </w:rPr>
  </w:style>
  <w:style w:type="paragraph" w:customStyle="1" w:styleId="f">
    <w:name w:val="f"/>
    <w:basedOn w:val="af0"/>
    <w:pPr>
      <w:autoSpaceDE w:val="0"/>
      <w:spacing w:before="100" w:after="100"/>
    </w:pPr>
    <w:rPr>
      <w:rFonts w:ascii="MS Reference Specialty" w:hAnsi="MS Reference Specialty" w:cs="MS Reference Specialty"/>
      <w:sz w:val="18"/>
      <w:szCs w:val="18"/>
    </w:rPr>
  </w:style>
  <w:style w:type="paragraph" w:customStyle="1" w:styleId="affffffffffffffff3">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4">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0"/>
    <w:next w:val="af0"/>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0"/>
    <w:pPr>
      <w:autoSpaceDE w:val="0"/>
      <w:spacing w:line="360" w:lineRule="auto"/>
    </w:pPr>
    <w:rPr>
      <w:sz w:val="28"/>
      <w:szCs w:val="28"/>
    </w:rPr>
  </w:style>
  <w:style w:type="paragraph" w:customStyle="1" w:styleId="affffffffffffffff5">
    <w:name w:val="×îðíîâèê"/>
    <w:basedOn w:val="1fff4"/>
    <w:pPr>
      <w:snapToGrid/>
      <w:spacing w:before="0" w:after="0" w:line="420" w:lineRule="atLeast"/>
      <w:ind w:firstLine="720"/>
      <w:jc w:val="both"/>
    </w:pPr>
    <w:rPr>
      <w:sz w:val="28"/>
      <w:lang w:val="uk-UA"/>
    </w:rPr>
  </w:style>
  <w:style w:type="paragraph" w:customStyle="1" w:styleId="1fffff7">
    <w:name w:val="Ñòèëü1"/>
    <w:basedOn w:val="1fff4"/>
    <w:pPr>
      <w:snapToGrid/>
      <w:spacing w:before="0" w:after="0" w:line="420" w:lineRule="exact"/>
      <w:ind w:firstLine="720"/>
      <w:jc w:val="both"/>
    </w:pPr>
    <w:rPr>
      <w:sz w:val="28"/>
      <w:lang w:val="uk-UA"/>
    </w:rPr>
  </w:style>
  <w:style w:type="paragraph" w:customStyle="1" w:styleId="affffffffffffffff6">
    <w:name w:val="Чорновик"/>
    <w:basedOn w:val="1fff4"/>
    <w:pPr>
      <w:snapToGrid/>
      <w:spacing w:before="0" w:after="0" w:line="360" w:lineRule="exact"/>
      <w:ind w:firstLine="720"/>
    </w:pPr>
  </w:style>
  <w:style w:type="paragraph" w:customStyle="1" w:styleId="3ff4">
    <w:name w:val="Название объекта3"/>
    <w:basedOn w:val="1fff4"/>
    <w:next w:val="1fff4"/>
    <w:pPr>
      <w:widowControl w:val="0"/>
      <w:snapToGrid/>
      <w:spacing w:before="0" w:after="0"/>
      <w:jc w:val="center"/>
    </w:pPr>
    <w:rPr>
      <w:sz w:val="28"/>
      <w:lang w:val="uk-UA"/>
    </w:rPr>
  </w:style>
  <w:style w:type="paragraph" w:customStyle="1" w:styleId="Cite0">
    <w:name w:val="Cite"/>
    <w:next w:val="af0"/>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7">
    <w:name w:val="Revision"/>
    <w:pPr>
      <w:suppressAutoHyphens/>
    </w:pPr>
    <w:rPr>
      <w:rFonts w:ascii="IzhTitl" w:eastAsia="IzhTitl" w:hAnsi="IzhTitl" w:cs="IzhTitl"/>
      <w:sz w:val="22"/>
      <w:szCs w:val="22"/>
      <w:lang w:eastAsia="ar-SA"/>
    </w:rPr>
  </w:style>
  <w:style w:type="paragraph" w:customStyle="1" w:styleId="f10">
    <w:name w:val="лсно$f1т"/>
    <w:basedOn w:val="af0"/>
    <w:pPr>
      <w:widowControl w:val="0"/>
      <w:jc w:val="both"/>
    </w:pPr>
    <w:rPr>
      <w:sz w:val="28"/>
      <w:szCs w:val="20"/>
    </w:rPr>
  </w:style>
  <w:style w:type="paragraph" w:customStyle="1" w:styleId="affffffffffffffff8">
    <w:name w:val="н"/>
    <w:basedOn w:val="af0"/>
    <w:pPr>
      <w:spacing w:line="360" w:lineRule="auto"/>
      <w:ind w:firstLine="284"/>
      <w:jc w:val="both"/>
    </w:pPr>
    <w:rPr>
      <w:sz w:val="28"/>
      <w:szCs w:val="20"/>
      <w:lang w:val="uk-UA"/>
    </w:rPr>
  </w:style>
  <w:style w:type="paragraph" w:customStyle="1" w:styleId="1fffff8">
    <w:name w:val="çàãîëîâîê 1"/>
    <w:basedOn w:val="af0"/>
    <w:next w:val="af0"/>
    <w:pPr>
      <w:keepNext/>
      <w:spacing w:line="360" w:lineRule="auto"/>
      <w:jc w:val="both"/>
    </w:pPr>
    <w:rPr>
      <w:sz w:val="28"/>
      <w:szCs w:val="20"/>
      <w:lang w:val="uk-UA"/>
    </w:rPr>
  </w:style>
  <w:style w:type="paragraph" w:customStyle="1" w:styleId="affffffffffffffff9">
    <w:name w:val="Ос"/>
    <w:basedOn w:val="affffffff2"/>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0"/>
    <w:pPr>
      <w:widowControl w:val="0"/>
      <w:numPr>
        <w:numId w:val="35"/>
      </w:numPr>
      <w:jc w:val="both"/>
    </w:pPr>
    <w:rPr>
      <w:rFonts w:ascii="UkrainianPeterburg" w:hAnsi="UkrainianPeterburg" w:cs="UkrainianPeterburg"/>
      <w:sz w:val="19"/>
      <w:szCs w:val="20"/>
    </w:rPr>
  </w:style>
  <w:style w:type="paragraph" w:customStyle="1" w:styleId="affffffffffffffffa">
    <w:name w:val="Пример"/>
    <w:basedOn w:val="af0"/>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b">
    <w:name w:val="Итоговая информация"/>
    <w:basedOn w:val="af0"/>
    <w:pPr>
      <w:tabs>
        <w:tab w:val="left" w:pos="1134"/>
        <w:tab w:val="right" w:pos="9072"/>
      </w:tabs>
      <w:spacing w:line="360" w:lineRule="auto"/>
      <w:jc w:val="both"/>
    </w:pPr>
    <w:rPr>
      <w:sz w:val="28"/>
      <w:szCs w:val="20"/>
      <w:lang w:val="en-US"/>
    </w:rPr>
  </w:style>
  <w:style w:type="paragraph" w:customStyle="1" w:styleId="affffffffffffffffc">
    <w:name w:val="Подпись к рисунку"/>
    <w:basedOn w:val="af0"/>
    <w:pPr>
      <w:keepLines/>
      <w:spacing w:after="360" w:line="360" w:lineRule="auto"/>
      <w:jc w:val="center"/>
    </w:pPr>
    <w:rPr>
      <w:szCs w:val="20"/>
    </w:rPr>
  </w:style>
  <w:style w:type="paragraph" w:customStyle="1" w:styleId="affffffffffffffffd">
    <w:name w:val="Подпись к таблице"/>
    <w:basedOn w:val="af0"/>
    <w:link w:val="affffffffffffffffe"/>
    <w:pPr>
      <w:spacing w:line="360" w:lineRule="auto"/>
      <w:jc w:val="right"/>
    </w:pPr>
    <w:rPr>
      <w:sz w:val="28"/>
      <w:szCs w:val="20"/>
    </w:rPr>
  </w:style>
  <w:style w:type="paragraph" w:customStyle="1" w:styleId="afffffffffffffffff">
    <w:name w:val="Экспликация"/>
    <w:basedOn w:val="af0"/>
    <w:next w:val="af0"/>
    <w:pPr>
      <w:tabs>
        <w:tab w:val="left" w:pos="1276"/>
      </w:tabs>
      <w:spacing w:line="360" w:lineRule="auto"/>
      <w:ind w:left="907"/>
      <w:jc w:val="both"/>
    </w:pPr>
    <w:rPr>
      <w:sz w:val="20"/>
      <w:szCs w:val="20"/>
      <w:lang w:val="en-US"/>
    </w:rPr>
  </w:style>
  <w:style w:type="paragraph" w:customStyle="1" w:styleId="aaieiaie1">
    <w:name w:val="aaieiaie 1"/>
    <w:basedOn w:val="af0"/>
    <w:next w:val="af0"/>
    <w:pPr>
      <w:keepNext/>
      <w:jc w:val="center"/>
    </w:pPr>
    <w:rPr>
      <w:szCs w:val="20"/>
      <w:lang w:val="uk-UA"/>
    </w:rPr>
  </w:style>
  <w:style w:type="paragraph" w:customStyle="1" w:styleId="rvps1">
    <w:name w:val="rvps1"/>
    <w:basedOn w:val="af0"/>
    <w:pPr>
      <w:jc w:val="center"/>
    </w:pPr>
  </w:style>
  <w:style w:type="paragraph" w:customStyle="1" w:styleId="rvps2">
    <w:name w:val="rvps2"/>
    <w:basedOn w:val="af0"/>
    <w:pPr>
      <w:keepNext/>
      <w:jc w:val="right"/>
    </w:pPr>
  </w:style>
  <w:style w:type="paragraph" w:customStyle="1" w:styleId="rvps3">
    <w:name w:val="rvps3"/>
    <w:basedOn w:val="af0"/>
    <w:pPr>
      <w:ind w:left="2880" w:hanging="2880"/>
    </w:pPr>
  </w:style>
  <w:style w:type="paragraph" w:customStyle="1" w:styleId="rvps4">
    <w:name w:val="rvps4"/>
    <w:basedOn w:val="af0"/>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0"/>
    <w:pPr>
      <w:spacing w:before="280" w:after="280"/>
    </w:pPr>
  </w:style>
  <w:style w:type="paragraph" w:customStyle="1" w:styleId="afffffffffffffffff0">
    <w:name w:val="Обычн_основн"/>
    <w:basedOn w:val="af0"/>
    <w:pPr>
      <w:spacing w:line="360" w:lineRule="auto"/>
      <w:ind w:firstLine="539"/>
      <w:jc w:val="both"/>
    </w:pPr>
    <w:rPr>
      <w:sz w:val="28"/>
      <w:szCs w:val="20"/>
      <w:lang w:val="uk-UA"/>
    </w:rPr>
  </w:style>
  <w:style w:type="paragraph" w:customStyle="1" w:styleId="auto">
    <w:name w:val="auto"/>
    <w:basedOn w:val="af0"/>
    <w:pPr>
      <w:spacing w:line="312" w:lineRule="atLeast"/>
    </w:pPr>
    <w:rPr>
      <w:rFonts w:ascii="MS Reference Specialty" w:hAnsi="MS Reference Specialty" w:cs="MS Reference Specialty"/>
    </w:rPr>
  </w:style>
  <w:style w:type="paragraph" w:customStyle="1" w:styleId="rvps23">
    <w:name w:val="rvps23"/>
    <w:basedOn w:val="af0"/>
    <w:pPr>
      <w:ind w:firstLine="720"/>
      <w:jc w:val="both"/>
    </w:pPr>
    <w:rPr>
      <w:lang w:val="uk-UA"/>
    </w:rPr>
  </w:style>
  <w:style w:type="paragraph" w:customStyle="1" w:styleId="wwwstas">
    <w:name w:val="wwwstas"/>
    <w:basedOn w:val="af0"/>
    <w:pPr>
      <w:spacing w:before="96" w:after="288"/>
      <w:ind w:left="284" w:right="284"/>
      <w:jc w:val="both"/>
    </w:pPr>
    <w:rPr>
      <w:lang w:val="uk-UA"/>
    </w:rPr>
  </w:style>
  <w:style w:type="paragraph" w:customStyle="1" w:styleId="afffffffffffffffff1">
    <w:name w:val="Стаття"/>
    <w:basedOn w:val="af0"/>
    <w:pPr>
      <w:autoSpaceDE w:val="0"/>
      <w:spacing w:before="120" w:after="120"/>
      <w:ind w:firstLine="720"/>
      <w:jc w:val="both"/>
    </w:pPr>
    <w:rPr>
      <w:sz w:val="28"/>
      <w:szCs w:val="28"/>
      <w:lang w:val="uk-UA"/>
    </w:rPr>
  </w:style>
  <w:style w:type="paragraph" w:customStyle="1" w:styleId="broken">
    <w:name w:val="broken"/>
    <w:basedOn w:val="af0"/>
    <w:pPr>
      <w:spacing w:before="280" w:after="280"/>
      <w:jc w:val="both"/>
    </w:pPr>
    <w:rPr>
      <w:rFonts w:ascii="MS Reference Specialty" w:hAnsi="MS Reference Specialty" w:cs="MS Reference Specialty"/>
      <w:color w:val="000000"/>
      <w:sz w:val="20"/>
      <w:szCs w:val="20"/>
      <w:lang w:val="uk-UA"/>
    </w:rPr>
  </w:style>
  <w:style w:type="paragraph" w:customStyle="1" w:styleId="1fffff9">
    <w:name w:val="Журнал 1"/>
    <w:pPr>
      <w:widowControl w:val="0"/>
      <w:suppressAutoHyphens/>
      <w:ind w:firstLine="357"/>
      <w:jc w:val="both"/>
    </w:pPr>
    <w:rPr>
      <w:rFonts w:ascii="Garamond" w:eastAsia="Garamond" w:hAnsi="Garamond" w:cs="Garamond"/>
      <w:lang w:eastAsia="ar-SA"/>
    </w:rPr>
  </w:style>
  <w:style w:type="paragraph" w:customStyle="1" w:styleId="afffffffffffffffff2">
    <w:name w:val="Òåêñò êîíöåâîé ñíîñêè"/>
    <w:basedOn w:val="af0"/>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0"/>
    <w:pPr>
      <w:widowControl w:val="0"/>
      <w:ind w:firstLine="397"/>
      <w:jc w:val="both"/>
    </w:pPr>
    <w:rPr>
      <w:rFonts w:ascii="UkrainianPeterburg" w:hAnsi="UkrainianPeterburg" w:cs="UkrainianPeterburg"/>
      <w:szCs w:val="20"/>
    </w:rPr>
  </w:style>
  <w:style w:type="paragraph" w:customStyle="1" w:styleId="2fffa">
    <w:name w:val="Адрес 2"/>
    <w:basedOn w:val="af0"/>
    <w:pPr>
      <w:spacing w:line="200" w:lineRule="atLeast"/>
    </w:pPr>
    <w:rPr>
      <w:sz w:val="16"/>
      <w:szCs w:val="20"/>
    </w:rPr>
  </w:style>
  <w:style w:type="paragraph" w:customStyle="1" w:styleId="afffffffffffffffff3">
    <w:name w:val="Підзаголовок"/>
    <w:basedOn w:val="af0"/>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4"/>
    <w:pPr>
      <w:snapToGrid/>
    </w:pPr>
    <w:rPr>
      <w:color w:val="000000"/>
    </w:rPr>
  </w:style>
  <w:style w:type="paragraph" w:customStyle="1" w:styleId="4f3">
    <w:name w:val="Обычный (веб)4"/>
    <w:basedOn w:val="1fff4"/>
    <w:pPr>
      <w:snapToGrid/>
    </w:pPr>
  </w:style>
  <w:style w:type="paragraph" w:customStyle="1" w:styleId="3ff5">
    <w:name w:val="Текст примечания3"/>
    <w:basedOn w:val="1fff4"/>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0"/>
    <w:pPr>
      <w:spacing w:before="280" w:after="280"/>
    </w:pPr>
  </w:style>
  <w:style w:type="paragraph" w:customStyle="1" w:styleId="msonormalbullet2gif">
    <w:name w:val="msonormalbullet2.gif"/>
    <w:basedOn w:val="af0"/>
    <w:pPr>
      <w:spacing w:before="280" w:after="280"/>
    </w:pPr>
    <w:rPr>
      <w:rFonts w:eastAsia="IzhTitl"/>
    </w:rPr>
  </w:style>
  <w:style w:type="paragraph" w:customStyle="1" w:styleId="msonormalbullet3gif">
    <w:name w:val="msonormalbullet3.gif"/>
    <w:basedOn w:val="af0"/>
    <w:pPr>
      <w:spacing w:before="280" w:after="280"/>
    </w:pPr>
    <w:rPr>
      <w:rFonts w:eastAsia="IzhTitl"/>
    </w:rPr>
  </w:style>
  <w:style w:type="paragraph" w:customStyle="1" w:styleId="msobodytextindent2bullet1gif">
    <w:name w:val="msobodytextindent2bullet1.gif"/>
    <w:basedOn w:val="af0"/>
    <w:pPr>
      <w:spacing w:before="280" w:after="280"/>
    </w:pPr>
    <w:rPr>
      <w:rFonts w:eastAsia="IzhTitl"/>
    </w:rPr>
  </w:style>
  <w:style w:type="paragraph" w:customStyle="1" w:styleId="msobodytextindent2bullet2gif">
    <w:name w:val="msobodytextindent2bullet2.gif"/>
    <w:basedOn w:val="af0"/>
    <w:pPr>
      <w:spacing w:before="280" w:after="280"/>
    </w:pPr>
    <w:rPr>
      <w:rFonts w:eastAsia="IzhTitl"/>
    </w:rPr>
  </w:style>
  <w:style w:type="paragraph" w:customStyle="1" w:styleId="msonormalbullet2gifcxspmiddle">
    <w:name w:val="msonormalbullet2gifcxspmiddle"/>
    <w:basedOn w:val="af0"/>
    <w:pPr>
      <w:spacing w:before="280" w:after="280"/>
    </w:pPr>
    <w:rPr>
      <w:rFonts w:eastAsia="IzhTitl"/>
      <w:szCs w:val="20"/>
    </w:rPr>
  </w:style>
  <w:style w:type="paragraph" w:customStyle="1" w:styleId="msonormalbullet2gifcxsplast">
    <w:name w:val="msonormalbullet2gifcxsplast"/>
    <w:basedOn w:val="af0"/>
    <w:pPr>
      <w:spacing w:before="280" w:after="280"/>
    </w:pPr>
    <w:rPr>
      <w:rFonts w:eastAsia="IzhTitl"/>
      <w:szCs w:val="20"/>
    </w:rPr>
  </w:style>
  <w:style w:type="paragraph" w:customStyle="1" w:styleId="msonormalbullet3gifcxsplast">
    <w:name w:val="msonormalbullet3gifcxsplast"/>
    <w:basedOn w:val="af0"/>
    <w:pPr>
      <w:spacing w:before="280" w:after="280"/>
    </w:pPr>
    <w:rPr>
      <w:rFonts w:eastAsia="IzhTitl"/>
    </w:rPr>
  </w:style>
  <w:style w:type="paragraph" w:customStyle="1" w:styleId="msobodytextindent2bullet2gifcxspmiddle">
    <w:name w:val="msobodytextindent2bullet2gifcxspmiddle"/>
    <w:basedOn w:val="af0"/>
    <w:pPr>
      <w:spacing w:before="280" w:after="280"/>
    </w:pPr>
    <w:rPr>
      <w:rFonts w:eastAsia="IzhTitl"/>
    </w:rPr>
  </w:style>
  <w:style w:type="paragraph" w:customStyle="1" w:styleId="msotitlebullet1gif">
    <w:name w:val="msotitlebullet1.gif"/>
    <w:basedOn w:val="af0"/>
    <w:pPr>
      <w:spacing w:before="280" w:after="280"/>
    </w:pPr>
    <w:rPr>
      <w:rFonts w:eastAsia="IzhTitl"/>
    </w:rPr>
  </w:style>
  <w:style w:type="paragraph" w:customStyle="1" w:styleId="msonormalbullet1gif">
    <w:name w:val="msonormalbullet1.gif"/>
    <w:basedOn w:val="af0"/>
    <w:pPr>
      <w:spacing w:before="280" w:after="280"/>
    </w:pPr>
    <w:rPr>
      <w:rFonts w:eastAsia="IzhTitl"/>
    </w:rPr>
  </w:style>
  <w:style w:type="paragraph" w:customStyle="1" w:styleId="msonormalbullet2gifbullet1gif">
    <w:name w:val="msonormalbullet2gifbullet1.gif"/>
    <w:basedOn w:val="af0"/>
    <w:pPr>
      <w:spacing w:before="280" w:after="280"/>
    </w:pPr>
    <w:rPr>
      <w:rFonts w:eastAsia="IzhTitl"/>
    </w:rPr>
  </w:style>
  <w:style w:type="paragraph" w:customStyle="1" w:styleId="msonormalbullet2gifbullet2gif">
    <w:name w:val="msonormalbullet2gifbullet2.gif"/>
    <w:basedOn w:val="af0"/>
    <w:pPr>
      <w:spacing w:before="280" w:after="280"/>
    </w:pPr>
    <w:rPr>
      <w:rFonts w:eastAsia="IzhTitl"/>
    </w:rPr>
  </w:style>
  <w:style w:type="paragraph" w:customStyle="1" w:styleId="msobodytextindent2bullet3gif">
    <w:name w:val="msobodytextindent2bullet3.gif"/>
    <w:basedOn w:val="af0"/>
    <w:pPr>
      <w:spacing w:before="280" w:after="280"/>
    </w:pPr>
    <w:rPr>
      <w:rFonts w:eastAsia="IzhTitl"/>
    </w:rPr>
  </w:style>
  <w:style w:type="paragraph" w:customStyle="1" w:styleId="msotitlebullet3gif">
    <w:name w:val="msotitlebullet3.gif"/>
    <w:basedOn w:val="af0"/>
    <w:pPr>
      <w:spacing w:before="280" w:after="280"/>
    </w:pPr>
    <w:rPr>
      <w:rFonts w:eastAsia="IzhTitl"/>
    </w:rPr>
  </w:style>
  <w:style w:type="paragraph" w:customStyle="1" w:styleId="nofootspace">
    <w:name w:val="nofootspace"/>
    <w:basedOn w:val="af0"/>
    <w:pPr>
      <w:ind w:firstLine="720"/>
      <w:jc w:val="both"/>
    </w:pPr>
    <w:rPr>
      <w:rFonts w:eastAsia="IzhTitl"/>
      <w:color w:val="000000"/>
    </w:rPr>
  </w:style>
  <w:style w:type="paragraph" w:customStyle="1" w:styleId="msonormalbullet2gifbullet3gif">
    <w:name w:val="msonormalbullet2gifbullet3.gif"/>
    <w:basedOn w:val="af0"/>
    <w:pPr>
      <w:spacing w:before="280" w:after="280"/>
    </w:pPr>
    <w:rPr>
      <w:rFonts w:eastAsia="IzhTitl"/>
    </w:rPr>
  </w:style>
  <w:style w:type="paragraph" w:customStyle="1" w:styleId="msonormalbullet2gifbullet2gifbullet2gif">
    <w:name w:val="msonormalbullet2gifbullet2gifbullet2.gif"/>
    <w:basedOn w:val="af0"/>
    <w:pPr>
      <w:spacing w:before="280" w:after="280"/>
    </w:pPr>
    <w:rPr>
      <w:rFonts w:eastAsia="IzhTitl"/>
    </w:rPr>
  </w:style>
  <w:style w:type="paragraph" w:customStyle="1" w:styleId="msobodytextbullet1gif">
    <w:name w:val="msobodytextbullet1.gif"/>
    <w:basedOn w:val="af0"/>
    <w:pPr>
      <w:spacing w:before="280" w:after="280"/>
    </w:pPr>
    <w:rPr>
      <w:rFonts w:eastAsia="IzhTitl"/>
    </w:rPr>
  </w:style>
  <w:style w:type="paragraph" w:customStyle="1" w:styleId="msobodytextbullet3gif">
    <w:name w:val="msobodytextbullet3.gif"/>
    <w:basedOn w:val="af0"/>
    <w:pPr>
      <w:spacing w:before="280" w:after="280"/>
    </w:pPr>
    <w:rPr>
      <w:rFonts w:eastAsia="IzhTitl"/>
    </w:rPr>
  </w:style>
  <w:style w:type="paragraph" w:customStyle="1" w:styleId="msonormalbullet2gifbullet1gifbullet3gif">
    <w:name w:val="msonormalbullet2gifbullet1gifbullet3.gif"/>
    <w:basedOn w:val="af0"/>
    <w:pPr>
      <w:spacing w:before="280" w:after="280"/>
    </w:pPr>
    <w:rPr>
      <w:rFonts w:eastAsia="IzhTitl"/>
    </w:rPr>
  </w:style>
  <w:style w:type="paragraph" w:customStyle="1" w:styleId="msonormalbullet1gifbullet1gif">
    <w:name w:val="msonormalbullet1gifbullet1.gif"/>
    <w:basedOn w:val="af0"/>
    <w:pPr>
      <w:spacing w:before="280" w:after="280"/>
    </w:pPr>
    <w:rPr>
      <w:rFonts w:eastAsia="IzhTitl"/>
    </w:rPr>
  </w:style>
  <w:style w:type="paragraph" w:customStyle="1" w:styleId="msonormalbullet1gifbullet3gif">
    <w:name w:val="msonormalbullet1gifbullet3.gif"/>
    <w:basedOn w:val="af0"/>
    <w:pPr>
      <w:spacing w:before="280" w:after="280"/>
    </w:pPr>
    <w:rPr>
      <w:rFonts w:eastAsia="IzhTitl"/>
    </w:rPr>
  </w:style>
  <w:style w:type="paragraph" w:customStyle="1" w:styleId="msonormalbullet2gifbullet2gifbullet1gif">
    <w:name w:val="msonormalbullet2gifbullet2gifbullet1.gif"/>
    <w:basedOn w:val="af0"/>
    <w:pPr>
      <w:spacing w:before="280" w:after="280"/>
    </w:pPr>
    <w:rPr>
      <w:rFonts w:eastAsia="IzhTitl"/>
    </w:rPr>
  </w:style>
  <w:style w:type="paragraph" w:customStyle="1" w:styleId="msonormalbullet2gifbullet2gifbullet3gif">
    <w:name w:val="msonormalbullet2gifbullet2gifbullet3.gif"/>
    <w:basedOn w:val="af0"/>
    <w:pPr>
      <w:spacing w:before="280" w:after="280"/>
    </w:pPr>
    <w:rPr>
      <w:rFonts w:eastAsia="IzhTitl"/>
    </w:rPr>
  </w:style>
  <w:style w:type="paragraph" w:customStyle="1" w:styleId="msofootnotetextbullet1gif">
    <w:name w:val="msofootnotetextbullet1.gif"/>
    <w:basedOn w:val="af0"/>
    <w:pPr>
      <w:spacing w:before="280" w:after="280"/>
    </w:pPr>
    <w:rPr>
      <w:rFonts w:eastAsia="IzhTitl"/>
    </w:rPr>
  </w:style>
  <w:style w:type="paragraph" w:customStyle="1" w:styleId="msofootnotetextbullet2gif">
    <w:name w:val="msofootnotetextbullet2.gif"/>
    <w:basedOn w:val="af0"/>
    <w:pPr>
      <w:spacing w:before="280" w:after="280"/>
    </w:pPr>
    <w:rPr>
      <w:rFonts w:eastAsia="IzhTitl"/>
    </w:rPr>
  </w:style>
  <w:style w:type="paragraph" w:customStyle="1" w:styleId="1fffffa">
    <w:name w:val="Заголовок оглавления1"/>
    <w:basedOn w:val="1"/>
    <w:next w:val="af0"/>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0"/>
    <w:pPr>
      <w:spacing w:before="280" w:after="280"/>
    </w:pPr>
    <w:rPr>
      <w:rFonts w:eastAsia="IzhTitl"/>
    </w:rPr>
  </w:style>
  <w:style w:type="paragraph" w:customStyle="1" w:styleId="msobodytextcxspmiddle">
    <w:name w:val="msobodytextcxspmiddle"/>
    <w:basedOn w:val="af0"/>
    <w:pPr>
      <w:spacing w:before="280" w:after="280"/>
    </w:pPr>
    <w:rPr>
      <w:rFonts w:eastAsia="IzhTitl"/>
      <w:szCs w:val="20"/>
    </w:rPr>
  </w:style>
  <w:style w:type="paragraph" w:customStyle="1" w:styleId="msobodytextcxsplast">
    <w:name w:val="msobodytextcxsplast"/>
    <w:basedOn w:val="af0"/>
    <w:pPr>
      <w:spacing w:before="280" w:after="280"/>
    </w:pPr>
    <w:rPr>
      <w:rFonts w:eastAsia="IzhTitl"/>
      <w:szCs w:val="20"/>
    </w:rPr>
  </w:style>
  <w:style w:type="paragraph" w:customStyle="1" w:styleId="msonormalcxsplast">
    <w:name w:val="msonormalcxsplast"/>
    <w:basedOn w:val="af0"/>
    <w:pPr>
      <w:spacing w:before="280" w:after="280"/>
    </w:pPr>
    <w:rPr>
      <w:rFonts w:eastAsia="IzhTitl"/>
      <w:szCs w:val="20"/>
    </w:rPr>
  </w:style>
  <w:style w:type="paragraph" w:customStyle="1" w:styleId="msonormalbullet2gifcxspmiddlecxspmiddle">
    <w:name w:val="msonormalbullet2gifcxspmiddlecxspmiddle"/>
    <w:basedOn w:val="af0"/>
    <w:pPr>
      <w:spacing w:before="280" w:after="280"/>
    </w:pPr>
    <w:rPr>
      <w:rFonts w:eastAsia="IzhTitl"/>
      <w:szCs w:val="20"/>
    </w:rPr>
  </w:style>
  <w:style w:type="paragraph" w:customStyle="1" w:styleId="msonormalbullet2gifcxspmiddlecxsplast">
    <w:name w:val="msonormalbullet2gifcxspmiddlecxsplast"/>
    <w:basedOn w:val="af0"/>
    <w:pPr>
      <w:spacing w:before="280" w:after="280"/>
    </w:pPr>
    <w:rPr>
      <w:rFonts w:eastAsia="IzhTitl"/>
      <w:szCs w:val="20"/>
    </w:rPr>
  </w:style>
  <w:style w:type="paragraph" w:customStyle="1" w:styleId="msobodytextindent2bullet2gifcxspmiddlecxspmiddle">
    <w:name w:val="msobodytextindent2bullet2gifcxspmiddlecxspmiddle"/>
    <w:basedOn w:val="af0"/>
    <w:pPr>
      <w:spacing w:before="280" w:after="280"/>
    </w:pPr>
    <w:rPr>
      <w:rFonts w:eastAsia="IzhTitl"/>
      <w:szCs w:val="20"/>
    </w:rPr>
  </w:style>
  <w:style w:type="paragraph" w:customStyle="1" w:styleId="msonormalbullet2gifbullet1gifcxspmiddle">
    <w:name w:val="msonormalbullet2gifbullet1gifcxspmiddle"/>
    <w:basedOn w:val="af0"/>
    <w:pPr>
      <w:spacing w:before="280" w:after="280"/>
    </w:pPr>
    <w:rPr>
      <w:rFonts w:eastAsia="IzhTitl"/>
      <w:szCs w:val="20"/>
    </w:rPr>
  </w:style>
  <w:style w:type="paragraph" w:customStyle="1" w:styleId="msonormalbullet2gifbullet1gifcxsplast">
    <w:name w:val="msonormalbullet2gifbullet1gifcxsplast"/>
    <w:basedOn w:val="af0"/>
    <w:pPr>
      <w:spacing w:before="280" w:after="280"/>
    </w:pPr>
    <w:rPr>
      <w:rFonts w:eastAsia="IzhTitl"/>
      <w:szCs w:val="20"/>
    </w:rPr>
  </w:style>
  <w:style w:type="paragraph" w:customStyle="1" w:styleId="msonormalbullet2gifbullet2gifbullet2gifcxspmiddle">
    <w:name w:val="msonormalbullet2gifbullet2gifbullet2gifcxspmiddle"/>
    <w:basedOn w:val="af0"/>
    <w:pPr>
      <w:spacing w:before="280" w:after="280"/>
    </w:pPr>
    <w:rPr>
      <w:rFonts w:eastAsia="IzhTitl"/>
      <w:szCs w:val="20"/>
    </w:rPr>
  </w:style>
  <w:style w:type="paragraph" w:customStyle="1" w:styleId="msonormalbullet2gifbullet2gifbullet2gifcxsplast">
    <w:name w:val="msonormalbullet2gifbullet2gifbullet2gifcxsplast"/>
    <w:basedOn w:val="af0"/>
    <w:pPr>
      <w:spacing w:before="280" w:after="280"/>
    </w:pPr>
    <w:rPr>
      <w:rFonts w:eastAsia="IzhTitl"/>
      <w:szCs w:val="20"/>
    </w:rPr>
  </w:style>
  <w:style w:type="paragraph" w:customStyle="1" w:styleId="msonormalbullet2gifbullet2gifcxspmiddle">
    <w:name w:val="msonormalbullet2gifbullet2gifcxspmiddle"/>
    <w:basedOn w:val="af0"/>
    <w:pPr>
      <w:spacing w:before="280" w:after="280"/>
    </w:pPr>
    <w:rPr>
      <w:rFonts w:eastAsia="IzhTitl"/>
      <w:szCs w:val="20"/>
    </w:rPr>
  </w:style>
  <w:style w:type="paragraph" w:customStyle="1" w:styleId="msonormalbullet2gifbullet2gifcxsplast">
    <w:name w:val="msonormalbullet2gifbullet2gifcxsplast"/>
    <w:basedOn w:val="af0"/>
    <w:pPr>
      <w:spacing w:before="280" w:after="280"/>
    </w:pPr>
    <w:rPr>
      <w:rFonts w:eastAsia="IzhTitl"/>
      <w:szCs w:val="20"/>
    </w:rPr>
  </w:style>
  <w:style w:type="paragraph" w:customStyle="1" w:styleId="msonormalbullet2gifbullet2gifbullet3gifcxspmiddle">
    <w:name w:val="msonormalbullet2gifbullet2gifbullet3gifcxspmiddle"/>
    <w:basedOn w:val="af0"/>
    <w:pPr>
      <w:spacing w:before="280" w:after="280"/>
    </w:pPr>
    <w:rPr>
      <w:rFonts w:eastAsia="IzhTitl"/>
      <w:szCs w:val="20"/>
    </w:rPr>
  </w:style>
  <w:style w:type="paragraph" w:customStyle="1" w:styleId="msonormalbullet2gifbullet2gifbullet3gifcxsplast">
    <w:name w:val="msonormalbullet2gifbullet2gifbullet3gifcxsplast"/>
    <w:basedOn w:val="af0"/>
    <w:pPr>
      <w:spacing w:before="280" w:after="280"/>
    </w:pPr>
    <w:rPr>
      <w:rFonts w:eastAsia="IzhTitl"/>
      <w:szCs w:val="20"/>
    </w:rPr>
  </w:style>
  <w:style w:type="paragraph" w:customStyle="1" w:styleId="msonormalbullet2gifbullet3gifcxspmiddle">
    <w:name w:val="msonormalbullet2gifbullet3gifcxspmiddle"/>
    <w:basedOn w:val="af0"/>
    <w:pPr>
      <w:spacing w:before="280" w:after="280"/>
    </w:pPr>
    <w:rPr>
      <w:rFonts w:eastAsia="IzhTitl"/>
      <w:szCs w:val="20"/>
    </w:rPr>
  </w:style>
  <w:style w:type="paragraph" w:customStyle="1" w:styleId="msonormalbullet2gifbullet3gifcxsplast">
    <w:name w:val="msonormalbullet2gifbullet3gifcxsplast"/>
    <w:basedOn w:val="af0"/>
    <w:pPr>
      <w:spacing w:before="280" w:after="280"/>
    </w:pPr>
    <w:rPr>
      <w:rFonts w:eastAsia="IzhTitl"/>
      <w:szCs w:val="20"/>
    </w:rPr>
  </w:style>
  <w:style w:type="paragraph" w:customStyle="1" w:styleId="msonormalbullet1gifcxsplast">
    <w:name w:val="msonormalbullet1gifcxsplast"/>
    <w:basedOn w:val="af0"/>
    <w:pPr>
      <w:spacing w:before="280" w:after="280"/>
    </w:pPr>
    <w:rPr>
      <w:rFonts w:eastAsia="IzhTitl"/>
      <w:szCs w:val="20"/>
    </w:rPr>
  </w:style>
  <w:style w:type="paragraph" w:customStyle="1" w:styleId="text-ks">
    <w:name w:val="text-ks"/>
    <w:basedOn w:val="af0"/>
    <w:pPr>
      <w:spacing w:before="48" w:after="48"/>
      <w:ind w:firstLine="360"/>
      <w:jc w:val="both"/>
    </w:pPr>
    <w:rPr>
      <w:rFonts w:eastAsia="IzhTitl"/>
    </w:rPr>
  </w:style>
  <w:style w:type="paragraph" w:customStyle="1" w:styleId="Style2">
    <w:name w:val="Style2"/>
    <w:basedOn w:val="af0"/>
    <w:pPr>
      <w:widowControl w:val="0"/>
      <w:autoSpaceDE w:val="0"/>
      <w:spacing w:line="252" w:lineRule="exact"/>
      <w:ind w:firstLine="334"/>
      <w:jc w:val="both"/>
    </w:pPr>
    <w:rPr>
      <w:rFonts w:eastAsia="IzhTitl"/>
      <w:lang w:val="uk-UA"/>
    </w:rPr>
  </w:style>
  <w:style w:type="paragraph" w:customStyle="1" w:styleId="Style4">
    <w:name w:val="Style4"/>
    <w:basedOn w:val="af0"/>
    <w:pPr>
      <w:widowControl w:val="0"/>
      <w:autoSpaceDE w:val="0"/>
      <w:spacing w:line="248" w:lineRule="exact"/>
      <w:ind w:firstLine="404"/>
      <w:jc w:val="both"/>
    </w:pPr>
    <w:rPr>
      <w:rFonts w:eastAsia="IzhTitl"/>
      <w:lang w:val="uk-UA"/>
    </w:rPr>
  </w:style>
  <w:style w:type="paragraph" w:customStyle="1" w:styleId="Style5">
    <w:name w:val="Style5"/>
    <w:basedOn w:val="af0"/>
    <w:pPr>
      <w:widowControl w:val="0"/>
      <w:autoSpaceDE w:val="0"/>
      <w:spacing w:line="238" w:lineRule="exact"/>
      <w:jc w:val="both"/>
    </w:pPr>
    <w:rPr>
      <w:rFonts w:eastAsia="IzhTitl"/>
      <w:lang w:val="uk-UA"/>
    </w:rPr>
  </w:style>
  <w:style w:type="paragraph" w:customStyle="1" w:styleId="rvps8">
    <w:name w:val="rvps8"/>
    <w:basedOn w:val="af0"/>
    <w:pPr>
      <w:keepNext/>
      <w:jc w:val="both"/>
    </w:pPr>
  </w:style>
  <w:style w:type="paragraph" w:customStyle="1" w:styleId="rvps10">
    <w:name w:val="rvps10"/>
    <w:basedOn w:val="af0"/>
    <w:pPr>
      <w:ind w:left="2880" w:firstLine="720"/>
      <w:jc w:val="both"/>
    </w:pPr>
  </w:style>
  <w:style w:type="paragraph" w:customStyle="1" w:styleId="rvps11">
    <w:name w:val="rvps11"/>
    <w:basedOn w:val="af0"/>
    <w:pPr>
      <w:ind w:left="4320" w:firstLine="720"/>
      <w:jc w:val="both"/>
    </w:pPr>
  </w:style>
  <w:style w:type="paragraph" w:customStyle="1" w:styleId="rvps12">
    <w:name w:val="rvps12"/>
    <w:basedOn w:val="af0"/>
    <w:pPr>
      <w:ind w:left="3600"/>
      <w:jc w:val="both"/>
    </w:pPr>
  </w:style>
  <w:style w:type="paragraph" w:customStyle="1" w:styleId="rvps13">
    <w:name w:val="rvps13"/>
    <w:basedOn w:val="af0"/>
    <w:pPr>
      <w:ind w:left="2130" w:hanging="2130"/>
      <w:jc w:val="both"/>
    </w:pPr>
  </w:style>
  <w:style w:type="paragraph" w:customStyle="1" w:styleId="afffffffffffffffff4">
    <w:name w:val="Òåêñò"/>
    <w:basedOn w:val="af0"/>
    <w:pPr>
      <w:spacing w:line="320" w:lineRule="atLeast"/>
      <w:ind w:firstLine="283"/>
      <w:jc w:val="both"/>
    </w:pPr>
    <w:rPr>
      <w:rFonts w:ascii="IzhTitl" w:hAnsi="IzhTitl" w:cs="IzhTitl"/>
      <w:sz w:val="28"/>
      <w:szCs w:val="20"/>
      <w:lang w:val="en-GB"/>
    </w:rPr>
  </w:style>
  <w:style w:type="paragraph" w:customStyle="1" w:styleId="1fffffb">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5">
    <w:name w:val="текст дисера"/>
    <w:basedOn w:val="af0"/>
    <w:pPr>
      <w:widowControl w:val="0"/>
      <w:autoSpaceDE w:val="0"/>
      <w:spacing w:line="360" w:lineRule="auto"/>
      <w:ind w:firstLine="567"/>
      <w:jc w:val="both"/>
    </w:pPr>
    <w:rPr>
      <w:sz w:val="28"/>
      <w:szCs w:val="28"/>
      <w:lang w:val="uk-UA"/>
    </w:rPr>
  </w:style>
  <w:style w:type="paragraph" w:customStyle="1" w:styleId="iNormalText0">
    <w:name w:val="iNormalText"/>
    <w:basedOn w:val="af0"/>
    <w:pPr>
      <w:widowControl w:val="0"/>
      <w:shd w:val="clear" w:color="auto" w:fill="FFFFFF"/>
      <w:autoSpaceDE w:val="0"/>
      <w:ind w:firstLine="567"/>
      <w:jc w:val="both"/>
    </w:pPr>
    <w:rPr>
      <w:color w:val="000000"/>
      <w:sz w:val="28"/>
      <w:szCs w:val="28"/>
      <w:lang w:val="uk-UA"/>
    </w:rPr>
  </w:style>
  <w:style w:type="paragraph" w:customStyle="1" w:styleId="afffffffffffffffff6">
    <w:name w:val="Без інтервалів"/>
    <w:basedOn w:val="af0"/>
    <w:rPr>
      <w:lang w:val="uk-UA"/>
    </w:rPr>
  </w:style>
  <w:style w:type="paragraph" w:customStyle="1" w:styleId="afffffffffffffffff7">
    <w:name w:val="Абзац списку"/>
    <w:basedOn w:val="af0"/>
    <w:pPr>
      <w:ind w:left="720"/>
    </w:pPr>
    <w:rPr>
      <w:lang w:val="uk-UA"/>
    </w:rPr>
  </w:style>
  <w:style w:type="paragraph" w:customStyle="1" w:styleId="afffffffffffffffff8">
    <w:name w:val="Цитація"/>
    <w:basedOn w:val="af0"/>
    <w:next w:val="af0"/>
    <w:pPr>
      <w:spacing w:before="200"/>
      <w:ind w:left="360" w:right="360"/>
    </w:pPr>
    <w:rPr>
      <w:i/>
      <w:iCs/>
      <w:lang w:val="uk-UA"/>
    </w:rPr>
  </w:style>
  <w:style w:type="paragraph" w:customStyle="1" w:styleId="afffffffffffffffff9">
    <w:name w:val="Насичена цитата"/>
    <w:basedOn w:val="af0"/>
    <w:next w:val="af0"/>
    <w:pPr>
      <w:pBdr>
        <w:bottom w:val="single" w:sz="4" w:space="1" w:color="000000"/>
      </w:pBdr>
      <w:spacing w:before="200" w:after="280"/>
      <w:ind w:left="1008" w:right="1152"/>
    </w:pPr>
    <w:rPr>
      <w:b/>
      <w:bCs/>
      <w:i/>
      <w:iCs/>
      <w:lang w:val="uk-UA"/>
    </w:rPr>
  </w:style>
  <w:style w:type="paragraph" w:customStyle="1" w:styleId="afffffffffffffffffa">
    <w:name w:val="Стандартный"/>
    <w:basedOn w:val="af0"/>
    <w:pPr>
      <w:ind w:firstLine="709"/>
    </w:pPr>
    <w:rPr>
      <w:sz w:val="28"/>
      <w:szCs w:val="28"/>
      <w:lang w:val="uk-UA"/>
    </w:rPr>
  </w:style>
  <w:style w:type="paragraph" w:customStyle="1" w:styleId="caaieiaie8">
    <w:name w:val="caaieiaie 8"/>
    <w:basedOn w:val="af0"/>
    <w:next w:val="af0"/>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0"/>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4"/>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b">
    <w:name w:val="Лит"/>
    <w:basedOn w:val="af0"/>
    <w:pPr>
      <w:keepNext/>
      <w:keepLines/>
      <w:autoSpaceDE w:val="0"/>
      <w:spacing w:before="240"/>
      <w:jc w:val="center"/>
    </w:pPr>
    <w:rPr>
      <w:caps/>
      <w:sz w:val="28"/>
      <w:szCs w:val="28"/>
    </w:rPr>
  </w:style>
  <w:style w:type="paragraph" w:customStyle="1" w:styleId="afffffffffffffffffc">
    <w:name w:val="текст сноски Знак"/>
    <w:basedOn w:val="af0"/>
    <w:pPr>
      <w:autoSpaceDE w:val="0"/>
      <w:ind w:firstLine="709"/>
      <w:jc w:val="both"/>
    </w:pPr>
    <w:rPr>
      <w:sz w:val="16"/>
      <w:szCs w:val="20"/>
    </w:rPr>
  </w:style>
  <w:style w:type="paragraph" w:customStyle="1" w:styleId="afffffffffffffffffd">
    <w:name w:val="автор"/>
    <w:basedOn w:val="af0"/>
    <w:pPr>
      <w:jc w:val="center"/>
    </w:pPr>
    <w:rPr>
      <w:sz w:val="28"/>
      <w:szCs w:val="20"/>
    </w:rPr>
  </w:style>
  <w:style w:type="paragraph" w:customStyle="1" w:styleId="5--0">
    <w:name w:val="5-Текст статьи-укр"/>
    <w:basedOn w:val="af0"/>
    <w:pPr>
      <w:widowControl w:val="0"/>
      <w:spacing w:line="216" w:lineRule="auto"/>
      <w:ind w:firstLine="397"/>
      <w:jc w:val="both"/>
    </w:pPr>
    <w:rPr>
      <w:sz w:val="19"/>
      <w:szCs w:val="18"/>
      <w:lang w:val="uk-UA"/>
    </w:rPr>
  </w:style>
  <w:style w:type="paragraph" w:styleId="afffffffffffffffffe">
    <w:name w:val="envelope address"/>
    <w:basedOn w:val="af0"/>
    <w:pPr>
      <w:widowControl w:val="0"/>
      <w:ind w:left="2880"/>
    </w:pPr>
    <w:rPr>
      <w:rFonts w:ascii="OpenSymbol" w:hAnsi="OpenSymbol" w:cs="OpenSymbol"/>
    </w:rPr>
  </w:style>
  <w:style w:type="paragraph" w:customStyle="1" w:styleId="11f1">
    <w:name w:val="Дата11"/>
    <w:basedOn w:val="af0"/>
    <w:next w:val="af0"/>
    <w:pPr>
      <w:widowControl w:val="0"/>
    </w:pPr>
    <w:rPr>
      <w:szCs w:val="20"/>
    </w:rPr>
  </w:style>
  <w:style w:type="paragraph" w:customStyle="1" w:styleId="41">
    <w:name w:val="Маркированный список 41"/>
    <w:basedOn w:val="af0"/>
    <w:pPr>
      <w:widowControl w:val="0"/>
      <w:numPr>
        <w:numId w:val="3"/>
      </w:numPr>
    </w:pPr>
    <w:rPr>
      <w:szCs w:val="20"/>
    </w:rPr>
  </w:style>
  <w:style w:type="paragraph" w:customStyle="1" w:styleId="51">
    <w:name w:val="Маркированный список 51"/>
    <w:basedOn w:val="af0"/>
    <w:pPr>
      <w:widowControl w:val="0"/>
      <w:numPr>
        <w:numId w:val="2"/>
      </w:numPr>
    </w:pPr>
    <w:rPr>
      <w:szCs w:val="20"/>
    </w:rPr>
  </w:style>
  <w:style w:type="paragraph" w:styleId="2fffb">
    <w:name w:val="envelope return"/>
    <w:basedOn w:val="af0"/>
    <w:pPr>
      <w:widowControl w:val="0"/>
    </w:pPr>
    <w:rPr>
      <w:rFonts w:ascii="OpenSymbol" w:hAnsi="OpenSymbol" w:cs="OpenSymbol"/>
      <w:sz w:val="20"/>
      <w:szCs w:val="20"/>
    </w:rPr>
  </w:style>
  <w:style w:type="paragraph" w:customStyle="1" w:styleId="1fffffc">
    <w:name w:val="Приветствие1"/>
    <w:basedOn w:val="af0"/>
    <w:next w:val="af0"/>
    <w:pPr>
      <w:widowControl w:val="0"/>
    </w:pPr>
    <w:rPr>
      <w:szCs w:val="20"/>
    </w:rPr>
  </w:style>
  <w:style w:type="paragraph" w:customStyle="1" w:styleId="415">
    <w:name w:val="Продолжение списка 41"/>
    <w:basedOn w:val="af0"/>
    <w:pPr>
      <w:widowControl w:val="0"/>
      <w:spacing w:after="120"/>
      <w:ind w:left="1132"/>
    </w:pPr>
    <w:rPr>
      <w:szCs w:val="20"/>
    </w:rPr>
  </w:style>
  <w:style w:type="paragraph" w:customStyle="1" w:styleId="514">
    <w:name w:val="Продолжение списка 51"/>
    <w:basedOn w:val="af0"/>
    <w:pPr>
      <w:widowControl w:val="0"/>
      <w:spacing w:after="120"/>
      <w:ind w:left="1415"/>
    </w:pPr>
    <w:rPr>
      <w:szCs w:val="20"/>
    </w:rPr>
  </w:style>
  <w:style w:type="paragraph" w:customStyle="1" w:styleId="515">
    <w:name w:val="Список 51"/>
    <w:basedOn w:val="af0"/>
    <w:pPr>
      <w:widowControl w:val="0"/>
      <w:ind w:left="1415" w:hanging="283"/>
    </w:pPr>
    <w:rPr>
      <w:szCs w:val="20"/>
    </w:rPr>
  </w:style>
  <w:style w:type="paragraph" w:customStyle="1" w:styleId="1fffffd">
    <w:name w:val="Шапка1"/>
    <w:basedOn w:val="af0"/>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0"/>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0">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f0"/>
    <w:pPr>
      <w:spacing w:before="280" w:after="280"/>
      <w:jc w:val="center"/>
    </w:pPr>
  </w:style>
  <w:style w:type="paragraph" w:customStyle="1" w:styleId="Arial15pt125">
    <w:name w:val="Стиль Arial 15 pt Черный по ширине Первая строка:  125 см"/>
    <w:basedOn w:val="af0"/>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0"/>
    <w:pPr>
      <w:spacing w:after="221"/>
    </w:pPr>
    <w:rPr>
      <w:rFonts w:ascii="OpenSymbol" w:hAnsi="OpenSymbol" w:cs="OpenSymbol"/>
    </w:rPr>
  </w:style>
  <w:style w:type="paragraph" w:customStyle="1" w:styleId="affffffffffffffffff1">
    <w:name w:val="керивн"/>
    <w:basedOn w:val="af0"/>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2">
    <w:name w:val="Обложка"/>
    <w:basedOn w:val="affffffffffffffffff1"/>
    <w:pPr>
      <w:spacing w:line="288" w:lineRule="auto"/>
      <w:ind w:left="0" w:firstLine="0"/>
      <w:jc w:val="center"/>
    </w:pPr>
    <w:rPr>
      <w:rFonts w:ascii="OpenSymbol" w:hAnsi="OpenSymbol" w:cs="OpenSymbol"/>
      <w:spacing w:val="0"/>
    </w:rPr>
  </w:style>
  <w:style w:type="paragraph" w:customStyle="1" w:styleId="affffffffffffffffff3">
    <w:name w:val="Рукопись"/>
    <w:basedOn w:val="af0"/>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0"/>
    <w:pPr>
      <w:widowControl w:val="0"/>
      <w:numPr>
        <w:numId w:val="22"/>
      </w:numPr>
      <w:spacing w:line="360" w:lineRule="auto"/>
    </w:pPr>
    <w:rPr>
      <w:sz w:val="28"/>
      <w:szCs w:val="20"/>
      <w:lang w:val="uk-UA"/>
    </w:rPr>
  </w:style>
  <w:style w:type="paragraph" w:customStyle="1" w:styleId="Foot">
    <w:name w:val="Foot"/>
    <w:basedOn w:val="afffffffd"/>
    <w:pPr>
      <w:spacing w:line="240" w:lineRule="auto"/>
      <w:ind w:firstLine="720"/>
    </w:pPr>
    <w:rPr>
      <w:rFonts w:ascii="ISOCPEUR" w:hAnsi="ISOCPEUR" w:cs="ISOCPEUR"/>
      <w:lang w:val="en-GB"/>
    </w:rPr>
  </w:style>
  <w:style w:type="paragraph" w:customStyle="1" w:styleId="NormalWeb1">
    <w:name w:val="Normal (Web)1"/>
    <w:basedOn w:val="af0"/>
    <w:pPr>
      <w:spacing w:before="280" w:after="280"/>
    </w:pPr>
    <w:rPr>
      <w:lang w:val="uk-UA"/>
    </w:rPr>
  </w:style>
  <w:style w:type="paragraph" w:customStyle="1" w:styleId="Exampl">
    <w:name w:val="Exampl"/>
    <w:basedOn w:val="af0"/>
    <w:pPr>
      <w:ind w:firstLine="851"/>
      <w:jc w:val="both"/>
    </w:pPr>
    <w:rPr>
      <w:rFonts w:ascii="ISOCPEUR" w:hAnsi="ISOCPEUR" w:cs="ISOCPEUR"/>
    </w:rPr>
  </w:style>
  <w:style w:type="paragraph" w:customStyle="1" w:styleId="148">
    <w:name w:val="14Полуторный"/>
    <w:basedOn w:val="af0"/>
    <w:pPr>
      <w:spacing w:line="360" w:lineRule="auto"/>
      <w:ind w:firstLine="709"/>
      <w:jc w:val="both"/>
    </w:pPr>
    <w:rPr>
      <w:sz w:val="28"/>
      <w:szCs w:val="28"/>
      <w:lang w:val="uk-UA"/>
    </w:rPr>
  </w:style>
  <w:style w:type="paragraph" w:customStyle="1" w:styleId="2fffc">
    <w:name w:val="Сноска (2)"/>
    <w:basedOn w:val="af0"/>
    <w:pPr>
      <w:widowControl w:val="0"/>
      <w:shd w:val="clear" w:color="auto" w:fill="FFFFFF"/>
      <w:spacing w:before="60" w:line="0" w:lineRule="atLeast"/>
      <w:jc w:val="right"/>
    </w:pPr>
    <w:rPr>
      <w:i/>
      <w:iCs/>
      <w:sz w:val="17"/>
      <w:szCs w:val="17"/>
    </w:rPr>
  </w:style>
  <w:style w:type="paragraph" w:customStyle="1" w:styleId="318">
    <w:name w:val="Основной текст31"/>
    <w:basedOn w:val="af0"/>
    <w:pPr>
      <w:widowControl w:val="0"/>
      <w:shd w:val="clear" w:color="auto" w:fill="FFFFFF"/>
      <w:spacing w:after="240" w:line="259" w:lineRule="exact"/>
      <w:jc w:val="center"/>
    </w:pPr>
    <w:rPr>
      <w:color w:val="000000"/>
      <w:sz w:val="20"/>
      <w:szCs w:val="20"/>
      <w:lang w:val="uk-UA" w:eastAsia="uk-UA" w:bidi="uk-UA"/>
    </w:rPr>
  </w:style>
  <w:style w:type="paragraph" w:customStyle="1" w:styleId="1fffffe">
    <w:name w:val="Заголовок №1"/>
    <w:basedOn w:val="af0"/>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f0"/>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0"/>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0"/>
    <w:pPr>
      <w:widowControl w:val="0"/>
      <w:shd w:val="clear" w:color="auto" w:fill="FFFFFF"/>
      <w:spacing w:before="420" w:after="300" w:line="0" w:lineRule="atLeast"/>
    </w:pPr>
    <w:rPr>
      <w:i/>
      <w:iCs/>
      <w:sz w:val="17"/>
      <w:szCs w:val="17"/>
    </w:rPr>
  </w:style>
  <w:style w:type="paragraph" w:customStyle="1" w:styleId="324">
    <w:name w:val="Заголовок №3 (2)"/>
    <w:basedOn w:val="af0"/>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0"/>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0"/>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f0"/>
    <w:pPr>
      <w:widowControl w:val="0"/>
      <w:shd w:val="clear" w:color="auto" w:fill="FFFFFF"/>
      <w:spacing w:line="0" w:lineRule="atLeast"/>
      <w:jc w:val="both"/>
    </w:pPr>
    <w:rPr>
      <w:i/>
      <w:iCs/>
      <w:sz w:val="17"/>
      <w:szCs w:val="17"/>
    </w:rPr>
  </w:style>
  <w:style w:type="paragraph" w:customStyle="1" w:styleId="3ff7">
    <w:name w:val="Заголовок №3"/>
    <w:basedOn w:val="af0"/>
    <w:pPr>
      <w:widowControl w:val="0"/>
      <w:shd w:val="clear" w:color="auto" w:fill="FFFFFF"/>
      <w:spacing w:after="180" w:line="0" w:lineRule="atLeast"/>
      <w:jc w:val="center"/>
    </w:pPr>
    <w:rPr>
      <w:b/>
      <w:bCs/>
      <w:sz w:val="23"/>
      <w:szCs w:val="23"/>
    </w:rPr>
  </w:style>
  <w:style w:type="paragraph" w:customStyle="1" w:styleId="79">
    <w:name w:val="Основной текст (7)"/>
    <w:basedOn w:val="af0"/>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0"/>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f0"/>
    <w:pPr>
      <w:widowControl w:val="0"/>
      <w:shd w:val="clear" w:color="auto" w:fill="FFFFFF"/>
      <w:spacing w:after="660" w:line="0" w:lineRule="atLeast"/>
      <w:jc w:val="right"/>
    </w:pPr>
    <w:rPr>
      <w:sz w:val="26"/>
      <w:szCs w:val="26"/>
    </w:rPr>
  </w:style>
  <w:style w:type="paragraph" w:customStyle="1" w:styleId="516">
    <w:name w:val="Основной текст51"/>
    <w:basedOn w:val="af0"/>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0"/>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0"/>
    <w:pPr>
      <w:widowControl w:val="0"/>
      <w:shd w:val="clear" w:color="auto" w:fill="FFFFFF"/>
      <w:spacing w:line="451" w:lineRule="exact"/>
    </w:pPr>
    <w:rPr>
      <w:sz w:val="26"/>
      <w:szCs w:val="26"/>
    </w:rPr>
  </w:style>
  <w:style w:type="paragraph" w:customStyle="1" w:styleId="105">
    <w:name w:val="Основной текст (10)"/>
    <w:basedOn w:val="af0"/>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0"/>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0"/>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0"/>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4">
    <w:name w:val="Подпись к картинке"/>
    <w:basedOn w:val="af0"/>
    <w:link w:val="affffffffffffffffff5"/>
    <w:pPr>
      <w:widowControl w:val="0"/>
      <w:shd w:val="clear" w:color="auto" w:fill="FFFFFF"/>
      <w:spacing w:line="0" w:lineRule="atLeast"/>
    </w:pPr>
    <w:rPr>
      <w:spacing w:val="-2"/>
      <w:sz w:val="26"/>
      <w:szCs w:val="26"/>
    </w:rPr>
  </w:style>
  <w:style w:type="paragraph" w:customStyle="1" w:styleId="7a">
    <w:name w:val="Заголовок №7"/>
    <w:basedOn w:val="af0"/>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b"/>
    <w:next w:val="afffffffb"/>
    <w:pPr>
      <w:keepNext/>
      <w:autoSpaceDE w:val="0"/>
      <w:spacing w:after="0" w:line="480" w:lineRule="auto"/>
      <w:ind w:firstLine="720"/>
      <w:jc w:val="center"/>
    </w:pPr>
    <w:rPr>
      <w:b/>
      <w:bCs/>
      <w:szCs w:val="28"/>
    </w:rPr>
  </w:style>
  <w:style w:type="paragraph" w:customStyle="1" w:styleId="3ff8">
    <w:name w:val="????????? 3"/>
    <w:basedOn w:val="afffffffb"/>
    <w:next w:val="afffffffb"/>
    <w:pPr>
      <w:keepNext/>
      <w:autoSpaceDE w:val="0"/>
      <w:spacing w:after="0" w:line="480" w:lineRule="auto"/>
      <w:ind w:firstLine="720"/>
      <w:jc w:val="both"/>
    </w:pPr>
    <w:rPr>
      <w:b/>
      <w:bCs/>
      <w:szCs w:val="28"/>
    </w:rPr>
  </w:style>
  <w:style w:type="paragraph" w:customStyle="1" w:styleId="4f6">
    <w:name w:val="????????? 4"/>
    <w:basedOn w:val="afffffffb"/>
    <w:next w:val="afffffffb"/>
    <w:pPr>
      <w:keepNext/>
      <w:autoSpaceDE w:val="0"/>
      <w:spacing w:after="0" w:line="480" w:lineRule="auto"/>
      <w:ind w:firstLine="993"/>
      <w:jc w:val="both"/>
    </w:pPr>
    <w:rPr>
      <w:b/>
      <w:bCs/>
      <w:szCs w:val="28"/>
    </w:rPr>
  </w:style>
  <w:style w:type="paragraph" w:customStyle="1" w:styleId="5f1">
    <w:name w:val="????????? 5"/>
    <w:basedOn w:val="afffffffb"/>
    <w:next w:val="afffffffb"/>
    <w:pPr>
      <w:keepNext/>
      <w:autoSpaceDE w:val="0"/>
      <w:spacing w:after="0"/>
      <w:jc w:val="both"/>
    </w:pPr>
    <w:rPr>
      <w:szCs w:val="28"/>
    </w:rPr>
  </w:style>
  <w:style w:type="paragraph" w:customStyle="1" w:styleId="6b">
    <w:name w:val="????????? 6"/>
    <w:basedOn w:val="afffffffb"/>
    <w:next w:val="afffffffb"/>
    <w:pPr>
      <w:keepNext/>
      <w:autoSpaceDE w:val="0"/>
      <w:spacing w:after="0"/>
      <w:ind w:firstLine="720"/>
      <w:jc w:val="center"/>
    </w:pPr>
    <w:rPr>
      <w:szCs w:val="28"/>
    </w:rPr>
  </w:style>
  <w:style w:type="paragraph" w:customStyle="1" w:styleId="7b">
    <w:name w:val="????????? 7"/>
    <w:basedOn w:val="afffffffb"/>
    <w:next w:val="afffffffb"/>
    <w:pPr>
      <w:keepNext/>
      <w:autoSpaceDE w:val="0"/>
      <w:spacing w:after="0"/>
      <w:jc w:val="center"/>
    </w:pPr>
    <w:rPr>
      <w:b/>
      <w:bCs/>
      <w:caps/>
      <w:szCs w:val="28"/>
    </w:rPr>
  </w:style>
  <w:style w:type="paragraph" w:customStyle="1" w:styleId="88">
    <w:name w:val="????????? 8"/>
    <w:basedOn w:val="afffffffb"/>
    <w:next w:val="afffffffb"/>
    <w:pPr>
      <w:keepNext/>
      <w:autoSpaceDE w:val="0"/>
      <w:spacing w:before="120" w:line="480" w:lineRule="auto"/>
      <w:ind w:firstLine="709"/>
    </w:pPr>
    <w:rPr>
      <w:b/>
      <w:bCs/>
      <w:szCs w:val="28"/>
    </w:rPr>
  </w:style>
  <w:style w:type="paragraph" w:customStyle="1" w:styleId="97">
    <w:name w:val="????????? 9"/>
    <w:basedOn w:val="afffffffb"/>
    <w:next w:val="afffffffb"/>
    <w:pPr>
      <w:keepNext/>
      <w:widowControl w:val="0"/>
      <w:autoSpaceDE w:val="0"/>
      <w:spacing w:after="0" w:line="360" w:lineRule="auto"/>
      <w:ind w:left="2126" w:right="2404"/>
      <w:jc w:val="center"/>
    </w:pPr>
    <w:rPr>
      <w:b/>
      <w:bCs/>
      <w:szCs w:val="28"/>
    </w:rPr>
  </w:style>
  <w:style w:type="paragraph" w:customStyle="1" w:styleId="affffffffffffffffff6">
    <w:name w:val="??????? ??????????"/>
    <w:basedOn w:val="afffffffb"/>
    <w:pPr>
      <w:tabs>
        <w:tab w:val="center" w:pos="4536"/>
        <w:tab w:val="right" w:pos="9072"/>
      </w:tabs>
      <w:autoSpaceDE w:val="0"/>
      <w:spacing w:after="0"/>
    </w:pPr>
    <w:rPr>
      <w:szCs w:val="28"/>
    </w:rPr>
  </w:style>
  <w:style w:type="paragraph" w:customStyle="1" w:styleId="affffffffffffffffff7">
    <w:name w:val="????????????"/>
    <w:basedOn w:val="afffffffb"/>
    <w:pPr>
      <w:autoSpaceDE w:val="0"/>
      <w:spacing w:before="240" w:after="0" w:line="480" w:lineRule="auto"/>
      <w:ind w:firstLine="720"/>
      <w:jc w:val="both"/>
    </w:pPr>
    <w:rPr>
      <w:szCs w:val="28"/>
    </w:rPr>
  </w:style>
  <w:style w:type="paragraph" w:customStyle="1" w:styleId="affffffffffffffffff8">
    <w:name w:val="???????? ????? ? ????????"/>
    <w:basedOn w:val="afffffffb"/>
    <w:pPr>
      <w:tabs>
        <w:tab w:val="left" w:pos="567"/>
      </w:tabs>
      <w:autoSpaceDE w:val="0"/>
      <w:spacing w:after="0" w:line="376" w:lineRule="auto"/>
      <w:ind w:firstLine="567"/>
      <w:jc w:val="both"/>
    </w:pPr>
    <w:rPr>
      <w:szCs w:val="28"/>
    </w:rPr>
  </w:style>
  <w:style w:type="paragraph" w:customStyle="1" w:styleId="2ffff0">
    <w:name w:val="???????? ????? ? ???????? 2"/>
    <w:basedOn w:val="afffffffb"/>
    <w:pPr>
      <w:tabs>
        <w:tab w:val="left" w:pos="360"/>
      </w:tabs>
      <w:autoSpaceDE w:val="0"/>
      <w:spacing w:after="0" w:line="376" w:lineRule="auto"/>
      <w:ind w:firstLine="357"/>
      <w:jc w:val="both"/>
    </w:pPr>
    <w:rPr>
      <w:szCs w:val="28"/>
    </w:rPr>
  </w:style>
  <w:style w:type="paragraph" w:customStyle="1" w:styleId="affffffffffffffffff9">
    <w:name w:val="???????? ?????"/>
    <w:basedOn w:val="afffffffb"/>
    <w:pPr>
      <w:autoSpaceDE w:val="0"/>
      <w:spacing w:after="0"/>
    </w:pPr>
    <w:rPr>
      <w:szCs w:val="28"/>
    </w:rPr>
  </w:style>
  <w:style w:type="paragraph" w:customStyle="1" w:styleId="affffffffffffffffffa">
    <w:name w:val="????????"/>
    <w:basedOn w:val="afffffffb"/>
    <w:pPr>
      <w:autoSpaceDE w:val="0"/>
      <w:spacing w:after="0" w:line="480" w:lineRule="auto"/>
      <w:ind w:firstLine="720"/>
      <w:jc w:val="center"/>
    </w:pPr>
    <w:rPr>
      <w:b/>
      <w:bCs/>
      <w:caps/>
      <w:szCs w:val="28"/>
    </w:rPr>
  </w:style>
  <w:style w:type="paragraph" w:customStyle="1" w:styleId="2ffff1">
    <w:name w:val="???????? ????? 2"/>
    <w:basedOn w:val="afffffffb"/>
    <w:pPr>
      <w:widowControl w:val="0"/>
      <w:autoSpaceDE w:val="0"/>
      <w:spacing w:after="0"/>
      <w:jc w:val="center"/>
    </w:pPr>
    <w:rPr>
      <w:b/>
      <w:bCs/>
      <w:caps/>
      <w:sz w:val="32"/>
      <w:szCs w:val="32"/>
    </w:rPr>
  </w:style>
  <w:style w:type="paragraph" w:customStyle="1" w:styleId="affffffffffffffffffb">
    <w:name w:val="?????? ??????????"/>
    <w:basedOn w:val="afffffffb"/>
    <w:pPr>
      <w:tabs>
        <w:tab w:val="center" w:pos="4153"/>
        <w:tab w:val="right" w:pos="8306"/>
      </w:tabs>
      <w:autoSpaceDE w:val="0"/>
      <w:spacing w:after="0"/>
    </w:pPr>
    <w:rPr>
      <w:szCs w:val="28"/>
    </w:rPr>
  </w:style>
  <w:style w:type="paragraph" w:customStyle="1" w:styleId="1ffffff">
    <w:name w:val="??????? ??????????1"/>
    <w:basedOn w:val="affffffffffffff7"/>
    <w:pPr>
      <w:tabs>
        <w:tab w:val="center" w:pos="4536"/>
        <w:tab w:val="right" w:pos="9072"/>
      </w:tabs>
      <w:overflowPunct/>
      <w:textAlignment w:val="auto"/>
    </w:pPr>
    <w:rPr>
      <w:sz w:val="20"/>
      <w:szCs w:val="20"/>
      <w:lang w:val="ru-RU"/>
    </w:rPr>
  </w:style>
  <w:style w:type="paragraph" w:customStyle="1" w:styleId="1ffffff0">
    <w:name w:val="?????? ??????????1"/>
    <w:basedOn w:val="affffffffffffff7"/>
    <w:pPr>
      <w:tabs>
        <w:tab w:val="center" w:pos="4153"/>
        <w:tab w:val="right" w:pos="8306"/>
      </w:tabs>
      <w:overflowPunct/>
      <w:textAlignment w:val="auto"/>
    </w:pPr>
    <w:rPr>
      <w:sz w:val="20"/>
      <w:szCs w:val="20"/>
      <w:lang w:val="ru-RU"/>
    </w:rPr>
  </w:style>
  <w:style w:type="paragraph" w:customStyle="1" w:styleId="1ffffff1">
    <w:name w:val="???????? ????? ? ????????1"/>
    <w:basedOn w:val="affffffffffffff7"/>
    <w:pPr>
      <w:overflowPunct/>
      <w:spacing w:line="360" w:lineRule="auto"/>
      <w:ind w:firstLine="709"/>
      <w:jc w:val="both"/>
      <w:textAlignment w:val="auto"/>
    </w:pPr>
    <w:rPr>
      <w:sz w:val="24"/>
      <w:szCs w:val="24"/>
      <w:lang w:val="ru-RU"/>
    </w:rPr>
  </w:style>
  <w:style w:type="paragraph" w:customStyle="1" w:styleId="224">
    <w:name w:val="Заголовок №2 (2)"/>
    <w:basedOn w:val="af0"/>
    <w:pPr>
      <w:widowControl w:val="0"/>
      <w:shd w:val="clear" w:color="auto" w:fill="FFFFFF"/>
      <w:spacing w:after="1500" w:line="0" w:lineRule="atLeast"/>
      <w:jc w:val="right"/>
    </w:pPr>
    <w:rPr>
      <w:sz w:val="28"/>
      <w:szCs w:val="28"/>
    </w:rPr>
  </w:style>
  <w:style w:type="paragraph" w:customStyle="1" w:styleId="521">
    <w:name w:val="Заголовок №5 (2)"/>
    <w:basedOn w:val="af0"/>
    <w:pPr>
      <w:widowControl w:val="0"/>
      <w:shd w:val="clear" w:color="auto" w:fill="FFFFFF"/>
      <w:spacing w:before="300" w:line="322" w:lineRule="exact"/>
      <w:jc w:val="center"/>
    </w:pPr>
    <w:rPr>
      <w:b/>
      <w:bCs/>
      <w:sz w:val="28"/>
      <w:szCs w:val="28"/>
    </w:rPr>
  </w:style>
  <w:style w:type="paragraph" w:customStyle="1" w:styleId="531">
    <w:name w:val="Заголовок №5 (3)"/>
    <w:basedOn w:val="af0"/>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0"/>
    <w:pPr>
      <w:widowControl w:val="0"/>
      <w:shd w:val="clear" w:color="auto" w:fill="FFFFFF"/>
      <w:spacing w:before="1620" w:after="540" w:line="0" w:lineRule="atLeast"/>
      <w:jc w:val="both"/>
    </w:pPr>
    <w:rPr>
      <w:b/>
      <w:bCs/>
      <w:sz w:val="28"/>
      <w:szCs w:val="28"/>
    </w:rPr>
  </w:style>
  <w:style w:type="paragraph" w:customStyle="1" w:styleId="Zagolowok">
    <w:name w:val="Zagolowok"/>
    <w:basedOn w:val="af0"/>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0"/>
    <w:pPr>
      <w:widowControl w:val="0"/>
      <w:spacing w:line="360" w:lineRule="auto"/>
      <w:ind w:firstLine="567"/>
      <w:jc w:val="both"/>
    </w:pPr>
    <w:rPr>
      <w:sz w:val="28"/>
      <w:szCs w:val="28"/>
    </w:rPr>
  </w:style>
  <w:style w:type="paragraph" w:customStyle="1" w:styleId="1ffffff2">
    <w:name w:val="заголовок дисера 1"/>
    <w:basedOn w:val="afffffffffffffffff5"/>
    <w:pPr>
      <w:widowControl/>
      <w:ind w:firstLine="0"/>
      <w:jc w:val="center"/>
    </w:pPr>
    <w:rPr>
      <w:rFonts w:cs="Mangal"/>
      <w:b/>
      <w:bCs/>
      <w:caps/>
    </w:rPr>
  </w:style>
  <w:style w:type="paragraph" w:customStyle="1" w:styleId="2ffff2">
    <w:name w:val="заголовок дисера 2"/>
    <w:basedOn w:val="1ffffff2"/>
    <w:pPr>
      <w:spacing w:before="360"/>
      <w:ind w:firstLine="706"/>
      <w:jc w:val="left"/>
    </w:pPr>
    <w:rPr>
      <w:caps w:val="0"/>
    </w:rPr>
  </w:style>
  <w:style w:type="paragraph" w:customStyle="1" w:styleId="3text">
    <w:name w:val="3text"/>
    <w:basedOn w:val="af0"/>
    <w:pPr>
      <w:spacing w:before="280" w:after="280"/>
    </w:pPr>
  </w:style>
  <w:style w:type="paragraph" w:customStyle="1" w:styleId="affffffffffffffffffc">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d">
    <w:name w:val="нова"/>
    <w:basedOn w:val="af0"/>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0"/>
    <w:pPr>
      <w:pageBreakBefore/>
      <w:overflowPunct w:val="0"/>
      <w:autoSpaceDE w:val="0"/>
      <w:spacing w:line="20" w:lineRule="exact"/>
      <w:ind w:firstLine="284"/>
      <w:jc w:val="both"/>
      <w:textAlignment w:val="baseline"/>
    </w:pPr>
    <w:rPr>
      <w:sz w:val="32"/>
      <w:szCs w:val="20"/>
      <w:lang w:val="en-US"/>
    </w:rPr>
  </w:style>
  <w:style w:type="paragraph" w:customStyle="1" w:styleId="affffffffffffffffffe">
    <w:name w:val="Нова"/>
    <w:basedOn w:val="af0"/>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
    <w:name w:val="Виноска"/>
    <w:basedOn w:val="af0"/>
    <w:pPr>
      <w:overflowPunct w:val="0"/>
      <w:autoSpaceDE w:val="0"/>
      <w:spacing w:line="180" w:lineRule="exact"/>
      <w:ind w:firstLine="284"/>
      <w:jc w:val="both"/>
      <w:textAlignment w:val="baseline"/>
    </w:pPr>
    <w:rPr>
      <w:rFonts w:ascii="Mincho" w:hAnsi="Mincho"/>
      <w:sz w:val="18"/>
      <w:szCs w:val="18"/>
    </w:rPr>
  </w:style>
  <w:style w:type="paragraph" w:customStyle="1" w:styleId="1ffffff3">
    <w:name w:val="ВИНОСКА1"/>
    <w:basedOn w:val="afffffffffffffffffff"/>
    <w:pPr>
      <w:spacing w:line="240" w:lineRule="auto"/>
    </w:pPr>
    <w:rPr>
      <w:lang w:val="en-US"/>
    </w:rPr>
  </w:style>
  <w:style w:type="paragraph" w:customStyle="1" w:styleId="00000">
    <w:name w:val="00000"/>
    <w:basedOn w:val="af0"/>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0">
    <w:name w:val="Розд."/>
    <w:basedOn w:val="af0"/>
    <w:pPr>
      <w:widowControl w:val="0"/>
      <w:spacing w:line="360" w:lineRule="auto"/>
      <w:ind w:firstLine="567"/>
      <w:jc w:val="center"/>
    </w:pPr>
    <w:rPr>
      <w:b/>
      <w:sz w:val="28"/>
      <w:szCs w:val="20"/>
      <w:lang w:val="uk-UA"/>
    </w:rPr>
  </w:style>
  <w:style w:type="paragraph" w:customStyle="1" w:styleId="afffffffffffffffffff1">
    <w:name w:val="Переменные"/>
    <w:basedOn w:val="afffffffb"/>
    <w:pPr>
      <w:tabs>
        <w:tab w:val="left" w:pos="482"/>
      </w:tabs>
      <w:spacing w:after="0" w:line="336" w:lineRule="auto"/>
      <w:ind w:left="482" w:hanging="482"/>
      <w:jc w:val="both"/>
    </w:pPr>
    <w:rPr>
      <w:sz w:val="18"/>
      <w:szCs w:val="18"/>
      <w:lang w:val="uk-UA"/>
    </w:rPr>
  </w:style>
  <w:style w:type="paragraph" w:customStyle="1" w:styleId="afffffffffffffffffff2">
    <w:name w:val="Чертежный"/>
    <w:pPr>
      <w:suppressAutoHyphens/>
      <w:jc w:val="both"/>
    </w:pPr>
    <w:rPr>
      <w:rFonts w:ascii="Mincho" w:eastAsia="Garamond" w:hAnsi="Mincho" w:cs="Garamond"/>
      <w:i/>
      <w:sz w:val="28"/>
      <w:lang w:val="uk-UA" w:eastAsia="ar-SA"/>
    </w:rPr>
  </w:style>
  <w:style w:type="paragraph" w:customStyle="1" w:styleId="afffffffffffffffffff3">
    <w:name w:val="Листинг программы"/>
    <w:pPr>
      <w:suppressAutoHyphens/>
    </w:pPr>
    <w:rPr>
      <w:rFonts w:ascii="Garamond" w:eastAsia="Garamond" w:hAnsi="Garamond" w:cs="Garamond"/>
      <w:lang w:eastAsia="ar-SA"/>
    </w:rPr>
  </w:style>
  <w:style w:type="paragraph" w:customStyle="1" w:styleId="fila">
    <w:name w:val="fila"/>
    <w:basedOn w:val="af0"/>
    <w:pPr>
      <w:widowControl w:val="0"/>
      <w:spacing w:line="360" w:lineRule="auto"/>
      <w:ind w:firstLine="708"/>
      <w:jc w:val="both"/>
    </w:pPr>
    <w:rPr>
      <w:sz w:val="28"/>
      <w:szCs w:val="28"/>
      <w:lang w:val="uk-UA"/>
    </w:rPr>
  </w:style>
  <w:style w:type="paragraph" w:customStyle="1" w:styleId="fila1">
    <w:name w:val="fila1"/>
    <w:basedOn w:val="af0"/>
    <w:pPr>
      <w:keepNext/>
      <w:spacing w:before="120" w:after="120" w:line="360" w:lineRule="auto"/>
      <w:ind w:firstLine="709"/>
      <w:jc w:val="both"/>
    </w:pPr>
    <w:rPr>
      <w:b/>
      <w:bCs/>
      <w:sz w:val="28"/>
      <w:lang w:val="uk-UA"/>
    </w:rPr>
  </w:style>
  <w:style w:type="paragraph" w:customStyle="1" w:styleId="SL">
    <w:name w:val="SL"/>
    <w:basedOn w:val="af0"/>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0"/>
    <w:pPr>
      <w:widowControl w:val="0"/>
      <w:tabs>
        <w:tab w:val="left" w:pos="539"/>
      </w:tabs>
      <w:ind w:left="454" w:hanging="227"/>
      <w:jc w:val="both"/>
    </w:pPr>
    <w:rPr>
      <w:color w:val="000000"/>
      <w:sz w:val="30"/>
      <w:szCs w:val="22"/>
      <w:lang w:val="uk-UA"/>
    </w:rPr>
  </w:style>
  <w:style w:type="paragraph" w:customStyle="1" w:styleId="fs">
    <w:name w:val="fs"/>
    <w:basedOn w:val="af0"/>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f0"/>
    <w:pPr>
      <w:widowControl w:val="0"/>
      <w:ind w:left="284" w:hanging="284"/>
      <w:jc w:val="both"/>
    </w:pPr>
    <w:rPr>
      <w:color w:val="000000"/>
      <w:sz w:val="20"/>
      <w:szCs w:val="20"/>
    </w:rPr>
  </w:style>
  <w:style w:type="paragraph" w:customStyle="1" w:styleId="fill">
    <w:name w:val="fill"/>
    <w:basedOn w:val="af0"/>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4">
    <w:name w:val="1_Заголовок"/>
    <w:basedOn w:val="2ffff3"/>
    <w:pPr>
      <w:ind w:firstLine="0"/>
      <w:jc w:val="center"/>
    </w:pPr>
    <w:rPr>
      <w:b/>
      <w:bCs/>
      <w:color w:val="auto"/>
    </w:rPr>
  </w:style>
  <w:style w:type="paragraph" w:customStyle="1" w:styleId="3ff9">
    <w:name w:val="Лит 3"/>
    <w:basedOn w:val="af0"/>
    <w:pPr>
      <w:widowControl w:val="0"/>
      <w:tabs>
        <w:tab w:val="left" w:pos="1287"/>
      </w:tabs>
      <w:spacing w:after="120"/>
      <w:ind w:left="851" w:hanging="851"/>
    </w:pPr>
    <w:rPr>
      <w:sz w:val="28"/>
      <w:lang w:val="uk-UA"/>
    </w:rPr>
  </w:style>
  <w:style w:type="paragraph" w:customStyle="1" w:styleId="rvps25">
    <w:name w:val="rvps25"/>
    <w:basedOn w:val="af0"/>
    <w:pPr>
      <w:keepNext/>
      <w:shd w:val="clear" w:color="auto" w:fill="FFFFFF"/>
      <w:jc w:val="center"/>
    </w:pPr>
  </w:style>
  <w:style w:type="paragraph" w:customStyle="1" w:styleId="1007">
    <w:name w:val="Стиль 10 пт По ширине Первая строка:  07 см"/>
    <w:basedOn w:val="af0"/>
    <w:pPr>
      <w:ind w:firstLine="397"/>
      <w:jc w:val="both"/>
    </w:pPr>
    <w:rPr>
      <w:sz w:val="20"/>
      <w:szCs w:val="20"/>
      <w:lang w:val="uk-UA"/>
    </w:rPr>
  </w:style>
  <w:style w:type="paragraph" w:customStyle="1" w:styleId="afffffffffffffffffff4">
    <w:name w:val="КУ_литература"/>
    <w:basedOn w:val="affffffff2"/>
    <w:pPr>
      <w:suppressLineNumbers/>
      <w:tabs>
        <w:tab w:val="left" w:pos="284"/>
      </w:tabs>
      <w:spacing w:after="0"/>
      <w:ind w:left="720" w:hanging="360"/>
      <w:jc w:val="both"/>
    </w:pPr>
    <w:rPr>
      <w:spacing w:val="-2"/>
      <w:sz w:val="18"/>
      <w:szCs w:val="18"/>
    </w:rPr>
  </w:style>
  <w:style w:type="paragraph" w:customStyle="1" w:styleId="afffffffffffffffffff5">
    <w:name w:val="Сергей"/>
    <w:basedOn w:val="af0"/>
    <w:pPr>
      <w:ind w:firstLine="425"/>
      <w:jc w:val="both"/>
    </w:pPr>
    <w:rPr>
      <w:sz w:val="28"/>
      <w:szCs w:val="28"/>
    </w:rPr>
  </w:style>
  <w:style w:type="paragraph" w:customStyle="1" w:styleId="21c">
    <w:name w:val="Основний текст з відступом 21"/>
    <w:basedOn w:val="af0"/>
    <w:pPr>
      <w:spacing w:after="120" w:line="480" w:lineRule="auto"/>
      <w:ind w:left="283" w:firstLine="425"/>
    </w:pPr>
    <w:rPr>
      <w:sz w:val="28"/>
      <w:szCs w:val="28"/>
    </w:rPr>
  </w:style>
  <w:style w:type="paragraph" w:customStyle="1" w:styleId="bodytextnoindent">
    <w:name w:val="bodytextnoindent"/>
    <w:basedOn w:val="af0"/>
    <w:pPr>
      <w:spacing w:before="200" w:after="40"/>
    </w:pPr>
    <w:rPr>
      <w:sz w:val="26"/>
      <w:szCs w:val="26"/>
    </w:rPr>
  </w:style>
  <w:style w:type="paragraph" w:customStyle="1" w:styleId="106">
    <w:name w:val="Оглавление 10"/>
    <w:basedOn w:val="1ffffb"/>
    <w:pPr>
      <w:tabs>
        <w:tab w:val="right" w:leader="dot" w:pos="7090"/>
      </w:tabs>
      <w:ind w:left="2547"/>
    </w:pPr>
    <w:rPr>
      <w:rFonts w:ascii="FreeSetCTT" w:hAnsi="FreeSetCTT" w:cs="Garamond"/>
    </w:rPr>
  </w:style>
  <w:style w:type="paragraph" w:customStyle="1" w:styleId="Style12">
    <w:name w:val="Style12"/>
    <w:basedOn w:val="af0"/>
    <w:pPr>
      <w:widowControl w:val="0"/>
      <w:autoSpaceDE w:val="0"/>
      <w:spacing w:line="322" w:lineRule="exact"/>
      <w:ind w:firstLine="778"/>
      <w:jc w:val="both"/>
    </w:pPr>
  </w:style>
  <w:style w:type="paragraph" w:customStyle="1" w:styleId="Style14">
    <w:name w:val="Style14"/>
    <w:basedOn w:val="af0"/>
    <w:pPr>
      <w:widowControl w:val="0"/>
      <w:autoSpaceDE w:val="0"/>
      <w:spacing w:line="326" w:lineRule="exact"/>
      <w:ind w:hanging="355"/>
      <w:jc w:val="both"/>
    </w:pPr>
  </w:style>
  <w:style w:type="paragraph" w:customStyle="1" w:styleId="Style16">
    <w:name w:val="Style16"/>
    <w:basedOn w:val="af0"/>
    <w:pPr>
      <w:widowControl w:val="0"/>
      <w:autoSpaceDE w:val="0"/>
      <w:spacing w:line="326" w:lineRule="exact"/>
      <w:ind w:firstLine="365"/>
      <w:jc w:val="both"/>
    </w:pPr>
  </w:style>
  <w:style w:type="paragraph" w:customStyle="1" w:styleId="43">
    <w:name w:val="Заг 4"/>
    <w:basedOn w:val="af0"/>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f6">
    <w:name w:val="Обычный центр"/>
    <w:basedOn w:val="af0"/>
    <w:pPr>
      <w:ind w:left="1701" w:right="1701"/>
      <w:jc w:val="both"/>
    </w:pPr>
    <w:rPr>
      <w:sz w:val="28"/>
      <w:szCs w:val="20"/>
      <w:lang w:val="uk-UA"/>
    </w:rPr>
  </w:style>
  <w:style w:type="paragraph" w:customStyle="1" w:styleId="-8">
    <w:name w:val="Цитата-ижица"/>
    <w:basedOn w:val="af0"/>
    <w:next w:val="af0"/>
    <w:pPr>
      <w:spacing w:before="120" w:after="120" w:line="360" w:lineRule="auto"/>
      <w:ind w:left="567" w:right="567"/>
      <w:jc w:val="both"/>
    </w:pPr>
    <w:rPr>
      <w:rFonts w:ascii="IzhTitl" w:hAnsi="IzhTitl"/>
      <w:sz w:val="28"/>
      <w:szCs w:val="20"/>
    </w:rPr>
  </w:style>
  <w:style w:type="paragraph" w:customStyle="1" w:styleId="-9">
    <w:name w:val="Цитита-латиница"/>
    <w:basedOn w:val="af0"/>
    <w:next w:val="af0"/>
    <w:pPr>
      <w:spacing w:before="120" w:after="120" w:line="360" w:lineRule="auto"/>
      <w:ind w:left="567" w:right="567"/>
      <w:jc w:val="both"/>
    </w:pPr>
    <w:rPr>
      <w:iCs/>
      <w:sz w:val="28"/>
      <w:szCs w:val="20"/>
      <w:lang w:val="en-US"/>
    </w:rPr>
  </w:style>
  <w:style w:type="paragraph" w:customStyle="1" w:styleId="Hellenikos">
    <w:name w:val="Hellenikos"/>
    <w:basedOn w:val="af0"/>
    <w:next w:val="af0"/>
    <w:pPr>
      <w:spacing w:before="60" w:after="60"/>
      <w:ind w:left="567" w:right="567"/>
      <w:jc w:val="both"/>
    </w:pPr>
    <w:rPr>
      <w:rFonts w:ascii="OpenSymbol" w:hAnsi="OpenSymbol"/>
      <w:sz w:val="28"/>
      <w:lang w:val="en-GB"/>
    </w:rPr>
  </w:style>
  <w:style w:type="paragraph" w:customStyle="1" w:styleId="afffffffffffffffffff7">
    <w:name w:val="Эпиграф"/>
    <w:basedOn w:val="af0"/>
    <w:pPr>
      <w:spacing w:line="360" w:lineRule="auto"/>
      <w:ind w:left="3828" w:right="758"/>
      <w:jc w:val="both"/>
    </w:pPr>
    <w:rPr>
      <w:b/>
      <w:sz w:val="28"/>
      <w:szCs w:val="20"/>
      <w:lang w:val="uk-UA"/>
    </w:rPr>
  </w:style>
  <w:style w:type="paragraph" w:customStyle="1" w:styleId="a4">
    <w:name w:val="Список литератури"/>
    <w:basedOn w:val="af0"/>
    <w:next w:val="af0"/>
    <w:pPr>
      <w:numPr>
        <w:numId w:val="14"/>
      </w:numPr>
      <w:spacing w:before="120" w:line="360" w:lineRule="auto"/>
      <w:jc w:val="both"/>
    </w:pPr>
    <w:rPr>
      <w:sz w:val="28"/>
    </w:rPr>
  </w:style>
  <w:style w:type="paragraph" w:customStyle="1" w:styleId="afffffffffffffffffff8">
    <w:name w:val="Памятник"/>
    <w:basedOn w:val="af0"/>
    <w:next w:val="af0"/>
    <w:pPr>
      <w:spacing w:line="360" w:lineRule="auto"/>
      <w:jc w:val="both"/>
    </w:pPr>
    <w:rPr>
      <w:sz w:val="28"/>
      <w:szCs w:val="20"/>
      <w:lang w:val="uk-UA"/>
    </w:rPr>
  </w:style>
  <w:style w:type="paragraph" w:customStyle="1" w:styleId="afffffffffffffffffff9">
    <w:name w:val="Колонки"/>
    <w:basedOn w:val="af0"/>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5">
    <w:name w:val="Перечень рисунков1"/>
    <w:basedOn w:val="af0"/>
    <w:next w:val="af0"/>
    <w:pPr>
      <w:spacing w:line="360" w:lineRule="auto"/>
      <w:ind w:left="440" w:hanging="440"/>
      <w:jc w:val="both"/>
    </w:pPr>
    <w:rPr>
      <w:sz w:val="28"/>
      <w:szCs w:val="20"/>
      <w:lang w:val="uk-UA"/>
    </w:rPr>
  </w:style>
  <w:style w:type="paragraph" w:customStyle="1" w:styleId="1ffffff6">
    <w:name w:val="Таблица ссылок1"/>
    <w:basedOn w:val="af0"/>
    <w:next w:val="af0"/>
    <w:pPr>
      <w:spacing w:line="360" w:lineRule="auto"/>
      <w:ind w:left="220" w:hanging="220"/>
      <w:jc w:val="both"/>
    </w:pPr>
    <w:rPr>
      <w:sz w:val="28"/>
      <w:szCs w:val="20"/>
      <w:lang w:val="uk-UA"/>
    </w:rPr>
  </w:style>
  <w:style w:type="paragraph" w:customStyle="1" w:styleId="1ffffff7">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0"/>
    <w:pPr>
      <w:spacing w:line="360" w:lineRule="auto"/>
    </w:pPr>
    <w:rPr>
      <w:rFonts w:ascii="IzhTitl" w:hAnsi="IzhTitl"/>
      <w:sz w:val="28"/>
      <w:szCs w:val="20"/>
    </w:rPr>
  </w:style>
  <w:style w:type="paragraph" w:customStyle="1" w:styleId="HellenikaPM6">
    <w:name w:val="HellenikaPM6"/>
    <w:basedOn w:val="af0"/>
    <w:pPr>
      <w:autoSpaceDE w:val="0"/>
      <w:spacing w:line="360" w:lineRule="auto"/>
      <w:jc w:val="both"/>
    </w:pPr>
    <w:rPr>
      <w:rFonts w:ascii="Impact" w:hAnsi="Impact" w:cs="Impact"/>
      <w:sz w:val="28"/>
      <w:szCs w:val="20"/>
      <w:lang w:val="en-US"/>
    </w:rPr>
  </w:style>
  <w:style w:type="paragraph" w:customStyle="1" w:styleId="afffffffffffffffffffa">
    <w:name w:val="Аркуш"/>
    <w:basedOn w:val="af0"/>
    <w:next w:val="af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b"/>
    <w:pPr>
      <w:spacing w:after="0" w:line="360" w:lineRule="auto"/>
      <w:ind w:firstLine="709"/>
      <w:jc w:val="both"/>
    </w:pPr>
    <w:rPr>
      <w:color w:val="000000"/>
      <w:szCs w:val="28"/>
      <w:lang w:val="uk-UA"/>
    </w:rPr>
  </w:style>
  <w:style w:type="paragraph" w:customStyle="1" w:styleId="afffffffffffffffffffb">
    <w:name w:val="Основной текст дисертации"/>
    <w:basedOn w:val="af0"/>
    <w:pPr>
      <w:spacing w:line="360" w:lineRule="auto"/>
      <w:ind w:firstLine="709"/>
      <w:jc w:val="both"/>
    </w:pPr>
    <w:rPr>
      <w:sz w:val="28"/>
      <w:szCs w:val="20"/>
    </w:rPr>
  </w:style>
  <w:style w:type="paragraph" w:customStyle="1" w:styleId="a1">
    <w:name w:val="Нумерованный текст дисертации"/>
    <w:basedOn w:val="af0"/>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c">
    <w:name w:val="Сноска в дисертации"/>
    <w:basedOn w:val="afffffffd"/>
    <w:pPr>
      <w:spacing w:line="240" w:lineRule="auto"/>
      <w:ind w:firstLine="284"/>
    </w:pPr>
    <w:rPr>
      <w:sz w:val="18"/>
      <w:szCs w:val="20"/>
    </w:rPr>
  </w:style>
  <w:style w:type="paragraph" w:customStyle="1" w:styleId="1ffffff8">
    <w:name w:val="Дисертация Заголовок1 без номера"/>
    <w:basedOn w:val="1"/>
    <w:next w:val="afffffffffffffffffffb"/>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d">
    <w:name w:val="Диссертация Знак"/>
    <w:basedOn w:val="af0"/>
    <w:pPr>
      <w:spacing w:line="360" w:lineRule="auto"/>
      <w:ind w:firstLine="709"/>
      <w:jc w:val="both"/>
    </w:pPr>
    <w:rPr>
      <w:sz w:val="28"/>
      <w:szCs w:val="20"/>
    </w:rPr>
  </w:style>
  <w:style w:type="paragraph" w:customStyle="1" w:styleId="autor">
    <w:name w:val="autor"/>
    <w:basedOn w:val="af0"/>
    <w:pPr>
      <w:spacing w:after="120"/>
      <w:ind w:firstLine="680"/>
      <w:jc w:val="both"/>
    </w:pPr>
    <w:rPr>
      <w:b/>
      <w:sz w:val="20"/>
      <w:szCs w:val="20"/>
      <w:lang w:val="uk-UA"/>
    </w:rPr>
  </w:style>
  <w:style w:type="paragraph" w:customStyle="1" w:styleId="4f7">
    <w:name w:val="Стиль4"/>
    <w:basedOn w:val="affffffff2"/>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0"/>
    <w:pPr>
      <w:spacing w:before="280" w:after="280"/>
    </w:pPr>
  </w:style>
  <w:style w:type="paragraph" w:customStyle="1" w:styleId="textitalic">
    <w:name w:val="text_italic"/>
    <w:basedOn w:val="af0"/>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e">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
    <w:name w:val="ЗаголовокСборник"/>
    <w:basedOn w:val="af0"/>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0"/>
    <w:pPr>
      <w:spacing w:line="22" w:lineRule="atLeast"/>
      <w:ind w:firstLine="567"/>
      <w:jc w:val="both"/>
    </w:pPr>
    <w:rPr>
      <w:rFonts w:ascii="Helvetica" w:hAnsi="Helvetica"/>
      <w:sz w:val="20"/>
      <w:szCs w:val="20"/>
    </w:rPr>
  </w:style>
  <w:style w:type="paragraph" w:customStyle="1" w:styleId="BiblioTitleSbornik">
    <w:name w:val="BiblioTitleSbornik"/>
    <w:basedOn w:val="af0"/>
    <w:pPr>
      <w:spacing w:before="120" w:after="120" w:line="22" w:lineRule="atLeast"/>
      <w:jc w:val="center"/>
    </w:pPr>
    <w:rPr>
      <w:rFonts w:ascii="Helvetica" w:hAnsi="Helvetica"/>
      <w:b/>
      <w:smallCaps/>
      <w:sz w:val="18"/>
      <w:szCs w:val="20"/>
    </w:rPr>
  </w:style>
  <w:style w:type="paragraph" w:customStyle="1" w:styleId="BiblioSbornik">
    <w:name w:val="BiblioSbornik"/>
    <w:basedOn w:val="af0"/>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0"/>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0"/>
    <w:pPr>
      <w:spacing w:line="209" w:lineRule="exact"/>
      <w:jc w:val="both"/>
    </w:pPr>
    <w:rPr>
      <w:rFonts w:ascii="MS Reference Specialty" w:hAnsi="MS Reference Specialty"/>
      <w:sz w:val="20"/>
      <w:szCs w:val="20"/>
      <w:lang w:val="uk-UA"/>
    </w:rPr>
  </w:style>
  <w:style w:type="paragraph" w:customStyle="1" w:styleId="Normal14pt">
    <w:name w:val="Normal + 14 pt"/>
    <w:basedOn w:val="af0"/>
    <w:pPr>
      <w:shd w:val="clear" w:color="auto" w:fill="000080"/>
      <w:spacing w:line="360" w:lineRule="auto"/>
      <w:jc w:val="both"/>
    </w:pPr>
    <w:rPr>
      <w:sz w:val="28"/>
      <w:lang w:val="uk-UA"/>
    </w:rPr>
  </w:style>
  <w:style w:type="paragraph" w:customStyle="1" w:styleId="SOSBLUE">
    <w:name w:val="SOS_BLUE"/>
    <w:basedOn w:val="Normal14pt"/>
    <w:next w:val="af0"/>
    <w:pPr>
      <w:shd w:val="clear" w:color="auto" w:fill="auto"/>
      <w:jc w:val="left"/>
    </w:pPr>
    <w:rPr>
      <w:szCs w:val="28"/>
    </w:rPr>
  </w:style>
  <w:style w:type="paragraph" w:customStyle="1" w:styleId="Heading">
    <w:name w:val="Heading"/>
    <w:basedOn w:val="af0"/>
    <w:next w:val="afffffffb"/>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b"/>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0"/>
    <w:pPr>
      <w:suppressLineNumbers/>
      <w:spacing w:before="120" w:after="120"/>
    </w:pPr>
    <w:rPr>
      <w:i/>
      <w:iCs/>
      <w:sz w:val="20"/>
      <w:szCs w:val="20"/>
      <w:lang w:val="uk-UA"/>
    </w:rPr>
  </w:style>
  <w:style w:type="paragraph" w:customStyle="1" w:styleId="Framecontents">
    <w:name w:val="Frame contents"/>
    <w:basedOn w:val="afffffffb"/>
    <w:rPr>
      <w:sz w:val="24"/>
      <w:lang w:val="uk-UA"/>
    </w:rPr>
  </w:style>
  <w:style w:type="paragraph" w:customStyle="1" w:styleId="Index">
    <w:name w:val="Index"/>
    <w:basedOn w:val="af0"/>
    <w:pPr>
      <w:suppressLineNumbers/>
    </w:pPr>
    <w:rPr>
      <w:lang w:val="uk-UA"/>
    </w:rPr>
  </w:style>
  <w:style w:type="paragraph" w:customStyle="1" w:styleId="WW-30">
    <w:name w:val="WW-Основной текст с отступом 3"/>
    <w:basedOn w:val="af0"/>
    <w:pPr>
      <w:spacing w:after="120"/>
      <w:ind w:left="283"/>
    </w:pPr>
    <w:rPr>
      <w:sz w:val="16"/>
      <w:szCs w:val="16"/>
      <w:lang w:val="uk-UA"/>
    </w:rPr>
  </w:style>
  <w:style w:type="paragraph" w:customStyle="1" w:styleId="WW-4">
    <w:name w:val="WW-Обычный (веб)"/>
    <w:basedOn w:val="af0"/>
    <w:pPr>
      <w:spacing w:before="280" w:after="280"/>
    </w:pPr>
    <w:rPr>
      <w:lang w:val="uk-UA"/>
    </w:rPr>
  </w:style>
  <w:style w:type="paragraph" w:customStyle="1" w:styleId="WW-5">
    <w:name w:val="WW-Схема документа"/>
    <w:basedOn w:val="af0"/>
    <w:pPr>
      <w:shd w:val="clear" w:color="auto" w:fill="000080"/>
    </w:pPr>
    <w:rPr>
      <w:lang w:val="uk-UA"/>
    </w:rPr>
  </w:style>
  <w:style w:type="paragraph" w:customStyle="1" w:styleId="a7">
    <w:name w:val="Маркер"/>
    <w:basedOn w:val="af0"/>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0"/>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9">
    <w:name w:val="Текст сноски 1"/>
    <w:basedOn w:val="afffffffd"/>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f0"/>
    <w:next w:val="af0"/>
    <w:pPr>
      <w:widowControl w:val="0"/>
      <w:spacing w:before="240" w:line="360" w:lineRule="auto"/>
      <w:ind w:firstLine="720"/>
      <w:jc w:val="both"/>
    </w:pPr>
    <w:rPr>
      <w:sz w:val="28"/>
      <w:szCs w:val="20"/>
      <w:lang w:val="uk-UA"/>
    </w:rPr>
  </w:style>
  <w:style w:type="paragraph" w:customStyle="1" w:styleId="WW-6">
    <w:name w:val="WW-Цитата"/>
    <w:basedOn w:val="af0"/>
    <w:pPr>
      <w:spacing w:line="360" w:lineRule="auto"/>
      <w:ind w:left="-513" w:right="225" w:firstLine="456"/>
      <w:jc w:val="both"/>
    </w:pPr>
    <w:rPr>
      <w:sz w:val="28"/>
      <w:szCs w:val="28"/>
      <w:lang w:val="uk-UA"/>
    </w:rPr>
  </w:style>
  <w:style w:type="paragraph" w:customStyle="1" w:styleId="1ffffffa">
    <w:name w:val="Заголовок_1"/>
    <w:basedOn w:val="1"/>
    <w:next w:val="af0"/>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b">
    <w:name w:val="Абзац 1А"/>
    <w:basedOn w:val="af0"/>
    <w:pPr>
      <w:spacing w:after="60"/>
      <w:jc w:val="both"/>
    </w:pPr>
    <w:rPr>
      <w:sz w:val="22"/>
      <w:lang w:val="en-GB"/>
    </w:rPr>
  </w:style>
  <w:style w:type="paragraph" w:customStyle="1" w:styleId="2ffff6">
    <w:name w:val="Абзац 2А"/>
    <w:basedOn w:val="af0"/>
    <w:pPr>
      <w:tabs>
        <w:tab w:val="left" w:pos="482"/>
      </w:tabs>
      <w:spacing w:after="60"/>
      <w:ind w:left="482"/>
      <w:jc w:val="both"/>
    </w:pPr>
    <w:rPr>
      <w:sz w:val="22"/>
      <w:lang w:val="en-GB"/>
    </w:rPr>
  </w:style>
  <w:style w:type="paragraph" w:customStyle="1" w:styleId="3ffa">
    <w:name w:val="Абзац 3А"/>
    <w:basedOn w:val="af0"/>
    <w:pPr>
      <w:tabs>
        <w:tab w:val="left" w:pos="964"/>
      </w:tabs>
      <w:spacing w:after="60"/>
      <w:ind w:left="964"/>
      <w:jc w:val="both"/>
    </w:pPr>
    <w:rPr>
      <w:sz w:val="22"/>
      <w:lang w:val="en-GB"/>
    </w:rPr>
  </w:style>
  <w:style w:type="paragraph" w:customStyle="1" w:styleId="4f8">
    <w:name w:val="Абзац 4А"/>
    <w:basedOn w:val="af0"/>
    <w:pPr>
      <w:tabs>
        <w:tab w:val="left" w:pos="1446"/>
      </w:tabs>
      <w:spacing w:after="60"/>
      <w:ind w:left="1446"/>
      <w:jc w:val="both"/>
    </w:pPr>
    <w:rPr>
      <w:sz w:val="22"/>
      <w:lang w:val="en-GB"/>
    </w:rPr>
  </w:style>
  <w:style w:type="paragraph" w:customStyle="1" w:styleId="10">
    <w:name w:val="Абисок 1АНум"/>
    <w:basedOn w:val="af0"/>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f0"/>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0"/>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f0"/>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0"/>
    <w:pPr>
      <w:numPr>
        <w:numId w:val="20"/>
      </w:numPr>
      <w:tabs>
        <w:tab w:val="left" w:pos="720"/>
        <w:tab w:val="left" w:pos="1446"/>
      </w:tabs>
      <w:spacing w:after="60"/>
      <w:ind w:left="720" w:hanging="360"/>
      <w:jc w:val="both"/>
    </w:pPr>
    <w:rPr>
      <w:sz w:val="22"/>
      <w:lang w:val="en-GB"/>
    </w:rPr>
  </w:style>
  <w:style w:type="paragraph" w:customStyle="1" w:styleId="1ffffffc">
    <w:name w:val="Заголовок 1А"/>
    <w:basedOn w:val="af0"/>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f0"/>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0"/>
    <w:pPr>
      <w:keepNext/>
      <w:spacing w:before="240" w:after="120"/>
      <w:jc w:val="both"/>
    </w:pPr>
    <w:rPr>
      <w:b/>
      <w:color w:val="5F5F5F"/>
      <w:sz w:val="28"/>
      <w:lang w:val="en-GB"/>
    </w:rPr>
  </w:style>
  <w:style w:type="paragraph" w:customStyle="1" w:styleId="4f9">
    <w:name w:val="Заголовок 4А"/>
    <w:basedOn w:val="af0"/>
    <w:pPr>
      <w:keepNext/>
      <w:spacing w:before="240" w:after="120"/>
      <w:jc w:val="both"/>
    </w:pPr>
    <w:rPr>
      <w:rFonts w:ascii="IzhTitl" w:hAnsi="IzhTitl" w:cs="FreeSetCTT"/>
      <w:b/>
      <w:color w:val="333333"/>
      <w:lang w:val="en-GB"/>
    </w:rPr>
  </w:style>
  <w:style w:type="paragraph" w:customStyle="1" w:styleId="5f4">
    <w:name w:val="Заголовок 5А"/>
    <w:basedOn w:val="af0"/>
    <w:pPr>
      <w:keepNext/>
      <w:spacing w:before="240" w:after="120"/>
      <w:jc w:val="both"/>
    </w:pPr>
    <w:rPr>
      <w:rFonts w:ascii="IzhTitl" w:hAnsi="IzhTitl" w:cs="FreeSetCTT"/>
      <w:b/>
      <w:color w:val="333333"/>
      <w:sz w:val="22"/>
      <w:lang w:val="en-GB"/>
    </w:rPr>
  </w:style>
  <w:style w:type="paragraph" w:customStyle="1" w:styleId="6d">
    <w:name w:val="Заголовок 6А"/>
    <w:basedOn w:val="af0"/>
    <w:pPr>
      <w:keepNext/>
      <w:spacing w:before="240" w:after="120"/>
      <w:jc w:val="both"/>
    </w:pPr>
    <w:rPr>
      <w:rFonts w:cs="FreeSetCTT"/>
      <w:b/>
      <w:color w:val="333333"/>
      <w:sz w:val="22"/>
      <w:lang w:val="en-GB"/>
    </w:rPr>
  </w:style>
  <w:style w:type="paragraph" w:customStyle="1" w:styleId="affffffffffffffffffff0">
    <w:name w:val="Основний А"/>
    <w:basedOn w:val="af0"/>
    <w:pPr>
      <w:jc w:val="both"/>
    </w:pPr>
    <w:rPr>
      <w:sz w:val="22"/>
      <w:lang w:val="en-GB"/>
    </w:rPr>
  </w:style>
  <w:style w:type="paragraph" w:customStyle="1" w:styleId="affffffffffffffffffff1">
    <w:name w:val="Заголовок А"/>
    <w:next w:val="1ffffffd"/>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d">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0"/>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0"/>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0"/>
    <w:rPr>
      <w:rFonts w:ascii="Symbol" w:hAnsi="Symbol" w:cs="Symbol"/>
      <w:sz w:val="20"/>
      <w:szCs w:val="20"/>
    </w:rPr>
  </w:style>
  <w:style w:type="paragraph" w:customStyle="1" w:styleId="WW-31">
    <w:name w:val="WW-Основной текст 3"/>
    <w:basedOn w:val="af0"/>
    <w:pPr>
      <w:spacing w:after="120"/>
    </w:pPr>
    <w:rPr>
      <w:sz w:val="16"/>
      <w:szCs w:val="16"/>
    </w:rPr>
  </w:style>
  <w:style w:type="paragraph" w:customStyle="1" w:styleId="affffffffffffffffffff2">
    <w:name w:val="Дисертация"/>
    <w:basedOn w:val="af0"/>
    <w:pPr>
      <w:spacing w:line="360" w:lineRule="auto"/>
      <w:ind w:firstLine="709"/>
      <w:jc w:val="both"/>
    </w:pPr>
    <w:rPr>
      <w:sz w:val="28"/>
      <w:szCs w:val="28"/>
    </w:rPr>
  </w:style>
  <w:style w:type="paragraph" w:customStyle="1" w:styleId="affffffffffffffffffff3">
    <w:name w:val="БИБЛИОГРАФИЯ"/>
    <w:basedOn w:val="af0"/>
    <w:pPr>
      <w:tabs>
        <w:tab w:val="left" w:pos="360"/>
      </w:tabs>
      <w:spacing w:line="360" w:lineRule="auto"/>
      <w:jc w:val="both"/>
    </w:pPr>
    <w:rPr>
      <w:sz w:val="28"/>
      <w:szCs w:val="20"/>
    </w:rPr>
  </w:style>
  <w:style w:type="paragraph" w:customStyle="1" w:styleId="14a">
    <w:name w:val="Стиль Основной текст + 14 пт"/>
    <w:basedOn w:val="afffffffb"/>
    <w:pPr>
      <w:spacing w:after="0" w:line="360" w:lineRule="auto"/>
      <w:ind w:firstLine="454"/>
      <w:jc w:val="both"/>
    </w:pPr>
    <w:rPr>
      <w:szCs w:val="28"/>
    </w:rPr>
  </w:style>
  <w:style w:type="paragraph" w:customStyle="1" w:styleId="WW-210">
    <w:name w:val="WW-Основной текст с отступом 21"/>
    <w:basedOn w:val="af0"/>
    <w:pPr>
      <w:widowControl w:val="0"/>
      <w:ind w:firstLine="5670"/>
      <w:jc w:val="both"/>
    </w:pPr>
    <w:rPr>
      <w:b/>
      <w:bCs/>
      <w:sz w:val="28"/>
      <w:szCs w:val="28"/>
      <w:lang w:val="uk-UA"/>
    </w:rPr>
  </w:style>
  <w:style w:type="paragraph" w:customStyle="1" w:styleId="Head10">
    <w:name w:val="Head 1"/>
    <w:basedOn w:val="afffffffb"/>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0"/>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4">
    <w:name w:val="òåêñò ñíîñêè"/>
    <w:basedOn w:val="af0"/>
    <w:rPr>
      <w:sz w:val="20"/>
      <w:szCs w:val="20"/>
      <w:lang w:val="en-GB"/>
    </w:rPr>
  </w:style>
  <w:style w:type="paragraph" w:customStyle="1" w:styleId="390">
    <w:name w:val="Основной текст (39)"/>
    <w:basedOn w:val="af0"/>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0"/>
    <w:pPr>
      <w:widowControl w:val="0"/>
      <w:shd w:val="clear" w:color="auto" w:fill="FFFFFF"/>
      <w:spacing w:before="180" w:after="180" w:line="0" w:lineRule="atLeast"/>
    </w:pPr>
    <w:rPr>
      <w:b/>
      <w:bCs/>
      <w:sz w:val="18"/>
      <w:szCs w:val="18"/>
    </w:rPr>
  </w:style>
  <w:style w:type="paragraph" w:customStyle="1" w:styleId="351">
    <w:name w:val="Основной текст (35)"/>
    <w:basedOn w:val="af0"/>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0"/>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0"/>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0"/>
    <w:pPr>
      <w:widowControl w:val="0"/>
      <w:shd w:val="clear" w:color="auto" w:fill="FFFFFF"/>
      <w:spacing w:line="178" w:lineRule="exact"/>
      <w:jc w:val="right"/>
    </w:pPr>
    <w:rPr>
      <w:b/>
      <w:bCs/>
      <w:sz w:val="16"/>
      <w:szCs w:val="16"/>
      <w:lang w:val="en-US" w:eastAsia="en-US" w:bidi="en-US"/>
    </w:rPr>
  </w:style>
  <w:style w:type="paragraph" w:customStyle="1" w:styleId="1ffffffe">
    <w:name w:val="Колонтитул1"/>
    <w:basedOn w:val="af0"/>
    <w:pPr>
      <w:widowControl w:val="0"/>
      <w:shd w:val="clear" w:color="auto" w:fill="FFFFFF"/>
      <w:spacing w:line="0" w:lineRule="atLeast"/>
      <w:jc w:val="center"/>
    </w:pPr>
    <w:rPr>
      <w:b/>
      <w:bCs/>
      <w:sz w:val="17"/>
      <w:szCs w:val="17"/>
    </w:rPr>
  </w:style>
  <w:style w:type="paragraph" w:customStyle="1" w:styleId="416">
    <w:name w:val="Основной текст (4)1"/>
    <w:basedOn w:val="af0"/>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0"/>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0"/>
    <w:pPr>
      <w:widowControl w:val="0"/>
      <w:shd w:val="clear" w:color="auto" w:fill="FFFFFF"/>
      <w:spacing w:after="240" w:line="0" w:lineRule="atLeast"/>
    </w:pPr>
    <w:rPr>
      <w:b/>
      <w:bCs/>
      <w:spacing w:val="80"/>
      <w:sz w:val="32"/>
      <w:szCs w:val="32"/>
    </w:rPr>
  </w:style>
  <w:style w:type="paragraph" w:customStyle="1" w:styleId="342">
    <w:name w:val="Заголовок №3 (4)"/>
    <w:basedOn w:val="af0"/>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2"/>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a"/>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0"/>
    <w:pPr>
      <w:widowControl w:val="0"/>
      <w:autoSpaceDE w:val="0"/>
      <w:spacing w:after="120"/>
    </w:pPr>
    <w:rPr>
      <w:sz w:val="20"/>
      <w:szCs w:val="20"/>
    </w:rPr>
  </w:style>
  <w:style w:type="paragraph" w:customStyle="1" w:styleId="affffffffffffffffffff5">
    <w:name w:val="Светлана"/>
    <w:basedOn w:val="af0"/>
    <w:pPr>
      <w:overflowPunct w:val="0"/>
      <w:autoSpaceDE w:val="0"/>
      <w:textAlignment w:val="baseline"/>
    </w:pPr>
    <w:rPr>
      <w:rFonts w:ascii="Alpha000" w:hAnsi="Alpha000" w:cs="Alpha000"/>
      <w:kern w:val="1"/>
      <w:sz w:val="28"/>
    </w:rPr>
  </w:style>
  <w:style w:type="paragraph" w:customStyle="1" w:styleId="affffffffffffffffffff6">
    <w:name w:val="Текст_осн"/>
    <w:pPr>
      <w:widowControl w:val="0"/>
      <w:suppressAutoHyphens/>
      <w:spacing w:line="360" w:lineRule="auto"/>
      <w:ind w:firstLine="567"/>
      <w:jc w:val="both"/>
    </w:pPr>
    <w:rPr>
      <w:sz w:val="28"/>
      <w:szCs w:val="28"/>
      <w:lang w:val="uk-UA" w:eastAsia="ar-SA"/>
    </w:rPr>
  </w:style>
  <w:style w:type="paragraph" w:styleId="affffffffffffffffffff7">
    <w:name w:val="Block Text"/>
    <w:basedOn w:val="af0"/>
    <w:rsid w:val="00803975"/>
    <w:pPr>
      <w:suppressAutoHyphens w:val="0"/>
      <w:ind w:left="1417" w:right="287"/>
    </w:pPr>
    <w:rPr>
      <w:rFonts w:ascii="PetersburgCTT" w:eastAsia="PetersburgCTT" w:hAnsi="PetersburgCTT" w:cs="PetersburgCTT"/>
      <w:sz w:val="28"/>
      <w:lang w:eastAsia="ru-RU"/>
    </w:rPr>
  </w:style>
  <w:style w:type="character" w:customStyle="1" w:styleId="1ff1">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b"/>
    <w:rsid w:val="00803975"/>
    <w:rPr>
      <w:rFonts w:ascii="Garamond" w:eastAsia="Garamond" w:hAnsi="Garamond" w:cs="Garamond"/>
      <w:sz w:val="28"/>
      <w:szCs w:val="24"/>
      <w:lang w:eastAsia="ar-SA"/>
    </w:rPr>
  </w:style>
  <w:style w:type="paragraph" w:styleId="38">
    <w:name w:val="Body Text Indent 3"/>
    <w:basedOn w:val="af0"/>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8">
    <w:name w:val="Table Grid"/>
    <w:basedOn w:val="af2"/>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basedOn w:val="af0"/>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1"/>
    <w:semiHidden/>
    <w:rsid w:val="00B46023"/>
    <w:rPr>
      <w:rFonts w:ascii="Garamond" w:eastAsia="Garamond" w:hAnsi="Garamond" w:cs="Garamond"/>
      <w:sz w:val="24"/>
      <w:szCs w:val="24"/>
      <w:lang w:eastAsia="ar-SA"/>
    </w:rPr>
  </w:style>
  <w:style w:type="paragraph" w:styleId="affffffffffffffffffff9">
    <w:name w:val="caption"/>
    <w:basedOn w:val="af0"/>
    <w:next w:val="af0"/>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1"/>
    <w:rsid w:val="00B46023"/>
    <w:rPr>
      <w:noProof w:val="0"/>
      <w:sz w:val="28"/>
      <w:lang w:val="uk-UA"/>
    </w:rPr>
  </w:style>
  <w:style w:type="paragraph" w:styleId="2ffff9">
    <w:name w:val="Body Text 2"/>
    <w:basedOn w:val="af0"/>
    <w:link w:val="225"/>
    <w:unhideWhenUsed/>
    <w:rsid w:val="00524D1A"/>
    <w:pPr>
      <w:spacing w:after="120" w:line="480" w:lineRule="auto"/>
    </w:pPr>
  </w:style>
  <w:style w:type="character" w:customStyle="1" w:styleId="225">
    <w:name w:val="Основной текст 2 Знак2"/>
    <w:basedOn w:val="af1"/>
    <w:link w:val="2ffff9"/>
    <w:uiPriority w:val="99"/>
    <w:semiHidden/>
    <w:rsid w:val="00524D1A"/>
    <w:rPr>
      <w:rFonts w:ascii="Garamond" w:eastAsia="Garamond" w:hAnsi="Garamond" w:cs="Garamond"/>
      <w:sz w:val="24"/>
      <w:szCs w:val="24"/>
      <w:lang w:eastAsia="ar-SA"/>
    </w:rPr>
  </w:style>
  <w:style w:type="character" w:styleId="affffffffffffffffffffa">
    <w:name w:val="footnote reference"/>
    <w:basedOn w:val="af1"/>
    <w:rsid w:val="00524D1A"/>
    <w:rPr>
      <w:vertAlign w:val="superscript"/>
    </w:rPr>
  </w:style>
  <w:style w:type="character" w:styleId="affffffffffffffffffffb">
    <w:name w:val="annotation reference"/>
    <w:basedOn w:val="af1"/>
    <w:semiHidden/>
    <w:rsid w:val="00524D1A"/>
    <w:rPr>
      <w:sz w:val="16"/>
    </w:rPr>
  </w:style>
  <w:style w:type="paragraph" w:styleId="aff6">
    <w:name w:val="annotation text"/>
    <w:basedOn w:val="af0"/>
    <w:link w:val="aff5"/>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f">
    <w:name w:val="Текст примечания Знак1"/>
    <w:basedOn w:val="af1"/>
    <w:uiPriority w:val="99"/>
    <w:semiHidden/>
    <w:rsid w:val="00524D1A"/>
    <w:rPr>
      <w:rFonts w:ascii="Garamond" w:eastAsia="Garamond" w:hAnsi="Garamond" w:cs="Garamond"/>
      <w:lang w:eastAsia="ar-SA"/>
    </w:rPr>
  </w:style>
  <w:style w:type="paragraph" w:styleId="aff1">
    <w:name w:val="Document Map"/>
    <w:basedOn w:val="af0"/>
    <w:link w:val="aff0"/>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0">
    <w:name w:val="Схема документа Знак1"/>
    <w:basedOn w:val="af1"/>
    <w:uiPriority w:val="99"/>
    <w:semiHidden/>
    <w:rsid w:val="00524D1A"/>
    <w:rPr>
      <w:rFonts w:ascii="Segoe UI" w:eastAsia="Garamond" w:hAnsi="Segoe UI" w:cs="Segoe UI"/>
      <w:sz w:val="16"/>
      <w:szCs w:val="16"/>
      <w:lang w:eastAsia="ar-SA"/>
    </w:rPr>
  </w:style>
  <w:style w:type="character" w:styleId="affffffffffffffffffffc">
    <w:name w:val="endnote reference"/>
    <w:basedOn w:val="af1"/>
    <w:semiHidden/>
    <w:rsid w:val="00524D1A"/>
    <w:rPr>
      <w:vertAlign w:val="superscript"/>
    </w:rPr>
  </w:style>
  <w:style w:type="paragraph" w:styleId="35">
    <w:name w:val="Body Text 3"/>
    <w:basedOn w:val="af0"/>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1"/>
    <w:uiPriority w:val="99"/>
    <w:semiHidden/>
    <w:rsid w:val="00524D1A"/>
    <w:rPr>
      <w:rFonts w:ascii="Garamond" w:eastAsia="Garamond" w:hAnsi="Garamond" w:cs="Garamond"/>
      <w:sz w:val="16"/>
      <w:szCs w:val="16"/>
      <w:lang w:eastAsia="ar-SA"/>
    </w:rPr>
  </w:style>
  <w:style w:type="character" w:customStyle="1" w:styleId="text31">
    <w:name w:val="text31"/>
    <w:basedOn w:val="af1"/>
    <w:rsid w:val="00524D1A"/>
    <w:rPr>
      <w:rFonts w:ascii="Arial" w:hAnsi="Arial" w:cs="Arial" w:hint="default"/>
      <w:b/>
      <w:bCs/>
      <w:color w:val="212063"/>
      <w:sz w:val="24"/>
      <w:szCs w:val="24"/>
    </w:rPr>
  </w:style>
  <w:style w:type="paragraph" w:styleId="aff">
    <w:name w:val="Plain Text"/>
    <w:basedOn w:val="af0"/>
    <w:link w:val="afe"/>
    <w:rsid w:val="00A41FCB"/>
    <w:pPr>
      <w:suppressAutoHyphens w:val="0"/>
    </w:pPr>
    <w:rPr>
      <w:rFonts w:ascii="ISOCPEUR" w:eastAsia="PetersburgCTT" w:hAnsi="ISOCPEUR" w:cs="ISOCPEUR"/>
      <w:sz w:val="20"/>
      <w:szCs w:val="20"/>
      <w:lang w:eastAsia="ru-RU"/>
    </w:rPr>
  </w:style>
  <w:style w:type="character" w:customStyle="1" w:styleId="1fffffff1">
    <w:name w:val="Текст Знак1"/>
    <w:basedOn w:val="af1"/>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1"/>
    <w:rsid w:val="00854667"/>
  </w:style>
  <w:style w:type="character" w:customStyle="1" w:styleId="b3t1">
    <w:name w:val="b3t1"/>
    <w:basedOn w:val="af1"/>
    <w:rsid w:val="00854667"/>
    <w:rPr>
      <w:rFonts w:ascii="Verdana" w:hAnsi="Verdana" w:hint="default"/>
      <w:b/>
      <w:bCs/>
      <w:color w:val="4556B1"/>
      <w:sz w:val="16"/>
      <w:szCs w:val="16"/>
    </w:rPr>
  </w:style>
  <w:style w:type="character" w:customStyle="1" w:styleId="b3t">
    <w:name w:val="b3t"/>
    <w:basedOn w:val="af1"/>
    <w:rsid w:val="00854667"/>
  </w:style>
  <w:style w:type="paragraph" w:customStyle="1" w:styleId="Web">
    <w:name w:val="Обычный (Web)"/>
    <w:basedOn w:val="af0"/>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0"/>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1"/>
    <w:rsid w:val="00854667"/>
    <w:rPr>
      <w:color w:val="000000"/>
      <w:sz w:val="17"/>
      <w:szCs w:val="17"/>
    </w:rPr>
  </w:style>
  <w:style w:type="character" w:customStyle="1" w:styleId="postdetails1">
    <w:name w:val="postdetails1"/>
    <w:basedOn w:val="af1"/>
    <w:rsid w:val="00854667"/>
    <w:rPr>
      <w:color w:val="000000"/>
      <w:sz w:val="15"/>
      <w:szCs w:val="15"/>
    </w:rPr>
  </w:style>
  <w:style w:type="character" w:customStyle="1" w:styleId="nav1">
    <w:name w:val="nav1"/>
    <w:basedOn w:val="af1"/>
    <w:rsid w:val="00854667"/>
    <w:rPr>
      <w:b/>
      <w:bCs/>
      <w:color w:val="000000"/>
      <w:sz w:val="17"/>
      <w:szCs w:val="17"/>
    </w:rPr>
  </w:style>
  <w:style w:type="character" w:customStyle="1" w:styleId="4fb">
    <w:name w:val="Гиперссылка4"/>
    <w:basedOn w:val="af1"/>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1"/>
    <w:rsid w:val="00902A7A"/>
    <w:rPr>
      <w:b/>
      <w:sz w:val="28"/>
      <w:szCs w:val="24"/>
      <w:lang w:val="uk-UA" w:eastAsia="ru-RU" w:bidi="ar-SA"/>
    </w:rPr>
  </w:style>
  <w:style w:type="character" w:customStyle="1" w:styleId="2ffffa">
    <w:name w:val="Основной текст 2 Знак Знак"/>
    <w:basedOn w:val="af1"/>
    <w:rsid w:val="00902A7A"/>
    <w:rPr>
      <w:sz w:val="28"/>
      <w:szCs w:val="24"/>
      <w:lang w:val="uk-UA" w:eastAsia="ru-RU" w:bidi="ar-SA"/>
    </w:rPr>
  </w:style>
  <w:style w:type="paragraph" w:styleId="affffffffffffffffffffd">
    <w:name w:val="List Bullet"/>
    <w:basedOn w:val="af0"/>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f0"/>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1"/>
    <w:rsid w:val="00DD4EAD"/>
  </w:style>
  <w:style w:type="character" w:customStyle="1" w:styleId="resultbody">
    <w:name w:val="resultbody"/>
    <w:basedOn w:val="af1"/>
    <w:rsid w:val="00DD4EAD"/>
  </w:style>
  <w:style w:type="paragraph" w:customStyle="1" w:styleId="ParadoxNormal">
    <w:name w:val="Paradox_Normal"/>
    <w:basedOn w:val="affffffff2"/>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b"/>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0"/>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0"/>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b"/>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0"/>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f0"/>
    <w:rsid w:val="00C70C58"/>
    <w:pPr>
      <w:suppressAutoHyphens w:val="0"/>
      <w:ind w:left="566" w:hanging="283"/>
    </w:pPr>
    <w:rPr>
      <w:rFonts w:ascii="Times New Roman" w:eastAsia="Times New Roman" w:hAnsi="Times New Roman" w:cs="Times New Roman"/>
      <w:lang w:eastAsia="ru-RU"/>
    </w:rPr>
  </w:style>
  <w:style w:type="paragraph" w:styleId="affffffffffffffffffffe">
    <w:name w:val="List Continue"/>
    <w:basedOn w:val="af0"/>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f0"/>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
    <w:name w:val="Стиль власова"/>
    <w:basedOn w:val="af0"/>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1"/>
    <w:rsid w:val="004102F1"/>
    <w:rPr>
      <w:sz w:val="16"/>
      <w:szCs w:val="16"/>
    </w:rPr>
  </w:style>
  <w:style w:type="character" w:customStyle="1" w:styleId="editsection8">
    <w:name w:val="editsection8"/>
    <w:basedOn w:val="af1"/>
    <w:rsid w:val="004102F1"/>
    <w:rPr>
      <w:b w:val="0"/>
      <w:bCs w:val="0"/>
      <w:sz w:val="18"/>
      <w:szCs w:val="18"/>
    </w:rPr>
  </w:style>
  <w:style w:type="character" w:customStyle="1" w:styleId="editsection9">
    <w:name w:val="editsection9"/>
    <w:basedOn w:val="af1"/>
    <w:rsid w:val="004102F1"/>
    <w:rPr>
      <w:b w:val="0"/>
      <w:bCs w:val="0"/>
      <w:sz w:val="21"/>
      <w:szCs w:val="21"/>
    </w:rPr>
  </w:style>
  <w:style w:type="character" w:customStyle="1" w:styleId="editsection1">
    <w:name w:val="editsection1"/>
    <w:basedOn w:val="af1"/>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e">
    <w:name w:val="Основной текст с отступом2"/>
    <w:aliases w:val="___Основной текст с отступом"/>
    <w:basedOn w:val="af0"/>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0"/>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0"/>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0"/>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0">
    <w:name w:val="Оглавление_"/>
    <w:basedOn w:val="af1"/>
    <w:rsid w:val="007C548E"/>
    <w:rPr>
      <w:rFonts w:ascii="Times New Roman" w:eastAsia="Times New Roman" w:hAnsi="Times New Roman" w:cs="Times New Roman"/>
      <w:sz w:val="18"/>
      <w:szCs w:val="18"/>
      <w:shd w:val="clear" w:color="auto" w:fill="FFFFFF"/>
    </w:rPr>
  </w:style>
  <w:style w:type="paragraph" w:customStyle="1" w:styleId="affffff8">
    <w:name w:val="Сноска"/>
    <w:basedOn w:val="af0"/>
    <w:link w:val="affffff7"/>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1"/>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1"/>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0"/>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0"/>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0"/>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0"/>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0"/>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2">
    <w:name w:val="Стиль1 Знак Знак"/>
    <w:basedOn w:val="afffffffd"/>
    <w:link w:val="1fffffff3"/>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3">
    <w:name w:val="Стиль1 Знак Знак Знак"/>
    <w:basedOn w:val="af1"/>
    <w:link w:val="1fffffff2"/>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0"/>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1">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1"/>
    <w:rsid w:val="00FB5208"/>
    <w:rPr>
      <w:rFonts w:ascii="Times New Roman serif" w:hAnsi="Times New Roman serif" w:cs="Times New Roman" w:hint="default"/>
      <w:b/>
      <w:bCs/>
      <w:i w:val="0"/>
      <w:iCs w:val="0"/>
      <w:color w:val="000000"/>
      <w:sz w:val="40"/>
      <w:szCs w:val="40"/>
    </w:rPr>
  </w:style>
  <w:style w:type="character" w:customStyle="1" w:styleId="2fffff">
    <w:name w:val="Основной текст с отступом Знак2 Знак Знак Знак Знак"/>
    <w:basedOn w:val="af1"/>
    <w:rsid w:val="00FB5208"/>
    <w:rPr>
      <w:sz w:val="24"/>
      <w:szCs w:val="24"/>
      <w:lang w:val="uk-UA" w:eastAsia="ru-RU" w:bidi="ar-SA"/>
    </w:rPr>
  </w:style>
  <w:style w:type="character" w:customStyle="1" w:styleId="s14bb">
    <w:name w:val="s14b b"/>
    <w:basedOn w:val="af1"/>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1"/>
    <w:rsid w:val="00FB5208"/>
    <w:rPr>
      <w:rFonts w:ascii="Verdana" w:hAnsi="Verdana" w:hint="default"/>
      <w:b/>
      <w:bCs/>
      <w:color w:val="FF0000"/>
      <w:sz w:val="21"/>
      <w:szCs w:val="21"/>
    </w:rPr>
  </w:style>
  <w:style w:type="character" w:customStyle="1" w:styleId="bigheadline1">
    <w:name w:val="bigheadline1"/>
    <w:basedOn w:val="af1"/>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1"/>
    <w:rsid w:val="00FB5208"/>
    <w:rPr>
      <w:rFonts w:ascii="Arial" w:hAnsi="Arial" w:cs="Arial" w:hint="default"/>
      <w:sz w:val="19"/>
      <w:szCs w:val="19"/>
    </w:rPr>
  </w:style>
  <w:style w:type="character" w:customStyle="1" w:styleId="inside-head1">
    <w:name w:val="inside-head1"/>
    <w:basedOn w:val="af1"/>
    <w:rsid w:val="00FB5208"/>
    <w:rPr>
      <w:rFonts w:ascii="Times New Roman" w:hAnsi="Times New Roman" w:cs="Times New Roman" w:hint="default"/>
      <w:b/>
      <w:bCs/>
      <w:sz w:val="36"/>
      <w:szCs w:val="36"/>
    </w:rPr>
  </w:style>
  <w:style w:type="paragraph" w:customStyle="1" w:styleId="inside-copy">
    <w:name w:val="inside-copy"/>
    <w:basedOn w:val="af0"/>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1"/>
    <w:rsid w:val="00FB5208"/>
  </w:style>
  <w:style w:type="character" w:customStyle="1" w:styleId="subhed">
    <w:name w:val="subhed"/>
    <w:basedOn w:val="af1"/>
    <w:rsid w:val="00FB5208"/>
  </w:style>
  <w:style w:type="character" w:customStyle="1" w:styleId="allbold1">
    <w:name w:val="allbold1"/>
    <w:basedOn w:val="af1"/>
    <w:rsid w:val="00FB5208"/>
    <w:rPr>
      <w:rFonts w:ascii="Arial" w:hAnsi="Arial" w:cs="Arial" w:hint="default"/>
      <w:b/>
      <w:bCs/>
      <w:color w:val="000000"/>
      <w:sz w:val="14"/>
      <w:szCs w:val="14"/>
    </w:rPr>
  </w:style>
  <w:style w:type="paragraph" w:customStyle="1" w:styleId="132">
    <w:name w:val="Заголовок 13"/>
    <w:basedOn w:val="af0"/>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0"/>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0"/>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1"/>
    <w:rsid w:val="00FB5208"/>
    <w:rPr>
      <w:color w:val="000099"/>
    </w:rPr>
  </w:style>
  <w:style w:type="character" w:customStyle="1" w:styleId="cald-guideword">
    <w:name w:val="cald-guideword"/>
    <w:basedOn w:val="af1"/>
    <w:rsid w:val="00FB5208"/>
  </w:style>
  <w:style w:type="character" w:customStyle="1" w:styleId="def-classification">
    <w:name w:val="def-classification"/>
    <w:basedOn w:val="af1"/>
    <w:rsid w:val="00FB5208"/>
  </w:style>
  <w:style w:type="character" w:customStyle="1" w:styleId="cald-definition">
    <w:name w:val="cald-definition"/>
    <w:basedOn w:val="af1"/>
    <w:rsid w:val="00FB5208"/>
  </w:style>
  <w:style w:type="character" w:customStyle="1" w:styleId="resultbodyblack1">
    <w:name w:val="resultbodyblack1"/>
    <w:basedOn w:val="af1"/>
    <w:rsid w:val="00FB5208"/>
    <w:rPr>
      <w:rFonts w:ascii="Verdana" w:hAnsi="Verdana" w:hint="default"/>
      <w:b/>
      <w:bCs/>
      <w:color w:val="000000"/>
      <w:sz w:val="22"/>
      <w:szCs w:val="22"/>
    </w:rPr>
  </w:style>
  <w:style w:type="paragraph" w:customStyle="1" w:styleId="textbodyblack">
    <w:name w:val="textbodyblack"/>
    <w:basedOn w:val="af0"/>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1"/>
    <w:rsid w:val="00FB5208"/>
    <w:rPr>
      <w:rFonts w:ascii="Verdana" w:hAnsi="Verdana" w:hint="default"/>
      <w:b/>
      <w:bCs/>
      <w:color w:val="336699"/>
      <w:sz w:val="15"/>
      <w:szCs w:val="15"/>
    </w:rPr>
  </w:style>
  <w:style w:type="character" w:customStyle="1" w:styleId="headline1">
    <w:name w:val="headline1"/>
    <w:basedOn w:val="af1"/>
    <w:rsid w:val="00FB5208"/>
    <w:rPr>
      <w:rFonts w:ascii="Arial" w:hAnsi="Arial" w:cs="Arial" w:hint="default"/>
      <w:b/>
      <w:bCs/>
      <w:strike w:val="0"/>
      <w:dstrike w:val="0"/>
      <w:color w:val="333333"/>
      <w:sz w:val="30"/>
      <w:szCs w:val="30"/>
      <w:u w:val="none"/>
      <w:effect w:val="none"/>
    </w:rPr>
  </w:style>
  <w:style w:type="paragraph" w:customStyle="1" w:styleId="fp">
    <w:name w:val="fp"/>
    <w:basedOn w:val="af0"/>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4">
    <w:name w:val="Нет списка1"/>
    <w:next w:val="af3"/>
    <w:uiPriority w:val="99"/>
    <w:semiHidden/>
    <w:unhideWhenUsed/>
    <w:rsid w:val="0001496C"/>
  </w:style>
  <w:style w:type="numbering" w:customStyle="1" w:styleId="2fffff0">
    <w:name w:val="Нет списка2"/>
    <w:next w:val="af3"/>
    <w:semiHidden/>
    <w:unhideWhenUsed/>
    <w:rsid w:val="00A814A4"/>
  </w:style>
  <w:style w:type="paragraph" w:customStyle="1" w:styleId="3ffe">
    <w:name w:val="Основной текст с отступом3"/>
    <w:basedOn w:val="af0"/>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7">
    <w:name w:val="Обычный + 12 пт"/>
    <w:basedOn w:val="af0"/>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1"/>
    <w:rsid w:val="00FE1A62"/>
  </w:style>
  <w:style w:type="character" w:customStyle="1" w:styleId="small-text1">
    <w:name w:val="small-text1"/>
    <w:basedOn w:val="af1"/>
    <w:rsid w:val="00FE1A62"/>
    <w:rPr>
      <w:rFonts w:ascii="Arial" w:hAnsi="Arial" w:cs="Arial"/>
      <w:color w:val="000000"/>
      <w:sz w:val="20"/>
      <w:szCs w:val="20"/>
    </w:rPr>
  </w:style>
  <w:style w:type="paragraph" w:customStyle="1" w:styleId="Example1">
    <w:name w:val="Example 1"/>
    <w:basedOn w:val="af0"/>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1"/>
    <w:rsid w:val="00FE1A62"/>
    <w:rPr>
      <w:rFonts w:ascii="Verdana" w:hAnsi="Verdana"/>
      <w:color w:val="000000"/>
      <w:sz w:val="19"/>
      <w:szCs w:val="19"/>
    </w:rPr>
  </w:style>
  <w:style w:type="character" w:customStyle="1" w:styleId="pagetitle1">
    <w:name w:val="pagetitle1"/>
    <w:basedOn w:val="af1"/>
    <w:rsid w:val="00FE1A62"/>
    <w:rPr>
      <w:rFonts w:ascii="Arial" w:hAnsi="Arial" w:cs="Arial"/>
      <w:color w:val="000000"/>
      <w:sz w:val="23"/>
      <w:szCs w:val="23"/>
    </w:rPr>
  </w:style>
  <w:style w:type="character" w:customStyle="1" w:styleId="pagesubtitle1">
    <w:name w:val="pagesubtitle1"/>
    <w:basedOn w:val="af1"/>
    <w:rsid w:val="00FE1A62"/>
    <w:rPr>
      <w:rFonts w:ascii="Verdana" w:hAnsi="Verdana"/>
      <w:b/>
      <w:bCs/>
      <w:color w:val="000000"/>
      <w:sz w:val="13"/>
      <w:szCs w:val="13"/>
    </w:rPr>
  </w:style>
  <w:style w:type="character" w:customStyle="1" w:styleId="section1">
    <w:name w:val="section1"/>
    <w:basedOn w:val="af1"/>
    <w:rsid w:val="00FE1A62"/>
    <w:rPr>
      <w:rFonts w:ascii="Verdana" w:hAnsi="Verdana"/>
      <w:b/>
      <w:bCs/>
      <w:color w:val="000000"/>
      <w:sz w:val="24"/>
      <w:szCs w:val="24"/>
    </w:rPr>
  </w:style>
  <w:style w:type="character" w:customStyle="1" w:styleId="gift1">
    <w:name w:val="gift1"/>
    <w:basedOn w:val="af1"/>
    <w:rsid w:val="00FE1A62"/>
    <w:rPr>
      <w:rFonts w:ascii="Arial" w:hAnsi="Arial" w:cs="Arial"/>
      <w:b/>
      <w:bCs/>
      <w:color w:val="auto"/>
      <w:spacing w:val="13"/>
      <w:sz w:val="24"/>
      <w:szCs w:val="24"/>
    </w:rPr>
  </w:style>
  <w:style w:type="paragraph" w:customStyle="1" w:styleId="contactnew">
    <w:name w:val="contact_new"/>
    <w:basedOn w:val="af0"/>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0"/>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0"/>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1"/>
    <w:rsid w:val="00FE1A62"/>
    <w:rPr>
      <w:rFonts w:ascii="Verdana" w:hAnsi="Verdana"/>
      <w:color w:val="auto"/>
      <w:sz w:val="20"/>
      <w:szCs w:val="20"/>
      <w:u w:val="none"/>
      <w:effect w:val="none"/>
    </w:rPr>
  </w:style>
  <w:style w:type="character" w:customStyle="1" w:styleId="7c">
    <w:name w:val="Гиперссылка7"/>
    <w:basedOn w:val="af1"/>
    <w:rsid w:val="00FE1A62"/>
    <w:rPr>
      <w:rFonts w:ascii="Verdana" w:hAnsi="Verdana"/>
      <w:color w:val="auto"/>
      <w:sz w:val="20"/>
      <w:szCs w:val="20"/>
      <w:u w:val="none"/>
      <w:effect w:val="none"/>
    </w:rPr>
  </w:style>
  <w:style w:type="character" w:customStyle="1" w:styleId="toplinks1">
    <w:name w:val="top_links1"/>
    <w:basedOn w:val="af1"/>
    <w:rsid w:val="00FE1A62"/>
    <w:rPr>
      <w:b/>
      <w:bCs/>
      <w:caps/>
      <w:smallCaps/>
      <w:color w:val="auto"/>
      <w:sz w:val="22"/>
      <w:szCs w:val="22"/>
    </w:rPr>
  </w:style>
  <w:style w:type="character" w:customStyle="1" w:styleId="invisible1">
    <w:name w:val="invisible1"/>
    <w:basedOn w:val="af1"/>
    <w:rsid w:val="00FE1A62"/>
    <w:rPr>
      <w:vanish/>
    </w:rPr>
  </w:style>
  <w:style w:type="character" w:customStyle="1" w:styleId="infohead1">
    <w:name w:val="info_head1"/>
    <w:basedOn w:val="af1"/>
    <w:rsid w:val="00FE1A62"/>
    <w:rPr>
      <w:b/>
      <w:bCs/>
      <w:color w:val="auto"/>
      <w:sz w:val="24"/>
      <w:szCs w:val="24"/>
    </w:rPr>
  </w:style>
  <w:style w:type="character" w:customStyle="1" w:styleId="lineheight1">
    <w:name w:val="lineheight1"/>
    <w:basedOn w:val="af1"/>
    <w:rsid w:val="00FE1A62"/>
  </w:style>
  <w:style w:type="character" w:customStyle="1" w:styleId="newshead1">
    <w:name w:val="news_head1"/>
    <w:basedOn w:val="af1"/>
    <w:rsid w:val="00FE1A62"/>
    <w:rPr>
      <w:b/>
      <w:bCs/>
      <w:color w:val="FFFFFF"/>
      <w:sz w:val="24"/>
      <w:szCs w:val="24"/>
    </w:rPr>
  </w:style>
  <w:style w:type="character" w:customStyle="1" w:styleId="newssubhead1">
    <w:name w:val="news_sub_head1"/>
    <w:basedOn w:val="af1"/>
    <w:rsid w:val="00FE1A62"/>
    <w:rPr>
      <w:b/>
      <w:bCs/>
      <w:color w:val="auto"/>
      <w:sz w:val="24"/>
      <w:szCs w:val="24"/>
    </w:rPr>
  </w:style>
  <w:style w:type="character" w:customStyle="1" w:styleId="newstext1">
    <w:name w:val="news_text1"/>
    <w:basedOn w:val="af1"/>
    <w:rsid w:val="00FE1A62"/>
    <w:rPr>
      <w:color w:val="FFFFFF"/>
      <w:sz w:val="24"/>
      <w:szCs w:val="24"/>
    </w:rPr>
  </w:style>
  <w:style w:type="character" w:customStyle="1" w:styleId="bigbluelink1">
    <w:name w:val="big_blue_link1"/>
    <w:basedOn w:val="af1"/>
    <w:rsid w:val="00FE1A62"/>
    <w:rPr>
      <w:b/>
      <w:bCs/>
      <w:color w:val="auto"/>
      <w:sz w:val="42"/>
      <w:szCs w:val="42"/>
    </w:rPr>
  </w:style>
  <w:style w:type="character" w:customStyle="1" w:styleId="rotatetxt1">
    <w:name w:val="rotatetxt1"/>
    <w:basedOn w:val="af1"/>
    <w:rsid w:val="00FE1A62"/>
    <w:rPr>
      <w:rFonts w:ascii="Verdana" w:hAnsi="Verdana"/>
      <w:color w:val="auto"/>
      <w:sz w:val="19"/>
      <w:szCs w:val="19"/>
    </w:rPr>
  </w:style>
  <w:style w:type="character" w:customStyle="1" w:styleId="smallbluelink1">
    <w:name w:val="small_blue_link1"/>
    <w:basedOn w:val="af1"/>
    <w:rsid w:val="00FE1A62"/>
    <w:rPr>
      <w:color w:val="auto"/>
      <w:sz w:val="25"/>
      <w:szCs w:val="25"/>
    </w:rPr>
  </w:style>
  <w:style w:type="character" w:customStyle="1" w:styleId="footertext1">
    <w:name w:val="footer_text1"/>
    <w:basedOn w:val="af1"/>
    <w:rsid w:val="00FE1A62"/>
    <w:rPr>
      <w:rFonts w:ascii="Arial" w:hAnsi="Arial" w:cs="Arial"/>
      <w:color w:val="FFFFFF"/>
      <w:sz w:val="17"/>
      <w:szCs w:val="17"/>
    </w:rPr>
  </w:style>
  <w:style w:type="paragraph" w:customStyle="1" w:styleId="journaltitles">
    <w:name w:val="journaltitles"/>
    <w:basedOn w:val="af0"/>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1"/>
    <w:rsid w:val="00FE1A62"/>
    <w:rPr>
      <w:rFonts w:ascii="Arial" w:hAnsi="Arial" w:cs="Arial"/>
      <w:color w:val="000000"/>
      <w:sz w:val="16"/>
      <w:szCs w:val="16"/>
    </w:rPr>
  </w:style>
  <w:style w:type="character" w:customStyle="1" w:styleId="maintext1">
    <w:name w:val="maintext1"/>
    <w:basedOn w:val="af1"/>
    <w:rsid w:val="00FE1A62"/>
    <w:rPr>
      <w:rFonts w:ascii="Arial" w:hAnsi="Arial" w:cs="Arial"/>
      <w:color w:val="000000"/>
      <w:sz w:val="18"/>
      <w:szCs w:val="18"/>
    </w:rPr>
  </w:style>
  <w:style w:type="paragraph" w:customStyle="1" w:styleId="default0">
    <w:name w:val="default"/>
    <w:basedOn w:val="af0"/>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3"/>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3"/>
    <w:uiPriority w:val="99"/>
    <w:semiHidden/>
    <w:unhideWhenUsed/>
    <w:rsid w:val="00267173"/>
  </w:style>
  <w:style w:type="paragraph" w:customStyle="1" w:styleId="2fffff1">
    <w:name w:val="Текст выноски2"/>
    <w:basedOn w:val="af0"/>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1"/>
    <w:rsid w:val="00292B3F"/>
    <w:rPr>
      <w:rFonts w:ascii="Arial" w:hAnsi="Arial" w:cs="Arial" w:hint="default"/>
      <w:b/>
      <w:bCs/>
      <w:color w:val="990000"/>
      <w:sz w:val="21"/>
      <w:szCs w:val="21"/>
    </w:rPr>
  </w:style>
  <w:style w:type="paragraph" w:customStyle="1" w:styleId="14pt2">
    <w:name w:val="Стиль Текст + 14 pt"/>
    <w:basedOn w:val="af0"/>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2">
    <w:name w:val="Знак Знак"/>
    <w:basedOn w:val="af1"/>
    <w:rsid w:val="00937513"/>
    <w:rPr>
      <w:sz w:val="24"/>
      <w:szCs w:val="24"/>
      <w:lang w:val="ru-RU" w:eastAsia="ru-RU"/>
    </w:rPr>
  </w:style>
  <w:style w:type="character" w:customStyle="1" w:styleId="14pt3">
    <w:name w:val="Стиль Текст + 14 pt Знак"/>
    <w:basedOn w:val="af1"/>
    <w:locked/>
    <w:rsid w:val="00314A13"/>
    <w:rPr>
      <w:sz w:val="28"/>
      <w:szCs w:val="28"/>
      <w:lang w:val="ru-RU" w:eastAsia="ru-RU" w:bidi="ar-SA"/>
    </w:rPr>
  </w:style>
  <w:style w:type="character" w:customStyle="1" w:styleId="14pt4">
    <w:name w:val="Стиль Текст + 14 pt Знак Знак"/>
    <w:basedOn w:val="af1"/>
    <w:locked/>
    <w:rsid w:val="00314A13"/>
    <w:rPr>
      <w:sz w:val="28"/>
      <w:szCs w:val="28"/>
      <w:lang w:val="ru-RU" w:eastAsia="ru-RU" w:bidi="ar-SA"/>
    </w:rPr>
  </w:style>
  <w:style w:type="character" w:customStyle="1" w:styleId="133">
    <w:name w:val="Знак Знак13"/>
    <w:basedOn w:val="af1"/>
    <w:locked/>
    <w:rsid w:val="00314A13"/>
    <w:rPr>
      <w:i/>
      <w:iCs/>
      <w:sz w:val="28"/>
      <w:szCs w:val="28"/>
      <w:lang w:val="uk-UA" w:eastAsia="ru-RU" w:bidi="ar-SA"/>
    </w:rPr>
  </w:style>
  <w:style w:type="character" w:customStyle="1" w:styleId="normal10">
    <w:name w:val="normal1"/>
    <w:basedOn w:val="af1"/>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0"/>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3"/>
    <w:uiPriority w:val="99"/>
    <w:semiHidden/>
    <w:unhideWhenUsed/>
    <w:rsid w:val="0039380B"/>
  </w:style>
  <w:style w:type="paragraph" w:customStyle="1" w:styleId="260">
    <w:name w:val="Основной текст 26"/>
    <w:basedOn w:val="af0"/>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3"/>
    <w:uiPriority w:val="99"/>
    <w:semiHidden/>
    <w:unhideWhenUsed/>
    <w:rsid w:val="00BA3A4E"/>
  </w:style>
  <w:style w:type="paragraph" w:customStyle="1" w:styleId="160">
    <w:name w:val="Основной текст16"/>
    <w:basedOn w:val="af0"/>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2">
    <w:name w:val="Верхний колонтитул2"/>
    <w:basedOn w:val="8a"/>
    <w:rsid w:val="00FC5D3D"/>
    <w:pPr>
      <w:tabs>
        <w:tab w:val="center" w:pos="4153"/>
        <w:tab w:val="right" w:pos="8306"/>
      </w:tabs>
    </w:pPr>
  </w:style>
  <w:style w:type="character" w:customStyle="1" w:styleId="title11">
    <w:name w:val="title11"/>
    <w:basedOn w:val="af1"/>
    <w:rsid w:val="00E3373F"/>
    <w:rPr>
      <w:rFonts w:ascii="Verdana" w:hAnsi="Verdana" w:hint="default"/>
      <w:b/>
      <w:bCs/>
      <w:sz w:val="21"/>
      <w:szCs w:val="21"/>
    </w:rPr>
  </w:style>
  <w:style w:type="paragraph" w:customStyle="1" w:styleId="paper1">
    <w:name w:val="paper1"/>
    <w:basedOn w:val="af0"/>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0"/>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3">
    <w:name w:val="Дисс. Обычный абзац"/>
    <w:basedOn w:val="af0"/>
    <w:link w:val="afffffffffffffffffffff4"/>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4">
    <w:name w:val="Дисс. Обычный абзац Знак"/>
    <w:basedOn w:val="af1"/>
    <w:link w:val="afffffffffffffffffffff3"/>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0"/>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1"/>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0"/>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5">
    <w:name w:val="Определения Автора"/>
    <w:basedOn w:val="af0"/>
    <w:link w:val="afffffffffffffffffffff6"/>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6">
    <w:name w:val="Определения Автора Знак"/>
    <w:basedOn w:val="af1"/>
    <w:link w:val="afffffffffffffffffffff5"/>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e"/>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7">
    <w:name w:val="Обычный_Автореферат"/>
    <w:basedOn w:val="af0"/>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1"/>
    <w:rsid w:val="007B0B78"/>
  </w:style>
  <w:style w:type="character" w:customStyle="1" w:styleId="afffffffffffffffffffff8">
    <w:name w:val="Обычный абзац"/>
    <w:basedOn w:val="af1"/>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9">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a">
    <w:name w:val="дис как заголовок раздела"/>
    <w:basedOn w:val="af0"/>
    <w:next w:val="afffffffffffffffffffff9"/>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0"/>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b">
    <w:name w:val="Основний текст_"/>
    <w:link w:val="afffffffffffffffffffffc"/>
    <w:uiPriority w:val="99"/>
    <w:locked/>
    <w:rsid w:val="0010053C"/>
    <w:rPr>
      <w:sz w:val="21"/>
      <w:shd w:val="clear" w:color="auto" w:fill="FFFFFF"/>
    </w:rPr>
  </w:style>
  <w:style w:type="paragraph" w:customStyle="1" w:styleId="afffffffffffffffffffffc">
    <w:name w:val="Основний текст"/>
    <w:basedOn w:val="af0"/>
    <w:link w:val="afffffffffffffffffffffb"/>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5">
    <w:name w:val="Table Grid 1"/>
    <w:basedOn w:val="af2"/>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d">
    <w:name w:val="Основний текст + Курсив"/>
    <w:uiPriority w:val="99"/>
    <w:rsid w:val="0010053C"/>
    <w:rPr>
      <w:i/>
      <w:sz w:val="19"/>
    </w:rPr>
  </w:style>
  <w:style w:type="table" w:customStyle="1" w:styleId="1fffffff6">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0"/>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3">
    <w:name w:val="Абзац списка2"/>
    <w:basedOn w:val="af0"/>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1"/>
    <w:rsid w:val="000071A8"/>
  </w:style>
  <w:style w:type="paragraph" w:customStyle="1" w:styleId="articleauthorname">
    <w:name w:val="articleauthorname"/>
    <w:basedOn w:val="af0"/>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1"/>
    <w:rsid w:val="000071A8"/>
  </w:style>
  <w:style w:type="character" w:customStyle="1" w:styleId="article-author">
    <w:name w:val="article-author"/>
    <w:basedOn w:val="af1"/>
    <w:rsid w:val="000071A8"/>
  </w:style>
  <w:style w:type="character" w:customStyle="1" w:styleId="orange1">
    <w:name w:val="orange1"/>
    <w:basedOn w:val="af1"/>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1"/>
    <w:rsid w:val="004A5A83"/>
  </w:style>
  <w:style w:type="paragraph" w:customStyle="1" w:styleId="1fffffff7">
    <w:name w:val="Знак Знак Знак Знак Знак Знак Знак Знак Знак Знак Знак1 Знак Знак Знак Знак Знак Знак Знак Знак Знак Знак"/>
    <w:basedOn w:val="af0"/>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1"/>
    <w:rsid w:val="004A5A83"/>
  </w:style>
  <w:style w:type="character" w:customStyle="1" w:styleId="nobr">
    <w:name w:val="nobr"/>
    <w:basedOn w:val="af1"/>
    <w:rsid w:val="004A5A83"/>
  </w:style>
  <w:style w:type="paragraph" w:customStyle="1" w:styleId="ListParagraph1">
    <w:name w:val="List Paragraph1"/>
    <w:basedOn w:val="af0"/>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0"/>
    <w:next w:val="af0"/>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0"/>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0"/>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0"/>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0"/>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8">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4">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e">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5">
    <w:name w:val="Подпись к картинке_"/>
    <w:link w:val="affffffffffffffffff4"/>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5">
    <w:name w:val="Подпись к картинке (2)_"/>
    <w:link w:val="2fffff6"/>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e">
    <w:name w:val="Подпись к таблице_"/>
    <w:link w:val="affffffffffffffffd"/>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0"/>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6">
    <w:name w:val="Подпись к картинке (2)"/>
    <w:basedOn w:val="af0"/>
    <w:link w:val="2fffff5"/>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0"/>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0"/>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0"/>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0"/>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0"/>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0"/>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0"/>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0"/>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0"/>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0"/>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0"/>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0"/>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0"/>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0"/>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7">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0">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8">
    <w:name w:val="Подпись к таблице (2)_"/>
    <w:link w:val="2fffff9"/>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9">
    <w:name w:val="Подпись к таблице (2)"/>
    <w:basedOn w:val="af0"/>
    <w:link w:val="2fffff8"/>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0"/>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0"/>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0"/>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1">
    <w:name w:val="Авторефукр"/>
    <w:basedOn w:val="af0"/>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0"/>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0"/>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2">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1"/>
    <w:rsid w:val="003A3D03"/>
  </w:style>
  <w:style w:type="paragraph" w:customStyle="1" w:styleId="4ff9">
    <w:name w:val="4"/>
    <w:basedOn w:val="af0"/>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1"/>
    <w:rsid w:val="003A3D03"/>
  </w:style>
  <w:style w:type="character" w:customStyle="1" w:styleId="75pt3">
    <w:name w:val="75pt"/>
    <w:basedOn w:val="af1"/>
    <w:rsid w:val="003A3D03"/>
  </w:style>
  <w:style w:type="character" w:customStyle="1" w:styleId="constantia12pt40">
    <w:name w:val="constantia12pt40"/>
    <w:basedOn w:val="af1"/>
    <w:rsid w:val="003A3D03"/>
  </w:style>
  <w:style w:type="character" w:customStyle="1" w:styleId="9pt2">
    <w:name w:val="9pt"/>
    <w:basedOn w:val="af1"/>
    <w:rsid w:val="003A3D03"/>
  </w:style>
  <w:style w:type="character" w:customStyle="1" w:styleId="a00">
    <w:name w:val="a0"/>
    <w:basedOn w:val="af1"/>
    <w:rsid w:val="003A3D03"/>
  </w:style>
  <w:style w:type="paragraph" w:styleId="3">
    <w:name w:val="List Number 3"/>
    <w:basedOn w:val="af0"/>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1"/>
    <w:rsid w:val="004313DD"/>
    <w:rPr>
      <w:sz w:val="24"/>
      <w:lang w:val="uk-UA" w:eastAsia="ru-RU" w:bidi="ar-SA"/>
    </w:rPr>
  </w:style>
  <w:style w:type="character" w:customStyle="1" w:styleId="affffffffffffffffffffff3">
    <w:name w:val="Основной текст Знак Знак Знак"/>
    <w:basedOn w:val="af1"/>
    <w:rsid w:val="004313DD"/>
    <w:rPr>
      <w:b/>
      <w:sz w:val="36"/>
      <w:szCs w:val="36"/>
      <w:lang w:val="ru-RU" w:eastAsia="ru-RU" w:bidi="ar-SA"/>
    </w:rPr>
  </w:style>
  <w:style w:type="character" w:customStyle="1" w:styleId="BodyTextIndent210">
    <w:name w:val="Body Text Indent 2 Знак Знак1"/>
    <w:basedOn w:val="af1"/>
    <w:rsid w:val="004313DD"/>
    <w:rPr>
      <w:sz w:val="24"/>
      <w:szCs w:val="24"/>
      <w:lang w:val="uk-UA" w:eastAsia="ru-RU" w:bidi="ar-SA"/>
    </w:rPr>
  </w:style>
  <w:style w:type="paragraph" w:customStyle="1" w:styleId="263">
    <w:name w:val="Основной текст с отступом 26"/>
    <w:basedOn w:val="af0"/>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0"/>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a">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4">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1"/>
    <w:rsid w:val="005C0E6E"/>
  </w:style>
  <w:style w:type="character" w:customStyle="1" w:styleId="date4">
    <w:name w:val="date4"/>
    <w:basedOn w:val="af1"/>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5">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b">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c">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8">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0"/>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0"/>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0"/>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0"/>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0"/>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0"/>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9">
    <w:name w:val="таблица 1"/>
    <w:basedOn w:val="af0"/>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6">
    <w:name w:val="таблица название"/>
    <w:basedOn w:val="af0"/>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0"/>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1"/>
    <w:uiPriority w:val="99"/>
    <w:rsid w:val="00886B4E"/>
  </w:style>
  <w:style w:type="paragraph" w:customStyle="1" w:styleId="affffffffffffffffffffff7">
    <w:name w:val="Знак Знак Знак Знак Знак Знак Знак Знак Знак Знак Знак Знак"/>
    <w:basedOn w:val="af0"/>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0"/>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8">
    <w:name w:val="!Автореферат"/>
    <w:basedOn w:val="af0"/>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9">
    <w:name w:val="Заголов."/>
    <w:basedOn w:val="af0"/>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a">
    <w:name w:val="Знак Знак Знак Знак Знак Знак Знак Знак Знак Знак Знак Знак1"/>
    <w:basedOn w:val="af0"/>
    <w:rsid w:val="00886B4E"/>
    <w:pPr>
      <w:suppressAutoHyphens w:val="0"/>
    </w:pPr>
    <w:rPr>
      <w:rFonts w:ascii="Times New Roman" w:eastAsia="Times New Roman" w:hAnsi="Times New Roman" w:cs="Times New Roman"/>
      <w:sz w:val="20"/>
      <w:szCs w:val="20"/>
      <w:lang w:val="en-US" w:eastAsia="en-US"/>
    </w:rPr>
  </w:style>
  <w:style w:type="paragraph" w:customStyle="1" w:styleId="129">
    <w:name w:val="Обычный12"/>
    <w:basedOn w:val="af0"/>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0"/>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a">
    <w:name w:val="Вопросы"/>
    <w:basedOn w:val="af0"/>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0"/>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1"/>
    <w:rsid w:val="00886B4E"/>
  </w:style>
  <w:style w:type="paragraph" w:customStyle="1" w:styleId="leftauthor">
    <w:name w:val="left_author"/>
    <w:basedOn w:val="af0"/>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b">
    <w:name w:val="название"/>
    <w:basedOn w:val="af1"/>
    <w:rsid w:val="00886B4E"/>
  </w:style>
  <w:style w:type="character" w:customStyle="1" w:styleId="affffffffffffffffffffffc">
    <w:name w:val="назначение"/>
    <w:basedOn w:val="af1"/>
    <w:rsid w:val="00886B4E"/>
  </w:style>
  <w:style w:type="paragraph" w:customStyle="1" w:styleId="2fffffd">
    <w:name w:val="сновной текст с отступом 2"/>
    <w:basedOn w:val="10c"/>
    <w:rsid w:val="00886B4E"/>
    <w:pPr>
      <w:widowControl/>
      <w:tabs>
        <w:tab w:val="left" w:pos="1985"/>
      </w:tabs>
      <w:spacing w:line="240" w:lineRule="auto"/>
    </w:pPr>
    <w:rPr>
      <w:sz w:val="28"/>
    </w:rPr>
  </w:style>
  <w:style w:type="paragraph" w:styleId="affffffffffffffffffffffd">
    <w:name w:val="Normal Indent"/>
    <w:basedOn w:val="af0"/>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e">
    <w:name w:val="Подпись к рисунку (заголовок)"/>
    <w:basedOn w:val="affffffffffffffffc"/>
    <w:next w:val="affffffffffffffffc"/>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0"/>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1"/>
    <w:rsid w:val="00886B4E"/>
  </w:style>
  <w:style w:type="paragraph" w:customStyle="1" w:styleId="CharChar1CharChar1CharChar">
    <w:name w:val="Char Char Знак Знак1 Char Char1 Знак Знак Char Char"/>
    <w:basedOn w:val="af0"/>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1"/>
    <w:rsid w:val="00886B4E"/>
  </w:style>
  <w:style w:type="character" w:customStyle="1" w:styleId="y5blacky5bg">
    <w:name w:val="y5_black y5_bg"/>
    <w:basedOn w:val="af1"/>
    <w:rsid w:val="00886B4E"/>
  </w:style>
  <w:style w:type="character" w:customStyle="1" w:styleId="url">
    <w:name w:val="url"/>
    <w:basedOn w:val="af1"/>
    <w:rsid w:val="00886B4E"/>
  </w:style>
  <w:style w:type="paragraph" w:customStyle="1" w:styleId="bodytext2">
    <w:name w:val="bodytext2"/>
    <w:basedOn w:val="af0"/>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
    <w:name w:val="обычный_(веб)"/>
    <w:basedOn w:val="af0"/>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1"/>
    <w:rsid w:val="00886B4E"/>
  </w:style>
  <w:style w:type="paragraph" w:customStyle="1" w:styleId="afffffffffffffffffffffff0">
    <w:name w:val="АА"/>
    <w:basedOn w:val="af0"/>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1">
    <w:name w:val="Б"/>
    <w:basedOn w:val="af0"/>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1"/>
    <w:rsid w:val="00886B4E"/>
  </w:style>
  <w:style w:type="character" w:customStyle="1" w:styleId="search-keyword-match">
    <w:name w:val="search-keyword-match"/>
    <w:basedOn w:val="af1"/>
    <w:rsid w:val="00886B4E"/>
  </w:style>
  <w:style w:type="character" w:customStyle="1" w:styleId="title1">
    <w:name w:val="title1"/>
    <w:basedOn w:val="af1"/>
    <w:rsid w:val="001F66E7"/>
    <w:rPr>
      <w:rFonts w:ascii="Tahoma" w:hAnsi="Tahoma" w:cs="Tahoma" w:hint="default"/>
      <w:b/>
      <w:bCs/>
      <w:color w:val="000000"/>
      <w:sz w:val="18"/>
      <w:szCs w:val="18"/>
    </w:rPr>
  </w:style>
  <w:style w:type="character" w:customStyle="1" w:styleId="txt1">
    <w:name w:val="txt1"/>
    <w:basedOn w:val="af1"/>
    <w:rsid w:val="001F66E7"/>
    <w:rPr>
      <w:sz w:val="18"/>
      <w:szCs w:val="18"/>
    </w:rPr>
  </w:style>
  <w:style w:type="character" w:customStyle="1" w:styleId="s4">
    <w:name w:val="s4"/>
    <w:basedOn w:val="af1"/>
    <w:rsid w:val="001F66E7"/>
  </w:style>
  <w:style w:type="character" w:customStyle="1" w:styleId="s1">
    <w:name w:val="s1"/>
    <w:basedOn w:val="af1"/>
    <w:rsid w:val="001F66E7"/>
  </w:style>
  <w:style w:type="character" w:customStyle="1" w:styleId="s2">
    <w:name w:val="s2"/>
    <w:basedOn w:val="af1"/>
    <w:rsid w:val="001F66E7"/>
  </w:style>
  <w:style w:type="paragraph" w:customStyle="1" w:styleId="text-content-page1">
    <w:name w:val="text-content-page1"/>
    <w:basedOn w:val="af0"/>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1"/>
    <w:rsid w:val="001F66E7"/>
  </w:style>
  <w:style w:type="character" w:customStyle="1" w:styleId="dcom1">
    <w:name w:val="d_com1"/>
    <w:basedOn w:val="af1"/>
    <w:rsid w:val="001F66E7"/>
    <w:rPr>
      <w:i/>
      <w:iCs/>
      <w:color w:val="6F0000"/>
    </w:rPr>
  </w:style>
  <w:style w:type="paragraph" w:customStyle="1" w:styleId="p3">
    <w:name w:val="p3"/>
    <w:basedOn w:val="af0"/>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0"/>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0"/>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0"/>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1"/>
    <w:uiPriority w:val="99"/>
    <w:rsid w:val="001F66E7"/>
    <w:rPr>
      <w:rFonts w:ascii="Times New Roman" w:hAnsi="Times New Roman" w:cs="Times New Roman"/>
      <w:b/>
      <w:bCs/>
      <w:sz w:val="22"/>
      <w:szCs w:val="22"/>
    </w:rPr>
  </w:style>
  <w:style w:type="character" w:customStyle="1" w:styleId="FontStyle175">
    <w:name w:val="Font Style175"/>
    <w:basedOn w:val="af1"/>
    <w:rsid w:val="001F66E7"/>
    <w:rPr>
      <w:rFonts w:ascii="Times New Roman" w:hAnsi="Times New Roman" w:cs="Times New Roman"/>
      <w:sz w:val="18"/>
      <w:szCs w:val="18"/>
    </w:rPr>
  </w:style>
  <w:style w:type="character" w:customStyle="1" w:styleId="FontStyle177">
    <w:name w:val="Font Style177"/>
    <w:basedOn w:val="af1"/>
    <w:rsid w:val="001F66E7"/>
    <w:rPr>
      <w:rFonts w:ascii="Times New Roman" w:hAnsi="Times New Roman" w:cs="Times New Roman"/>
      <w:sz w:val="18"/>
      <w:szCs w:val="18"/>
    </w:rPr>
  </w:style>
  <w:style w:type="character" w:customStyle="1" w:styleId="FontStyle188">
    <w:name w:val="Font Style188"/>
    <w:basedOn w:val="af1"/>
    <w:uiPriority w:val="99"/>
    <w:rsid w:val="001F66E7"/>
    <w:rPr>
      <w:rFonts w:ascii="Times New Roman" w:hAnsi="Times New Roman" w:cs="Times New Roman"/>
      <w:sz w:val="18"/>
      <w:szCs w:val="18"/>
    </w:rPr>
  </w:style>
  <w:style w:type="paragraph" w:customStyle="1" w:styleId="334">
    <w:name w:val="Основной текст 33"/>
    <w:basedOn w:val="af0"/>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a">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0"/>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0"/>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0"/>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0"/>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0"/>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0"/>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0"/>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0"/>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0"/>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0"/>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0"/>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0"/>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0"/>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0"/>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0"/>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0"/>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0"/>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0"/>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1"/>
    <w:rsid w:val="00181228"/>
  </w:style>
  <w:style w:type="character" w:customStyle="1" w:styleId="ti2">
    <w:name w:val="ti2"/>
    <w:basedOn w:val="af1"/>
    <w:rsid w:val="00181228"/>
    <w:rPr>
      <w:sz w:val="22"/>
      <w:szCs w:val="22"/>
    </w:rPr>
  </w:style>
  <w:style w:type="character" w:customStyle="1" w:styleId="featuredlinkouts">
    <w:name w:val="featured_linkouts"/>
    <w:basedOn w:val="af1"/>
    <w:rsid w:val="00181228"/>
  </w:style>
  <w:style w:type="character" w:customStyle="1" w:styleId="linkbar">
    <w:name w:val="linkbar"/>
    <w:basedOn w:val="af1"/>
    <w:rsid w:val="00181228"/>
  </w:style>
  <w:style w:type="paragraph" w:customStyle="1" w:styleId="affiliation2">
    <w:name w:val="affiliation2"/>
    <w:basedOn w:val="af0"/>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1"/>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
    <w:basedOn w:val="af0"/>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0"/>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0"/>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0"/>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0"/>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2">
    <w:name w:val="_рисунок"/>
    <w:basedOn w:val="af0"/>
    <w:next w:val="af0"/>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3">
    <w:name w:val="_рисунок Знак"/>
    <w:basedOn w:val="af1"/>
    <w:rsid w:val="00181228"/>
    <w:rPr>
      <w:b/>
      <w:i/>
      <w:sz w:val="22"/>
      <w:szCs w:val="24"/>
      <w:lang w:val="uk-UA" w:eastAsia="ru-RU" w:bidi="ar-SA"/>
    </w:rPr>
  </w:style>
  <w:style w:type="character" w:customStyle="1" w:styleId="nonunderlined1">
    <w:name w:val="nonunderlined1"/>
    <w:basedOn w:val="af1"/>
    <w:rsid w:val="00181228"/>
    <w:rPr>
      <w:strike w:val="0"/>
      <w:dstrike w:val="0"/>
      <w:u w:val="none"/>
      <w:effect w:val="none"/>
    </w:rPr>
  </w:style>
  <w:style w:type="character" w:customStyle="1" w:styleId="issue">
    <w:name w:val="issue"/>
    <w:basedOn w:val="af1"/>
    <w:rsid w:val="00181228"/>
  </w:style>
  <w:style w:type="character" w:customStyle="1" w:styleId="ref-vol1">
    <w:name w:val="ref-vol1"/>
    <w:basedOn w:val="af1"/>
    <w:rsid w:val="00181228"/>
    <w:rPr>
      <w:b/>
      <w:bCs/>
    </w:rPr>
  </w:style>
  <w:style w:type="table" w:styleId="afffffffffffffffffffffff4">
    <w:name w:val="Table Professional"/>
    <w:basedOn w:val="af2"/>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0"/>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0"/>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0"/>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0"/>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0"/>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0"/>
    <w:rsid w:val="006A457C"/>
    <w:pPr>
      <w:suppressAutoHyphens w:val="0"/>
      <w:spacing w:after="120"/>
      <w:ind w:left="1415"/>
    </w:pPr>
    <w:rPr>
      <w:rFonts w:ascii="Times New Roman" w:eastAsia="Times New Roman" w:hAnsi="Times New Roman" w:cs="Times New Roman"/>
      <w:lang w:val="uk-UA" w:eastAsia="ru-RU"/>
    </w:rPr>
  </w:style>
  <w:style w:type="paragraph" w:styleId="afff5">
    <w:name w:val="Body Text First Indent"/>
    <w:basedOn w:val="afffffffb"/>
    <w:link w:val="afff4"/>
    <w:rsid w:val="006A457C"/>
    <w:pPr>
      <w:suppressAutoHyphens w:val="0"/>
      <w:ind w:firstLine="210"/>
    </w:pPr>
    <w:rPr>
      <w:rFonts w:ascii="PetersburgCTT" w:eastAsia="PetersburgCTT" w:hAnsi="PetersburgCTT" w:cs="PetersburgCTT"/>
      <w:sz w:val="24"/>
    </w:rPr>
  </w:style>
  <w:style w:type="character" w:customStyle="1" w:styleId="1fffffffb">
    <w:name w:val="Красная строка Знак1"/>
    <w:basedOn w:val="1ff1"/>
    <w:uiPriority w:val="99"/>
    <w:semiHidden/>
    <w:rsid w:val="006A457C"/>
    <w:rPr>
      <w:rFonts w:ascii="Garamond" w:eastAsia="Garamond" w:hAnsi="Garamond" w:cs="Garamond"/>
      <w:sz w:val="24"/>
      <w:szCs w:val="24"/>
      <w:lang w:eastAsia="ar-SA"/>
    </w:rPr>
  </w:style>
  <w:style w:type="paragraph" w:styleId="2d">
    <w:name w:val="Body Text First Indent 2"/>
    <w:basedOn w:val="affffffff2"/>
    <w:link w:val="2c"/>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f1"/>
    <w:link w:val="affffffff2"/>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0"/>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0"/>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0"/>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0"/>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0"/>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0"/>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0"/>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0"/>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e">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0"/>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0"/>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0"/>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0"/>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0"/>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0"/>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0"/>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0"/>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0"/>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0"/>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0"/>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0"/>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0"/>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0"/>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0"/>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0"/>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0"/>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0"/>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0"/>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0"/>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0"/>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0"/>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0"/>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0"/>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0"/>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0"/>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0"/>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0"/>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0"/>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0"/>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0"/>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0"/>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0"/>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0"/>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0"/>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0"/>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0"/>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0"/>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0"/>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0"/>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0"/>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0"/>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0"/>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0"/>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0"/>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0"/>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0"/>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0"/>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0"/>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0"/>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0"/>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0"/>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0"/>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0"/>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0"/>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0"/>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0"/>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0"/>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0"/>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0"/>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0"/>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0"/>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0"/>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0"/>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0"/>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0"/>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0"/>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0"/>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0"/>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0"/>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0"/>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0"/>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0"/>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0"/>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0"/>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0"/>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0"/>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0"/>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0"/>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0"/>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0"/>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0"/>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0"/>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0"/>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1"/>
    <w:rsid w:val="0011487C"/>
    <w:rPr>
      <w:rFonts w:ascii="Arial Narrow" w:hAnsi="Arial Narrow" w:cs="Arial Narrow"/>
      <w:b/>
      <w:bCs/>
      <w:i/>
      <w:iCs/>
      <w:caps/>
      <w:sz w:val="20"/>
      <w:szCs w:val="20"/>
    </w:rPr>
  </w:style>
  <w:style w:type="paragraph" w:customStyle="1" w:styleId="afffffffffffffffffffffff5">
    <w:name w:val="Титульний"/>
    <w:basedOn w:val="af0"/>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1"/>
    <w:rsid w:val="00821E3A"/>
    <w:rPr>
      <w:color w:val="FF0000"/>
    </w:rPr>
  </w:style>
  <w:style w:type="paragraph" w:customStyle="1" w:styleId="NienieEeo">
    <w:name w:val="NienieEeo"/>
    <w:basedOn w:val="af0"/>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0"/>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6">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0"/>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1"/>
    <w:rsid w:val="007B6B41"/>
  </w:style>
  <w:style w:type="character" w:customStyle="1" w:styleId="bindingblock1">
    <w:name w:val="bindingblock1"/>
    <w:basedOn w:val="af1"/>
    <w:rsid w:val="007B6B41"/>
  </w:style>
  <w:style w:type="paragraph" w:customStyle="1" w:styleId="afffffffffffffffffffffff7">
    <w:name w:val="КД Знак Знак"/>
    <w:basedOn w:val="af0"/>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0"/>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1"/>
    <w:rsid w:val="00733FD1"/>
  </w:style>
  <w:style w:type="character" w:customStyle="1" w:styleId="text41">
    <w:name w:val="text41"/>
    <w:basedOn w:val="af1"/>
    <w:rsid w:val="00733FD1"/>
    <w:rPr>
      <w:rFonts w:ascii="Verdana" w:hAnsi="Verdana" w:hint="default"/>
      <w:b w:val="0"/>
      <w:bCs w:val="0"/>
      <w:color w:val="212063"/>
    </w:rPr>
  </w:style>
  <w:style w:type="paragraph" w:customStyle="1" w:styleId="textjur">
    <w:name w:val="text_jur"/>
    <w:basedOn w:val="af0"/>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1"/>
    <w:rsid w:val="00733FD1"/>
    <w:rPr>
      <w:sz w:val="20"/>
      <w:szCs w:val="20"/>
    </w:rPr>
  </w:style>
  <w:style w:type="character" w:customStyle="1" w:styleId="comment">
    <w:name w:val="comment"/>
    <w:basedOn w:val="af1"/>
    <w:rsid w:val="00733FD1"/>
  </w:style>
  <w:style w:type="paragraph" w:customStyle="1" w:styleId="authorgroup">
    <w:name w:val="authorgroup"/>
    <w:basedOn w:val="af0"/>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1"/>
    <w:rsid w:val="00733FD1"/>
    <w:rPr>
      <w:rFonts w:ascii="Arial" w:hAnsi="Arial" w:cs="Arial" w:hint="default"/>
      <w:b/>
      <w:bCs/>
      <w:color w:val="003399"/>
      <w:sz w:val="32"/>
      <w:szCs w:val="32"/>
    </w:rPr>
  </w:style>
  <w:style w:type="character" w:customStyle="1" w:styleId="rvts21">
    <w:name w:val="rvts21"/>
    <w:basedOn w:val="af1"/>
    <w:rsid w:val="00733FD1"/>
    <w:rPr>
      <w:rFonts w:ascii="Times New Roman" w:hAnsi="Times New Roman" w:cs="Times New Roman" w:hint="default"/>
      <w:sz w:val="28"/>
      <w:szCs w:val="28"/>
    </w:rPr>
  </w:style>
  <w:style w:type="character" w:customStyle="1" w:styleId="srtitle">
    <w:name w:val="srtitle"/>
    <w:basedOn w:val="af1"/>
    <w:rsid w:val="00733FD1"/>
  </w:style>
  <w:style w:type="character" w:customStyle="1" w:styleId="grey">
    <w:name w:val="grey"/>
    <w:basedOn w:val="af1"/>
    <w:rsid w:val="00733FD1"/>
  </w:style>
  <w:style w:type="character" w:customStyle="1" w:styleId="addmd">
    <w:name w:val="addmd"/>
    <w:basedOn w:val="af1"/>
    <w:rsid w:val="00733FD1"/>
  </w:style>
  <w:style w:type="character" w:customStyle="1" w:styleId="bindingblock">
    <w:name w:val="bindingblock"/>
    <w:basedOn w:val="af1"/>
    <w:rsid w:val="00733FD1"/>
  </w:style>
  <w:style w:type="character" w:customStyle="1" w:styleId="binding">
    <w:name w:val="binding"/>
    <w:basedOn w:val="af1"/>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0"/>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8">
    <w:name w:val="СтФорм"/>
    <w:basedOn w:val="BodyText3"/>
    <w:rsid w:val="00187A91"/>
    <w:pPr>
      <w:widowControl/>
      <w:spacing w:after="120" w:line="360" w:lineRule="auto"/>
      <w:ind w:firstLine="851"/>
    </w:pPr>
    <w:rPr>
      <w:sz w:val="28"/>
      <w:szCs w:val="28"/>
    </w:rPr>
  </w:style>
  <w:style w:type="character" w:customStyle="1" w:styleId="afffffffffffffffffffffff9">
    <w:name w:val="Основной текст Знак.Основной текст Знак Знак Знак Знак Знак Знак Знак"/>
    <w:basedOn w:val="af1"/>
    <w:rsid w:val="00187A91"/>
    <w:rPr>
      <w:sz w:val="24"/>
      <w:szCs w:val="24"/>
      <w:lang w:val="ru-RU"/>
    </w:rPr>
  </w:style>
  <w:style w:type="paragraph" w:customStyle="1" w:styleId="3fffd">
    <w:name w:val="Текст выноски3"/>
    <w:basedOn w:val="af0"/>
    <w:rsid w:val="00187A91"/>
    <w:pPr>
      <w:suppressAutoHyphens w:val="0"/>
      <w:autoSpaceDE w:val="0"/>
      <w:autoSpaceDN w:val="0"/>
    </w:pPr>
    <w:rPr>
      <w:rFonts w:ascii="Tahoma" w:eastAsia="Times New Roman" w:hAnsi="Tahoma" w:cs="Tahoma"/>
      <w:sz w:val="16"/>
      <w:szCs w:val="16"/>
      <w:lang w:eastAsia="ru-RU"/>
    </w:rPr>
  </w:style>
  <w:style w:type="paragraph" w:customStyle="1" w:styleId="1fffffffc">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0"/>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a">
    <w:name w:val="А"/>
    <w:basedOn w:val="af0"/>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b">
    <w:name w:val="Список определений"/>
    <w:basedOn w:val="163"/>
    <w:next w:val="af0"/>
    <w:rsid w:val="000E45DD"/>
    <w:pPr>
      <w:widowControl/>
      <w:ind w:left="360"/>
    </w:pPr>
    <w:rPr>
      <w:b w:val="0"/>
      <w:sz w:val="24"/>
    </w:rPr>
  </w:style>
  <w:style w:type="paragraph" w:customStyle="1" w:styleId="21f3">
    <w:name w:val="Îñíîâíîé òåêñò 21"/>
    <w:basedOn w:val="affffffffffff0"/>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0"/>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0"/>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1"/>
    <w:rsid w:val="00125F49"/>
  </w:style>
  <w:style w:type="character" w:customStyle="1" w:styleId="7f">
    <w:name w:val="Название7"/>
    <w:basedOn w:val="af1"/>
    <w:rsid w:val="00125F49"/>
  </w:style>
  <w:style w:type="character" w:customStyle="1" w:styleId="hissue">
    <w:name w:val="hissue"/>
    <w:basedOn w:val="af1"/>
    <w:rsid w:val="00125F49"/>
  </w:style>
  <w:style w:type="character" w:customStyle="1" w:styleId="smalllight">
    <w:name w:val="small light"/>
    <w:basedOn w:val="af1"/>
    <w:rsid w:val="00125F49"/>
  </w:style>
  <w:style w:type="character" w:customStyle="1" w:styleId="c51">
    <w:name w:val="c51"/>
    <w:basedOn w:val="af1"/>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1"/>
    <w:rsid w:val="00140CEE"/>
    <w:rPr>
      <w:rFonts w:ascii="Times New Roman" w:hAnsi="Times New Roman"/>
      <w:noProof w:val="0"/>
      <w:sz w:val="28"/>
      <w:lang w:val="uk-UA"/>
    </w:rPr>
  </w:style>
  <w:style w:type="paragraph" w:customStyle="1" w:styleId="afffffffffffffffffffffffc">
    <w:name w:val="мій Знак Знак Знак Знак Знак Знак Знак Знак"/>
    <w:basedOn w:val="afffffffb"/>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1"/>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0"/>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0"/>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0"/>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0"/>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0">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1"/>
    <w:rsid w:val="00A36128"/>
    <w:rPr>
      <w:rFonts w:ascii="Verdana" w:hAnsi="Verdana" w:cs="Verdana" w:hint="default"/>
      <w:sz w:val="14"/>
      <w:szCs w:val="14"/>
    </w:rPr>
  </w:style>
  <w:style w:type="paragraph" w:customStyle="1" w:styleId="5ff5">
    <w:name w:val="табл5"/>
    <w:basedOn w:val="af0"/>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0"/>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6">
    <w:name w:val="Текст выноски Знак1"/>
    <w:basedOn w:val="af1"/>
    <w:link w:val="affffffffc"/>
    <w:rsid w:val="00AA46C8"/>
    <w:rPr>
      <w:rFonts w:ascii="Helvetica" w:eastAsia="Garamond" w:hAnsi="Helvetica" w:cs="Helvetica"/>
      <w:sz w:val="16"/>
      <w:szCs w:val="16"/>
      <w:lang w:eastAsia="ar-SA"/>
    </w:rPr>
  </w:style>
  <w:style w:type="paragraph" w:customStyle="1" w:styleId="dip">
    <w:name w:val="dip"/>
    <w:basedOn w:val="af0"/>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1"/>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0"/>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d">
    <w:name w:val="Нормальний текст"/>
    <w:basedOn w:val="af0"/>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0"/>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0"/>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1"/>
    <w:rsid w:val="00A473A1"/>
    <w:rPr>
      <w:rFonts w:ascii="Arial" w:hAnsi="Arial" w:cs="Arial" w:hint="default"/>
      <w:color w:val="494949"/>
      <w:sz w:val="19"/>
      <w:szCs w:val="19"/>
    </w:rPr>
  </w:style>
  <w:style w:type="paragraph" w:customStyle="1" w:styleId="2130">
    <w:name w:val="Основной текст 213"/>
    <w:basedOn w:val="af0"/>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0"/>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0"/>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d">
    <w:name w:val="Заголовок1"/>
    <w:basedOn w:val="af0"/>
    <w:next w:val="affffffff0"/>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0"/>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1"/>
    <w:rsid w:val="004B780E"/>
    <w:rPr>
      <w:b/>
      <w:bCs/>
      <w:color w:val="999999"/>
      <w:sz w:val="16"/>
      <w:szCs w:val="16"/>
    </w:rPr>
  </w:style>
  <w:style w:type="character" w:customStyle="1" w:styleId="htopic1">
    <w:name w:val="htopic1"/>
    <w:basedOn w:val="af1"/>
    <w:rsid w:val="004B780E"/>
    <w:rPr>
      <w:color w:val="999999"/>
      <w:sz w:val="16"/>
      <w:szCs w:val="16"/>
    </w:rPr>
  </w:style>
  <w:style w:type="paragraph" w:customStyle="1" w:styleId="bottom">
    <w:name w:val="bottom"/>
    <w:basedOn w:val="af0"/>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1"/>
    <w:rsid w:val="00C33A43"/>
    <w:rPr>
      <w:color w:val="ABDC7D"/>
      <w:sz w:val="27"/>
      <w:szCs w:val="27"/>
    </w:rPr>
  </w:style>
  <w:style w:type="character" w:customStyle="1" w:styleId="announcetitle1">
    <w:name w:val="announce_title1"/>
    <w:basedOn w:val="af1"/>
    <w:rsid w:val="00C33A43"/>
    <w:rPr>
      <w:b/>
      <w:bCs/>
      <w:color w:val="00763E"/>
      <w:sz w:val="21"/>
      <w:szCs w:val="21"/>
    </w:rPr>
  </w:style>
  <w:style w:type="character" w:customStyle="1" w:styleId="b4">
    <w:name w:val="b4"/>
    <w:basedOn w:val="af1"/>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e">
    <w:name w:val="Гост"/>
    <w:basedOn w:val="af0"/>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
    <w:name w:val="ГОСТ"/>
    <w:basedOn w:val="af0"/>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0"/>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0"/>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e">
    <w:name w:val="текст сноски1"/>
    <w:basedOn w:val="af0"/>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0"/>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0"/>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2"/>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0">
    <w:name w:val="Таблица2"/>
    <w:basedOn w:val="af0"/>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d">
    <w:name w:val="Список Литературы"/>
    <w:basedOn w:val="afffffffb"/>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0">
    <w:name w:val="Стиль Основной текст + полужирный"/>
    <w:basedOn w:val="afffffffb"/>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0">
    <w:name w:val="Стиль Основной текст + полужирный1"/>
    <w:basedOn w:val="afffffffb"/>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1">
    <w:name w:val="Стиль Основной текст + полужирный2"/>
    <w:basedOn w:val="afffffffb"/>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b"/>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0"/>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0"/>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0"/>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1">
    <w:name w:val="Загл.табл."/>
    <w:basedOn w:val="af0"/>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0"/>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0"/>
    <w:next w:val="af0"/>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2">
    <w:name w:val="УПЖ"/>
    <w:basedOn w:val="af0"/>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3">
    <w:name w:val="Розділ"/>
    <w:basedOn w:val="af0"/>
    <w:next w:val="af0"/>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0"/>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0"/>
    <w:unhideWhenUsed/>
    <w:rsid w:val="0000123E"/>
    <w:pPr>
      <w:numPr>
        <w:numId w:val="45"/>
      </w:numPr>
      <w:contextualSpacing/>
    </w:pPr>
  </w:style>
  <w:style w:type="character" w:customStyle="1" w:styleId="mlxttrn">
    <w:name w:val="mlxt_trn"/>
    <w:basedOn w:val="af1"/>
    <w:rsid w:val="00CA7E0D"/>
    <w:rPr>
      <w:rFonts w:ascii="Times New Roman" w:hAnsi="Times New Roman" w:cs="Times New Roman"/>
    </w:rPr>
  </w:style>
  <w:style w:type="character" w:customStyle="1" w:styleId="3ffff0">
    <w:name w:val="Номер страницы3"/>
    <w:basedOn w:val="af1"/>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2">
    <w:name w:val="Îñíîâíîé òåêñò ñ îòñòóïîì 2"/>
    <w:basedOn w:val="af0"/>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1"/>
    <w:rsid w:val="00BF54BF"/>
    <w:rPr>
      <w:rFonts w:ascii="Arial" w:hAnsi="Arial" w:cs="Arial" w:hint="default"/>
      <w:color w:val="000000"/>
      <w:sz w:val="18"/>
      <w:szCs w:val="18"/>
    </w:rPr>
  </w:style>
  <w:style w:type="character" w:customStyle="1" w:styleId="ref-vol">
    <w:name w:val="ref-vol"/>
    <w:basedOn w:val="af1"/>
    <w:rsid w:val="00BF54BF"/>
  </w:style>
  <w:style w:type="character" w:customStyle="1" w:styleId="maintextbldleft">
    <w:name w:val="maintextbldleft"/>
    <w:basedOn w:val="af1"/>
    <w:rsid w:val="00BF54BF"/>
  </w:style>
  <w:style w:type="character" w:customStyle="1" w:styleId="maintextleft">
    <w:name w:val="maintextleft"/>
    <w:basedOn w:val="af1"/>
    <w:rsid w:val="00BF54BF"/>
  </w:style>
  <w:style w:type="character" w:customStyle="1" w:styleId="fm-vol-iss-date1">
    <w:name w:val="fm-vol-iss-date1"/>
    <w:basedOn w:val="af1"/>
    <w:rsid w:val="00BF54BF"/>
    <w:rPr>
      <w:rFonts w:ascii="Arial" w:hAnsi="Arial" w:cs="Arial" w:hint="default"/>
      <w:sz w:val="18"/>
      <w:szCs w:val="18"/>
    </w:rPr>
  </w:style>
  <w:style w:type="paragraph" w:customStyle="1" w:styleId="fm-author">
    <w:name w:val="fm-author"/>
    <w:basedOn w:val="af0"/>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0"/>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0"/>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0"/>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0"/>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0"/>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1"/>
    <w:rsid w:val="00296605"/>
    <w:rPr>
      <w:i/>
      <w:iCs/>
      <w:caps w:val="0"/>
    </w:rPr>
  </w:style>
  <w:style w:type="character" w:customStyle="1" w:styleId="normal--char">
    <w:name w:val="normal--char"/>
    <w:basedOn w:val="af1"/>
    <w:rsid w:val="00985F2A"/>
  </w:style>
  <w:style w:type="character" w:customStyle="1" w:styleId="ref-journal">
    <w:name w:val="ref-journal"/>
    <w:basedOn w:val="af1"/>
    <w:rsid w:val="00985F2A"/>
  </w:style>
  <w:style w:type="character" w:customStyle="1" w:styleId="e1">
    <w:name w:val="e1"/>
    <w:basedOn w:val="af1"/>
    <w:rsid w:val="00985F2A"/>
    <w:rPr>
      <w:color w:val="FF0000"/>
    </w:rPr>
  </w:style>
  <w:style w:type="character" w:customStyle="1" w:styleId="sz13">
    <w:name w:val="sz13"/>
    <w:basedOn w:val="af1"/>
    <w:rsid w:val="00985F2A"/>
  </w:style>
  <w:style w:type="character" w:customStyle="1" w:styleId="ref-journal1">
    <w:name w:val="ref-journal1"/>
    <w:basedOn w:val="af1"/>
    <w:rsid w:val="00985F2A"/>
    <w:rPr>
      <w:i/>
      <w:iCs/>
    </w:rPr>
  </w:style>
  <w:style w:type="character" w:customStyle="1" w:styleId="goohl2">
    <w:name w:val="goohl2"/>
    <w:basedOn w:val="af1"/>
    <w:rsid w:val="006B783C"/>
  </w:style>
  <w:style w:type="character" w:customStyle="1" w:styleId="goohl0">
    <w:name w:val="goohl0"/>
    <w:basedOn w:val="af1"/>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0"/>
    <w:next w:val="af0"/>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4">
    <w:name w:val="Обычный (д)"/>
    <w:basedOn w:val="af0"/>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1">
    <w:name w:val="Заголовок 1 (д)"/>
    <w:basedOn w:val="af0"/>
    <w:next w:val="af0"/>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5">
    <w:name w:val="Подзаголовок (д)"/>
    <w:basedOn w:val="20"/>
    <w:next w:val="affffffffffffffffffffffff4"/>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3">
    <w:name w:val="Заголовок 2 (д)"/>
    <w:basedOn w:val="20"/>
    <w:next w:val="affffffffffffffffffffffff4"/>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6">
    <w:name w:val="Таблица №"/>
    <w:basedOn w:val="affffffffffffffffffffffff4"/>
    <w:next w:val="affffffff5"/>
    <w:rsid w:val="007F0A39"/>
    <w:pPr>
      <w:jc w:val="right"/>
    </w:pPr>
    <w:rPr>
      <w:b/>
    </w:rPr>
  </w:style>
  <w:style w:type="paragraph" w:customStyle="1" w:styleId="3ffff2">
    <w:name w:val="Заголовок 3 (д)"/>
    <w:basedOn w:val="31"/>
    <w:next w:val="affffffffffffffffffffffff4"/>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7">
    <w:name w:val="Рисунок (название)"/>
    <w:basedOn w:val="affffffffffffffffffffffff4"/>
    <w:next w:val="affffffffffffffffffffffff4"/>
    <w:rsid w:val="007F0A39"/>
    <w:rPr>
      <w:i/>
    </w:rPr>
  </w:style>
  <w:style w:type="character" w:customStyle="1" w:styleId="maintextbldleft1">
    <w:name w:val="maintextbldleft1"/>
    <w:basedOn w:val="af1"/>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1"/>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8">
    <w:name w:val="Содержимое списка"/>
    <w:basedOn w:val="af0"/>
    <w:rsid w:val="007F0A39"/>
    <w:pPr>
      <w:widowControl w:val="0"/>
      <w:ind w:left="567"/>
    </w:pPr>
    <w:rPr>
      <w:rFonts w:ascii="Times New Roman" w:eastAsia="Lucida Sans Unicode" w:hAnsi="Times New Roman" w:cs="Times New Roman"/>
    </w:rPr>
  </w:style>
  <w:style w:type="paragraph" w:customStyle="1" w:styleId="affffffffffffffffffffffff9">
    <w:name w:val="Нормальный"/>
    <w:rsid w:val="00A8527C"/>
    <w:rPr>
      <w:rFonts w:ascii="Peterburg" w:eastAsia="Times New Roman" w:hAnsi="Peterburg" w:cs="Times New Roman"/>
      <w:sz w:val="26"/>
    </w:rPr>
  </w:style>
  <w:style w:type="paragraph" w:customStyle="1" w:styleId="Dtext">
    <w:name w:val="D_text"/>
    <w:basedOn w:val="af0"/>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0"/>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0"/>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1"/>
    <w:rsid w:val="00680AB0"/>
    <w:rPr>
      <w:color w:val="0000FF"/>
      <w:sz w:val="28"/>
      <w:szCs w:val="28"/>
      <w:lang w:val="uk-UA"/>
    </w:rPr>
  </w:style>
  <w:style w:type="paragraph" w:customStyle="1" w:styleId="Dtext0">
    <w:name w:val="D_text Знак"/>
    <w:basedOn w:val="af0"/>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a">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0"/>
    <w:rsid w:val="006E39C1"/>
    <w:pPr>
      <w:ind w:left="720"/>
    </w:pPr>
    <w:rPr>
      <w:rFonts w:ascii="Calibri" w:eastAsia="Times New Roman" w:hAnsi="Calibri" w:cs="Times New Roman"/>
      <w:lang w:val="en-US"/>
    </w:rPr>
  </w:style>
  <w:style w:type="paragraph" w:customStyle="1" w:styleId="5ff6">
    <w:name w:val="Текст выноски5"/>
    <w:basedOn w:val="af0"/>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0"/>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4">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5">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1"/>
    <w:rsid w:val="00D93504"/>
    <w:rPr>
      <w:b/>
      <w:bCs/>
      <w:sz w:val="26"/>
      <w:szCs w:val="24"/>
      <w:lang w:val="uk-UA"/>
    </w:rPr>
  </w:style>
  <w:style w:type="character" w:customStyle="1" w:styleId="1210">
    <w:name w:val="Знак Знак121"/>
    <w:basedOn w:val="af1"/>
    <w:rsid w:val="00D93504"/>
    <w:rPr>
      <w:sz w:val="28"/>
      <w:szCs w:val="24"/>
      <w:lang w:val="uk-UA"/>
    </w:rPr>
  </w:style>
  <w:style w:type="paragraph" w:customStyle="1" w:styleId="affffffffffffffffffffffffb">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2">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2"/>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3">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6">
    <w:name w:val="Стиль Заголовок 2 + полужирный все прописные"/>
    <w:basedOn w:val="20"/>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c">
    <w:name w:val="подраздел"/>
    <w:basedOn w:val="af0"/>
    <w:next w:val="af0"/>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d">
    <w:name w:val="Table Elegant"/>
    <w:basedOn w:val="af2"/>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e">
    <w:name w:val="обычный выделенный Знак Знак Знак"/>
    <w:basedOn w:val="af0"/>
    <w:link w:val="afffffffffffffffffffffffff"/>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
    <w:name w:val="обычный выделенный Знак Знак Знак Знак"/>
    <w:basedOn w:val="af1"/>
    <w:link w:val="affffffffffffffffffffffffe"/>
    <w:rsid w:val="00372848"/>
    <w:rPr>
      <w:rFonts w:ascii="Courier New" w:eastAsia="Times New Roman" w:hAnsi="Courier New" w:cs="Courier New"/>
      <w:b/>
      <w:spacing w:val="3"/>
      <w:sz w:val="28"/>
      <w:szCs w:val="28"/>
      <w:lang w:val="uk-UA"/>
    </w:rPr>
  </w:style>
  <w:style w:type="character" w:customStyle="1" w:styleId="afffffffffffffffffffffffff0">
    <w:name w:val="обычный выделенный Знак Знак Знак Знак Знак"/>
    <w:basedOn w:val="af1"/>
    <w:rsid w:val="0034262A"/>
    <w:rPr>
      <w:rFonts w:ascii="Courier New" w:hAnsi="Courier New" w:cs="Courier New"/>
      <w:b/>
      <w:spacing w:val="3"/>
      <w:sz w:val="28"/>
      <w:szCs w:val="28"/>
      <w:lang w:val="uk-UA"/>
    </w:rPr>
  </w:style>
  <w:style w:type="paragraph" w:customStyle="1" w:styleId="afffffffffffffffffffffffff1">
    <w:name w:val="Таблиця"/>
    <w:basedOn w:val="af0"/>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0"/>
    <w:rsid w:val="007D5B26"/>
    <w:pPr>
      <w:widowControl w:val="0"/>
      <w:suppressAutoHyphens w:val="0"/>
    </w:pPr>
    <w:rPr>
      <w:rFonts w:ascii="Times New Roman" w:eastAsia="Times New Roman" w:hAnsi="Times New Roman" w:cs="Times New Roman"/>
      <w:lang w:val="en-US" w:eastAsia="ru-RU"/>
    </w:rPr>
  </w:style>
  <w:style w:type="character" w:customStyle="1" w:styleId="affffffff9">
    <w:name w:val="Обычный (веб) Знак"/>
    <w:basedOn w:val="af1"/>
    <w:link w:val="affffffff8"/>
    <w:rsid w:val="006C2CC6"/>
    <w:rPr>
      <w:rFonts w:ascii="Garamond" w:eastAsia="Garamond" w:hAnsi="Garamond" w:cs="Garamond"/>
      <w:color w:val="000000"/>
      <w:sz w:val="24"/>
      <w:szCs w:val="24"/>
      <w:lang w:eastAsia="ar-SA"/>
    </w:rPr>
  </w:style>
  <w:style w:type="paragraph" w:customStyle="1" w:styleId="a9">
    <w:name w:val="Рис"/>
    <w:basedOn w:val="affffffff2"/>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2">
    <w:name w:val="Обзор"/>
    <w:basedOn w:val="af0"/>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4">
    <w:name w:val="Table Classic 1"/>
    <w:basedOn w:val="af2"/>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5">
    <w:name w:val="Table Simple 1"/>
    <w:basedOn w:val="af2"/>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3">
    <w:name w:val="íîìåð ñòðàíèöû"/>
    <w:basedOn w:val="af1"/>
    <w:rsid w:val="006C2CC6"/>
  </w:style>
  <w:style w:type="character" w:customStyle="1" w:styleId="variant1">
    <w:name w:val="variant1"/>
    <w:basedOn w:val="af1"/>
    <w:rsid w:val="006C2CC6"/>
    <w:rPr>
      <w:color w:val="0000FF"/>
    </w:rPr>
  </w:style>
  <w:style w:type="character" w:customStyle="1" w:styleId="lowimportantproductattribute1">
    <w:name w:val="lowimportantproductattribute1"/>
    <w:basedOn w:val="af1"/>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1"/>
    <w:rsid w:val="00E64939"/>
  </w:style>
  <w:style w:type="paragraph" w:styleId="4fffa">
    <w:name w:val="index 4"/>
    <w:basedOn w:val="af0"/>
    <w:next w:val="af0"/>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0"/>
    <w:next w:val="af0"/>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0"/>
    <w:next w:val="af0"/>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0"/>
    <w:next w:val="af0"/>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0"/>
    <w:next w:val="af0"/>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0"/>
    <w:next w:val="af0"/>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4">
    <w:name w:val="Ãëàâà äîêóìåíòó"/>
    <w:basedOn w:val="af0"/>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5">
    <w:name w:val="Çàãîëîâîê"/>
    <w:basedOn w:val="af0"/>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6">
    <w:name w:val="Íîðìàëüíèé òåêñò"/>
    <w:basedOn w:val="af0"/>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7">
    <w:name w:val="Ï³äïèñ"/>
    <w:basedOn w:val="af0"/>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8">
    <w:name w:val="Øàïêà äîêóìåíòó"/>
    <w:basedOn w:val="af0"/>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6">
    <w:name w:val="Заголов1"/>
    <w:basedOn w:val="af0"/>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0"/>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b">
    <w:name w:val="Название12"/>
    <w:basedOn w:val="245"/>
    <w:rsid w:val="00B80692"/>
    <w:pPr>
      <w:pBdr>
        <w:bottom w:val="single" w:sz="6" w:space="1" w:color="auto"/>
      </w:pBdr>
      <w:spacing w:before="240" w:line="240" w:lineRule="exact"/>
      <w:jc w:val="center"/>
    </w:pPr>
    <w:rPr>
      <w:b/>
      <w:sz w:val="24"/>
    </w:rPr>
  </w:style>
  <w:style w:type="paragraph" w:customStyle="1" w:styleId="1ffffffff7">
    <w:name w:val="Список1"/>
    <w:basedOn w:val="245"/>
    <w:rsid w:val="00B80692"/>
    <w:pPr>
      <w:ind w:left="283" w:hanging="283"/>
    </w:pPr>
    <w:rPr>
      <w:snapToGrid/>
    </w:rPr>
  </w:style>
  <w:style w:type="paragraph" w:customStyle="1" w:styleId="1ffffffff8">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0"/>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1"/>
    <w:rsid w:val="00B80692"/>
    <w:rPr>
      <w:rFonts w:ascii="Arial" w:hAnsi="Arial" w:cs="Arial" w:hint="default"/>
      <w:b/>
      <w:bCs/>
      <w:color w:val="092869"/>
      <w:sz w:val="22"/>
      <w:szCs w:val="22"/>
    </w:rPr>
  </w:style>
  <w:style w:type="paragraph" w:customStyle="1" w:styleId="abzac">
    <w:name w:val="abzac"/>
    <w:basedOn w:val="af0"/>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0"/>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0"/>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0"/>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1"/>
    <w:rsid w:val="00B80692"/>
  </w:style>
  <w:style w:type="paragraph" w:customStyle="1" w:styleId="gutter3">
    <w:name w:val="gutter3"/>
    <w:basedOn w:val="af0"/>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1"/>
    <w:rsid w:val="00B80692"/>
    <w:rPr>
      <w:rFonts w:ascii="Arial" w:hAnsi="Arial" w:cs="Arial" w:hint="default"/>
      <w:b w:val="0"/>
      <w:bCs w:val="0"/>
      <w:i w:val="0"/>
      <w:iCs w:val="0"/>
      <w:color w:val="000000"/>
      <w:sz w:val="17"/>
      <w:szCs w:val="17"/>
    </w:rPr>
  </w:style>
  <w:style w:type="character" w:customStyle="1" w:styleId="pit">
    <w:name w:val="pit"/>
    <w:basedOn w:val="af1"/>
    <w:rsid w:val="00B80692"/>
  </w:style>
  <w:style w:type="character" w:customStyle="1" w:styleId="content1">
    <w:name w:val="content1"/>
    <w:basedOn w:val="af1"/>
    <w:rsid w:val="00E66720"/>
    <w:rPr>
      <w:rFonts w:ascii="Verdana" w:hAnsi="Verdana" w:hint="default"/>
      <w:strike w:val="0"/>
      <w:dstrike w:val="0"/>
      <w:sz w:val="18"/>
      <w:szCs w:val="18"/>
      <w:u w:val="none"/>
      <w:effect w:val="none"/>
    </w:rPr>
  </w:style>
  <w:style w:type="character" w:customStyle="1" w:styleId="h22">
    <w:name w:val="h22"/>
    <w:basedOn w:val="af1"/>
    <w:rsid w:val="00E66720"/>
    <w:rPr>
      <w:b/>
      <w:bCs/>
      <w:color w:val="669933"/>
    </w:rPr>
  </w:style>
  <w:style w:type="character" w:customStyle="1" w:styleId="citation2">
    <w:name w:val="citation2"/>
    <w:basedOn w:val="af1"/>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7">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8">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9">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9">
    <w:name w:val="Узел"/>
    <w:rsid w:val="00997C25"/>
    <w:rPr>
      <w:i/>
    </w:rPr>
  </w:style>
  <w:style w:type="paragraph" w:customStyle="1" w:styleId="spec">
    <w:name w:val="spec"/>
    <w:basedOn w:val="af0"/>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0"/>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0"/>
    <w:rsid w:val="00EA0D9F"/>
    <w:pPr>
      <w:widowControl w:val="0"/>
      <w:autoSpaceDE w:val="0"/>
    </w:pPr>
    <w:rPr>
      <w:rFonts w:ascii="Arial" w:eastAsia="Times New Roman" w:hAnsi="Arial" w:cs="Arial"/>
      <w:b/>
      <w:bCs/>
      <w:sz w:val="20"/>
      <w:szCs w:val="20"/>
    </w:rPr>
  </w:style>
  <w:style w:type="character" w:customStyle="1" w:styleId="highlight01">
    <w:name w:val="highlight01"/>
    <w:basedOn w:val="af1"/>
    <w:rsid w:val="00EA0D9F"/>
    <w:rPr>
      <w:sz w:val="24"/>
      <w:szCs w:val="24"/>
      <w:shd w:val="clear" w:color="auto" w:fill="auto"/>
    </w:rPr>
  </w:style>
  <w:style w:type="paragraph" w:customStyle="1" w:styleId="Affils">
    <w:name w:val="Affils"/>
    <w:basedOn w:val="af0"/>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0"/>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1"/>
    <w:rsid w:val="00EA0D9F"/>
    <w:rPr>
      <w:b/>
      <w:bCs/>
      <w:color w:val="FF0000"/>
    </w:rPr>
  </w:style>
  <w:style w:type="paragraph" w:customStyle="1" w:styleId="2ffffffa">
    <w:name w:val="Тема примечания2"/>
    <w:basedOn w:val="aff6"/>
    <w:next w:val="aff6"/>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a">
    <w:name w:val="Основной текст с отступом + по центру"/>
    <w:aliases w:val="Слева:  0 см,Междустр.интервал:  полу..."/>
    <w:basedOn w:val="af0"/>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0"/>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0"/>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0"/>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c">
    <w:name w:val="Обычный + по ширине"/>
    <w:aliases w:val="Междустр.интервал:  полуторный"/>
    <w:basedOn w:val="af0"/>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1"/>
    <w:rsid w:val="00673773"/>
    <w:rPr>
      <w:rFonts w:ascii="Verdana" w:hAnsi="Verdana" w:hint="default"/>
      <w:b/>
      <w:bCs/>
      <w:color w:val="000000"/>
      <w:sz w:val="9"/>
      <w:szCs w:val="9"/>
    </w:rPr>
  </w:style>
  <w:style w:type="paragraph" w:customStyle="1" w:styleId="Zagol">
    <w:name w:val="Zagol"/>
    <w:next w:val="af0"/>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1"/>
    <w:rsid w:val="00673773"/>
    <w:rPr>
      <w:b/>
      <w:bCs/>
    </w:rPr>
  </w:style>
  <w:style w:type="character" w:customStyle="1" w:styleId="textitalic1">
    <w:name w:val="text_italic1"/>
    <w:basedOn w:val="af1"/>
    <w:rsid w:val="00673773"/>
    <w:rPr>
      <w:i/>
      <w:iCs/>
    </w:rPr>
  </w:style>
  <w:style w:type="character" w:customStyle="1" w:styleId="searchresulthittext1">
    <w:name w:val="search_result_hit_text1"/>
    <w:basedOn w:val="af1"/>
    <w:rsid w:val="00673773"/>
    <w:rPr>
      <w:shd w:val="clear" w:color="auto" w:fill="FFFF00"/>
    </w:rPr>
  </w:style>
  <w:style w:type="paragraph" w:customStyle="1" w:styleId="afffffffffffffffffffffffffb">
    <w:name w:val="название таблицы"/>
    <w:basedOn w:val="af0"/>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c">
    <w:name w:val="номер таблицы"/>
    <w:basedOn w:val="af0"/>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d">
    <w:name w:val="мой заголовок"/>
    <w:basedOn w:val="affffffff2"/>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0"/>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e">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1"/>
    <w:rsid w:val="00FD2FD6"/>
    <w:rPr>
      <w:vertAlign w:val="superscript"/>
    </w:rPr>
  </w:style>
  <w:style w:type="paragraph" w:customStyle="1" w:styleId="2ffffffb">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0">
    <w:name w:val="Дистекст"/>
    <w:basedOn w:val="af0"/>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1">
    <w:name w:val="Êîëîíêà"/>
    <w:basedOn w:val="af0"/>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9">
    <w:name w:val="Основний текст1"/>
    <w:basedOn w:val="af0"/>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c">
    <w:name w:val="Основний текст2"/>
    <w:basedOn w:val="af0"/>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2">
    <w:name w:val="Îñíîâíèé òåêñò"/>
    <w:basedOn w:val="af0"/>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9"/>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
    <w:name w:val="Нумерованый"/>
    <w:basedOn w:val="af0"/>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e">
    <w:name w:val="Нумерація"/>
    <w:basedOn w:val="af0"/>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a">
    <w:name w:val="Нумерованый 1"/>
    <w:basedOn w:val="af0"/>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b"/>
    <w:rsid w:val="00C71DF4"/>
  </w:style>
  <w:style w:type="character" w:customStyle="1" w:styleId="3ffff7">
    <w:name w:val="Выделение3"/>
    <w:rsid w:val="00C71DF4"/>
    <w:rPr>
      <w:i/>
    </w:rPr>
  </w:style>
  <w:style w:type="paragraph" w:customStyle="1" w:styleId="3100">
    <w:name w:val="Основной текст с отступом 310"/>
    <w:basedOn w:val="af0"/>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0"/>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2"/>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b"/>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1">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0"/>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1"/>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0"/>
    <w:next w:val="af0"/>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1"/>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1"/>
    <w:rsid w:val="00CB2DD4"/>
  </w:style>
  <w:style w:type="paragraph" w:customStyle="1" w:styleId="Pa20">
    <w:name w:val="Pa20"/>
    <w:basedOn w:val="af0"/>
    <w:next w:val="af0"/>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0"/>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0"/>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4"/>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0"/>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0"/>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0"/>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1"/>
    <w:rsid w:val="00A736DB"/>
    <w:rPr>
      <w:rFonts w:ascii="Arial" w:hAnsi="Arial" w:cs="Arial" w:hint="default"/>
      <w:b/>
      <w:bCs/>
      <w:color w:val="000000"/>
      <w:sz w:val="22"/>
      <w:szCs w:val="22"/>
    </w:rPr>
  </w:style>
  <w:style w:type="character" w:customStyle="1" w:styleId="summarypages">
    <w:name w:val="summary_pages"/>
    <w:basedOn w:val="af1"/>
    <w:rsid w:val="00A736DB"/>
  </w:style>
  <w:style w:type="character" w:customStyle="1" w:styleId="articletitle">
    <w:name w:val="articletitle"/>
    <w:basedOn w:val="af1"/>
    <w:rsid w:val="00A736DB"/>
  </w:style>
  <w:style w:type="paragraph" w:customStyle="1" w:styleId="rvps15">
    <w:name w:val="rvps15"/>
    <w:basedOn w:val="af0"/>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3">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4">
    <w:name w:val="текст дис.ЖК"/>
    <w:basedOn w:val="affffffffffffffffffffffffff3"/>
    <w:next w:val="affffffffffffffffffffffffff3"/>
    <w:autoRedefine/>
    <w:rsid w:val="00A6044C"/>
    <w:rPr>
      <w:b/>
      <w:i/>
    </w:rPr>
  </w:style>
  <w:style w:type="paragraph" w:customStyle="1" w:styleId="1ffffffffb">
    <w:name w:val="Дис. 1"/>
    <w:basedOn w:val="affffffffffffffffffffffffff3"/>
    <w:next w:val="affffffffffffffffffffffffff3"/>
    <w:autoRedefine/>
    <w:rsid w:val="00A6044C"/>
    <w:pPr>
      <w:spacing w:before="120" w:after="360"/>
      <w:ind w:firstLine="0"/>
      <w:jc w:val="center"/>
      <w:outlineLvl w:val="0"/>
    </w:pPr>
    <w:rPr>
      <w:b/>
      <w:caps/>
      <w:szCs w:val="28"/>
    </w:rPr>
  </w:style>
  <w:style w:type="paragraph" w:customStyle="1" w:styleId="affffffffffffffffffffffffff5">
    <w:name w:val="Тит. Шапка дис."/>
    <w:basedOn w:val="affffffffffffffffffffffffff3"/>
    <w:next w:val="affffffffffffffffffffffffff3"/>
    <w:autoRedefine/>
    <w:rsid w:val="00A6044C"/>
    <w:pPr>
      <w:spacing w:line="240" w:lineRule="auto"/>
      <w:ind w:firstLine="0"/>
      <w:jc w:val="center"/>
    </w:pPr>
    <w:rPr>
      <w:b/>
      <w:caps/>
      <w:szCs w:val="28"/>
    </w:rPr>
  </w:style>
  <w:style w:type="paragraph" w:customStyle="1" w:styleId="affffffffffffffffffffffffff6">
    <w:name w:val="Тит. Название дис."/>
    <w:next w:val="affffffffffffffffffffffffff3"/>
    <w:autoRedefine/>
    <w:rsid w:val="00A6044C"/>
    <w:pPr>
      <w:jc w:val="center"/>
    </w:pPr>
    <w:rPr>
      <w:rFonts w:ascii="Arial" w:eastAsia="Times New Roman" w:hAnsi="Arial" w:cs="Times New Roman"/>
      <w:b/>
      <w:caps/>
      <w:sz w:val="36"/>
      <w:szCs w:val="36"/>
    </w:rPr>
  </w:style>
  <w:style w:type="paragraph" w:customStyle="1" w:styleId="affffffffffffffffffffffffff7">
    <w:name w:val="текст дис. Ц"/>
    <w:basedOn w:val="affffffffffffffffffffffffff3"/>
    <w:next w:val="affffffffffffffffffffffffff3"/>
    <w:autoRedefine/>
    <w:rsid w:val="00A6044C"/>
    <w:pPr>
      <w:ind w:firstLine="0"/>
      <w:jc w:val="center"/>
    </w:pPr>
  </w:style>
  <w:style w:type="character" w:customStyle="1" w:styleId="affffffffffffffffffffffffff8">
    <w:name w:val="Шрифт Ж"/>
    <w:basedOn w:val="af1"/>
    <w:rsid w:val="00A6044C"/>
    <w:rPr>
      <w:b/>
    </w:rPr>
  </w:style>
  <w:style w:type="character" w:customStyle="1" w:styleId="affffffffffffffffffffffffff9">
    <w:name w:val="Шрифт К"/>
    <w:basedOn w:val="af1"/>
    <w:rsid w:val="00A6044C"/>
    <w:rPr>
      <w:i/>
    </w:rPr>
  </w:style>
  <w:style w:type="paragraph" w:customStyle="1" w:styleId="affffffffffffffffffffffffffa">
    <w:name w:val="Тит. рук."/>
    <w:basedOn w:val="affffffffffffffffffffffffff3"/>
    <w:next w:val="affffffffffffffffffffffffff3"/>
    <w:autoRedefine/>
    <w:rsid w:val="00A6044C"/>
    <w:pPr>
      <w:ind w:left="5670" w:firstLine="0"/>
    </w:pPr>
  </w:style>
  <w:style w:type="character" w:customStyle="1" w:styleId="affffffffffffffffffffffffffb">
    <w:name w:val="текст дис.ЖК Знак"/>
    <w:basedOn w:val="af1"/>
    <w:rsid w:val="00A6044C"/>
    <w:rPr>
      <w:b/>
      <w:i/>
      <w:sz w:val="28"/>
      <w:szCs w:val="24"/>
      <w:lang w:val="ru-RU" w:eastAsia="ru-RU" w:bidi="ar-SA"/>
    </w:rPr>
  </w:style>
  <w:style w:type="paragraph" w:customStyle="1" w:styleId="affffffffffffffffffffffffffc">
    <w:name w:val="текст дис.Ж"/>
    <w:basedOn w:val="affffffffffffffffffffffffff3"/>
    <w:next w:val="affffffffffffffffffffffffff3"/>
    <w:autoRedefine/>
    <w:rsid w:val="00A6044C"/>
    <w:rPr>
      <w:b/>
    </w:rPr>
  </w:style>
  <w:style w:type="paragraph" w:customStyle="1" w:styleId="affffffffffffffffffffffffffd">
    <w:name w:val="текст дис. К"/>
    <w:basedOn w:val="affffffffffffffffffffffffff3"/>
    <w:next w:val="affffffffffffffffffffffffff3"/>
    <w:link w:val="affffffffffffffffffffffffffe"/>
    <w:autoRedefine/>
    <w:rsid w:val="00A6044C"/>
  </w:style>
  <w:style w:type="paragraph" w:customStyle="1" w:styleId="11f5">
    <w:name w:val="Дис. 1.1"/>
    <w:basedOn w:val="affffffffffffffffffffffffff3"/>
    <w:next w:val="affffffffffffffffffffffffff3"/>
    <w:autoRedefine/>
    <w:rsid w:val="00A6044C"/>
    <w:pPr>
      <w:spacing w:before="120" w:after="240"/>
      <w:ind w:left="709" w:firstLine="0"/>
      <w:contextualSpacing/>
      <w:jc w:val="left"/>
      <w:outlineLvl w:val="1"/>
    </w:pPr>
  </w:style>
  <w:style w:type="paragraph" w:customStyle="1" w:styleId="1113">
    <w:name w:val="Дис. 1.1.1"/>
    <w:basedOn w:val="affffffffffffffffffffffffff3"/>
    <w:next w:val="affffffffffffffffffffffffff3"/>
    <w:autoRedefine/>
    <w:rsid w:val="00A6044C"/>
    <w:pPr>
      <w:spacing w:before="120" w:after="240"/>
      <w:ind w:left="720" w:firstLine="0"/>
      <w:jc w:val="left"/>
      <w:outlineLvl w:val="2"/>
    </w:pPr>
    <w:rPr>
      <w:bCs/>
    </w:rPr>
  </w:style>
  <w:style w:type="paragraph" w:customStyle="1" w:styleId="11111">
    <w:name w:val="Дис. 1.1.1.1"/>
    <w:basedOn w:val="affffffffffffffffffffffffff3"/>
    <w:next w:val="affffffffffffffffffffffffff3"/>
    <w:autoRedefine/>
    <w:rsid w:val="00A6044C"/>
    <w:pPr>
      <w:spacing w:before="120" w:after="240"/>
      <w:ind w:left="709" w:firstLine="0"/>
      <w:contextualSpacing/>
      <w:jc w:val="left"/>
      <w:outlineLvl w:val="3"/>
    </w:pPr>
  </w:style>
  <w:style w:type="paragraph" w:customStyle="1" w:styleId="afffffffffffffffffffffffffff">
    <w:name w:val="текст дис. Пр"/>
    <w:basedOn w:val="affffffffffffffffffffffffff3"/>
    <w:next w:val="affffffffffffffffffffffffff3"/>
    <w:autoRedefine/>
    <w:rsid w:val="00A6044C"/>
    <w:pPr>
      <w:jc w:val="right"/>
    </w:pPr>
  </w:style>
  <w:style w:type="paragraph" w:customStyle="1" w:styleId="afffffffffffffffffffffffffff0">
    <w:name w:val="Таб. номер"/>
    <w:basedOn w:val="affffffffffffffffffffffffff3"/>
    <w:next w:val="afffffffffffffffffffffffffff1"/>
    <w:autoRedefine/>
    <w:rsid w:val="00A6044C"/>
    <w:pPr>
      <w:ind w:firstLine="0"/>
      <w:jc w:val="right"/>
    </w:pPr>
    <w:rPr>
      <w:i/>
    </w:rPr>
  </w:style>
  <w:style w:type="paragraph" w:customStyle="1" w:styleId="afffffffffffffffffffffffffff1">
    <w:name w:val="Таб. название"/>
    <w:basedOn w:val="affffffffffffffffffffffffff3"/>
    <w:next w:val="affffffffffffffffffffffffff3"/>
    <w:link w:val="afffffffffffffffffffffffffff2"/>
    <w:autoRedefine/>
    <w:rsid w:val="00A6044C"/>
    <w:pPr>
      <w:spacing w:line="240" w:lineRule="auto"/>
      <w:ind w:firstLine="0"/>
      <w:jc w:val="center"/>
    </w:pPr>
    <w:rPr>
      <w:b/>
    </w:rPr>
  </w:style>
  <w:style w:type="character" w:customStyle="1" w:styleId="afffffffffffffffffffffffffff3">
    <w:name w:val="Шрифт"/>
    <w:basedOn w:val="af1"/>
    <w:rsid w:val="00A6044C"/>
  </w:style>
  <w:style w:type="paragraph" w:customStyle="1" w:styleId="afffffffffffffffffffffffffff4">
    <w:name w:val="текст табл."/>
    <w:basedOn w:val="affffffffffffffffffffffffff3"/>
    <w:next w:val="affffffffffffffffffffffffff3"/>
    <w:autoRedefine/>
    <w:rsid w:val="00A6044C"/>
    <w:pPr>
      <w:spacing w:line="240" w:lineRule="auto"/>
    </w:pPr>
    <w:rPr>
      <w:sz w:val="24"/>
    </w:rPr>
  </w:style>
  <w:style w:type="paragraph" w:customStyle="1" w:styleId="afffffffffffffffffffffffffff5">
    <w:name w:val="Примечание"/>
    <w:basedOn w:val="affffffffffffffffffffffffff3"/>
    <w:next w:val="affffffffffffffffffffffffff3"/>
    <w:autoRedefine/>
    <w:rsid w:val="00A6044C"/>
    <w:pPr>
      <w:spacing w:before="240" w:line="240" w:lineRule="auto"/>
      <w:ind w:left="1158" w:hanging="449"/>
      <w:contextualSpacing/>
    </w:pPr>
  </w:style>
  <w:style w:type="paragraph" w:customStyle="1" w:styleId="afffffffffffffffffffffffffff6">
    <w:name w:val="текст табл. Лево"/>
    <w:basedOn w:val="afffffffffffffffffffffffffff4"/>
    <w:next w:val="affffffffffffffffffffffffff3"/>
    <w:autoRedefine/>
    <w:rsid w:val="00A6044C"/>
    <w:pPr>
      <w:spacing w:line="360" w:lineRule="auto"/>
      <w:ind w:firstLine="0"/>
      <w:jc w:val="left"/>
    </w:pPr>
  </w:style>
  <w:style w:type="paragraph" w:customStyle="1" w:styleId="157">
    <w:name w:val="табл. Лево 1.5"/>
    <w:basedOn w:val="af0"/>
    <w:next w:val="affffffffffffffffffffffffff3"/>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0"/>
    <w:next w:val="affffffffffffffffffffffffff3"/>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0"/>
    <w:next w:val="affffffffffffffffffffffffff3"/>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7">
    <w:name w:val="текст дис. Знак"/>
    <w:basedOn w:val="af1"/>
    <w:rsid w:val="00A6044C"/>
    <w:rPr>
      <w:sz w:val="28"/>
      <w:szCs w:val="24"/>
      <w:lang w:val="ru-RU" w:eastAsia="ru-RU" w:bidi="ar-SA"/>
    </w:rPr>
  </w:style>
  <w:style w:type="paragraph" w:customStyle="1" w:styleId="afffffffffffffffffffffffffff8">
    <w:name w:val="Осн.текст"/>
    <w:basedOn w:val="af0"/>
    <w:link w:val="afffffffffffffffffffffffffff9"/>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a">
    <w:name w:val="текст дис.Ж Знак"/>
    <w:basedOn w:val="afffffffffffffffffffffffffff7"/>
    <w:rsid w:val="00A6044C"/>
    <w:rPr>
      <w:b/>
      <w:sz w:val="28"/>
      <w:szCs w:val="24"/>
      <w:lang w:val="ru-RU" w:eastAsia="ru-RU" w:bidi="ar-SA"/>
    </w:rPr>
  </w:style>
  <w:style w:type="paragraph" w:customStyle="1" w:styleId="1215">
    <w:name w:val="табл. Ц 12пт 1.5"/>
    <w:basedOn w:val="12c"/>
    <w:rsid w:val="00A6044C"/>
    <w:pPr>
      <w:spacing w:line="360" w:lineRule="auto"/>
    </w:pPr>
    <w:rPr>
      <w:lang w:val="uk-UA"/>
    </w:rPr>
  </w:style>
  <w:style w:type="paragraph" w:customStyle="1" w:styleId="12c">
    <w:name w:val="табл. Центр 12 пт"/>
    <w:basedOn w:val="11f6"/>
    <w:rsid w:val="00A6044C"/>
    <w:rPr>
      <w:sz w:val="24"/>
    </w:rPr>
  </w:style>
  <w:style w:type="character" w:customStyle="1" w:styleId="afffffffffffffffffffffffffffb">
    <w:name w:val="Таб. номер Знак"/>
    <w:basedOn w:val="afffffffffffffffffffffffffff7"/>
    <w:rsid w:val="00A6044C"/>
    <w:rPr>
      <w:i/>
      <w:sz w:val="28"/>
      <w:szCs w:val="24"/>
      <w:lang w:val="ru-RU" w:eastAsia="ru-RU" w:bidi="ar-SA"/>
    </w:rPr>
  </w:style>
  <w:style w:type="character" w:customStyle="1" w:styleId="11f7">
    <w:name w:val="Дис. 1.1 Знак"/>
    <w:basedOn w:val="afffffffffffffffffffffffffff7"/>
    <w:rsid w:val="00A6044C"/>
    <w:rPr>
      <w:sz w:val="28"/>
      <w:szCs w:val="24"/>
      <w:lang w:val="ru-RU" w:eastAsia="ru-RU" w:bidi="ar-SA"/>
    </w:rPr>
  </w:style>
  <w:style w:type="character" w:customStyle="1" w:styleId="1ffffffffc">
    <w:name w:val="текст дис. Знак1"/>
    <w:basedOn w:val="af1"/>
    <w:rsid w:val="00A6044C"/>
    <w:rPr>
      <w:sz w:val="28"/>
      <w:szCs w:val="24"/>
      <w:lang w:val="ru-RU" w:eastAsia="ru-RU" w:bidi="ar-SA"/>
    </w:rPr>
  </w:style>
  <w:style w:type="paragraph" w:customStyle="1" w:styleId="1ffffffffd">
    <w:name w:val="Рис 1"/>
    <w:basedOn w:val="afffffffffffffffd"/>
    <w:next w:val="af0"/>
    <w:link w:val="1ffffffffe"/>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8">
    <w:name w:val="1.1"/>
    <w:basedOn w:val="af0"/>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0"/>
    <w:rsid w:val="006F11FC"/>
    <w:pPr>
      <w:suppressAutoHyphens w:val="0"/>
    </w:pPr>
    <w:rPr>
      <w:rFonts w:ascii="Tahoma" w:eastAsia="Times New Roman" w:hAnsi="Tahoma" w:cs="Tahoma"/>
      <w:sz w:val="16"/>
      <w:szCs w:val="16"/>
      <w:lang w:eastAsia="ru-RU"/>
    </w:rPr>
  </w:style>
  <w:style w:type="paragraph" w:customStyle="1" w:styleId="Tabl">
    <w:name w:val="Tabl"/>
    <w:basedOn w:val="af0"/>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0"/>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0"/>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0">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c">
    <w:name w:val="формула"/>
    <w:basedOn w:val="afffffffb"/>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d">
    <w:name w:val="Осн текст дис"/>
    <w:basedOn w:val="afffffffb"/>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e">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0"/>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0"/>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
    <w:name w:val="Осн текст дис Знак"/>
    <w:basedOn w:val="af1"/>
    <w:rsid w:val="00BE2D47"/>
    <w:rPr>
      <w:sz w:val="28"/>
      <w:szCs w:val="28"/>
      <w:lang w:val="uk-UA" w:eastAsia="ru-RU" w:bidi="ar-SA"/>
    </w:rPr>
  </w:style>
  <w:style w:type="paragraph" w:customStyle="1" w:styleId="affffffffffffffffffffffffffff0">
    <w:name w:val="ткс"/>
    <w:basedOn w:val="af0"/>
    <w:next w:val="af0"/>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1">
    <w:name w:val="відступ"/>
    <w:basedOn w:val="affffffffffffffffffffffffffff0"/>
    <w:next w:val="affffffffffffffffffffffffffff0"/>
    <w:rsid w:val="00B50BD7"/>
    <w:pPr>
      <w:ind w:left="227" w:hanging="227"/>
    </w:pPr>
  </w:style>
  <w:style w:type="paragraph" w:customStyle="1" w:styleId="affffffffffffffffffffffffffff2">
    <w:name w:val="Заголовок статей"/>
    <w:basedOn w:val="afffffffb"/>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2"/>
    <w:rsid w:val="00B50BD7"/>
    <w:rPr>
      <w:b w:val="0"/>
      <w:sz w:val="20"/>
    </w:rPr>
  </w:style>
  <w:style w:type="paragraph" w:customStyle="1" w:styleId="affffffffffffffffffffffffffff3">
    <w:name w:val="мой"/>
    <w:basedOn w:val="af0"/>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6"/>
    <w:next w:val="aff6"/>
    <w:rsid w:val="00E36270"/>
    <w:pPr>
      <w:widowControl/>
    </w:pPr>
    <w:rPr>
      <w:rFonts w:ascii="Times New Roman" w:eastAsia="Times New Roman" w:hAnsi="Times New Roman" w:cs="Times New Roman"/>
      <w:b/>
      <w:bCs/>
    </w:rPr>
  </w:style>
  <w:style w:type="paragraph" w:customStyle="1" w:styleId="5ffe">
    <w:name w:val="Абзац списка5"/>
    <w:basedOn w:val="af0"/>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1"/>
    <w:rsid w:val="00794DF8"/>
  </w:style>
  <w:style w:type="character" w:customStyle="1" w:styleId="mlxttrngo1">
    <w:name w:val="mlxt_trn_go1"/>
    <w:basedOn w:val="af1"/>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7">
    <w:name w:val="стиль41"/>
    <w:basedOn w:val="af0"/>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0"/>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0"/>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4">
    <w:name w:val="Підпис"/>
    <w:basedOn w:val="af0"/>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0"/>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5">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0"/>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0"/>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0"/>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1"/>
    <w:rsid w:val="00363673"/>
    <w:rPr>
      <w:b w:val="0"/>
      <w:bCs w:val="0"/>
      <w:i w:val="0"/>
      <w:iCs w:val="0"/>
    </w:rPr>
  </w:style>
  <w:style w:type="character" w:customStyle="1" w:styleId="txr-x-x-70">
    <w:name w:val="txr-x-x-70"/>
    <w:basedOn w:val="af1"/>
    <w:rsid w:val="00363673"/>
  </w:style>
  <w:style w:type="character" w:customStyle="1" w:styleId="medium-font1">
    <w:name w:val="medium-font1"/>
    <w:basedOn w:val="af1"/>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0"/>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1"/>
    <w:rsid w:val="00D04D7C"/>
  </w:style>
  <w:style w:type="paragraph" w:customStyle="1" w:styleId="Header4">
    <w:name w:val="Header_4"/>
    <w:basedOn w:val="af0"/>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1"/>
    <w:rsid w:val="000D4C60"/>
    <w:rPr>
      <w:rFonts w:ascii="Verdana" w:hAnsi="Verdana"/>
      <w:b/>
      <w:bCs/>
      <w:sz w:val="15"/>
      <w:szCs w:val="15"/>
    </w:rPr>
  </w:style>
  <w:style w:type="paragraph" w:customStyle="1" w:styleId="rvps39">
    <w:name w:val="rvps39"/>
    <w:basedOn w:val="af0"/>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0"/>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0"/>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d">
    <w:name w:val="List Number 2"/>
    <w:basedOn w:val="af0"/>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0"/>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0"/>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0"/>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6">
    <w:name w:val="табл. Право"/>
    <w:basedOn w:val="affffffffffffffffffffffffff3"/>
    <w:next w:val="affffffffffffffffffffffffff3"/>
    <w:autoRedefine/>
    <w:rsid w:val="00F73245"/>
    <w:pPr>
      <w:spacing w:line="240" w:lineRule="auto"/>
      <w:ind w:right="113" w:firstLine="0"/>
      <w:jc w:val="right"/>
    </w:pPr>
    <w:rPr>
      <w:sz w:val="24"/>
    </w:rPr>
  </w:style>
  <w:style w:type="character" w:customStyle="1" w:styleId="afffffffffffffffffffffffffff2">
    <w:name w:val="Таб. название Знак"/>
    <w:basedOn w:val="afffffffffffffffffffffffffff7"/>
    <w:link w:val="afffffffffffffffffffffffffff1"/>
    <w:locked/>
    <w:rsid w:val="00F73245"/>
    <w:rPr>
      <w:rFonts w:ascii="Times New Roman" w:eastAsia="Times New Roman" w:hAnsi="Times New Roman" w:cs="Times New Roman"/>
      <w:b/>
      <w:sz w:val="28"/>
      <w:szCs w:val="24"/>
      <w:lang w:val="ru-RU" w:eastAsia="ru-RU" w:bidi="ar-SA"/>
    </w:rPr>
  </w:style>
  <w:style w:type="character" w:customStyle="1" w:styleId="affffffffffffffffffffffffffe">
    <w:name w:val="текст дис. К Знак"/>
    <w:basedOn w:val="afffffffffffffffffffffffffff7"/>
    <w:link w:val="affffffffffffffffffffffffffd"/>
    <w:locked/>
    <w:rsid w:val="00F73245"/>
    <w:rPr>
      <w:rFonts w:ascii="Times New Roman" w:eastAsia="Times New Roman" w:hAnsi="Times New Roman" w:cs="Times New Roman"/>
      <w:sz w:val="28"/>
      <w:szCs w:val="24"/>
      <w:lang w:val="ru-RU" w:eastAsia="ru-RU" w:bidi="ar-SA"/>
    </w:rPr>
  </w:style>
  <w:style w:type="paragraph" w:customStyle="1" w:styleId="affffffffffffffffffffffffffff7">
    <w:name w:val="табл. Лево"/>
    <w:basedOn w:val="af0"/>
    <w:next w:val="affffffffffffffffffffffffff3"/>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8">
    <w:name w:val="табл. Центр Знак"/>
    <w:basedOn w:val="af1"/>
    <w:link w:val="affffffffffffffffffffffffffff9"/>
    <w:locked/>
    <w:rsid w:val="00F73245"/>
    <w:rPr>
      <w:rFonts w:ascii="Times New Roman" w:eastAsia="Times New Roman" w:hAnsi="Times New Roman" w:cs="Times New Roman"/>
      <w:sz w:val="26"/>
      <w:szCs w:val="28"/>
      <w:lang w:val="uk-UA"/>
    </w:rPr>
  </w:style>
  <w:style w:type="paragraph" w:customStyle="1" w:styleId="affffffffffffffffffffffffffff9">
    <w:name w:val="табл. Центр"/>
    <w:basedOn w:val="af0"/>
    <w:next w:val="af0"/>
    <w:link w:val="affffffffffffffffffffffffffff8"/>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a">
    <w:name w:val="Табл.Шапка"/>
    <w:basedOn w:val="affffffffffffffffffffffffffff9"/>
    <w:next w:val="affffffffffffffffffffffffffff9"/>
    <w:autoRedefine/>
    <w:rsid w:val="00F73245"/>
    <w:rPr>
      <w:b/>
      <w:bCs/>
      <w:szCs w:val="22"/>
    </w:rPr>
  </w:style>
  <w:style w:type="paragraph" w:customStyle="1" w:styleId="11f9">
    <w:name w:val="Табл.Шапка 11 пт"/>
    <w:basedOn w:val="affffffffffffffffffffffffffffa"/>
    <w:next w:val="affffffffffffffffffffffffff3"/>
    <w:rsid w:val="00F73245"/>
    <w:rPr>
      <w:sz w:val="22"/>
    </w:rPr>
  </w:style>
  <w:style w:type="character" w:customStyle="1" w:styleId="1ffffffffe">
    <w:name w:val="Рис 1 Знак"/>
    <w:link w:val="1ffffffffd"/>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7"/>
    <w:rsid w:val="00F73245"/>
  </w:style>
  <w:style w:type="character" w:customStyle="1" w:styleId="afffffffffffffffffffffffffff9">
    <w:name w:val="Осн.текст Знак"/>
    <w:basedOn w:val="af1"/>
    <w:link w:val="afffffffffffffffffffffffffff8"/>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b">
    <w:name w:val="текст д.литер"/>
    <w:basedOn w:val="af0"/>
    <w:next w:val="af0"/>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c">
    <w:name w:val="Стиль Табл.Шапка +"/>
    <w:basedOn w:val="af0"/>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d">
    <w:name w:val="Стиль табл. Центр + Знак"/>
    <w:basedOn w:val="affffffffffffffffffffffffffff8"/>
    <w:link w:val="affffffffffffffffffffffffffffe"/>
    <w:locked/>
    <w:rsid w:val="00F73245"/>
    <w:rPr>
      <w:rFonts w:ascii="Times New Roman" w:eastAsia="Times New Roman" w:hAnsi="Times New Roman" w:cs="Times New Roman"/>
      <w:sz w:val="24"/>
      <w:szCs w:val="28"/>
      <w:lang w:val="uk-UA"/>
    </w:rPr>
  </w:style>
  <w:style w:type="paragraph" w:customStyle="1" w:styleId="affffffffffffffffffffffffffffe">
    <w:name w:val="Стиль табл. Центр +"/>
    <w:basedOn w:val="affffffffffffffffffffffffffff9"/>
    <w:link w:val="affffffffffffffffffffffffffffd"/>
    <w:rsid w:val="00F73245"/>
    <w:rPr>
      <w:sz w:val="24"/>
    </w:rPr>
  </w:style>
  <w:style w:type="paragraph" w:customStyle="1" w:styleId="afffffffffffffffffffffffffffff">
    <w:name w:val="Стиль Стиль Табл.Шапка + +"/>
    <w:basedOn w:val="affffffffffffffffffffffffffffc"/>
    <w:rsid w:val="00F73245"/>
    <w:rPr>
      <w:b w:val="0"/>
      <w:szCs w:val="24"/>
    </w:rPr>
  </w:style>
  <w:style w:type="character" w:customStyle="1" w:styleId="afffffffffffffffffffffffffffff0">
    <w:name w:val="Осн.текст Знак Знак"/>
    <w:basedOn w:val="af1"/>
    <w:rsid w:val="00F73245"/>
    <w:rPr>
      <w:rFonts w:ascii="ZWAdobeF" w:hAnsi="ZWAdobeF" w:cs="ZWAdobeF" w:hint="default"/>
      <w:color w:val="008000"/>
      <w:sz w:val="28"/>
      <w:szCs w:val="28"/>
      <w:lang w:val="ru-RU" w:eastAsia="ru-RU" w:bidi="ar-SA"/>
    </w:rPr>
  </w:style>
  <w:style w:type="character" w:customStyle="1" w:styleId="afffffffffffffffffffffffffffff1">
    <w:name w:val="текст дис. Знак Знак"/>
    <w:basedOn w:val="af1"/>
    <w:rsid w:val="00F73245"/>
    <w:rPr>
      <w:sz w:val="28"/>
      <w:szCs w:val="24"/>
      <w:lang w:val="ru-RU" w:eastAsia="ru-RU" w:bidi="ar-SA"/>
    </w:rPr>
  </w:style>
  <w:style w:type="table" w:customStyle="1" w:styleId="afffffffffffffffffffffffffffff2">
    <w:name w:val="Сокращения"/>
    <w:basedOn w:val="af2"/>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3">
    <w:name w:val="Таб."/>
    <w:basedOn w:val="af2"/>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
    <w:name w:val="Список многоуровневый 14 пт"/>
    <w:rsid w:val="00F73245"/>
    <w:pPr>
      <w:numPr>
        <w:numId w:val="51"/>
      </w:numPr>
    </w:pPr>
  </w:style>
  <w:style w:type="paragraph" w:customStyle="1" w:styleId="afffffffffffffffffffffffffffff4">
    <w:name w:val="ОбычныйКрасный"/>
    <w:basedOn w:val="af0"/>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5">
    <w:name w:val="НазваниеРаздела"/>
    <w:basedOn w:val="af0"/>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0"/>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a">
    <w:name w:val="Содержан1.1"/>
    <w:basedOn w:val="af0"/>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1">
    <w:name w:val="Содержан1"/>
    <w:basedOn w:val="af0"/>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0"/>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a">
    <w:name w:val="ОбычныйСписок"/>
    <w:basedOn w:val="af0"/>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6">
    <w:name w:val="НазваниеПодраздела"/>
    <w:basedOn w:val="afffffffffffffffffffffffffffff4"/>
    <w:rsid w:val="00CA29EF"/>
    <w:pPr>
      <w:ind w:left="1276" w:hanging="567"/>
      <w:jc w:val="left"/>
    </w:pPr>
  </w:style>
  <w:style w:type="paragraph" w:customStyle="1" w:styleId="1fffffffff2">
    <w:name w:val="Таблица1Номер"/>
    <w:basedOn w:val="af0"/>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e">
    <w:name w:val="Таблица2Название"/>
    <w:basedOn w:val="af0"/>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0"/>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0"/>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b">
    <w:name w:val="НазваПодраз11"/>
    <w:basedOn w:val="afffffffffffffffffffffffffffff4"/>
    <w:rsid w:val="00CA29EF"/>
    <w:pPr>
      <w:ind w:left="1219" w:hanging="510"/>
      <w:jc w:val="left"/>
    </w:pPr>
  </w:style>
  <w:style w:type="paragraph" w:customStyle="1" w:styleId="11112">
    <w:name w:val="НазваПодраз1111"/>
    <w:basedOn w:val="11fb"/>
    <w:rsid w:val="00CA29EF"/>
    <w:pPr>
      <w:ind w:left="1616" w:hanging="907"/>
    </w:pPr>
  </w:style>
  <w:style w:type="paragraph" w:customStyle="1" w:styleId="afffffffffffffffffffffffffffff7">
    <w:name w:val="СборТабТекст"/>
    <w:basedOn w:val="af0"/>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8">
    <w:name w:val="СборТаблицаНазвание"/>
    <w:basedOn w:val="af0"/>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9">
    <w:name w:val="СборТаблицаНомер"/>
    <w:basedOn w:val="afffffffffffffffffffffffffffff8"/>
    <w:rsid w:val="00CA29EF"/>
    <w:pPr>
      <w:spacing w:after="0" w:line="240" w:lineRule="auto"/>
      <w:ind w:left="0" w:right="567"/>
      <w:jc w:val="right"/>
    </w:pPr>
  </w:style>
  <w:style w:type="paragraph" w:customStyle="1" w:styleId="afffffffffffffffffffffffffffffa">
    <w:name w:val="СборТекстОснов"/>
    <w:basedOn w:val="af0"/>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b">
    <w:name w:val="ОбычныйКрасный Знак"/>
    <w:basedOn w:val="af1"/>
    <w:rsid w:val="00CA29EF"/>
    <w:rPr>
      <w:sz w:val="28"/>
      <w:szCs w:val="24"/>
      <w:lang w:val="ru-RU" w:eastAsia="ru-RU" w:bidi="ar-SA"/>
    </w:rPr>
  </w:style>
  <w:style w:type="paragraph" w:customStyle="1" w:styleId="afffffffffffffffffffffffffffffc">
    <w:name w:val="ТабицаСтиль"/>
    <w:basedOn w:val="af0"/>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d">
    <w:name w:val="РисунокСтиль"/>
    <w:basedOn w:val="af0"/>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e">
    <w:name w:val="РисНазвание"/>
    <w:basedOn w:val="af0"/>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0"/>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
    <w:name w:val="ПодраздНазвание"/>
    <w:basedOn w:val="af0"/>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0"/>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b">
    <w:name w:val="Норм1.5"/>
    <w:basedOn w:val="af0"/>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0">
    <w:name w:val="ТаблицаТекст"/>
    <w:basedOn w:val="af0"/>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1">
    <w:name w:val="СборЛитНазв"/>
    <w:basedOn w:val="af0"/>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2">
    <w:name w:val="ОбычныйКрасн14"/>
    <w:basedOn w:val="af0"/>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0"/>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2">
    <w:name w:val="АвторефКрас"/>
    <w:basedOn w:val="166"/>
    <w:rsid w:val="00CA29EF"/>
    <w:pPr>
      <w:keepNext w:val="0"/>
      <w:spacing w:line="293" w:lineRule="auto"/>
    </w:pPr>
  </w:style>
  <w:style w:type="paragraph" w:customStyle="1" w:styleId="affffffffffffffffffffffffffffff3">
    <w:name w:val="ОбычныйКрасн"/>
    <w:basedOn w:val="af0"/>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0"/>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
    <w:name w:val="ЖурнКрас2"/>
    <w:basedOn w:val="af0"/>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1"/>
    <w:rsid w:val="00004FC9"/>
    <w:rPr>
      <w:rFonts w:ascii="Georgia" w:hAnsi="Georgia" w:hint="default"/>
      <w:b/>
      <w:bCs/>
      <w:sz w:val="24"/>
      <w:szCs w:val="24"/>
    </w:rPr>
  </w:style>
  <w:style w:type="paragraph" w:customStyle="1" w:styleId="affffffffffffffffffffffffffffff4">
    <w:name w:val="машинка"/>
    <w:basedOn w:val="af0"/>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0"/>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0"/>
    <w:rsid w:val="00E13078"/>
    <w:pPr>
      <w:suppressAutoHyphens w:val="0"/>
    </w:pPr>
    <w:rPr>
      <w:rFonts w:ascii="Tahoma" w:eastAsia="Times New Roman" w:hAnsi="Tahoma" w:cs="Tahoma"/>
      <w:sz w:val="16"/>
      <w:szCs w:val="16"/>
      <w:lang w:val="uk-UA" w:eastAsia="uk-UA"/>
    </w:rPr>
  </w:style>
  <w:style w:type="table" w:styleId="4fffe">
    <w:name w:val="Table Classic 4"/>
    <w:basedOn w:val="af2"/>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5">
    <w:name w:val="текст таблиці зліва"/>
    <w:basedOn w:val="afffffffff5"/>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6">
    <w:name w:val="З"/>
    <w:basedOn w:val="af0"/>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7">
    <w:name w:val="текст Знак"/>
    <w:basedOn w:val="af1"/>
    <w:rsid w:val="00DF444E"/>
    <w:rPr>
      <w:sz w:val="28"/>
      <w:lang w:val="uk-UA" w:eastAsia="ru-RU" w:bidi="ar-SA"/>
    </w:rPr>
  </w:style>
  <w:style w:type="paragraph" w:customStyle="1" w:styleId="affffffffffffffffffffffffffffff8">
    <w:name w:val="текст таблиці центр"/>
    <w:basedOn w:val="affffffffffffffffffffffffffffff5"/>
    <w:rsid w:val="00DF444E"/>
    <w:pPr>
      <w:jc w:val="center"/>
    </w:pPr>
  </w:style>
  <w:style w:type="character" w:customStyle="1" w:styleId="affffffffffffffffffffffffffffff9">
    <w:name w:val="текст Знак Знак"/>
    <w:basedOn w:val="af1"/>
    <w:rsid w:val="00DF444E"/>
    <w:rPr>
      <w:sz w:val="28"/>
      <w:lang w:val="uk-UA" w:eastAsia="ru-RU" w:bidi="ar-SA"/>
    </w:rPr>
  </w:style>
  <w:style w:type="paragraph" w:customStyle="1" w:styleId="1fffffffff3">
    <w:name w:val="Стиль текст таблиці зліва + разреженный на  1 пт"/>
    <w:basedOn w:val="affffffffffffffffffffffffffffff5"/>
    <w:rsid w:val="00DF444E"/>
    <w:rPr>
      <w:szCs w:val="28"/>
    </w:rPr>
  </w:style>
  <w:style w:type="paragraph" w:customStyle="1" w:styleId="affffffffffffffffffffffffffffffa">
    <w:name w:val="Підпис до рис"/>
    <w:basedOn w:val="af0"/>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b">
    <w:name w:val="Клінічний приклад"/>
    <w:basedOn w:val="af0"/>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c">
    <w:name w:val="фото"/>
    <w:basedOn w:val="af0"/>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0"/>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4">
    <w:name w:val="таблиця1"/>
    <w:basedOn w:val="af0"/>
    <w:next w:val="af0"/>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d">
    <w:name w:val="таблиці назва"/>
    <w:basedOn w:val="af0"/>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e">
    <w:name w:val="таблиця номер"/>
    <w:basedOn w:val="1fffffffff4"/>
    <w:rsid w:val="00DF444E"/>
    <w:rPr>
      <w:i/>
      <w:iCs/>
    </w:rPr>
  </w:style>
  <w:style w:type="paragraph" w:customStyle="1" w:styleId="afffffffffffffffffffffffffffffff">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8">
    <w:name w:val="список літератури"/>
    <w:basedOn w:val="af0"/>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0"/>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0">
    <w:name w:val="Примітка"/>
    <w:basedOn w:val="af1"/>
    <w:rsid w:val="00DF444E"/>
    <w:rPr>
      <w:sz w:val="20"/>
    </w:rPr>
  </w:style>
  <w:style w:type="character" w:customStyle="1" w:styleId="afffffffffffffffffffffffffffffff1">
    <w:name w:val="ТЕКСТ Знак Знак"/>
    <w:basedOn w:val="af1"/>
    <w:rsid w:val="00DF444E"/>
    <w:rPr>
      <w:spacing w:val="-6"/>
      <w:sz w:val="28"/>
      <w:szCs w:val="28"/>
      <w:lang w:val="uk-UA" w:eastAsia="ru-RU" w:bidi="ar-SA"/>
    </w:rPr>
  </w:style>
  <w:style w:type="character" w:customStyle="1" w:styleId="afffffffffffffffffffffffffffffff2">
    <w:name w:val="фото Знак"/>
    <w:basedOn w:val="af1"/>
    <w:rsid w:val="00DF444E"/>
    <w:rPr>
      <w:sz w:val="24"/>
      <w:lang w:val="uk-UA" w:eastAsia="ru-RU" w:bidi="ar-SA"/>
    </w:rPr>
  </w:style>
  <w:style w:type="table" w:styleId="5fff0">
    <w:name w:val="Table Grid 5"/>
    <w:basedOn w:val="af2"/>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3">
    <w:name w:val="Автореф"/>
    <w:basedOn w:val="afffffffb"/>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1"/>
    <w:rsid w:val="00F937AA"/>
    <w:rPr>
      <w:rFonts w:ascii="Arial" w:hAnsi="Arial" w:cs="Arial" w:hint="default"/>
      <w:strike w:val="0"/>
      <w:dstrike w:val="0"/>
      <w:color w:val="000000"/>
      <w:sz w:val="20"/>
      <w:szCs w:val="20"/>
      <w:u w:val="none"/>
      <w:effect w:val="none"/>
    </w:rPr>
  </w:style>
  <w:style w:type="character" w:customStyle="1" w:styleId="hilight1">
    <w:name w:val="hilight1"/>
    <w:basedOn w:val="af1"/>
    <w:rsid w:val="00F937AA"/>
    <w:rPr>
      <w:b/>
      <w:bCs/>
      <w:color w:val="660066"/>
    </w:rPr>
  </w:style>
  <w:style w:type="character" w:customStyle="1" w:styleId="searchcriteria">
    <w:name w:val="searchcriteria"/>
    <w:basedOn w:val="af1"/>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0"/>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d">
    <w:name w:val="О1новной текст с отступом 2"/>
    <w:basedOn w:val="af0"/>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4">
    <w:name w:val="СтильМОЙ"/>
    <w:basedOn w:val="af0"/>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0"/>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1"/>
    <w:rsid w:val="00E53E36"/>
    <w:rPr>
      <w:b/>
      <w:bCs/>
    </w:rPr>
  </w:style>
  <w:style w:type="character" w:customStyle="1" w:styleId="it1">
    <w:name w:val="it1"/>
    <w:basedOn w:val="af1"/>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0"/>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0"/>
    <w:next w:val="af0"/>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5">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0"/>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0"/>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6">
    <w:name w:val="Обычный + Черный Знак"/>
    <w:basedOn w:val="af1"/>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3">
    <w:name w:val="Обычный (веб) + 14 пт;Черный Знак Знак"/>
    <w:basedOn w:val="af1"/>
    <w:rsid w:val="00FC2C7A"/>
    <w:rPr>
      <w:sz w:val="28"/>
      <w:szCs w:val="28"/>
      <w:lang w:val="ru-RU" w:eastAsia="ru-RU" w:bidi="ar-SA"/>
    </w:rPr>
  </w:style>
  <w:style w:type="character" w:customStyle="1" w:styleId="ja50-sb-authors">
    <w:name w:val="ja50-sb-authors"/>
    <w:basedOn w:val="af1"/>
    <w:rsid w:val="00FC2C7A"/>
  </w:style>
  <w:style w:type="character" w:customStyle="1" w:styleId="ja50-ce-author">
    <w:name w:val="ja50-ce-author"/>
    <w:basedOn w:val="af1"/>
    <w:rsid w:val="00FC2C7A"/>
  </w:style>
  <w:style w:type="character" w:customStyle="1" w:styleId="it">
    <w:name w:val="it"/>
    <w:basedOn w:val="af1"/>
    <w:rsid w:val="00FC2C7A"/>
  </w:style>
  <w:style w:type="paragraph" w:customStyle="1" w:styleId="afffffffffffffffffffffffffffffff7">
    <w:name w:val="Обычный + Черный"/>
    <w:basedOn w:val="af0"/>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0"/>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8">
    <w:name w:val="диссер стиль"/>
    <w:basedOn w:val="af0"/>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0"/>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0"/>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0"/>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0"/>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1"/>
    <w:rsid w:val="00252F9F"/>
    <w:rPr>
      <w:i/>
      <w:sz w:val="20"/>
    </w:rPr>
  </w:style>
  <w:style w:type="paragraph" w:customStyle="1" w:styleId="4ffff1">
    <w:name w:val="Дата4"/>
    <w:basedOn w:val="af0"/>
    <w:next w:val="af0"/>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0"/>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9">
    <w:name w:val="Table Theme"/>
    <w:basedOn w:val="af2"/>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0"/>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0"/>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0"/>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0"/>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1"/>
    <w:locked/>
    <w:rsid w:val="003C6685"/>
    <w:rPr>
      <w:rFonts w:ascii="Arial" w:hAnsi="Arial" w:cs="Arial"/>
      <w:sz w:val="28"/>
      <w:szCs w:val="28"/>
      <w:lang w:val="ru-RU" w:eastAsia="ru-RU" w:bidi="ar-SA"/>
    </w:rPr>
  </w:style>
  <w:style w:type="paragraph" w:customStyle="1" w:styleId="Avtoref14">
    <w:name w:val="Avtoref14"/>
    <w:basedOn w:val="af0"/>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0"/>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a">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0">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b">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0"/>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c">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d">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0"/>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e">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5">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0"/>
    <w:next w:val="af0"/>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0"/>
    <w:next w:val="af0"/>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0"/>
    <w:next w:val="af0"/>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0"/>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0">
    <w:name w:val="Основной_абзац"/>
    <w:basedOn w:val="afffffffb"/>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0"/>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1">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0"/>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0"/>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1">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2">
    <w:name w:val="ãîñò"/>
    <w:basedOn w:val="af0"/>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3">
    <w:name w:val="документ"/>
    <w:basedOn w:val="af0"/>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0"/>
    <w:rsid w:val="00647FFC"/>
    <w:pPr>
      <w:suppressAutoHyphens w:val="0"/>
    </w:pPr>
    <w:rPr>
      <w:rFonts w:ascii="Tahoma" w:eastAsia="Times New Roman" w:hAnsi="Tahoma" w:cs="Tahoma"/>
      <w:sz w:val="16"/>
      <w:szCs w:val="16"/>
      <w:lang w:eastAsia="ru-RU"/>
    </w:rPr>
  </w:style>
  <w:style w:type="paragraph" w:customStyle="1" w:styleId="disert">
    <w:name w:val="disert"/>
    <w:basedOn w:val="affffffff2"/>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2">
    <w:name w:val="Стиль нумерованный1"/>
    <w:rsid w:val="000555E3"/>
    <w:pPr>
      <w:numPr>
        <w:numId w:val="55"/>
      </w:numPr>
    </w:pPr>
  </w:style>
  <w:style w:type="numbering" w:customStyle="1" w:styleId="ab">
    <w:name w:val="Стиль нумерованный"/>
    <w:rsid w:val="000555E3"/>
    <w:pPr>
      <w:numPr>
        <w:numId w:val="54"/>
      </w:numPr>
    </w:pPr>
  </w:style>
  <w:style w:type="paragraph" w:customStyle="1" w:styleId="3140">
    <w:name w:val="Основной текст с отступом 314"/>
    <w:basedOn w:val="af0"/>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0"/>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4">
    <w:name w:val="Стиль По ширине"/>
    <w:basedOn w:val="af1"/>
    <w:rsid w:val="00311D30"/>
    <w:rPr>
      <w:rFonts w:ascii="Times New Roman" w:hAnsi="Times New Roman" w:cs="Times New Roman" w:hint="default"/>
      <w:color w:val="000000"/>
      <w:sz w:val="28"/>
      <w:szCs w:val="28"/>
      <w:lang w:val="uk-UA"/>
    </w:rPr>
  </w:style>
  <w:style w:type="paragraph" w:customStyle="1" w:styleId="reference">
    <w:name w:val="reference"/>
    <w:basedOn w:val="af0"/>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1"/>
    <w:rsid w:val="00311D30"/>
    <w:rPr>
      <w:rFonts w:ascii="Arial" w:hAnsi="Arial" w:cs="Arial" w:hint="default"/>
      <w:sz w:val="18"/>
      <w:szCs w:val="18"/>
    </w:rPr>
  </w:style>
  <w:style w:type="character" w:customStyle="1" w:styleId="citation-issue">
    <w:name w:val="citation-issue"/>
    <w:basedOn w:val="af1"/>
    <w:rsid w:val="00311D30"/>
    <w:rPr>
      <w:rFonts w:ascii="Arial" w:hAnsi="Arial" w:cs="Arial" w:hint="default"/>
      <w:sz w:val="18"/>
      <w:szCs w:val="18"/>
    </w:rPr>
  </w:style>
  <w:style w:type="character" w:customStyle="1" w:styleId="fm-vol-iss-date3">
    <w:name w:val="fm-vol-iss-date3"/>
    <w:basedOn w:val="af1"/>
    <w:rsid w:val="00311D30"/>
    <w:rPr>
      <w:rFonts w:ascii="Arial" w:hAnsi="Arial" w:cs="Arial" w:hint="default"/>
      <w:sz w:val="24"/>
      <w:szCs w:val="24"/>
    </w:rPr>
  </w:style>
  <w:style w:type="character" w:customStyle="1" w:styleId="ots1">
    <w:name w:val="ots1"/>
    <w:basedOn w:val="af1"/>
    <w:rsid w:val="0033024A"/>
    <w:rPr>
      <w:rFonts w:cs="Times New Roman"/>
      <w:b/>
      <w:bCs/>
      <w:caps/>
      <w:sz w:val="27"/>
      <w:szCs w:val="27"/>
    </w:rPr>
  </w:style>
  <w:style w:type="paragraph" w:customStyle="1" w:styleId="head0">
    <w:name w:val="head"/>
    <w:basedOn w:val="af0"/>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0"/>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0"/>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0"/>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0"/>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0"/>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0"/>
    <w:next w:val="af0"/>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0"/>
    <w:next w:val="af0"/>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0"/>
    <w:next w:val="af0"/>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0"/>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5">
    <w:name w:val="Параграф"/>
    <w:basedOn w:val="24"/>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c">
    <w:name w:val="Обычный (веб)11"/>
    <w:basedOn w:val="af0"/>
    <w:rsid w:val="00A21F15"/>
    <w:pPr>
      <w:suppressAutoHyphens w:val="0"/>
      <w:spacing w:before="100" w:after="100"/>
    </w:pPr>
    <w:rPr>
      <w:rFonts w:ascii="Verdana" w:eastAsia="Times New Roman" w:hAnsi="Verdana" w:cs="Times New Roman"/>
      <w:sz w:val="20"/>
      <w:lang w:eastAsia="ru-RU"/>
    </w:rPr>
  </w:style>
  <w:style w:type="paragraph" w:customStyle="1" w:styleId="1fffffffff6">
    <w:name w:val="Текст сноски1"/>
    <w:basedOn w:val="af0"/>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1"/>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0"/>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0"/>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6">
    <w:name w:val="Пункт"/>
    <w:basedOn w:val="af0"/>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0"/>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0"/>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1"/>
    <w:rsid w:val="00A21F15"/>
  </w:style>
  <w:style w:type="character" w:customStyle="1" w:styleId="aum1">
    <w:name w:val="aum1"/>
    <w:basedOn w:val="af1"/>
    <w:rsid w:val="00A21F15"/>
    <w:rPr>
      <w:rFonts w:ascii="Times New Roman" w:hAnsi="Times New Roman" w:cs="Times New Roman" w:hint="default"/>
      <w:b/>
      <w:bCs/>
      <w:color w:val="663333"/>
      <w:sz w:val="23"/>
      <w:szCs w:val="23"/>
    </w:rPr>
  </w:style>
  <w:style w:type="paragraph" w:customStyle="1" w:styleId="186">
    <w:name w:val="Название18"/>
    <w:basedOn w:val="af0"/>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b"/>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7">
    <w:name w:val="Осн1"/>
    <w:basedOn w:val="afffffffb"/>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7">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8">
    <w:name w:val="Маркер_мой"/>
    <w:basedOn w:val="af0"/>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0"/>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0"/>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8">
    <w:name w:val="Мой Стиль1"/>
    <w:basedOn w:val="af0"/>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Normal7">
    <w:name w:val="Normal"/>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1"/>
    <w:rsid w:val="002464E1"/>
  </w:style>
  <w:style w:type="character" w:customStyle="1" w:styleId="MTEquationSection">
    <w:name w:val="MTEquationSection"/>
    <w:basedOn w:val="af1"/>
    <w:rsid w:val="004A05B7"/>
    <w:rPr>
      <w:i/>
      <w:noProof w:val="0"/>
      <w:vanish w:val="0"/>
      <w:color w:val="FF0000"/>
      <w:sz w:val="28"/>
      <w:lang w:val="uk-UA"/>
    </w:rPr>
  </w:style>
  <w:style w:type="paragraph" w:customStyle="1" w:styleId="Authors">
    <w:name w:val="Authors"/>
    <w:basedOn w:val="af0"/>
    <w:next w:val="af0"/>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9">
    <w:name w:val="Основной текст абзаца"/>
    <w:basedOn w:val="af0"/>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1"/>
    <w:link w:val="Text4"/>
    <w:rsid w:val="004A05B7"/>
    <w:rPr>
      <w:rFonts w:ascii="Garamond" w:eastAsia="Garamond" w:hAnsi="Garamond" w:cs="Garamond"/>
      <w:color w:val="000000"/>
      <w:sz w:val="22"/>
      <w:lang w:eastAsia="ar-SA"/>
    </w:rPr>
  </w:style>
  <w:style w:type="character" w:customStyle="1" w:styleId="FigureCaption">
    <w:name w:val="Figure Caption Знак"/>
    <w:basedOn w:val="af1"/>
    <w:link w:val="FigureCaption0"/>
    <w:rsid w:val="004A05B7"/>
    <w:rPr>
      <w:sz w:val="16"/>
      <w:szCs w:val="16"/>
      <w:lang w:val="en-US" w:eastAsia="pl-PL"/>
    </w:rPr>
  </w:style>
  <w:style w:type="paragraph" w:customStyle="1" w:styleId="FigureCaption0">
    <w:name w:val="Figure Caption"/>
    <w:basedOn w:val="af0"/>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1"/>
    <w:link w:val="Authors"/>
    <w:rsid w:val="004A05B7"/>
    <w:rPr>
      <w:rFonts w:ascii="Times New Roman" w:eastAsia="Times New Roman" w:hAnsi="Times New Roman" w:cs="Times New Roman"/>
      <w:sz w:val="24"/>
      <w:lang w:val="en-US" w:eastAsia="pl-PL"/>
    </w:rPr>
  </w:style>
  <w:style w:type="paragraph" w:customStyle="1" w:styleId="12e">
    <w:name w:val="Таблица12"/>
    <w:basedOn w:val="af0"/>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1"/>
    <w:rsid w:val="003D171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ydisser.com/search.html" TargetMode="External"/><Relationship Id="rId5" Type="http://schemas.openxmlformats.org/officeDocument/2006/relationships/settings" Target="settings.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hyperlink" Target="http://www.mydisser.com/search.html"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884C82-9771-4686-B860-EB4F4E7F21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2275</TotalTime>
  <Pages>43</Pages>
  <Words>11209</Words>
  <Characters>63896</Characters>
  <Application>Microsoft Office Word</Application>
  <DocSecurity>0</DocSecurity>
  <Lines>532</Lines>
  <Paragraphs>149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74956</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825</cp:revision>
  <cp:lastPrinted>2009-02-06T08:36:00Z</cp:lastPrinted>
  <dcterms:created xsi:type="dcterms:W3CDTF">2015-03-22T11:10:00Z</dcterms:created>
  <dcterms:modified xsi:type="dcterms:W3CDTF">2015-08-25T11:31:00Z</dcterms:modified>
</cp:coreProperties>
</file>