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hint="eastAsia"/>
          <w:color w:val="000000"/>
          <w:kern w:val="0"/>
          <w:sz w:val="18"/>
          <w:szCs w:val="18"/>
          <w:lang w:eastAsia="ru-RU"/>
        </w:rPr>
        <w:t>Содержание</w:t>
      </w: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hint="eastAsia"/>
          <w:color w:val="000000"/>
          <w:kern w:val="0"/>
          <w:sz w:val="18"/>
          <w:szCs w:val="18"/>
          <w:lang w:eastAsia="ru-RU"/>
        </w:rPr>
        <w:t>ОГЛАВЛЕНИЕ</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hint="eastAsia"/>
          <w:color w:val="000000"/>
          <w:kern w:val="0"/>
          <w:sz w:val="18"/>
          <w:szCs w:val="18"/>
          <w:lang w:eastAsia="ru-RU"/>
        </w:rPr>
        <w:t>ВВЕДЕНИЕ</w:t>
      </w:r>
      <w:r w:rsidRPr="007515F6">
        <w:rPr>
          <w:rFonts w:ascii="Trebuchet MS" w:eastAsia="Times New Roman" w:hAnsi="Trebuchet MS" w:cs="Times New Roman"/>
          <w:color w:val="000000"/>
          <w:kern w:val="0"/>
          <w:sz w:val="18"/>
          <w:szCs w:val="18"/>
          <w:lang w:eastAsia="ru-RU"/>
        </w:rPr>
        <w:t>...4</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hint="eastAsia"/>
          <w:color w:val="000000"/>
          <w:kern w:val="0"/>
          <w:sz w:val="18"/>
          <w:szCs w:val="18"/>
          <w:lang w:eastAsia="ru-RU"/>
        </w:rPr>
        <w:t>ГЛАВА</w:t>
      </w:r>
      <w:r w:rsidRPr="007515F6">
        <w:rPr>
          <w:rFonts w:ascii="Trebuchet MS" w:eastAsia="Times New Roman" w:hAnsi="Trebuchet MS" w:cs="Times New Roman"/>
          <w:color w:val="000000"/>
          <w:kern w:val="0"/>
          <w:sz w:val="18"/>
          <w:szCs w:val="18"/>
          <w:lang w:eastAsia="ru-RU"/>
        </w:rPr>
        <w:t xml:space="preserve"> 1. </w:t>
      </w:r>
      <w:r w:rsidRPr="007515F6">
        <w:rPr>
          <w:rFonts w:ascii="Trebuchet MS" w:eastAsia="Times New Roman" w:hAnsi="Trebuchet MS" w:cs="Times New Roman" w:hint="eastAsia"/>
          <w:color w:val="000000"/>
          <w:kern w:val="0"/>
          <w:sz w:val="18"/>
          <w:szCs w:val="18"/>
          <w:lang w:eastAsia="ru-RU"/>
        </w:rPr>
        <w:t>ФИЗИКО</w:t>
      </w:r>
      <w:r w:rsidRPr="007515F6">
        <w:rPr>
          <w:rFonts w:ascii="Trebuchet MS" w:eastAsia="Times New Roman" w:hAnsi="Trebuchet MS" w:cs="Times New Roman"/>
          <w:color w:val="000000"/>
          <w:kern w:val="0"/>
          <w:sz w:val="18"/>
          <w:szCs w:val="18"/>
          <w:lang w:eastAsia="ru-RU"/>
        </w:rPr>
        <w:t>-</w:t>
      </w:r>
      <w:r w:rsidRPr="007515F6">
        <w:rPr>
          <w:rFonts w:ascii="Trebuchet MS" w:eastAsia="Times New Roman" w:hAnsi="Trebuchet MS" w:cs="Times New Roman" w:hint="eastAsia"/>
          <w:color w:val="000000"/>
          <w:kern w:val="0"/>
          <w:sz w:val="18"/>
          <w:szCs w:val="18"/>
          <w:lang w:eastAsia="ru-RU"/>
        </w:rPr>
        <w:t>ГЕОГРАФИЧЕСКАЯ</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ХАРАКТЕРИСТИКА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СЕВЕРНОГО</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САХАЛИНА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МАТЕРИКОВОГО</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ПОБЕРЕЖЬЯ</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ПРОЛИВА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НЕВЕЛЬСКОГО</w:t>
      </w:r>
      <w:r w:rsidRPr="007515F6">
        <w:rPr>
          <w:rFonts w:ascii="Trebuchet MS" w:eastAsia="Times New Roman" w:hAnsi="Trebuchet MS" w:cs="Times New Roman"/>
          <w:color w:val="000000"/>
          <w:kern w:val="0"/>
          <w:sz w:val="18"/>
          <w:szCs w:val="18"/>
          <w:lang w:eastAsia="ru-RU"/>
        </w:rPr>
        <w:t>...8</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1.1. </w:t>
      </w:r>
      <w:r w:rsidRPr="007515F6">
        <w:rPr>
          <w:rFonts w:ascii="Trebuchet MS" w:eastAsia="Times New Roman" w:hAnsi="Trebuchet MS" w:cs="Times New Roman" w:hint="eastAsia"/>
          <w:color w:val="000000"/>
          <w:kern w:val="0"/>
          <w:sz w:val="18"/>
          <w:szCs w:val="18"/>
          <w:lang w:eastAsia="ru-RU"/>
        </w:rPr>
        <w:t>Северный</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Сахалин</w:t>
      </w:r>
      <w:r w:rsidRPr="007515F6">
        <w:rPr>
          <w:rFonts w:ascii="Trebuchet MS" w:eastAsia="Times New Roman" w:hAnsi="Trebuchet MS" w:cs="Times New Roman"/>
          <w:color w:val="000000"/>
          <w:kern w:val="0"/>
          <w:sz w:val="18"/>
          <w:szCs w:val="18"/>
          <w:lang w:eastAsia="ru-RU"/>
        </w:rPr>
        <w:t>...8</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1.2. </w:t>
      </w:r>
      <w:r w:rsidRPr="007515F6">
        <w:rPr>
          <w:rFonts w:ascii="Trebuchet MS" w:eastAsia="Times New Roman" w:hAnsi="Trebuchet MS" w:cs="Times New Roman" w:hint="eastAsia"/>
          <w:color w:val="000000"/>
          <w:kern w:val="0"/>
          <w:sz w:val="18"/>
          <w:szCs w:val="18"/>
          <w:lang w:eastAsia="ru-RU"/>
        </w:rPr>
        <w:t>Материковое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побережье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пролива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Невельского</w:t>
      </w:r>
      <w:r w:rsidRPr="007515F6">
        <w:rPr>
          <w:rFonts w:ascii="Trebuchet MS" w:eastAsia="Times New Roman" w:hAnsi="Trebuchet MS" w:cs="Times New Roman"/>
          <w:color w:val="000000"/>
          <w:kern w:val="0"/>
          <w:sz w:val="18"/>
          <w:szCs w:val="18"/>
          <w:lang w:eastAsia="ru-RU"/>
        </w:rPr>
        <w:t>...15</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hint="eastAsia"/>
          <w:color w:val="000000"/>
          <w:kern w:val="0"/>
          <w:sz w:val="18"/>
          <w:szCs w:val="18"/>
          <w:lang w:eastAsia="ru-RU"/>
        </w:rPr>
        <w:t>ГЛАВА</w:t>
      </w:r>
      <w:r w:rsidRPr="007515F6">
        <w:rPr>
          <w:rFonts w:ascii="Trebuchet MS" w:eastAsia="Times New Roman" w:hAnsi="Trebuchet MS" w:cs="Times New Roman"/>
          <w:color w:val="000000"/>
          <w:kern w:val="0"/>
          <w:sz w:val="18"/>
          <w:szCs w:val="18"/>
          <w:lang w:eastAsia="ru-RU"/>
        </w:rPr>
        <w:t xml:space="preserve"> 2. </w:t>
      </w:r>
      <w:r w:rsidRPr="007515F6">
        <w:rPr>
          <w:rFonts w:ascii="Trebuchet MS" w:eastAsia="Times New Roman" w:hAnsi="Trebuchet MS" w:cs="Times New Roman" w:hint="eastAsia"/>
          <w:color w:val="000000"/>
          <w:kern w:val="0"/>
          <w:sz w:val="18"/>
          <w:szCs w:val="18"/>
          <w:lang w:eastAsia="ru-RU"/>
        </w:rPr>
        <w:t>МАТЕРИАЛ</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МЕТОДЫ</w:t>
      </w:r>
      <w:r w:rsidRPr="007515F6">
        <w:rPr>
          <w:rFonts w:ascii="Trebuchet MS" w:eastAsia="Times New Roman" w:hAnsi="Trebuchet MS" w:cs="Times New Roman"/>
          <w:color w:val="000000"/>
          <w:kern w:val="0"/>
          <w:sz w:val="18"/>
          <w:szCs w:val="18"/>
          <w:lang w:eastAsia="ru-RU"/>
        </w:rPr>
        <w:t>...18</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hint="eastAsia"/>
          <w:color w:val="000000"/>
          <w:kern w:val="0"/>
          <w:sz w:val="18"/>
          <w:szCs w:val="18"/>
          <w:lang w:eastAsia="ru-RU"/>
        </w:rPr>
        <w:t>ГЛАВА</w:t>
      </w:r>
      <w:r w:rsidRPr="007515F6">
        <w:rPr>
          <w:rFonts w:ascii="Trebuchet MS" w:eastAsia="Times New Roman" w:hAnsi="Trebuchet MS" w:cs="Times New Roman"/>
          <w:color w:val="000000"/>
          <w:kern w:val="0"/>
          <w:sz w:val="18"/>
          <w:szCs w:val="18"/>
          <w:lang w:eastAsia="ru-RU"/>
        </w:rPr>
        <w:t xml:space="preserve"> 3. </w:t>
      </w:r>
      <w:r w:rsidRPr="007515F6">
        <w:rPr>
          <w:rFonts w:ascii="Trebuchet MS" w:eastAsia="Times New Roman" w:hAnsi="Trebuchet MS" w:cs="Times New Roman" w:hint="eastAsia"/>
          <w:color w:val="000000"/>
          <w:kern w:val="0"/>
          <w:sz w:val="18"/>
          <w:szCs w:val="18"/>
          <w:lang w:eastAsia="ru-RU"/>
        </w:rPr>
        <w:t>СИСТЕМАТИЧЕСКИЙ</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ОБЗОР</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ПТИЦ</w:t>
      </w:r>
      <w:r w:rsidRPr="007515F6">
        <w:rPr>
          <w:rFonts w:ascii="Trebuchet MS" w:eastAsia="Times New Roman" w:hAnsi="Trebuchet MS" w:cs="Times New Roman"/>
          <w:color w:val="000000"/>
          <w:kern w:val="0"/>
          <w:sz w:val="18"/>
          <w:szCs w:val="18"/>
          <w:lang w:eastAsia="ru-RU"/>
        </w:rPr>
        <w:t>...25</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3.1. </w:t>
      </w:r>
      <w:r w:rsidRPr="007515F6">
        <w:rPr>
          <w:rFonts w:ascii="Trebuchet MS" w:eastAsia="Times New Roman" w:hAnsi="Trebuchet MS" w:cs="Times New Roman" w:hint="eastAsia"/>
          <w:color w:val="000000"/>
          <w:kern w:val="0"/>
          <w:sz w:val="18"/>
          <w:szCs w:val="18"/>
          <w:lang w:eastAsia="ru-RU"/>
        </w:rPr>
        <w:t>Повидовые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очерки</w:t>
      </w:r>
      <w:r w:rsidRPr="007515F6">
        <w:rPr>
          <w:rFonts w:ascii="Trebuchet MS" w:eastAsia="Times New Roman" w:hAnsi="Trebuchet MS" w:cs="Times New Roman"/>
          <w:color w:val="000000"/>
          <w:kern w:val="0"/>
          <w:sz w:val="18"/>
          <w:szCs w:val="18"/>
          <w:lang w:eastAsia="ru-RU"/>
        </w:rPr>
        <w:t>...26</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3.2. </w:t>
      </w:r>
      <w:r w:rsidRPr="007515F6">
        <w:rPr>
          <w:rFonts w:ascii="Trebuchet MS" w:eastAsia="Times New Roman" w:hAnsi="Trebuchet MS" w:cs="Times New Roman" w:hint="eastAsia"/>
          <w:color w:val="000000"/>
          <w:kern w:val="0"/>
          <w:sz w:val="18"/>
          <w:szCs w:val="18"/>
          <w:lang w:eastAsia="ru-RU"/>
        </w:rPr>
        <w:t>Общая</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характеристика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состав</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орнитофауны</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района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иследований</w:t>
      </w:r>
      <w:r w:rsidRPr="007515F6">
        <w:rPr>
          <w:rFonts w:ascii="Trebuchet MS" w:eastAsia="Times New Roman" w:hAnsi="Trebuchet MS" w:cs="Times New Roman"/>
          <w:color w:val="000000"/>
          <w:kern w:val="0"/>
          <w:sz w:val="18"/>
          <w:szCs w:val="18"/>
          <w:lang w:eastAsia="ru-RU"/>
        </w:rPr>
        <w:t xml:space="preserve">.131 </w:t>
      </w:r>
      <w:r w:rsidRPr="007515F6">
        <w:rPr>
          <w:rFonts w:ascii="Trebuchet MS" w:eastAsia="Times New Roman" w:hAnsi="Trebuchet MS" w:cs="Times New Roman" w:hint="eastAsia"/>
          <w:color w:val="000000"/>
          <w:kern w:val="0"/>
          <w:sz w:val="18"/>
          <w:szCs w:val="18"/>
          <w:lang w:eastAsia="ru-RU"/>
        </w:rPr>
        <w:t>ГЛАВА</w:t>
      </w:r>
      <w:r w:rsidRPr="007515F6">
        <w:rPr>
          <w:rFonts w:ascii="Trebuchet MS" w:eastAsia="Times New Roman" w:hAnsi="Trebuchet MS" w:cs="Times New Roman"/>
          <w:color w:val="000000"/>
          <w:kern w:val="0"/>
          <w:sz w:val="18"/>
          <w:szCs w:val="18"/>
          <w:lang w:eastAsia="ru-RU"/>
        </w:rPr>
        <w:t xml:space="preserve"> 4. </w:t>
      </w:r>
      <w:r w:rsidRPr="007515F6">
        <w:rPr>
          <w:rFonts w:ascii="Trebuchet MS" w:eastAsia="Times New Roman" w:hAnsi="Trebuchet MS" w:cs="Times New Roman" w:hint="eastAsia"/>
          <w:color w:val="000000"/>
          <w:kern w:val="0"/>
          <w:sz w:val="18"/>
          <w:szCs w:val="18"/>
          <w:lang w:eastAsia="ru-RU"/>
        </w:rPr>
        <w:t>СЕЗОННЫЕ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МИГРАЦИИ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ПТИЦ</w:t>
      </w:r>
      <w:r w:rsidRPr="007515F6">
        <w:rPr>
          <w:rFonts w:ascii="Trebuchet MS" w:eastAsia="Times New Roman" w:hAnsi="Trebuchet MS" w:cs="Times New Roman"/>
          <w:color w:val="000000"/>
          <w:kern w:val="0"/>
          <w:sz w:val="18"/>
          <w:szCs w:val="18"/>
          <w:lang w:eastAsia="ru-RU"/>
        </w:rPr>
        <w:t>...138</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4.1. </w:t>
      </w:r>
      <w:r w:rsidRPr="007515F6">
        <w:rPr>
          <w:rFonts w:ascii="Trebuchet MS" w:eastAsia="Times New Roman" w:hAnsi="Trebuchet MS" w:cs="Times New Roman" w:hint="eastAsia"/>
          <w:color w:val="000000"/>
          <w:kern w:val="0"/>
          <w:sz w:val="18"/>
          <w:szCs w:val="18"/>
          <w:lang w:eastAsia="ru-RU"/>
        </w:rPr>
        <w:t>Гуси</w:t>
      </w:r>
      <w:r w:rsidRPr="007515F6">
        <w:rPr>
          <w:rFonts w:ascii="Trebuchet MS" w:eastAsia="Times New Roman" w:hAnsi="Trebuchet MS" w:cs="Times New Roman"/>
          <w:color w:val="000000"/>
          <w:kern w:val="0"/>
          <w:sz w:val="18"/>
          <w:szCs w:val="18"/>
          <w:lang w:eastAsia="ru-RU"/>
        </w:rPr>
        <w:t>...138</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4.2. </w:t>
      </w:r>
      <w:r w:rsidRPr="007515F6">
        <w:rPr>
          <w:rFonts w:ascii="Trebuchet MS" w:eastAsia="Times New Roman" w:hAnsi="Trebuchet MS" w:cs="Times New Roman" w:hint="eastAsia"/>
          <w:color w:val="000000"/>
          <w:kern w:val="0"/>
          <w:sz w:val="18"/>
          <w:szCs w:val="18"/>
          <w:lang w:eastAsia="ru-RU"/>
        </w:rPr>
        <w:t>Речные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утки</w:t>
      </w:r>
      <w:r w:rsidRPr="007515F6">
        <w:rPr>
          <w:rFonts w:ascii="Trebuchet MS" w:eastAsia="Times New Roman" w:hAnsi="Trebuchet MS" w:cs="Times New Roman"/>
          <w:color w:val="000000"/>
          <w:kern w:val="0"/>
          <w:sz w:val="18"/>
          <w:szCs w:val="18"/>
          <w:lang w:eastAsia="ru-RU"/>
        </w:rPr>
        <w:t>...153</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4.3. </w:t>
      </w:r>
      <w:r w:rsidRPr="007515F6">
        <w:rPr>
          <w:rFonts w:ascii="Trebuchet MS" w:eastAsia="Times New Roman" w:hAnsi="Trebuchet MS" w:cs="Times New Roman" w:hint="eastAsia"/>
          <w:color w:val="000000"/>
          <w:kern w:val="0"/>
          <w:sz w:val="18"/>
          <w:szCs w:val="18"/>
          <w:lang w:eastAsia="ru-RU"/>
        </w:rPr>
        <w:t>Нырковые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утки</w:t>
      </w:r>
      <w:r w:rsidRPr="007515F6">
        <w:rPr>
          <w:rFonts w:ascii="Trebuchet MS" w:eastAsia="Times New Roman" w:hAnsi="Trebuchet MS" w:cs="Times New Roman"/>
          <w:color w:val="000000"/>
          <w:kern w:val="0"/>
          <w:sz w:val="18"/>
          <w:szCs w:val="18"/>
          <w:lang w:eastAsia="ru-RU"/>
        </w:rPr>
        <w:t>...171</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4.4. </w:t>
      </w:r>
      <w:r w:rsidRPr="007515F6">
        <w:rPr>
          <w:rFonts w:ascii="Trebuchet MS" w:eastAsia="Times New Roman" w:hAnsi="Trebuchet MS" w:cs="Times New Roman" w:hint="eastAsia"/>
          <w:color w:val="000000"/>
          <w:kern w:val="0"/>
          <w:sz w:val="18"/>
          <w:szCs w:val="18"/>
          <w:lang w:eastAsia="ru-RU"/>
        </w:rPr>
        <w:t>Кулики</w:t>
      </w:r>
      <w:r w:rsidRPr="007515F6">
        <w:rPr>
          <w:rFonts w:ascii="Trebuchet MS" w:eastAsia="Times New Roman" w:hAnsi="Trebuchet MS" w:cs="Times New Roman"/>
          <w:color w:val="000000"/>
          <w:kern w:val="0"/>
          <w:sz w:val="18"/>
          <w:szCs w:val="18"/>
          <w:lang w:eastAsia="ru-RU"/>
        </w:rPr>
        <w:t>...175</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4.5.</w:t>
      </w:r>
      <w:r w:rsidRPr="007515F6">
        <w:rPr>
          <w:rFonts w:ascii="Trebuchet MS" w:eastAsia="Times New Roman" w:hAnsi="Trebuchet MS" w:cs="Times New Roman" w:hint="eastAsia"/>
          <w:color w:val="000000"/>
          <w:kern w:val="0"/>
          <w:sz w:val="18"/>
          <w:szCs w:val="18"/>
          <w:lang w:eastAsia="ru-RU"/>
        </w:rPr>
        <w:t>Чайковые</w:t>
      </w:r>
      <w:r w:rsidRPr="007515F6">
        <w:rPr>
          <w:rFonts w:ascii="Trebuchet MS" w:eastAsia="Times New Roman" w:hAnsi="Trebuchet MS" w:cs="Times New Roman"/>
          <w:color w:val="000000"/>
          <w:kern w:val="0"/>
          <w:sz w:val="18"/>
          <w:szCs w:val="18"/>
          <w:lang w:eastAsia="ru-RU"/>
        </w:rPr>
        <w:t>...179</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lastRenderedPageBreak/>
        <w:t xml:space="preserve">4.6. </w:t>
      </w:r>
      <w:r w:rsidRPr="007515F6">
        <w:rPr>
          <w:rFonts w:ascii="Trebuchet MS" w:eastAsia="Times New Roman" w:hAnsi="Trebuchet MS" w:cs="Times New Roman" w:hint="eastAsia"/>
          <w:color w:val="000000"/>
          <w:kern w:val="0"/>
          <w:sz w:val="18"/>
          <w:szCs w:val="18"/>
          <w:lang w:eastAsia="ru-RU"/>
        </w:rPr>
        <w:t>Общая</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характеристика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миграции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птиц</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в</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районе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исследований</w:t>
      </w:r>
      <w:r w:rsidRPr="007515F6">
        <w:rPr>
          <w:rFonts w:ascii="Trebuchet MS" w:eastAsia="Times New Roman" w:hAnsi="Trebuchet MS" w:cs="Times New Roman"/>
          <w:color w:val="000000"/>
          <w:kern w:val="0"/>
          <w:sz w:val="18"/>
          <w:szCs w:val="18"/>
          <w:lang w:eastAsia="ru-RU"/>
        </w:rPr>
        <w:t>...181</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hint="eastAsia"/>
          <w:color w:val="000000"/>
          <w:kern w:val="0"/>
          <w:sz w:val="18"/>
          <w:szCs w:val="18"/>
          <w:lang w:eastAsia="ru-RU"/>
        </w:rPr>
        <w:t>ГЛАВА</w:t>
      </w:r>
      <w:r w:rsidRPr="007515F6">
        <w:rPr>
          <w:rFonts w:ascii="Trebuchet MS" w:eastAsia="Times New Roman" w:hAnsi="Trebuchet MS" w:cs="Times New Roman"/>
          <w:color w:val="000000"/>
          <w:kern w:val="0"/>
          <w:sz w:val="18"/>
          <w:szCs w:val="18"/>
          <w:lang w:eastAsia="ru-RU"/>
        </w:rPr>
        <w:t xml:space="preserve"> 5. </w:t>
      </w:r>
      <w:r w:rsidRPr="007515F6">
        <w:rPr>
          <w:rFonts w:ascii="Trebuchet MS" w:eastAsia="Times New Roman" w:hAnsi="Trebuchet MS" w:cs="Times New Roman" w:hint="eastAsia"/>
          <w:color w:val="000000"/>
          <w:kern w:val="0"/>
          <w:sz w:val="18"/>
          <w:szCs w:val="18"/>
          <w:lang w:eastAsia="ru-RU"/>
        </w:rPr>
        <w:t>ВОДНО</w:t>
      </w:r>
      <w:r w:rsidRPr="007515F6">
        <w:rPr>
          <w:rFonts w:ascii="Trebuchet MS" w:eastAsia="Times New Roman" w:hAnsi="Trebuchet MS" w:cs="Times New Roman"/>
          <w:color w:val="000000"/>
          <w:kern w:val="0"/>
          <w:sz w:val="18"/>
          <w:szCs w:val="18"/>
          <w:lang w:eastAsia="ru-RU"/>
        </w:rPr>
        <w:t>-</w:t>
      </w:r>
      <w:r w:rsidRPr="007515F6">
        <w:rPr>
          <w:rFonts w:ascii="Trebuchet MS" w:eastAsia="Times New Roman" w:hAnsi="Trebuchet MS" w:cs="Times New Roman" w:hint="eastAsia"/>
          <w:color w:val="000000"/>
          <w:kern w:val="0"/>
          <w:sz w:val="18"/>
          <w:szCs w:val="18"/>
          <w:lang w:eastAsia="ru-RU"/>
        </w:rPr>
        <w:t>БОЛОТНЫЕ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ЭКОСИСТЕМЫ</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КАК</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СРЕДА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ОБИТАНИЯ</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ПТИЦ</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НА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СЕВЕРО</w:t>
      </w:r>
      <w:r w:rsidRPr="007515F6">
        <w:rPr>
          <w:rFonts w:ascii="Trebuchet MS" w:eastAsia="Times New Roman" w:hAnsi="Trebuchet MS" w:cs="Times New Roman"/>
          <w:color w:val="000000"/>
          <w:kern w:val="0"/>
          <w:sz w:val="18"/>
          <w:szCs w:val="18"/>
          <w:lang w:eastAsia="ru-RU"/>
        </w:rPr>
        <w:t>-</w:t>
      </w:r>
      <w:r w:rsidRPr="007515F6">
        <w:rPr>
          <w:rFonts w:ascii="Trebuchet MS" w:eastAsia="Times New Roman" w:hAnsi="Trebuchet MS" w:cs="Times New Roman" w:hint="eastAsia"/>
          <w:color w:val="000000"/>
          <w:kern w:val="0"/>
          <w:sz w:val="18"/>
          <w:szCs w:val="18"/>
          <w:lang w:eastAsia="ru-RU"/>
        </w:rPr>
        <w:t>ВОСТОКЕ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САХАЛИНА</w:t>
      </w:r>
      <w:r w:rsidRPr="007515F6">
        <w:rPr>
          <w:rFonts w:ascii="Trebuchet MS" w:eastAsia="Times New Roman" w:hAnsi="Trebuchet MS" w:cs="Times New Roman"/>
          <w:color w:val="000000"/>
          <w:kern w:val="0"/>
          <w:sz w:val="18"/>
          <w:szCs w:val="18"/>
          <w:lang w:eastAsia="ru-RU"/>
        </w:rPr>
        <w:t>...184</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5.1. </w:t>
      </w:r>
      <w:r w:rsidRPr="007515F6">
        <w:rPr>
          <w:rFonts w:ascii="Trebuchet MS" w:eastAsia="Times New Roman" w:hAnsi="Trebuchet MS" w:cs="Times New Roman" w:hint="eastAsia"/>
          <w:color w:val="000000"/>
          <w:kern w:val="0"/>
          <w:sz w:val="18"/>
          <w:szCs w:val="18"/>
          <w:lang w:eastAsia="ru-RU"/>
        </w:rPr>
        <w:t>Использование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птицами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водно</w:t>
      </w:r>
      <w:r w:rsidRPr="007515F6">
        <w:rPr>
          <w:rFonts w:ascii="Trebuchet MS" w:eastAsia="Times New Roman" w:hAnsi="Trebuchet MS" w:cs="Times New Roman"/>
          <w:color w:val="000000"/>
          <w:kern w:val="0"/>
          <w:sz w:val="18"/>
          <w:szCs w:val="18"/>
          <w:lang w:eastAsia="ru-RU"/>
        </w:rPr>
        <w:t>-</w:t>
      </w:r>
      <w:r w:rsidRPr="007515F6">
        <w:rPr>
          <w:rFonts w:ascii="Trebuchet MS" w:eastAsia="Times New Roman" w:hAnsi="Trebuchet MS" w:cs="Times New Roman" w:hint="eastAsia"/>
          <w:color w:val="000000"/>
          <w:kern w:val="0"/>
          <w:sz w:val="18"/>
          <w:szCs w:val="18"/>
          <w:lang w:eastAsia="ru-RU"/>
        </w:rPr>
        <w:t>болотных</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экосистем</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в</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период</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размножения</w:t>
      </w:r>
      <w:r w:rsidRPr="007515F6">
        <w:rPr>
          <w:rFonts w:ascii="Trebuchet MS" w:eastAsia="Times New Roman" w:hAnsi="Trebuchet MS" w:cs="Times New Roman"/>
          <w:color w:val="000000"/>
          <w:kern w:val="0"/>
          <w:sz w:val="18"/>
          <w:szCs w:val="18"/>
          <w:lang w:eastAsia="ru-RU"/>
        </w:rPr>
        <w:t>...184</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5.2. </w:t>
      </w:r>
      <w:r w:rsidRPr="007515F6">
        <w:rPr>
          <w:rFonts w:ascii="Trebuchet MS" w:eastAsia="Times New Roman" w:hAnsi="Trebuchet MS" w:cs="Times New Roman" w:hint="eastAsia"/>
          <w:color w:val="000000"/>
          <w:kern w:val="0"/>
          <w:sz w:val="18"/>
          <w:szCs w:val="18"/>
          <w:lang w:eastAsia="ru-RU"/>
        </w:rPr>
        <w:t>Динамика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численности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распределение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вводно</w:t>
      </w:r>
      <w:r w:rsidRPr="007515F6">
        <w:rPr>
          <w:rFonts w:ascii="Trebuchet MS" w:eastAsia="Times New Roman" w:hAnsi="Trebuchet MS" w:cs="Times New Roman"/>
          <w:color w:val="000000"/>
          <w:kern w:val="0"/>
          <w:sz w:val="18"/>
          <w:szCs w:val="18"/>
          <w:lang w:eastAsia="ru-RU"/>
        </w:rPr>
        <w:t>-</w:t>
      </w:r>
      <w:r w:rsidRPr="007515F6">
        <w:rPr>
          <w:rFonts w:ascii="Trebuchet MS" w:eastAsia="Times New Roman" w:hAnsi="Trebuchet MS" w:cs="Times New Roman" w:hint="eastAsia"/>
          <w:color w:val="000000"/>
          <w:kern w:val="0"/>
          <w:sz w:val="18"/>
          <w:szCs w:val="18"/>
          <w:lang w:eastAsia="ru-RU"/>
        </w:rPr>
        <w:t>болотных</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морских</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птиц</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по</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заливам</w:t>
      </w:r>
      <w:r w:rsidRPr="007515F6">
        <w:rPr>
          <w:rFonts w:ascii="Trebuchet MS" w:eastAsia="Times New Roman" w:hAnsi="Trebuchet MS" w:cs="Times New Roman"/>
          <w:color w:val="000000"/>
          <w:kern w:val="0"/>
          <w:sz w:val="18"/>
          <w:szCs w:val="18"/>
          <w:lang w:eastAsia="ru-RU"/>
        </w:rPr>
        <w:t>...198</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3 </w:t>
      </w:r>
      <w:r w:rsidRPr="007515F6">
        <w:rPr>
          <w:rFonts w:ascii="Trebuchet MS" w:eastAsia="Times New Roman" w:hAnsi="Trebuchet MS" w:cs="Times New Roman" w:hint="eastAsia"/>
          <w:color w:val="000000"/>
          <w:kern w:val="0"/>
          <w:sz w:val="18"/>
          <w:szCs w:val="18"/>
          <w:lang w:eastAsia="ru-RU"/>
        </w:rPr>
        <w:t>ГЛАВА</w:t>
      </w:r>
      <w:r w:rsidRPr="007515F6">
        <w:rPr>
          <w:rFonts w:ascii="Trebuchet MS" w:eastAsia="Times New Roman" w:hAnsi="Trebuchet MS" w:cs="Times New Roman"/>
          <w:color w:val="000000"/>
          <w:kern w:val="0"/>
          <w:sz w:val="18"/>
          <w:szCs w:val="18"/>
          <w:lang w:eastAsia="ru-RU"/>
        </w:rPr>
        <w:t xml:space="preserve"> 6. </w:t>
      </w:r>
      <w:r w:rsidRPr="007515F6">
        <w:rPr>
          <w:rFonts w:ascii="Trebuchet MS" w:eastAsia="Times New Roman" w:hAnsi="Trebuchet MS" w:cs="Times New Roman" w:hint="eastAsia"/>
          <w:color w:val="000000"/>
          <w:kern w:val="0"/>
          <w:sz w:val="18"/>
          <w:szCs w:val="18"/>
          <w:lang w:eastAsia="ru-RU"/>
        </w:rPr>
        <w:t>АНТРОПОГЕННОЕ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ВЛИЯНИЕ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НА</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ПТИЦ</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В</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РЕГИОНЕ</w:t>
      </w:r>
      <w:r w:rsidRPr="007515F6">
        <w:rPr>
          <w:rFonts w:ascii="Trebuchet MS" w:eastAsia="Times New Roman" w:hAnsi="Trebuchet MS" w:cs="Times New Roman"/>
          <w:color w:val="000000"/>
          <w:kern w:val="0"/>
          <w:sz w:val="18"/>
          <w:szCs w:val="18"/>
          <w:lang w:eastAsia="ru-RU"/>
        </w:rPr>
        <w:t xml:space="preserve"> ...208</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6.1. </w:t>
      </w:r>
      <w:r w:rsidRPr="007515F6">
        <w:rPr>
          <w:rFonts w:ascii="Trebuchet MS" w:eastAsia="Times New Roman" w:hAnsi="Trebuchet MS" w:cs="Times New Roman" w:hint="eastAsia"/>
          <w:color w:val="000000"/>
          <w:kern w:val="0"/>
          <w:sz w:val="18"/>
          <w:szCs w:val="18"/>
          <w:lang w:eastAsia="ru-RU"/>
        </w:rPr>
        <w:t>Современное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состояние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популяций</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некоторых</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редких</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видов</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в</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районе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исследований</w:t>
      </w:r>
      <w:r w:rsidRPr="007515F6">
        <w:rPr>
          <w:rFonts w:ascii="Trebuchet MS" w:eastAsia="Times New Roman" w:hAnsi="Trebuchet MS" w:cs="Times New Roman"/>
          <w:color w:val="000000"/>
          <w:kern w:val="0"/>
          <w:sz w:val="18"/>
          <w:szCs w:val="18"/>
          <w:lang w:eastAsia="ru-RU"/>
        </w:rPr>
        <w:t>...209</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6.2. </w:t>
      </w:r>
      <w:r w:rsidRPr="007515F6">
        <w:rPr>
          <w:rFonts w:ascii="Trebuchet MS" w:eastAsia="Times New Roman" w:hAnsi="Trebuchet MS" w:cs="Times New Roman" w:hint="eastAsia"/>
          <w:color w:val="000000"/>
          <w:kern w:val="0"/>
          <w:sz w:val="18"/>
          <w:szCs w:val="18"/>
          <w:lang w:eastAsia="ru-RU"/>
        </w:rPr>
        <w:t>Колониально</w:t>
      </w:r>
      <w:r w:rsidRPr="007515F6">
        <w:rPr>
          <w:rFonts w:ascii="Trebuchet MS" w:eastAsia="Times New Roman" w:hAnsi="Trebuchet MS" w:cs="Times New Roman"/>
          <w:color w:val="000000"/>
          <w:kern w:val="0"/>
          <w:sz w:val="18"/>
          <w:szCs w:val="18"/>
          <w:lang w:eastAsia="ru-RU"/>
        </w:rPr>
        <w:t>-</w:t>
      </w:r>
      <w:r w:rsidRPr="007515F6">
        <w:rPr>
          <w:rFonts w:ascii="Trebuchet MS" w:eastAsia="Times New Roman" w:hAnsi="Trebuchet MS" w:cs="Times New Roman" w:hint="eastAsia"/>
          <w:color w:val="000000"/>
          <w:kern w:val="0"/>
          <w:sz w:val="18"/>
          <w:szCs w:val="18"/>
          <w:lang w:eastAsia="ru-RU"/>
        </w:rPr>
        <w:t>гнездящиеся</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птицы</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хозяйственная</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деятельность</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человека</w:t>
      </w:r>
      <w:r w:rsidRPr="007515F6">
        <w:rPr>
          <w:rFonts w:ascii="Trebuchet MS" w:eastAsia="Times New Roman" w:hAnsi="Trebuchet MS" w:cs="Times New Roman"/>
          <w:color w:val="000000"/>
          <w:kern w:val="0"/>
          <w:sz w:val="18"/>
          <w:szCs w:val="18"/>
          <w:lang w:eastAsia="ru-RU"/>
        </w:rPr>
        <w:t>...215</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color w:val="000000"/>
          <w:kern w:val="0"/>
          <w:sz w:val="18"/>
          <w:szCs w:val="18"/>
          <w:lang w:eastAsia="ru-RU"/>
        </w:rPr>
        <w:t xml:space="preserve">6.3. </w:t>
      </w:r>
      <w:r w:rsidRPr="007515F6">
        <w:rPr>
          <w:rFonts w:ascii="Trebuchet MS" w:eastAsia="Times New Roman" w:hAnsi="Trebuchet MS" w:cs="Times New Roman" w:hint="eastAsia"/>
          <w:color w:val="000000"/>
          <w:kern w:val="0"/>
          <w:sz w:val="18"/>
          <w:szCs w:val="18"/>
          <w:lang w:eastAsia="ru-RU"/>
        </w:rPr>
        <w:t>Охотничьи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и</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промысловые</w:t>
      </w:r>
      <w:r w:rsidRPr="007515F6">
        <w:rPr>
          <w:rFonts w:ascii="Trebuchet MS" w:eastAsia="Times New Roman" w:hAnsi="Trebuchet MS" w:cs="Times New Roman"/>
          <w:color w:val="000000"/>
          <w:kern w:val="0"/>
          <w:sz w:val="18"/>
          <w:szCs w:val="18"/>
          <w:lang w:eastAsia="ru-RU"/>
        </w:rPr>
        <w:t xml:space="preserve"> </w:t>
      </w:r>
      <w:r w:rsidRPr="007515F6">
        <w:rPr>
          <w:rFonts w:ascii="Trebuchet MS" w:eastAsia="Times New Roman" w:hAnsi="Trebuchet MS" w:cs="Times New Roman" w:hint="eastAsia"/>
          <w:color w:val="000000"/>
          <w:kern w:val="0"/>
          <w:sz w:val="18"/>
          <w:szCs w:val="18"/>
          <w:lang w:eastAsia="ru-RU"/>
        </w:rPr>
        <w:t>виды</w:t>
      </w:r>
      <w:r w:rsidRPr="007515F6">
        <w:rPr>
          <w:rFonts w:ascii="Trebuchet MS" w:eastAsia="Times New Roman" w:hAnsi="Trebuchet MS" w:cs="Times New Roman"/>
          <w:color w:val="000000"/>
          <w:kern w:val="0"/>
          <w:sz w:val="18"/>
          <w:szCs w:val="18"/>
          <w:lang w:eastAsia="ru-RU"/>
        </w:rPr>
        <w:t>...217</w:t>
      </w:r>
    </w:p>
    <w:p w:rsidR="007515F6" w:rsidRPr="007515F6" w:rsidRDefault="007515F6" w:rsidP="007515F6">
      <w:pPr>
        <w:rPr>
          <w:rFonts w:ascii="Trebuchet MS" w:eastAsia="Times New Roman" w:hAnsi="Trebuchet MS" w:cs="Times New Roman"/>
          <w:color w:val="000000"/>
          <w:kern w:val="0"/>
          <w:sz w:val="18"/>
          <w:szCs w:val="18"/>
          <w:lang w:eastAsia="ru-RU"/>
        </w:rPr>
      </w:pPr>
    </w:p>
    <w:p w:rsidR="007515F6" w:rsidRPr="007515F6" w:rsidRDefault="007515F6" w:rsidP="007515F6">
      <w:pPr>
        <w:rPr>
          <w:rFonts w:ascii="Trebuchet MS" w:eastAsia="Times New Roman" w:hAnsi="Trebuchet MS" w:cs="Times New Roman"/>
          <w:color w:val="000000"/>
          <w:kern w:val="0"/>
          <w:sz w:val="18"/>
          <w:szCs w:val="18"/>
          <w:lang w:eastAsia="ru-RU"/>
        </w:rPr>
      </w:pPr>
      <w:r w:rsidRPr="007515F6">
        <w:rPr>
          <w:rFonts w:ascii="Trebuchet MS" w:eastAsia="Times New Roman" w:hAnsi="Trebuchet MS" w:cs="Times New Roman" w:hint="eastAsia"/>
          <w:color w:val="000000"/>
          <w:kern w:val="0"/>
          <w:sz w:val="18"/>
          <w:szCs w:val="18"/>
          <w:lang w:eastAsia="ru-RU"/>
        </w:rPr>
        <w:t>ВЫВОДЫ</w:t>
      </w:r>
      <w:r w:rsidRPr="007515F6">
        <w:rPr>
          <w:rFonts w:ascii="Trebuchet MS" w:eastAsia="Times New Roman" w:hAnsi="Trebuchet MS" w:cs="Times New Roman"/>
          <w:color w:val="000000"/>
          <w:kern w:val="0"/>
          <w:sz w:val="18"/>
          <w:szCs w:val="18"/>
          <w:lang w:eastAsia="ru-RU"/>
        </w:rPr>
        <w:t>...225</w:t>
      </w:r>
    </w:p>
    <w:p w:rsidR="007515F6" w:rsidRPr="007515F6" w:rsidRDefault="007515F6" w:rsidP="007515F6">
      <w:pPr>
        <w:rPr>
          <w:rFonts w:ascii="Trebuchet MS" w:eastAsia="Times New Roman" w:hAnsi="Trebuchet MS" w:cs="Times New Roman"/>
          <w:color w:val="000000"/>
          <w:kern w:val="0"/>
          <w:sz w:val="18"/>
          <w:szCs w:val="18"/>
          <w:lang w:eastAsia="ru-RU"/>
        </w:rPr>
      </w:pPr>
    </w:p>
    <w:p w:rsidR="00985DAE" w:rsidRPr="007515F6" w:rsidRDefault="007515F6" w:rsidP="007515F6">
      <w:r w:rsidRPr="007515F6">
        <w:rPr>
          <w:rFonts w:ascii="Trebuchet MS" w:eastAsia="Times New Roman" w:hAnsi="Trebuchet MS" w:cs="Times New Roman" w:hint="eastAsia"/>
          <w:color w:val="000000"/>
          <w:kern w:val="0"/>
          <w:sz w:val="18"/>
          <w:szCs w:val="18"/>
          <w:lang w:eastAsia="ru-RU"/>
        </w:rPr>
        <w:t>ЛИТЕРАТУРА</w:t>
      </w:r>
      <w:r w:rsidRPr="007515F6">
        <w:rPr>
          <w:rFonts w:ascii="Trebuchet MS" w:eastAsia="Times New Roman" w:hAnsi="Trebuchet MS" w:cs="Times New Roman"/>
          <w:color w:val="000000"/>
          <w:kern w:val="0"/>
          <w:sz w:val="18"/>
          <w:szCs w:val="18"/>
          <w:lang w:eastAsia="ru-RU"/>
        </w:rPr>
        <w:t>...228</w:t>
      </w:r>
      <w:bookmarkStart w:id="0" w:name="_GoBack"/>
      <w:bookmarkEnd w:id="0"/>
    </w:p>
    <w:sectPr w:rsidR="00985DAE" w:rsidRPr="007515F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849" w:rsidRDefault="00CE5849">
      <w:pPr>
        <w:spacing w:after="0" w:line="240" w:lineRule="auto"/>
      </w:pPr>
      <w:r>
        <w:separator/>
      </w:r>
    </w:p>
  </w:endnote>
  <w:endnote w:type="continuationSeparator" w:id="0">
    <w:p w:rsidR="00CE5849" w:rsidRDefault="00CE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849" w:rsidRDefault="00CE5849"/>
    <w:p w:rsidR="00CE5849" w:rsidRDefault="00CE5849"/>
    <w:p w:rsidR="00CE5849" w:rsidRDefault="00CE5849"/>
    <w:p w:rsidR="00CE5849" w:rsidRDefault="00CE5849"/>
    <w:p w:rsidR="00CE5849" w:rsidRDefault="00CE5849"/>
    <w:p w:rsidR="00CE5849" w:rsidRDefault="00CE5849"/>
    <w:p w:rsidR="00CE5849" w:rsidRDefault="00CE584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49" w:rsidRDefault="00CE58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E5849" w:rsidRDefault="00CE58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E5849" w:rsidRDefault="00CE5849"/>
    <w:p w:rsidR="00CE5849" w:rsidRDefault="00CE5849"/>
    <w:p w:rsidR="00CE5849" w:rsidRDefault="00CE584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49" w:rsidRDefault="00CE5849"/>
                          <w:p w:rsidR="00CE5849" w:rsidRDefault="00CE58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E5849" w:rsidRDefault="00CE5849"/>
                    <w:p w:rsidR="00CE5849" w:rsidRDefault="00CE58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E5849" w:rsidRDefault="00CE5849"/>
    <w:p w:rsidR="00CE5849" w:rsidRDefault="00CE5849">
      <w:pPr>
        <w:rPr>
          <w:sz w:val="2"/>
          <w:szCs w:val="2"/>
        </w:rPr>
      </w:pPr>
    </w:p>
    <w:p w:rsidR="00CE5849" w:rsidRDefault="00CE5849"/>
    <w:p w:rsidR="00CE5849" w:rsidRDefault="00CE5849">
      <w:pPr>
        <w:spacing w:after="0" w:line="240" w:lineRule="auto"/>
      </w:pPr>
    </w:p>
  </w:footnote>
  <w:footnote w:type="continuationSeparator" w:id="0">
    <w:p w:rsidR="00CE5849" w:rsidRDefault="00CE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849"/>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0CE6B-E6E1-495C-AFC0-E1F69239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24775</TotalTime>
  <Pages>2</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1755</cp:revision>
  <cp:lastPrinted>2009-02-06T05:36:00Z</cp:lastPrinted>
  <dcterms:created xsi:type="dcterms:W3CDTF">2023-09-07T12:38:00Z</dcterms:created>
  <dcterms:modified xsi:type="dcterms:W3CDTF">2023-12-06T19:16:00Z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