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B35F9B" w:rsidRDefault="00B35F9B" w:rsidP="00B35F9B">
      <w:r w:rsidRPr="00B35F9B">
        <w:rPr>
          <w:rFonts w:ascii="Times New Roman" w:eastAsia="Arial Narrow" w:hAnsi="Times New Roman" w:cs="Times New Roman"/>
          <w:b/>
          <w:bCs/>
          <w:color w:val="000000"/>
          <w:kern w:val="0"/>
          <w:sz w:val="24"/>
          <w:lang w:val="uk-UA" w:eastAsia="uk-UA" w:bidi="uk-UA"/>
        </w:rPr>
        <w:t>Якубець Олександр Анатолійович</w:t>
      </w:r>
      <w:r w:rsidRPr="00B35F9B">
        <w:rPr>
          <w:rFonts w:ascii="Times New Roman" w:hAnsi="Times New Roman" w:cs="Times New Roman"/>
          <w:color w:val="000000"/>
          <w:kern w:val="0"/>
          <w:sz w:val="24"/>
          <w:szCs w:val="24"/>
          <w:lang w:val="uk-UA" w:eastAsia="uk-UA" w:bidi="uk-UA"/>
        </w:rPr>
        <w:t xml:space="preserve">, тимчасово не працює: «Політична біографія В. В. Щербицького у контексті історії України (1918 - 1990 </w:t>
      </w:r>
      <w:r w:rsidRPr="00B35F9B">
        <w:rPr>
          <w:rFonts w:ascii="Times New Roman" w:hAnsi="Times New Roman" w:cs="Times New Roman"/>
          <w:color w:val="000000"/>
          <w:kern w:val="0"/>
          <w:sz w:val="24"/>
          <w:szCs w:val="24"/>
          <w:lang w:val="en-US" w:eastAsia="en-US" w:bidi="en-US"/>
        </w:rPr>
        <w:t>pp</w:t>
      </w:r>
      <w:r w:rsidRPr="00B35F9B">
        <w:rPr>
          <w:rFonts w:ascii="Times New Roman" w:hAnsi="Times New Roman" w:cs="Times New Roman"/>
          <w:color w:val="000000"/>
          <w:kern w:val="0"/>
          <w:sz w:val="24"/>
          <w:szCs w:val="24"/>
          <w:lang w:val="uk-UA" w:eastAsia="en-US" w:bidi="en-US"/>
        </w:rPr>
        <w:t xml:space="preserve">.)» </w:t>
      </w:r>
      <w:r w:rsidRPr="00B35F9B">
        <w:rPr>
          <w:rFonts w:ascii="Times New Roman" w:hAnsi="Times New Roman" w:cs="Times New Roman"/>
          <w:color w:val="000000"/>
          <w:kern w:val="0"/>
          <w:sz w:val="24"/>
          <w:szCs w:val="24"/>
          <w:lang w:val="uk-UA" w:eastAsia="uk-UA" w:bidi="uk-UA"/>
        </w:rPr>
        <w:t>(07.00.01 - історія України). Спец</w:t>
      </w:r>
      <w:r w:rsidRPr="00B35F9B">
        <w:rPr>
          <w:rFonts w:ascii="Times New Roman" w:hAnsi="Times New Roman" w:cs="Times New Roman"/>
          <w:color w:val="000000"/>
          <w:kern w:val="0"/>
          <w:sz w:val="24"/>
          <w:szCs w:val="24"/>
          <w:lang w:val="uk-UA" w:eastAsia="uk-UA" w:bidi="uk-UA"/>
        </w:rPr>
        <w:softHyphen/>
        <w:t>рада Д 26.053.02 у Національному педагогічному універси</w:t>
      </w:r>
      <w:r w:rsidRPr="00B35F9B">
        <w:rPr>
          <w:rFonts w:ascii="Times New Roman" w:hAnsi="Times New Roman" w:cs="Times New Roman"/>
          <w:color w:val="000000"/>
          <w:kern w:val="0"/>
          <w:sz w:val="24"/>
          <w:szCs w:val="24"/>
          <w:lang w:val="uk-UA" w:eastAsia="uk-UA" w:bidi="uk-UA"/>
        </w:rPr>
        <w:softHyphen/>
        <w:t xml:space="preserve">теті імені </w:t>
      </w:r>
      <w:r w:rsidRPr="00B35F9B">
        <w:rPr>
          <w:rFonts w:ascii="Times New Roman" w:hAnsi="Times New Roman" w:cs="Times New Roman"/>
          <w:color w:val="000000"/>
          <w:kern w:val="0"/>
          <w:sz w:val="24"/>
          <w:szCs w:val="24"/>
          <w:lang w:eastAsia="ru-RU" w:bidi="ru-RU"/>
        </w:rPr>
        <w:t xml:space="preserve">М. </w:t>
      </w:r>
      <w:r w:rsidRPr="00B35F9B">
        <w:rPr>
          <w:rFonts w:ascii="Times New Roman" w:hAnsi="Times New Roman" w:cs="Times New Roman"/>
          <w:color w:val="000000"/>
          <w:kern w:val="0"/>
          <w:sz w:val="24"/>
          <w:szCs w:val="24"/>
          <w:lang w:val="uk-UA" w:eastAsia="uk-UA" w:bidi="uk-UA"/>
        </w:rPr>
        <w:t>П. Драгоманова</w:t>
      </w:r>
    </w:p>
    <w:sectPr w:rsidR="00086D61" w:rsidRPr="00B35F9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0B71A-A84F-4994-A681-3EF1A482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2020-05-20T12:11:00Z</dcterms:created>
  <dcterms:modified xsi:type="dcterms:W3CDTF">2020-05-22T08:43:00Z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