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CAA74"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Мартиросян, Артур Егишович.</w:t>
      </w:r>
      <w:r w:rsidRPr="009D4731">
        <w:rPr>
          <w:rFonts w:ascii="Helvetica" w:eastAsia="Symbol" w:hAnsi="Helvetica" w:cs="Helvetica"/>
          <w:b/>
          <w:bCs/>
          <w:color w:val="222222"/>
          <w:kern w:val="0"/>
          <w:sz w:val="21"/>
          <w:szCs w:val="21"/>
          <w:lang w:eastAsia="ru-RU"/>
        </w:rPr>
        <w:br/>
        <w:t>Исследование систем возбуждения и возможностей создания лазеров в дальнем ультрафиолетовом диапазоне : диссертация ... кандидата физико-математических наук : 01.04.04. - Аштарак, 1985. - 120 с. : ил.больше</w:t>
      </w:r>
    </w:p>
    <w:p w14:paraId="0193E927" w14:textId="77777777" w:rsidR="009D4731" w:rsidRPr="009D4731" w:rsidRDefault="009D4731" w:rsidP="009D4731">
      <w:pPr>
        <w:rPr>
          <w:rFonts w:ascii="Helvetica" w:eastAsia="Symbol" w:hAnsi="Helvetica" w:cs="Helvetica"/>
          <w:b/>
          <w:bCs/>
          <w:color w:val="222222"/>
          <w:kern w:val="0"/>
          <w:sz w:val="21"/>
          <w:szCs w:val="21"/>
          <w:lang w:eastAsia="ru-RU"/>
        </w:rPr>
      </w:pPr>
      <w:hyperlink r:id="rId8" w:history="1">
        <w:r w:rsidRPr="009D4731">
          <w:rPr>
            <w:rStyle w:val="a8"/>
            <w:rFonts w:ascii="Helvetica" w:hAnsi="Helvetica" w:cs="Helvetica"/>
            <w:b/>
            <w:bCs/>
            <w:kern w:val="0"/>
            <w:sz w:val="21"/>
            <w:szCs w:val="21"/>
            <w:lang w:eastAsia="ru-RU"/>
          </w:rPr>
          <w:t>Цитаты из текста:</w:t>
        </w:r>
      </w:hyperlink>
    </w:p>
    <w:p w14:paraId="22643BCF" w14:textId="77777777" w:rsidR="009D4731" w:rsidRPr="009D4731" w:rsidRDefault="009D4731" w:rsidP="009D4731">
      <w:pPr>
        <w:numPr>
          <w:ilvl w:val="0"/>
          <w:numId w:val="43"/>
        </w:numPr>
        <w:tabs>
          <w:tab w:val="clear" w:pos="720"/>
          <w:tab w:val="left" w:pos="709"/>
        </w:tabs>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стр. 1</w:t>
      </w:r>
    </w:p>
    <w:p w14:paraId="7A574857"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f^I АКАДЕМИЯ НАУК АРМЯНСКОЙ ССР ИНСТИТУТ ФИЗИЧЕСКИХ ИССЛИЩОВАНИЙ На правах рукописи УДК 621.373.826: 621.327 МАРТИРОСЯН АРТУР ЕШПОВИЧ ИССЛЩОВАНИЕ СИСТЕ?Л ВОЗБУВДЕШЯ И ВОЗМОШЮСТЕЙ СОЗДАНИЯ ЛАЗЕРОВ В ДМШНЕМ УЛЬТРАФИОЛЕТОВОМ ДИАПАЗОНЕ Специальность 01,04,04 - физическая электроника, в том числе квантовая</w:t>
      </w:r>
    </w:p>
    <w:p w14:paraId="017F3CA4" w14:textId="77777777" w:rsidR="009D4731" w:rsidRPr="009D4731" w:rsidRDefault="009D4731" w:rsidP="009D4731">
      <w:pPr>
        <w:numPr>
          <w:ilvl w:val="0"/>
          <w:numId w:val="43"/>
        </w:numPr>
        <w:tabs>
          <w:tab w:val="clear" w:pos="720"/>
          <w:tab w:val="left" w:pos="709"/>
        </w:tabs>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стр. 2</w:t>
      </w:r>
    </w:p>
    <w:p w14:paraId="09460139"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автоионизационных уровнях 32 ИССЛЕДОВАНИЕ СИСТЕГЛ НЫ^АШШ ГАЗОРАЗРЯДНЫХ УФ ЛАЗЕРОВ 38 Еяектроразрядный газовый лазер с наносекундной системой предионизации 38 Газовый секционированный лазер с продольным возбуждением 45 2.1. Конструкция и электрическая схема лазера 45 2.2. Выходные параметры УФ излучения при</w:t>
      </w:r>
    </w:p>
    <w:p w14:paraId="5DA9B089" w14:textId="77777777" w:rsidR="009D4731" w:rsidRPr="009D4731" w:rsidRDefault="009D4731" w:rsidP="009D4731">
      <w:pPr>
        <w:numPr>
          <w:ilvl w:val="0"/>
          <w:numId w:val="43"/>
        </w:numPr>
        <w:tabs>
          <w:tab w:val="clear" w:pos="720"/>
          <w:tab w:val="left" w:pos="709"/>
        </w:tabs>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стр. 4</w:t>
      </w:r>
    </w:p>
    <w:p w14:paraId="51E67264"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ВВЕДЕНИЕ. Актуальность темы. За последние годы интенсивно развивают</w:t>
      </w:r>
      <w:r w:rsidRPr="009D4731">
        <w:rPr>
          <w:rFonts w:ascii="Helvetica" w:eastAsia="Symbol" w:hAnsi="Helvetica" w:cs="Helvetica"/>
          <w:b/>
          <w:bCs/>
          <w:color w:val="222222"/>
          <w:kern w:val="0"/>
          <w:sz w:val="21"/>
          <w:szCs w:val="21"/>
          <w:lang w:eastAsia="ru-RU"/>
        </w:rPr>
        <w:softHyphen/>
        <w:t xml:space="preserve"> ся исследования лазеров, работающих в коротковолновых областях спектра. Значительная часть работ посвящена проблемам создания лазеров, излучающих в дальнем ультрафиолетовом (ДУФ) и рентге</w:t>
      </w:r>
      <w:r w:rsidRPr="009D4731">
        <w:rPr>
          <w:rFonts w:ascii="Helvetica" w:eastAsia="Symbol" w:hAnsi="Helvetica" w:cs="Helvetica"/>
          <w:b/>
          <w:bCs/>
          <w:color w:val="222222"/>
          <w:kern w:val="0"/>
          <w:sz w:val="21"/>
          <w:szCs w:val="21"/>
          <w:lang w:eastAsia="ru-RU"/>
        </w:rPr>
        <w:softHyphen/>
        <w:t xml:space="preserve"> новском диапазонах*, которые могут найти широкое</w:t>
      </w:r>
    </w:p>
    <w:p w14:paraId="10BF36CE" w14:textId="77777777" w:rsidR="009D4731" w:rsidRPr="009D4731" w:rsidRDefault="009D4731" w:rsidP="009D4731">
      <w:pPr>
        <w:numPr>
          <w:ilvl w:val="0"/>
          <w:numId w:val="43"/>
        </w:numPr>
        <w:tabs>
          <w:tab w:val="clear" w:pos="720"/>
          <w:tab w:val="left" w:pos="709"/>
        </w:tabs>
        <w:rPr>
          <w:rFonts w:ascii="Helvetica" w:eastAsia="Symbol" w:hAnsi="Helvetica" w:cs="Helvetica"/>
          <w:b/>
          <w:bCs/>
          <w:color w:val="222222"/>
          <w:kern w:val="0"/>
          <w:sz w:val="21"/>
          <w:szCs w:val="21"/>
          <w:lang w:eastAsia="ru-RU"/>
        </w:rPr>
      </w:pPr>
    </w:p>
    <w:p w14:paraId="12A63376"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Оглавление диссертациикандидат физико-математических наук Мартиросян, Артур Егишович</w:t>
      </w:r>
    </w:p>
    <w:p w14:paraId="0D10F94E"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ВВЕДЕНИЕ.</w:t>
      </w:r>
    </w:p>
    <w:p w14:paraId="5F38EB18"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ГЛАВА I. ОБЗОР ЛИТЕРАТУРЫ ПО КОРОТКОВОЛНОВЫМ ЛАЗЕРАМ.</w:t>
      </w:r>
    </w:p>
    <w:p w14:paraId="259FD5AE"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§1. Введение.</w:t>
      </w:r>
    </w:p>
    <w:p w14:paraId="7FD54581"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§2. Методы прямого получения когерентного излучения.</w:t>
      </w:r>
    </w:p>
    <w:p w14:paraId="33D86924"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2.1. Возбуждение электронным ударом о основного состояния.</w:t>
      </w:r>
    </w:p>
    <w:p w14:paraId="1046468C"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2.2. Рекомбинационное возбуждение.</w:t>
      </w:r>
    </w:p>
    <w:p w14:paraId="730D32BC"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2.3. Перезарядка атомарных частиц.</w:t>
      </w:r>
    </w:p>
    <w:p w14:paraId="5C605A3F"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2.4. Возбуждение с помощью фотопоглощения.</w:t>
      </w:r>
    </w:p>
    <w:p w14:paraId="7772F7C7"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2.5. Лазеры на свободных электронах.</w:t>
      </w:r>
    </w:p>
    <w:p w14:paraId="109885C8"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§3. Методы, основанные на нелинейном преобразовании частоты.</w:t>
      </w:r>
    </w:p>
    <w:p w14:paraId="46510021"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§4. Системы с двухэтапным возбуждением.</w:t>
      </w:r>
    </w:p>
    <w:p w14:paraId="2C7ECDDA"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4.1. Схемы с накоплением энергии на метастабильных уровнях ионов.</w:t>
      </w:r>
    </w:p>
    <w:p w14:paraId="17ABF233"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lastRenderedPageBreak/>
        <w:t>4.2. Схемы с накоплением возбуждения на метаста-бильных автоионизационных уровнях.</w:t>
      </w:r>
    </w:p>
    <w:p w14:paraId="3A774560"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ГЛАВА 2. ИССЛЕДОВАНИЕ СИСТЕМ НАКАЧКИ ГАЗОРАЗРЯДНЫХ УФ</w:t>
      </w:r>
    </w:p>
    <w:p w14:paraId="0CAD4C38"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ЛАЗЕРОВ.</w:t>
      </w:r>
    </w:p>
    <w:p w14:paraId="6F51B9BC"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§1. Злектроразрядный газовый лазер с наносекундной оистемой предионизации.</w:t>
      </w:r>
    </w:p>
    <w:p w14:paraId="2D4F66BF"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§2. Газовый секционированный лазер с продольным возбуждением.</w:t>
      </w:r>
    </w:p>
    <w:p w14:paraId="5A257431"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2.1. Конструкция и электрическая схема лазера.</w:t>
      </w:r>
    </w:p>
    <w:p w14:paraId="69E76E97"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2.2. Выходные параметры УФ излучения при использовании молекулярного азота в качестве активной среды.</w:t>
      </w:r>
    </w:p>
    <w:p w14:paraId="6E8A7B2F"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ГЛАВА 3. ВОЗМОМОСТЬ СОЗДАНИЯ КОРОТКОВОЛНОВЫХ ЛАЗЕРОВ ДУФ</w:t>
      </w:r>
    </w:p>
    <w:p w14:paraId="51A49C3B"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ДИАПАЗОНА НА ПЕРЕХОДАХ МЕЗДУ АВТОИОНИЗАВДОНШМИ И</w:t>
      </w:r>
    </w:p>
    <w:p w14:paraId="330A5B7A"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ОБЫЧНЫМИ УРОВНЯМИ ЩЕЛОЧНЫХ МЕТАЛЛОВ.</w:t>
      </w:r>
    </w:p>
    <w:p w14:paraId="2F641B35"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§1. Возможность создания столкновительных ДУФ лазеров в смесях гелия с калием.</w:t>
      </w:r>
    </w:p>
    <w:p w14:paraId="2E748976"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1.1. Рабочие уровни и вероятности их распадов.</w:t>
      </w:r>
    </w:p>
    <w:p w14:paraId="47CA391A"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1.2. Плотность атомов в автоионизационных квартетных состояниях калия в плазме.</w:t>
      </w:r>
    </w:p>
    <w:p w14:paraId="33FD6DFE"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1.3. Усиление ДУФ излучения.</w:t>
      </w:r>
    </w:p>
    <w:p w14:paraId="1C71710F"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1.4. Возможность получения прямого усиления.</w:t>
      </w:r>
    </w:p>
    <w:p w14:paraId="470B0060"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§2. Возможность получения коротковолновой генерации в смеси Jie-Rê.</w:t>
      </w:r>
    </w:p>
    <w:p w14:paraId="0C1A37FF"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§3. Заселение метастабильных состояний лития и натрия в реакциях перезарядки.</w:t>
      </w:r>
    </w:p>
    <w:p w14:paraId="64E2F24C"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3.1. Система Li-L*.</w:t>
      </w:r>
    </w:p>
    <w:p w14:paraId="71764471"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3.2. Система Jia-Jfa.</w:t>
      </w:r>
    </w:p>
    <w:p w14:paraId="612CA666"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ГЛАВА 4. ЭКСПЕРИМЕНТАЛЬНОЕ ИССЛЕДОВАНИЕ РАЗРЯДА В СМЕСЯХ</w:t>
      </w:r>
    </w:p>
    <w:p w14:paraId="08F880EF"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ГЕЛИЯ С КАЛИЕМ.</w:t>
      </w:r>
    </w:p>
    <w:p w14:paraId="4076F730"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§1. Спектр излучения KI в разряде в области 50-80 нм.</w:t>
      </w:r>
    </w:p>
    <w:p w14:paraId="2EF5C647"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§2. Плотность атомов гелия в возбужденных состояниях в смеси с параш калия в импульсном разряде полого катода.</w:t>
      </w:r>
    </w:p>
    <w:p w14:paraId="25C46377"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2.1. Экспериментальная установка.</w:t>
      </w:r>
    </w:p>
    <w:p w14:paraId="7A28A59E"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2.2. Калибровка регистрирующей системы.</w:t>
      </w:r>
    </w:p>
    <w:p w14:paraId="046692FE"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2.3. Характеристики импульсного разряда.</w:t>
      </w:r>
    </w:p>
    <w:p w14:paraId="6E21BFA9"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2.4. Измерение концентраций возбужденных атомов гелия.</w:t>
      </w:r>
    </w:p>
    <w:p w14:paraId="1FC2A8BD" w14:textId="77777777" w:rsidR="009D4731" w:rsidRPr="009D4731" w:rsidRDefault="009D4731" w:rsidP="009D4731">
      <w:pPr>
        <w:rPr>
          <w:rFonts w:ascii="Helvetica" w:eastAsia="Symbol" w:hAnsi="Helvetica" w:cs="Helvetica"/>
          <w:b/>
          <w:bCs/>
          <w:color w:val="222222"/>
          <w:kern w:val="0"/>
          <w:sz w:val="21"/>
          <w:szCs w:val="21"/>
          <w:lang w:eastAsia="ru-RU"/>
        </w:rPr>
      </w:pPr>
      <w:r w:rsidRPr="009D4731">
        <w:rPr>
          <w:rFonts w:ascii="Helvetica" w:eastAsia="Symbol" w:hAnsi="Helvetica" w:cs="Helvetica"/>
          <w:b/>
          <w:bCs/>
          <w:color w:val="222222"/>
          <w:kern w:val="0"/>
          <w:sz w:val="21"/>
          <w:szCs w:val="21"/>
          <w:lang w:eastAsia="ru-RU"/>
        </w:rPr>
        <w:t>ОСНОВНЫЕ РЕЗУЛЬТАТЫ И. ВЫВОДЫ.</w:t>
      </w:r>
    </w:p>
    <w:p w14:paraId="3869883D" w14:textId="60BA7A88" w:rsidR="00F11235" w:rsidRPr="009D4731" w:rsidRDefault="00F11235" w:rsidP="009D4731"/>
    <w:sectPr w:rsidR="00F11235" w:rsidRPr="009D4731"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AA504" w14:textId="77777777" w:rsidR="00FD6151" w:rsidRDefault="00FD6151">
      <w:pPr>
        <w:spacing w:after="0" w:line="240" w:lineRule="auto"/>
      </w:pPr>
      <w:r>
        <w:separator/>
      </w:r>
    </w:p>
  </w:endnote>
  <w:endnote w:type="continuationSeparator" w:id="0">
    <w:p w14:paraId="0401547E" w14:textId="77777777" w:rsidR="00FD6151" w:rsidRDefault="00FD6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36D81" w14:textId="77777777" w:rsidR="00FD6151" w:rsidRDefault="00FD6151"/>
    <w:p w14:paraId="77CCBFD5" w14:textId="77777777" w:rsidR="00FD6151" w:rsidRDefault="00FD6151"/>
    <w:p w14:paraId="04E843A5" w14:textId="77777777" w:rsidR="00FD6151" w:rsidRDefault="00FD6151"/>
    <w:p w14:paraId="5D77CEC1" w14:textId="77777777" w:rsidR="00FD6151" w:rsidRDefault="00FD6151"/>
    <w:p w14:paraId="5843BCB2" w14:textId="77777777" w:rsidR="00FD6151" w:rsidRDefault="00FD6151"/>
    <w:p w14:paraId="39AAD8CC" w14:textId="77777777" w:rsidR="00FD6151" w:rsidRDefault="00FD6151"/>
    <w:p w14:paraId="6A4BE5AB" w14:textId="77777777" w:rsidR="00FD6151" w:rsidRDefault="00FD615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EDCD9A" wp14:editId="39F549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7C0A7" w14:textId="77777777" w:rsidR="00FD6151" w:rsidRDefault="00FD61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EDCD9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27C0A7" w14:textId="77777777" w:rsidR="00FD6151" w:rsidRDefault="00FD61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B6CFF9" w14:textId="77777777" w:rsidR="00FD6151" w:rsidRDefault="00FD6151"/>
    <w:p w14:paraId="0C557128" w14:textId="77777777" w:rsidR="00FD6151" w:rsidRDefault="00FD6151"/>
    <w:p w14:paraId="44E2BC03" w14:textId="77777777" w:rsidR="00FD6151" w:rsidRDefault="00FD615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0871A6" wp14:editId="68FCACC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67B62" w14:textId="77777777" w:rsidR="00FD6151" w:rsidRDefault="00FD6151"/>
                          <w:p w14:paraId="5A483930" w14:textId="77777777" w:rsidR="00FD6151" w:rsidRDefault="00FD61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0871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D67B62" w14:textId="77777777" w:rsidR="00FD6151" w:rsidRDefault="00FD6151"/>
                    <w:p w14:paraId="5A483930" w14:textId="77777777" w:rsidR="00FD6151" w:rsidRDefault="00FD61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538692" w14:textId="77777777" w:rsidR="00FD6151" w:rsidRDefault="00FD6151"/>
    <w:p w14:paraId="245E73D2" w14:textId="77777777" w:rsidR="00FD6151" w:rsidRDefault="00FD6151">
      <w:pPr>
        <w:rPr>
          <w:sz w:val="2"/>
          <w:szCs w:val="2"/>
        </w:rPr>
      </w:pPr>
    </w:p>
    <w:p w14:paraId="568DFE87" w14:textId="77777777" w:rsidR="00FD6151" w:rsidRDefault="00FD6151"/>
    <w:p w14:paraId="206A6693" w14:textId="77777777" w:rsidR="00FD6151" w:rsidRDefault="00FD6151">
      <w:pPr>
        <w:spacing w:after="0" w:line="240" w:lineRule="auto"/>
      </w:pPr>
    </w:p>
  </w:footnote>
  <w:footnote w:type="continuationSeparator" w:id="0">
    <w:p w14:paraId="101CA06A" w14:textId="77777777" w:rsidR="00FD6151" w:rsidRDefault="00FD6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045947"/>
    <w:multiLevelType w:val="multilevel"/>
    <w:tmpl w:val="97B6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7"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1"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5" w15:restartNumberingAfterBreak="0">
    <w:nsid w:val="11F057FE"/>
    <w:multiLevelType w:val="multilevel"/>
    <w:tmpl w:val="F4F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8"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1"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0A23601"/>
    <w:multiLevelType w:val="multilevel"/>
    <w:tmpl w:val="ED54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3893368"/>
    <w:multiLevelType w:val="multilevel"/>
    <w:tmpl w:val="AC4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9AC0826"/>
    <w:multiLevelType w:val="multilevel"/>
    <w:tmpl w:val="BA9C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CB0356C"/>
    <w:multiLevelType w:val="multilevel"/>
    <w:tmpl w:val="61D8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1" w15:restartNumberingAfterBreak="0">
    <w:nsid w:val="59D34F94"/>
    <w:multiLevelType w:val="multilevel"/>
    <w:tmpl w:val="3B0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103"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6080DDD"/>
    <w:multiLevelType w:val="multilevel"/>
    <w:tmpl w:val="386C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8"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0CE66A4"/>
    <w:multiLevelType w:val="multilevel"/>
    <w:tmpl w:val="DA80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5" w15:restartNumberingAfterBreak="0">
    <w:nsid w:val="7E375F06"/>
    <w:multiLevelType w:val="multilevel"/>
    <w:tmpl w:val="4B82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102"/>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08"/>
  </w:num>
  <w:num w:numId="17">
    <w:abstractNumId w:val="82"/>
  </w:num>
  <w:num w:numId="18">
    <w:abstractNumId w:val="75"/>
  </w:num>
  <w:num w:numId="19">
    <w:abstractNumId w:val="112"/>
  </w:num>
  <w:num w:numId="20">
    <w:abstractNumId w:val="83"/>
  </w:num>
  <w:num w:numId="21">
    <w:abstractNumId w:val="91"/>
  </w:num>
  <w:num w:numId="22">
    <w:abstractNumId w:val="71"/>
  </w:num>
  <w:num w:numId="23">
    <w:abstractNumId w:val="111"/>
  </w:num>
  <w:num w:numId="24">
    <w:abstractNumId w:val="98"/>
  </w:num>
  <w:num w:numId="25">
    <w:abstractNumId w:val="96"/>
  </w:num>
  <w:num w:numId="26">
    <w:abstractNumId w:val="88"/>
  </w:num>
  <w:num w:numId="27">
    <w:abstractNumId w:val="81"/>
  </w:num>
  <w:num w:numId="28">
    <w:abstractNumId w:val="103"/>
  </w:num>
  <w:num w:numId="29">
    <w:abstractNumId w:val="93"/>
  </w:num>
  <w:num w:numId="30">
    <w:abstractNumId w:val="104"/>
  </w:num>
  <w:num w:numId="31">
    <w:abstractNumId w:val="92"/>
  </w:num>
  <w:num w:numId="32">
    <w:abstractNumId w:val="105"/>
  </w:num>
  <w:num w:numId="33">
    <w:abstractNumId w:val="113"/>
  </w:num>
  <w:num w:numId="34">
    <w:abstractNumId w:val="85"/>
  </w:num>
  <w:num w:numId="35">
    <w:abstractNumId w:val="95"/>
  </w:num>
  <w:num w:numId="36">
    <w:abstractNumId w:val="109"/>
  </w:num>
  <w:num w:numId="37">
    <w:abstractNumId w:val="101"/>
  </w:num>
  <w:num w:numId="38">
    <w:abstractNumId w:val="106"/>
  </w:num>
  <w:num w:numId="39">
    <w:abstractNumId w:val="99"/>
  </w:num>
  <w:num w:numId="40">
    <w:abstractNumId w:val="115"/>
  </w:num>
  <w:num w:numId="41">
    <w:abstractNumId w:val="74"/>
  </w:num>
  <w:num w:numId="42">
    <w:abstractNumId w:val="97"/>
  </w:num>
  <w:num w:numId="43">
    <w:abstractNumId w:val="9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51"/>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172590</TotalTime>
  <Pages>2</Pages>
  <Words>494</Words>
  <Characters>2821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5492</cp:revision>
  <cp:lastPrinted>2009-02-06T05:36:00Z</cp:lastPrinted>
  <dcterms:created xsi:type="dcterms:W3CDTF">2024-01-07T13:43:00Z</dcterms:created>
  <dcterms:modified xsi:type="dcterms:W3CDTF">2025-09-29T09:31:00Z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