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9319"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Горячев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Игорь</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Николаевич</w:t>
      </w:r>
      <w:r w:rsidRPr="00ED65AD">
        <w:rPr>
          <w:rFonts w:ascii="Helvetica" w:hAnsi="Helvetica" w:cs="Helvetica"/>
          <w:b/>
          <w:bCs/>
          <w:color w:val="222222"/>
          <w:sz w:val="21"/>
          <w:szCs w:val="21"/>
        </w:rPr>
        <w:t>.</w:t>
      </w:r>
    </w:p>
    <w:p w14:paraId="36FEE6BF"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Развитие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как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института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 xml:space="preserve"> : </w:t>
      </w:r>
      <w:r w:rsidRPr="00ED65AD">
        <w:rPr>
          <w:rFonts w:ascii="Helvetica" w:hAnsi="Helvetica" w:cs="Helvetica" w:hint="eastAsia"/>
          <w:b/>
          <w:bCs/>
          <w:color w:val="222222"/>
          <w:sz w:val="21"/>
          <w:szCs w:val="21"/>
        </w:rPr>
        <w:t>региональный</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аспект</w:t>
      </w:r>
      <w:r w:rsidRPr="00ED65AD">
        <w:rPr>
          <w:rFonts w:ascii="Helvetica" w:hAnsi="Helvetica" w:cs="Helvetica"/>
          <w:b/>
          <w:bCs/>
          <w:color w:val="222222"/>
          <w:sz w:val="21"/>
          <w:szCs w:val="21"/>
        </w:rPr>
        <w:t xml:space="preserve"> : </w:t>
      </w:r>
      <w:r w:rsidRPr="00ED65AD">
        <w:rPr>
          <w:rFonts w:ascii="Helvetica" w:hAnsi="Helvetica" w:cs="Helvetica" w:hint="eastAsia"/>
          <w:b/>
          <w:bCs/>
          <w:color w:val="222222"/>
          <w:sz w:val="21"/>
          <w:szCs w:val="21"/>
        </w:rPr>
        <w:t>диссертация</w:t>
      </w:r>
      <w:r w:rsidRPr="00ED65AD">
        <w:rPr>
          <w:rFonts w:ascii="Helvetica" w:hAnsi="Helvetica" w:cs="Helvetica"/>
          <w:b/>
          <w:bCs/>
          <w:color w:val="222222"/>
          <w:sz w:val="21"/>
          <w:szCs w:val="21"/>
        </w:rPr>
        <w:t xml:space="preserve"> ... </w:t>
      </w:r>
      <w:r w:rsidRPr="00ED65AD">
        <w:rPr>
          <w:rFonts w:ascii="Helvetica" w:hAnsi="Helvetica" w:cs="Helvetica" w:hint="eastAsia"/>
          <w:b/>
          <w:bCs/>
          <w:color w:val="222222"/>
          <w:sz w:val="21"/>
          <w:szCs w:val="21"/>
        </w:rPr>
        <w:t>кандидата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социологических</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наук</w:t>
      </w:r>
      <w:r w:rsidRPr="00ED65AD">
        <w:rPr>
          <w:rFonts w:ascii="Helvetica" w:hAnsi="Helvetica" w:cs="Helvetica"/>
          <w:b/>
          <w:bCs/>
          <w:color w:val="222222"/>
          <w:sz w:val="21"/>
          <w:szCs w:val="21"/>
        </w:rPr>
        <w:t xml:space="preserve"> : 22.00.04 / </w:t>
      </w:r>
      <w:r w:rsidRPr="00ED65AD">
        <w:rPr>
          <w:rFonts w:ascii="Helvetica" w:hAnsi="Helvetica" w:cs="Helvetica" w:hint="eastAsia"/>
          <w:b/>
          <w:bCs/>
          <w:color w:val="222222"/>
          <w:sz w:val="21"/>
          <w:szCs w:val="21"/>
        </w:rPr>
        <w:t>Горячев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Игорь</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Николаевич</w:t>
      </w:r>
      <w:r w:rsidRPr="00ED65AD">
        <w:rPr>
          <w:rFonts w:ascii="Helvetica" w:hAnsi="Helvetica" w:cs="Helvetica"/>
          <w:b/>
          <w:bCs/>
          <w:color w:val="222222"/>
          <w:sz w:val="21"/>
          <w:szCs w:val="21"/>
        </w:rPr>
        <w:t>; [</w:t>
      </w:r>
      <w:r w:rsidRPr="00ED65AD">
        <w:rPr>
          <w:rFonts w:ascii="Helvetica" w:hAnsi="Helvetica" w:cs="Helvetica" w:hint="eastAsia"/>
          <w:b/>
          <w:bCs/>
          <w:color w:val="222222"/>
          <w:sz w:val="21"/>
          <w:szCs w:val="21"/>
        </w:rPr>
        <w:t>Место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защиты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Пенз</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гос</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ун</w:t>
      </w:r>
      <w:r w:rsidRPr="00ED65AD">
        <w:rPr>
          <w:rFonts w:ascii="Helvetica" w:hAnsi="Helvetica" w:cs="Helvetica"/>
          <w:b/>
          <w:bCs/>
          <w:color w:val="222222"/>
          <w:sz w:val="21"/>
          <w:szCs w:val="21"/>
        </w:rPr>
        <w:t>-</w:t>
      </w:r>
      <w:r w:rsidRPr="00ED65AD">
        <w:rPr>
          <w:rFonts w:ascii="Helvetica" w:hAnsi="Helvetica" w:cs="Helvetica" w:hint="eastAsia"/>
          <w:b/>
          <w:bCs/>
          <w:color w:val="222222"/>
          <w:sz w:val="21"/>
          <w:szCs w:val="21"/>
        </w:rPr>
        <w:t>т</w:t>
      </w:r>
      <w:r w:rsidRPr="00ED65AD">
        <w:rPr>
          <w:rFonts w:ascii="Helvetica" w:hAnsi="Helvetica" w:cs="Helvetica"/>
          <w:b/>
          <w:bCs/>
          <w:color w:val="222222"/>
          <w:sz w:val="21"/>
          <w:szCs w:val="21"/>
        </w:rPr>
        <w:t xml:space="preserve">]. - </w:t>
      </w:r>
      <w:r w:rsidRPr="00ED65AD">
        <w:rPr>
          <w:rFonts w:ascii="Helvetica" w:hAnsi="Helvetica" w:cs="Helvetica" w:hint="eastAsia"/>
          <w:b/>
          <w:bCs/>
          <w:color w:val="222222"/>
          <w:sz w:val="21"/>
          <w:szCs w:val="21"/>
        </w:rPr>
        <w:t>Пенза</w:t>
      </w:r>
      <w:r w:rsidRPr="00ED65AD">
        <w:rPr>
          <w:rFonts w:ascii="Helvetica" w:hAnsi="Helvetica" w:cs="Helvetica"/>
          <w:b/>
          <w:bCs/>
          <w:color w:val="222222"/>
          <w:sz w:val="21"/>
          <w:szCs w:val="21"/>
        </w:rPr>
        <w:t xml:space="preserve">, 2011. - 175 </w:t>
      </w:r>
      <w:r w:rsidRPr="00ED65AD">
        <w:rPr>
          <w:rFonts w:ascii="Helvetica" w:hAnsi="Helvetica" w:cs="Helvetica" w:hint="eastAsia"/>
          <w:b/>
          <w:bCs/>
          <w:color w:val="222222"/>
          <w:sz w:val="21"/>
          <w:szCs w:val="21"/>
        </w:rPr>
        <w:t>с</w:t>
      </w:r>
      <w:r w:rsidRPr="00ED65AD">
        <w:rPr>
          <w:rFonts w:ascii="Helvetica" w:hAnsi="Helvetica" w:cs="Helvetica"/>
          <w:b/>
          <w:bCs/>
          <w:color w:val="222222"/>
          <w:sz w:val="21"/>
          <w:szCs w:val="21"/>
        </w:rPr>
        <w:t xml:space="preserve">. : </w:t>
      </w:r>
      <w:r w:rsidRPr="00ED65AD">
        <w:rPr>
          <w:rFonts w:ascii="Helvetica" w:hAnsi="Helvetica" w:cs="Helvetica" w:hint="eastAsia"/>
          <w:b/>
          <w:bCs/>
          <w:color w:val="222222"/>
          <w:sz w:val="21"/>
          <w:szCs w:val="21"/>
        </w:rPr>
        <w:t>ил</w:t>
      </w:r>
      <w:r w:rsidRPr="00ED65AD">
        <w:rPr>
          <w:rFonts w:ascii="Helvetica" w:hAnsi="Helvetica" w:cs="Helvetica"/>
          <w:b/>
          <w:bCs/>
          <w:color w:val="222222"/>
          <w:sz w:val="21"/>
          <w:szCs w:val="21"/>
        </w:rPr>
        <w:t>.</w:t>
      </w:r>
    </w:p>
    <w:p w14:paraId="6BE6FDDB"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больше</w:t>
      </w:r>
    </w:p>
    <w:p w14:paraId="17A5BDE9"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Цитаты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из</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текста</w:t>
      </w:r>
      <w:r w:rsidRPr="00ED65AD">
        <w:rPr>
          <w:rFonts w:ascii="Helvetica" w:hAnsi="Helvetica" w:cs="Helvetica"/>
          <w:b/>
          <w:bCs/>
          <w:color w:val="222222"/>
          <w:sz w:val="21"/>
          <w:szCs w:val="21"/>
        </w:rPr>
        <w:t>:</w:t>
      </w:r>
    </w:p>
    <w:p w14:paraId="4C735728"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стр</w:t>
      </w:r>
      <w:r w:rsidRPr="00ED65AD">
        <w:rPr>
          <w:rFonts w:ascii="Helvetica" w:hAnsi="Helvetica" w:cs="Helvetica"/>
          <w:b/>
          <w:bCs/>
          <w:color w:val="222222"/>
          <w:sz w:val="21"/>
          <w:szCs w:val="21"/>
        </w:rPr>
        <w:t>. 2</w:t>
      </w:r>
    </w:p>
    <w:p w14:paraId="7FE36641"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СОДЕРЖАНИЕ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ВВЕДЕНИЕ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Глава</w:t>
      </w:r>
      <w:r w:rsidRPr="00ED65AD">
        <w:rPr>
          <w:rFonts w:ascii="Helvetica" w:hAnsi="Helvetica" w:cs="Helvetica"/>
          <w:b/>
          <w:bCs/>
          <w:color w:val="222222"/>
          <w:sz w:val="21"/>
          <w:szCs w:val="21"/>
        </w:rPr>
        <w:t xml:space="preserve"> I. </w:t>
      </w:r>
      <w:r w:rsidRPr="00ED65AD">
        <w:rPr>
          <w:rFonts w:ascii="Helvetica" w:hAnsi="Helvetica" w:cs="Helvetica" w:hint="eastAsia"/>
          <w:b/>
          <w:bCs/>
          <w:color w:val="222222"/>
          <w:sz w:val="21"/>
          <w:szCs w:val="21"/>
        </w:rPr>
        <w:t>ТЕОРЕТИЧЕСКИЕ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ИССЛЕДОВАНИЯ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КАК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ИНСТИТУТА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РОССИЙСКОГО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1.1. </w:t>
      </w:r>
      <w:r w:rsidRPr="00ED65AD">
        <w:rPr>
          <w:rFonts w:ascii="Helvetica" w:hAnsi="Helvetica" w:cs="Helvetica" w:hint="eastAsia"/>
          <w:b/>
          <w:bCs/>
          <w:color w:val="222222"/>
          <w:sz w:val="21"/>
          <w:szCs w:val="21"/>
        </w:rPr>
        <w:t>Территориальное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1.2. </w:t>
      </w:r>
      <w:r w:rsidRPr="00ED65AD">
        <w:rPr>
          <w:rFonts w:ascii="Helvetica" w:hAnsi="Helvetica" w:cs="Helvetica" w:hint="eastAsia"/>
          <w:b/>
          <w:bCs/>
          <w:color w:val="222222"/>
          <w:sz w:val="21"/>
          <w:szCs w:val="21"/>
        </w:rPr>
        <w:t>Социальные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современном</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российском</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городе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Глава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П</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СОЦИАЛЬНЫЕ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ФАКТОРЫ</w:t>
      </w:r>
      <w:r w:rsidRPr="00ED65AD">
        <w:rPr>
          <w:rFonts w:ascii="Helvetica" w:hAnsi="Helvetica" w:cs="Helvetica"/>
          <w:b/>
          <w:bCs/>
          <w:color w:val="222222"/>
          <w:sz w:val="21"/>
          <w:szCs w:val="21"/>
        </w:rPr>
        <w:t>...</w:t>
      </w:r>
    </w:p>
    <w:p w14:paraId="51D6CBD1"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стр</w:t>
      </w:r>
      <w:r w:rsidRPr="00ED65AD">
        <w:rPr>
          <w:rFonts w:ascii="Helvetica" w:hAnsi="Helvetica" w:cs="Helvetica"/>
          <w:b/>
          <w:bCs/>
          <w:color w:val="222222"/>
          <w:sz w:val="21"/>
          <w:szCs w:val="21"/>
        </w:rPr>
        <w:t>. 5</w:t>
      </w:r>
    </w:p>
    <w:p w14:paraId="3855E2AC"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городской</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среде</w:t>
      </w:r>
      <w:r w:rsidRPr="00ED65AD">
        <w:rPr>
          <w:rFonts w:ascii="Helvetica" w:hAnsi="Helvetica" w:cs="Helvetica"/>
          <w:b/>
          <w:bCs/>
          <w:color w:val="222222"/>
          <w:sz w:val="21"/>
          <w:szCs w:val="21"/>
        </w:rPr>
        <w:t xml:space="preserve">. 5 </w:t>
      </w:r>
      <w:r w:rsidRPr="00ED65AD">
        <w:rPr>
          <w:rFonts w:ascii="Helvetica" w:hAnsi="Helvetica" w:cs="Helvetica" w:hint="eastAsia"/>
          <w:b/>
          <w:bCs/>
          <w:color w:val="222222"/>
          <w:sz w:val="21"/>
          <w:szCs w:val="21"/>
        </w:rPr>
        <w:t>Достижение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указанной</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цели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требует</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решения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следующих</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задач</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проанализировать</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особенности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как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социального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института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выявить</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социальную</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базу</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раскрыть</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социальные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факторы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как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индикатора</w:t>
      </w:r>
      <w:r w:rsidRPr="00ED65AD">
        <w:rPr>
          <w:rFonts w:ascii="Helvetica" w:hAnsi="Helvetica" w:cs="Helvetica"/>
          <w:b/>
          <w:bCs/>
          <w:color w:val="222222"/>
          <w:sz w:val="21"/>
          <w:szCs w:val="21"/>
        </w:rPr>
        <w:t>...</w:t>
      </w:r>
    </w:p>
    <w:p w14:paraId="51E5C0D7"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стр</w:t>
      </w:r>
      <w:r w:rsidRPr="00ED65AD">
        <w:rPr>
          <w:rFonts w:ascii="Helvetica" w:hAnsi="Helvetica" w:cs="Helvetica"/>
          <w:b/>
          <w:bCs/>
          <w:color w:val="222222"/>
          <w:sz w:val="21"/>
          <w:szCs w:val="21"/>
        </w:rPr>
        <w:t>. 13</w:t>
      </w:r>
    </w:p>
    <w:p w14:paraId="7623E892"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библиографического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списка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приложений</w:t>
      </w:r>
      <w:r w:rsidRPr="00ED65AD">
        <w:rPr>
          <w:rFonts w:ascii="Helvetica" w:hAnsi="Helvetica" w:cs="Helvetica"/>
          <w:b/>
          <w:bCs/>
          <w:color w:val="222222"/>
          <w:sz w:val="21"/>
          <w:szCs w:val="21"/>
        </w:rPr>
        <w:t xml:space="preserve">. 13 </w:t>
      </w:r>
      <w:r w:rsidRPr="00ED65AD">
        <w:rPr>
          <w:rFonts w:ascii="Helvetica" w:hAnsi="Helvetica" w:cs="Helvetica" w:hint="eastAsia"/>
          <w:b/>
          <w:bCs/>
          <w:color w:val="222222"/>
          <w:sz w:val="21"/>
          <w:szCs w:val="21"/>
        </w:rPr>
        <w:t>Глава</w:t>
      </w:r>
      <w:r w:rsidRPr="00ED65AD">
        <w:rPr>
          <w:rFonts w:ascii="Helvetica" w:hAnsi="Helvetica" w:cs="Helvetica"/>
          <w:b/>
          <w:bCs/>
          <w:color w:val="222222"/>
          <w:sz w:val="21"/>
          <w:szCs w:val="21"/>
        </w:rPr>
        <w:t xml:space="preserve"> I. </w:t>
      </w:r>
      <w:r w:rsidRPr="00ED65AD">
        <w:rPr>
          <w:rFonts w:ascii="Helvetica" w:hAnsi="Helvetica" w:cs="Helvetica" w:hint="eastAsia"/>
          <w:b/>
          <w:bCs/>
          <w:color w:val="222222"/>
          <w:sz w:val="21"/>
          <w:szCs w:val="21"/>
        </w:rPr>
        <w:t>ТЕОРЕТИЧЕСКИЕ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ИССЛЕДОВАНИЯ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КАК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ИНСТИТУТА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РОССИЙСКОГО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1.1. </w:t>
      </w:r>
      <w:r w:rsidRPr="00ED65AD">
        <w:rPr>
          <w:rFonts w:ascii="Helvetica" w:hAnsi="Helvetica" w:cs="Helvetica" w:hint="eastAsia"/>
          <w:b/>
          <w:bCs/>
          <w:color w:val="222222"/>
          <w:sz w:val="21"/>
          <w:szCs w:val="21"/>
        </w:rPr>
        <w:t>Территориальное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Проблема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lastRenderedPageBreak/>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является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настоящее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время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одной</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из</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самых</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дискутируемых</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современной</w:t>
      </w:r>
      <w:r w:rsidRPr="00ED65AD">
        <w:rPr>
          <w:rFonts w:ascii="Helvetica" w:hAnsi="Helvetica" w:cs="Helvetica"/>
          <w:b/>
          <w:bCs/>
          <w:color w:val="222222"/>
          <w:sz w:val="21"/>
          <w:szCs w:val="21"/>
        </w:rPr>
        <w:t>...</w:t>
      </w:r>
    </w:p>
    <w:p w14:paraId="5A9E1B87" w14:textId="77777777" w:rsidR="00ED65AD" w:rsidRPr="00ED65AD" w:rsidRDefault="00ED65AD" w:rsidP="00ED65AD">
      <w:pPr>
        <w:rPr>
          <w:rFonts w:ascii="Helvetica" w:hAnsi="Helvetica" w:cs="Helvetica"/>
          <w:b/>
          <w:bCs/>
          <w:color w:val="222222"/>
          <w:sz w:val="21"/>
          <w:szCs w:val="21"/>
        </w:rPr>
      </w:pPr>
    </w:p>
    <w:p w14:paraId="7E92F8DC"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Оглавление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диссертации</w:t>
      </w:r>
    </w:p>
    <w:p w14:paraId="6762028F"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кандидат</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социологических</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наук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Горячев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Игорь</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Николаевич</w:t>
      </w:r>
    </w:p>
    <w:p w14:paraId="360924DB"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ВВЕДЕНИЕ</w:t>
      </w:r>
      <w:r w:rsidRPr="00ED65AD">
        <w:rPr>
          <w:rFonts w:ascii="Helvetica" w:hAnsi="Helvetica" w:cs="Helvetica"/>
          <w:b/>
          <w:bCs/>
          <w:color w:val="222222"/>
          <w:sz w:val="21"/>
          <w:szCs w:val="21"/>
        </w:rPr>
        <w:t>.</w:t>
      </w:r>
    </w:p>
    <w:p w14:paraId="17D7B788" w14:textId="77777777" w:rsidR="00ED65AD" w:rsidRPr="00ED65AD" w:rsidRDefault="00ED65AD" w:rsidP="00ED65AD">
      <w:pPr>
        <w:rPr>
          <w:rFonts w:ascii="Helvetica" w:hAnsi="Helvetica" w:cs="Helvetica"/>
          <w:b/>
          <w:bCs/>
          <w:color w:val="222222"/>
          <w:sz w:val="21"/>
          <w:szCs w:val="21"/>
        </w:rPr>
      </w:pPr>
    </w:p>
    <w:p w14:paraId="49A8AB4E"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Глава</w:t>
      </w:r>
      <w:r w:rsidRPr="00ED65AD">
        <w:rPr>
          <w:rFonts w:ascii="Helvetica" w:hAnsi="Helvetica" w:cs="Helvetica"/>
          <w:b/>
          <w:bCs/>
          <w:color w:val="222222"/>
          <w:sz w:val="21"/>
          <w:szCs w:val="21"/>
        </w:rPr>
        <w:t xml:space="preserve"> I. </w:t>
      </w:r>
      <w:r w:rsidRPr="00ED65AD">
        <w:rPr>
          <w:rFonts w:ascii="Helvetica" w:hAnsi="Helvetica" w:cs="Helvetica" w:hint="eastAsia"/>
          <w:b/>
          <w:bCs/>
          <w:color w:val="222222"/>
          <w:sz w:val="21"/>
          <w:szCs w:val="21"/>
        </w:rPr>
        <w:t>ТЕОРЕТИЧЕСКИЕ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ИССЛЕДОВАНИЯ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КАК</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ИНСТИТУТА</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РОССИЙСКОГО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w:t>
      </w:r>
    </w:p>
    <w:p w14:paraId="66C0B370" w14:textId="77777777" w:rsidR="00ED65AD" w:rsidRPr="00ED65AD" w:rsidRDefault="00ED65AD" w:rsidP="00ED65AD">
      <w:pPr>
        <w:rPr>
          <w:rFonts w:ascii="Helvetica" w:hAnsi="Helvetica" w:cs="Helvetica"/>
          <w:b/>
          <w:bCs/>
          <w:color w:val="222222"/>
          <w:sz w:val="21"/>
          <w:szCs w:val="21"/>
        </w:rPr>
      </w:pPr>
    </w:p>
    <w:p w14:paraId="09B0C34E"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1.1. </w:t>
      </w:r>
      <w:r w:rsidRPr="00ED65AD">
        <w:rPr>
          <w:rFonts w:ascii="Helvetica" w:hAnsi="Helvetica" w:cs="Helvetica" w:hint="eastAsia"/>
          <w:b/>
          <w:bCs/>
          <w:color w:val="222222"/>
          <w:sz w:val="21"/>
          <w:szCs w:val="21"/>
        </w:rPr>
        <w:t>Территориальное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гражданского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общества</w:t>
      </w:r>
      <w:r w:rsidRPr="00ED65AD">
        <w:rPr>
          <w:rFonts w:ascii="Helvetica" w:hAnsi="Helvetica" w:cs="Helvetica"/>
          <w:b/>
          <w:bCs/>
          <w:color w:val="222222"/>
          <w:sz w:val="21"/>
          <w:szCs w:val="21"/>
        </w:rPr>
        <w:t>.</w:t>
      </w:r>
    </w:p>
    <w:p w14:paraId="5D41453A" w14:textId="77777777" w:rsidR="00ED65AD" w:rsidRPr="00ED65AD" w:rsidRDefault="00ED65AD" w:rsidP="00ED65AD">
      <w:pPr>
        <w:rPr>
          <w:rFonts w:ascii="Helvetica" w:hAnsi="Helvetica" w:cs="Helvetica"/>
          <w:b/>
          <w:bCs/>
          <w:color w:val="222222"/>
          <w:sz w:val="21"/>
          <w:szCs w:val="21"/>
        </w:rPr>
      </w:pPr>
    </w:p>
    <w:p w14:paraId="2C099D42"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1.2. </w:t>
      </w:r>
      <w:r w:rsidRPr="00ED65AD">
        <w:rPr>
          <w:rFonts w:ascii="Helvetica" w:hAnsi="Helvetica" w:cs="Helvetica" w:hint="eastAsia"/>
          <w:b/>
          <w:bCs/>
          <w:color w:val="222222"/>
          <w:sz w:val="21"/>
          <w:szCs w:val="21"/>
        </w:rPr>
        <w:t>Социальные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современном</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российском</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городе</w:t>
      </w:r>
      <w:r w:rsidRPr="00ED65AD">
        <w:rPr>
          <w:rFonts w:ascii="Helvetica" w:hAnsi="Helvetica" w:cs="Helvetica"/>
          <w:b/>
          <w:bCs/>
          <w:color w:val="222222"/>
          <w:sz w:val="21"/>
          <w:szCs w:val="21"/>
        </w:rPr>
        <w:t>.</w:t>
      </w:r>
    </w:p>
    <w:p w14:paraId="07E2C8FE" w14:textId="77777777" w:rsidR="00ED65AD" w:rsidRPr="00ED65AD" w:rsidRDefault="00ED65AD" w:rsidP="00ED65AD">
      <w:pPr>
        <w:rPr>
          <w:rFonts w:ascii="Helvetica" w:hAnsi="Helvetica" w:cs="Helvetica"/>
          <w:b/>
          <w:bCs/>
          <w:color w:val="222222"/>
          <w:sz w:val="21"/>
          <w:szCs w:val="21"/>
        </w:rPr>
      </w:pPr>
    </w:p>
    <w:p w14:paraId="22456DD9"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Глава</w:t>
      </w:r>
      <w:r w:rsidRPr="00ED65AD">
        <w:rPr>
          <w:rFonts w:ascii="Helvetica" w:hAnsi="Helvetica" w:cs="Helvetica"/>
          <w:b/>
          <w:bCs/>
          <w:color w:val="222222"/>
          <w:sz w:val="21"/>
          <w:szCs w:val="21"/>
        </w:rPr>
        <w:t xml:space="preserve"> II. </w:t>
      </w:r>
      <w:r w:rsidRPr="00ED65AD">
        <w:rPr>
          <w:rFonts w:ascii="Helvetica" w:hAnsi="Helvetica" w:cs="Helvetica" w:hint="eastAsia"/>
          <w:b/>
          <w:bCs/>
          <w:color w:val="222222"/>
          <w:sz w:val="21"/>
          <w:szCs w:val="21"/>
        </w:rPr>
        <w:t>СОЦИАЛЬНЫЕ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ФАКТОРЫ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СТАНОВЛЕНИЯ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p>
    <w:p w14:paraId="5C93F2CD" w14:textId="77777777" w:rsidR="00ED65AD" w:rsidRPr="00ED65AD" w:rsidRDefault="00ED65AD" w:rsidP="00ED65AD">
      <w:pPr>
        <w:rPr>
          <w:rFonts w:ascii="Helvetica" w:hAnsi="Helvetica" w:cs="Helvetica"/>
          <w:b/>
          <w:bCs/>
          <w:color w:val="222222"/>
          <w:sz w:val="21"/>
          <w:szCs w:val="21"/>
        </w:rPr>
      </w:pPr>
    </w:p>
    <w:p w14:paraId="32D67B90"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РЕГИОНАХ</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РОССИИ</w:t>
      </w:r>
      <w:r w:rsidRPr="00ED65AD">
        <w:rPr>
          <w:rFonts w:ascii="Helvetica" w:hAnsi="Helvetica" w:cs="Helvetica"/>
          <w:b/>
          <w:bCs/>
          <w:color w:val="222222"/>
          <w:sz w:val="21"/>
          <w:szCs w:val="21"/>
        </w:rPr>
        <w:t>.</w:t>
      </w:r>
    </w:p>
    <w:p w14:paraId="694F1C07" w14:textId="77777777" w:rsidR="00ED65AD" w:rsidRPr="00ED65AD" w:rsidRDefault="00ED65AD" w:rsidP="00ED65AD">
      <w:pPr>
        <w:rPr>
          <w:rFonts w:ascii="Helvetica" w:hAnsi="Helvetica" w:cs="Helvetica"/>
          <w:b/>
          <w:bCs/>
          <w:color w:val="222222"/>
          <w:sz w:val="21"/>
          <w:szCs w:val="21"/>
        </w:rPr>
      </w:pPr>
    </w:p>
    <w:p w14:paraId="1AF314C8" w14:textId="77777777" w:rsidR="00ED65AD" w:rsidRPr="00ED65AD" w:rsidRDefault="00ED65AD" w:rsidP="00ED65AD">
      <w:pPr>
        <w:rPr>
          <w:rFonts w:ascii="Helvetica" w:hAnsi="Helvetica" w:cs="Helvetica"/>
          <w:b/>
          <w:bCs/>
          <w:color w:val="222222"/>
          <w:sz w:val="21"/>
          <w:szCs w:val="21"/>
        </w:rPr>
      </w:pPr>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2.1. </w:t>
      </w:r>
      <w:r w:rsidRPr="00ED65AD">
        <w:rPr>
          <w:rFonts w:ascii="Helvetica" w:hAnsi="Helvetica" w:cs="Helvetica" w:hint="eastAsia"/>
          <w:b/>
          <w:bCs/>
          <w:color w:val="222222"/>
          <w:sz w:val="21"/>
          <w:szCs w:val="21"/>
        </w:rPr>
        <w:t>Состояние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региональные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особенности</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в</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городской</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среде</w:t>
      </w:r>
      <w:r w:rsidRPr="00ED65AD">
        <w:rPr>
          <w:rFonts w:ascii="Helvetica" w:hAnsi="Helvetica" w:cs="Helvetica"/>
          <w:b/>
          <w:bCs/>
          <w:color w:val="222222"/>
          <w:sz w:val="21"/>
          <w:szCs w:val="21"/>
        </w:rPr>
        <w:t>.</w:t>
      </w:r>
    </w:p>
    <w:p w14:paraId="7A710722" w14:textId="77777777" w:rsidR="00ED65AD" w:rsidRPr="00ED65AD" w:rsidRDefault="00ED65AD" w:rsidP="00ED65AD">
      <w:pPr>
        <w:rPr>
          <w:rFonts w:ascii="Helvetica" w:hAnsi="Helvetica" w:cs="Helvetica"/>
          <w:b/>
          <w:bCs/>
          <w:color w:val="222222"/>
          <w:sz w:val="21"/>
          <w:szCs w:val="21"/>
        </w:rPr>
      </w:pPr>
    </w:p>
    <w:p w14:paraId="4A7ADEAA" w14:textId="5D2B9252" w:rsidR="00967B66" w:rsidRPr="00ED65AD" w:rsidRDefault="00ED65AD" w:rsidP="00ED65AD">
      <w:r w:rsidRPr="00ED65AD">
        <w:rPr>
          <w:rFonts w:ascii="Helvetica" w:hAnsi="Helvetica" w:cs="Helvetica" w:hint="eastAsia"/>
          <w:b/>
          <w:bCs/>
          <w:color w:val="222222"/>
          <w:sz w:val="21"/>
          <w:szCs w:val="21"/>
        </w:rPr>
        <w:t>§</w:t>
      </w:r>
      <w:r w:rsidRPr="00ED65AD">
        <w:rPr>
          <w:rFonts w:ascii="Helvetica" w:hAnsi="Helvetica" w:cs="Helvetica"/>
          <w:b/>
          <w:bCs/>
          <w:color w:val="222222"/>
          <w:sz w:val="21"/>
          <w:szCs w:val="21"/>
        </w:rPr>
        <w:t xml:space="preserve"> 2.2. </w:t>
      </w:r>
      <w:r w:rsidRPr="00ED65AD">
        <w:rPr>
          <w:rFonts w:ascii="Helvetica" w:hAnsi="Helvetica" w:cs="Helvetica" w:hint="eastAsia"/>
          <w:b/>
          <w:bCs/>
          <w:color w:val="222222"/>
          <w:sz w:val="21"/>
          <w:szCs w:val="21"/>
        </w:rPr>
        <w:t>Коммуникативные</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основы</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развития</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территориального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общественного</w:t>
      </w:r>
      <w:r w:rsidRPr="00ED65AD">
        <w:rPr>
          <w:rFonts w:ascii="Helvetica" w:hAnsi="Helvetica" w:cs="Helvetica"/>
          <w:b/>
          <w:bCs/>
          <w:color w:val="222222"/>
          <w:sz w:val="21"/>
          <w:szCs w:val="21"/>
        </w:rPr>
        <w:t xml:space="preserve"> </w:t>
      </w:r>
      <w:r w:rsidRPr="00ED65AD">
        <w:rPr>
          <w:rFonts w:ascii="Helvetica" w:hAnsi="Helvetica" w:cs="Helvetica" w:hint="eastAsia"/>
          <w:b/>
          <w:bCs/>
          <w:color w:val="222222"/>
          <w:sz w:val="21"/>
          <w:szCs w:val="21"/>
        </w:rPr>
        <w:t>самоуправления</w:t>
      </w:r>
      <w:r w:rsidRPr="00ED65AD">
        <w:rPr>
          <w:rFonts w:ascii="Helvetica" w:hAnsi="Helvetica" w:cs="Helvetica"/>
          <w:b/>
          <w:bCs/>
          <w:color w:val="222222"/>
          <w:sz w:val="21"/>
          <w:szCs w:val="21"/>
        </w:rPr>
        <w:t>.</w:t>
      </w:r>
    </w:p>
    <w:sectPr w:rsidR="00967B66" w:rsidRPr="00ED65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693B" w14:textId="77777777" w:rsidR="007226A3" w:rsidRDefault="007226A3">
      <w:pPr>
        <w:spacing w:after="0" w:line="240" w:lineRule="auto"/>
      </w:pPr>
      <w:r>
        <w:separator/>
      </w:r>
    </w:p>
  </w:endnote>
  <w:endnote w:type="continuationSeparator" w:id="0">
    <w:p w14:paraId="1F49E9D0" w14:textId="77777777" w:rsidR="007226A3" w:rsidRDefault="0072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8C4E" w14:textId="77777777" w:rsidR="007226A3" w:rsidRDefault="007226A3"/>
    <w:p w14:paraId="066C8247" w14:textId="77777777" w:rsidR="007226A3" w:rsidRDefault="007226A3"/>
    <w:p w14:paraId="0BCE8DAD" w14:textId="77777777" w:rsidR="007226A3" w:rsidRDefault="007226A3"/>
    <w:p w14:paraId="0E1DDBF3" w14:textId="77777777" w:rsidR="007226A3" w:rsidRDefault="007226A3"/>
    <w:p w14:paraId="2A8BB24D" w14:textId="77777777" w:rsidR="007226A3" w:rsidRDefault="007226A3"/>
    <w:p w14:paraId="4C43F037" w14:textId="77777777" w:rsidR="007226A3" w:rsidRDefault="007226A3"/>
    <w:p w14:paraId="65634951" w14:textId="77777777" w:rsidR="007226A3" w:rsidRDefault="007226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E7C71C" wp14:editId="19CE31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F404" w14:textId="77777777" w:rsidR="007226A3" w:rsidRDefault="007226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7C7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9F404" w14:textId="77777777" w:rsidR="007226A3" w:rsidRDefault="007226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009260" w14:textId="77777777" w:rsidR="007226A3" w:rsidRDefault="007226A3"/>
    <w:p w14:paraId="09FC4093" w14:textId="77777777" w:rsidR="007226A3" w:rsidRDefault="007226A3"/>
    <w:p w14:paraId="2D45F6C2" w14:textId="77777777" w:rsidR="007226A3" w:rsidRDefault="007226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B8155" wp14:editId="03DD5E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9A71E" w14:textId="77777777" w:rsidR="007226A3" w:rsidRDefault="007226A3"/>
                          <w:p w14:paraId="727D1FE8" w14:textId="77777777" w:rsidR="007226A3" w:rsidRDefault="007226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B81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A9A71E" w14:textId="77777777" w:rsidR="007226A3" w:rsidRDefault="007226A3"/>
                    <w:p w14:paraId="727D1FE8" w14:textId="77777777" w:rsidR="007226A3" w:rsidRDefault="007226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84285" w14:textId="77777777" w:rsidR="007226A3" w:rsidRDefault="007226A3"/>
    <w:p w14:paraId="6DBCE48C" w14:textId="77777777" w:rsidR="007226A3" w:rsidRDefault="007226A3">
      <w:pPr>
        <w:rPr>
          <w:sz w:val="2"/>
          <w:szCs w:val="2"/>
        </w:rPr>
      </w:pPr>
    </w:p>
    <w:p w14:paraId="0298AEFF" w14:textId="77777777" w:rsidR="007226A3" w:rsidRDefault="007226A3"/>
    <w:p w14:paraId="367E21E9" w14:textId="77777777" w:rsidR="007226A3" w:rsidRDefault="007226A3">
      <w:pPr>
        <w:spacing w:after="0" w:line="240" w:lineRule="auto"/>
      </w:pPr>
    </w:p>
  </w:footnote>
  <w:footnote w:type="continuationSeparator" w:id="0">
    <w:p w14:paraId="40210511" w14:textId="77777777" w:rsidR="007226A3" w:rsidRDefault="0072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A3"/>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44219</TotalTime>
  <Pages>2</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2151</cp:revision>
  <cp:lastPrinted>2009-02-06T05:36:00Z</cp:lastPrinted>
  <dcterms:created xsi:type="dcterms:W3CDTF">2025-11-25T20:19:00Z</dcterms:created>
  <dcterms:modified xsi:type="dcterms:W3CDTF">2026-01-18T14:32:00Z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