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00" w:rsidRDefault="00E81696" w:rsidP="00E81696">
      <w:pPr>
        <w:rPr>
          <w:rFonts w:ascii="Times New Roman" w:eastAsia="Calibri" w:hAnsi="Times New Roman" w:cs="Times New Roman"/>
          <w:kern w:val="0"/>
          <w:sz w:val="28"/>
          <w:szCs w:val="28"/>
          <w:lang w:val="uk-UA" w:eastAsia="en-US"/>
        </w:rPr>
      </w:pPr>
      <w:r w:rsidRPr="00E81696">
        <w:rPr>
          <w:rFonts w:ascii="Times New Roman" w:eastAsia="Calibri" w:hAnsi="Times New Roman" w:cs="Times New Roman" w:hint="eastAsia"/>
          <w:kern w:val="0"/>
          <w:sz w:val="28"/>
          <w:szCs w:val="28"/>
          <w:lang w:val="uk-UA" w:eastAsia="en-US"/>
        </w:rPr>
        <w:t>Рябченко</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Александр</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Григорьевич</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Органы</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внутренних</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дел</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и</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государственной</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безопасности</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Северного</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Кавказа</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в</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годы</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Великой</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Отечественной</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войны</w:t>
      </w:r>
      <w:r w:rsidRPr="00E81696">
        <w:rPr>
          <w:rFonts w:ascii="Times New Roman" w:eastAsia="Calibri" w:hAnsi="Times New Roman" w:cs="Times New Roman"/>
          <w:kern w:val="0"/>
          <w:sz w:val="28"/>
          <w:szCs w:val="28"/>
          <w:lang w:val="uk-UA" w:eastAsia="en-US"/>
        </w:rPr>
        <w:t xml:space="preserve"> :  </w:t>
      </w:r>
      <w:r w:rsidRPr="00E81696">
        <w:rPr>
          <w:rFonts w:ascii="Times New Roman" w:eastAsia="Calibri" w:hAnsi="Times New Roman" w:cs="Times New Roman" w:hint="eastAsia"/>
          <w:kern w:val="0"/>
          <w:sz w:val="28"/>
          <w:szCs w:val="28"/>
          <w:lang w:val="uk-UA" w:eastAsia="en-US"/>
        </w:rPr>
        <w:t>диссертация</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доктора</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исторических</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наук</w:t>
      </w:r>
      <w:r w:rsidRPr="00E81696">
        <w:rPr>
          <w:rFonts w:ascii="Times New Roman" w:eastAsia="Calibri" w:hAnsi="Times New Roman" w:cs="Times New Roman"/>
          <w:kern w:val="0"/>
          <w:sz w:val="28"/>
          <w:szCs w:val="28"/>
          <w:lang w:val="uk-UA" w:eastAsia="en-US"/>
        </w:rPr>
        <w:t xml:space="preserve"> : 07.00.02 </w:t>
      </w:r>
      <w:r w:rsidRPr="00E81696">
        <w:rPr>
          <w:rFonts w:ascii="Times New Roman" w:eastAsia="Calibri" w:hAnsi="Times New Roman" w:cs="Times New Roman" w:hint="eastAsia"/>
          <w:kern w:val="0"/>
          <w:sz w:val="28"/>
          <w:szCs w:val="28"/>
          <w:lang w:val="uk-UA" w:eastAsia="en-US"/>
        </w:rPr>
        <w:t>Славянск</w:t>
      </w:r>
      <w:r w:rsidRPr="00E81696">
        <w:rPr>
          <w:rFonts w:ascii="Times New Roman" w:eastAsia="Calibri" w:hAnsi="Times New Roman" w:cs="Times New Roman"/>
          <w:kern w:val="0"/>
          <w:sz w:val="28"/>
          <w:szCs w:val="28"/>
          <w:lang w:val="uk-UA" w:eastAsia="en-US"/>
        </w:rPr>
        <w:t>-</w:t>
      </w:r>
      <w:r w:rsidRPr="00E81696">
        <w:rPr>
          <w:rFonts w:ascii="Times New Roman" w:eastAsia="Calibri" w:hAnsi="Times New Roman" w:cs="Times New Roman" w:hint="eastAsia"/>
          <w:kern w:val="0"/>
          <w:sz w:val="28"/>
          <w:szCs w:val="28"/>
          <w:lang w:val="uk-UA" w:eastAsia="en-US"/>
        </w:rPr>
        <w:t>на</w:t>
      </w:r>
      <w:r w:rsidRPr="00E81696">
        <w:rPr>
          <w:rFonts w:ascii="Times New Roman" w:eastAsia="Calibri" w:hAnsi="Times New Roman" w:cs="Times New Roman"/>
          <w:kern w:val="0"/>
          <w:sz w:val="28"/>
          <w:szCs w:val="28"/>
          <w:lang w:val="uk-UA" w:eastAsia="en-US"/>
        </w:rPr>
        <w:t>-</w:t>
      </w:r>
      <w:r w:rsidRPr="00E81696">
        <w:rPr>
          <w:rFonts w:ascii="Times New Roman" w:eastAsia="Calibri" w:hAnsi="Times New Roman" w:cs="Times New Roman" w:hint="eastAsia"/>
          <w:kern w:val="0"/>
          <w:sz w:val="28"/>
          <w:szCs w:val="28"/>
          <w:lang w:val="uk-UA" w:eastAsia="en-US"/>
        </w:rPr>
        <w:t>Кубани</w:t>
      </w:r>
      <w:r w:rsidRPr="00E81696">
        <w:rPr>
          <w:rFonts w:ascii="Times New Roman" w:eastAsia="Calibri" w:hAnsi="Times New Roman" w:cs="Times New Roman"/>
          <w:kern w:val="0"/>
          <w:sz w:val="28"/>
          <w:szCs w:val="28"/>
          <w:lang w:val="uk-UA" w:eastAsia="en-US"/>
        </w:rPr>
        <w:t xml:space="preserve">, 2006 467 </w:t>
      </w:r>
      <w:r w:rsidRPr="00E81696">
        <w:rPr>
          <w:rFonts w:ascii="Times New Roman" w:eastAsia="Calibri" w:hAnsi="Times New Roman" w:cs="Times New Roman" w:hint="eastAsia"/>
          <w:kern w:val="0"/>
          <w:sz w:val="28"/>
          <w:szCs w:val="28"/>
          <w:lang w:val="uk-UA" w:eastAsia="en-US"/>
        </w:rPr>
        <w:t>с</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РГБ</w:t>
      </w:r>
      <w:r w:rsidRPr="00E81696">
        <w:rPr>
          <w:rFonts w:ascii="Times New Roman" w:eastAsia="Calibri" w:hAnsi="Times New Roman" w:cs="Times New Roman"/>
          <w:kern w:val="0"/>
          <w:sz w:val="28"/>
          <w:szCs w:val="28"/>
          <w:lang w:val="uk-UA" w:eastAsia="en-US"/>
        </w:rPr>
        <w:t xml:space="preserve"> </w:t>
      </w:r>
      <w:r w:rsidRPr="00E81696">
        <w:rPr>
          <w:rFonts w:ascii="Times New Roman" w:eastAsia="Calibri" w:hAnsi="Times New Roman" w:cs="Times New Roman" w:hint="eastAsia"/>
          <w:kern w:val="0"/>
          <w:sz w:val="28"/>
          <w:szCs w:val="28"/>
          <w:lang w:val="uk-UA" w:eastAsia="en-US"/>
        </w:rPr>
        <w:t>ОД</w:t>
      </w:r>
      <w:r w:rsidRPr="00E81696">
        <w:rPr>
          <w:rFonts w:ascii="Times New Roman" w:eastAsia="Calibri" w:hAnsi="Times New Roman" w:cs="Times New Roman"/>
          <w:kern w:val="0"/>
          <w:sz w:val="28"/>
          <w:szCs w:val="28"/>
          <w:lang w:val="uk-UA" w:eastAsia="en-US"/>
        </w:rPr>
        <w:t>, 71:07-7/164</w:t>
      </w:r>
    </w:p>
    <w:p w:rsidR="00E81696" w:rsidRDefault="00E81696" w:rsidP="00E81696">
      <w:pPr>
        <w:rPr>
          <w:rFonts w:ascii="Times New Roman" w:eastAsia="Calibri" w:hAnsi="Times New Roman" w:cs="Times New Roman"/>
          <w:kern w:val="0"/>
          <w:sz w:val="28"/>
          <w:szCs w:val="28"/>
          <w:lang w:val="uk-UA" w:eastAsia="en-US"/>
        </w:rPr>
      </w:pPr>
    </w:p>
    <w:p w:rsidR="00E81696" w:rsidRDefault="00E81696" w:rsidP="00E81696">
      <w:pPr>
        <w:rPr>
          <w:rFonts w:ascii="Times New Roman" w:eastAsia="Calibri" w:hAnsi="Times New Roman" w:cs="Times New Roman"/>
          <w:kern w:val="0"/>
          <w:sz w:val="28"/>
          <w:szCs w:val="28"/>
          <w:lang w:val="uk-UA" w:eastAsia="en-US"/>
        </w:rPr>
      </w:pPr>
    </w:p>
    <w:p w:rsidR="00E81696" w:rsidRPr="00E81696" w:rsidRDefault="00E81696" w:rsidP="00E81696">
      <w:pPr>
        <w:tabs>
          <w:tab w:val="clear" w:pos="709"/>
        </w:tabs>
        <w:suppressAutoHyphens w:val="0"/>
        <w:spacing w:after="657" w:line="260" w:lineRule="exact"/>
        <w:ind w:firstLine="0"/>
        <w:jc w:val="left"/>
        <w:rPr>
          <w:rFonts w:ascii="Times New Roman" w:eastAsia="Times New Roman" w:hAnsi="Times New Roman" w:cs="Times New Roman"/>
          <w:b/>
          <w:bCs/>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Славянский-на-Кубани государственный педагогический институт</w:t>
      </w:r>
    </w:p>
    <w:p w:rsidR="00E81696" w:rsidRPr="00E81696" w:rsidRDefault="00E81696" w:rsidP="00E81696">
      <w:pPr>
        <w:tabs>
          <w:tab w:val="clear" w:pos="709"/>
        </w:tabs>
        <w:suppressAutoHyphens w:val="0"/>
        <w:spacing w:after="2582" w:line="260" w:lineRule="exact"/>
        <w:ind w:firstLine="0"/>
        <w:jc w:val="right"/>
        <w:rPr>
          <w:rFonts w:ascii="Times New Roman" w:eastAsia="Times New Roman" w:hAnsi="Times New Roman" w:cs="Times New Roman"/>
          <w:b/>
          <w:bCs/>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На правах рукописи</w:t>
      </w:r>
    </w:p>
    <w:p w:rsidR="00E81696" w:rsidRPr="00E81696" w:rsidRDefault="00E81696" w:rsidP="00E81696">
      <w:pPr>
        <w:tabs>
          <w:tab w:val="clear" w:pos="709"/>
        </w:tabs>
        <w:suppressAutoHyphens w:val="0"/>
        <w:spacing w:after="529" w:line="260" w:lineRule="exact"/>
        <w:ind w:right="200" w:firstLine="0"/>
        <w:jc w:val="center"/>
        <w:rPr>
          <w:rFonts w:ascii="Times New Roman" w:eastAsia="Times New Roman" w:hAnsi="Times New Roman" w:cs="Times New Roman"/>
          <w:b/>
          <w:bCs/>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РЯБЧЕНКО Александр Григорьевич</w:t>
      </w:r>
    </w:p>
    <w:p w:rsidR="00E81696" w:rsidRPr="00E81696" w:rsidRDefault="00E81696" w:rsidP="00E81696">
      <w:pPr>
        <w:tabs>
          <w:tab w:val="clear" w:pos="709"/>
        </w:tabs>
        <w:suppressAutoHyphens w:val="0"/>
        <w:spacing w:after="1076" w:line="480" w:lineRule="exact"/>
        <w:ind w:left="180" w:firstLine="0"/>
        <w:jc w:val="center"/>
        <w:rPr>
          <w:rFonts w:ascii="Times New Roman" w:eastAsia="Times New Roman" w:hAnsi="Times New Roman" w:cs="Times New Roman"/>
          <w:b/>
          <w:bCs/>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ОРГАНЫ ВНУТРЕННИХ ДЕЛ И ГОСУДАРСТВЕННОЙ</w:t>
      </w:r>
      <w:r w:rsidRPr="00E81696">
        <w:rPr>
          <w:rFonts w:ascii="Times New Roman" w:eastAsia="Times New Roman" w:hAnsi="Times New Roman" w:cs="Times New Roman"/>
          <w:b/>
          <w:bCs/>
          <w:color w:val="000000"/>
          <w:kern w:val="0"/>
          <w:sz w:val="26"/>
          <w:szCs w:val="26"/>
          <w:lang w:eastAsia="ru-RU" w:bidi="ru-RU"/>
        </w:rPr>
        <w:br/>
        <w:t>БЕЗОПАСНОСТИ СЕВЕРНОГО КАВКАЗА В ГОДЫ</w:t>
      </w:r>
      <w:r w:rsidRPr="00E81696">
        <w:rPr>
          <w:rFonts w:ascii="Times New Roman" w:eastAsia="Times New Roman" w:hAnsi="Times New Roman" w:cs="Times New Roman"/>
          <w:b/>
          <w:bCs/>
          <w:color w:val="000000"/>
          <w:kern w:val="0"/>
          <w:sz w:val="26"/>
          <w:szCs w:val="26"/>
          <w:lang w:eastAsia="ru-RU" w:bidi="ru-RU"/>
        </w:rPr>
        <w:br/>
        <w:t>ВЕЛИКОЙ ОТЕЧЕСТВЕННОЙ ВОЙНЫ</w:t>
      </w:r>
    </w:p>
    <w:p w:rsidR="00E81696" w:rsidRPr="00E81696" w:rsidRDefault="00E81696" w:rsidP="00E81696">
      <w:pPr>
        <w:tabs>
          <w:tab w:val="clear" w:pos="709"/>
        </w:tabs>
        <w:suppressAutoHyphens w:val="0"/>
        <w:spacing w:after="471" w:line="260" w:lineRule="exact"/>
        <w:ind w:right="200" w:firstLine="0"/>
        <w:jc w:val="center"/>
        <w:rPr>
          <w:rFonts w:ascii="Times New Roman" w:eastAsia="Times New Roman" w:hAnsi="Times New Roman" w:cs="Times New Roman"/>
          <w:b/>
          <w:bCs/>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Специальность: 07.00.02 - Отечественная история</w:t>
      </w:r>
    </w:p>
    <w:p w:rsidR="00E81696" w:rsidRPr="00E81696" w:rsidRDefault="00E81696" w:rsidP="00E81696">
      <w:pPr>
        <w:tabs>
          <w:tab w:val="clear" w:pos="709"/>
        </w:tabs>
        <w:suppressAutoHyphens w:val="0"/>
        <w:spacing w:after="900" w:line="480" w:lineRule="exact"/>
        <w:ind w:left="180" w:firstLine="0"/>
        <w:jc w:val="center"/>
        <w:rPr>
          <w:rFonts w:ascii="Times New Roman" w:eastAsia="Times New Roman" w:hAnsi="Times New Roman" w:cs="Times New Roman"/>
          <w:b/>
          <w:bCs/>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Диссертация на соискание ученой степени</w:t>
      </w:r>
      <w:r w:rsidRPr="00E81696">
        <w:rPr>
          <w:rFonts w:ascii="Times New Roman" w:eastAsia="Times New Roman" w:hAnsi="Times New Roman" w:cs="Times New Roman"/>
          <w:b/>
          <w:bCs/>
          <w:color w:val="000000"/>
          <w:kern w:val="0"/>
          <w:sz w:val="26"/>
          <w:szCs w:val="26"/>
          <w:lang w:eastAsia="ru-RU" w:bidi="ru-RU"/>
        </w:rPr>
        <w:br/>
        <w:t>доктора исторических наук</w:t>
      </w:r>
    </w:p>
    <w:p w:rsidR="00E81696" w:rsidRPr="00E81696" w:rsidRDefault="00E81696" w:rsidP="00E81696">
      <w:pPr>
        <w:tabs>
          <w:tab w:val="clear" w:pos="709"/>
        </w:tabs>
        <w:suppressAutoHyphens w:val="0"/>
        <w:spacing w:after="0" w:line="480" w:lineRule="exact"/>
        <w:ind w:firstLine="0"/>
        <w:jc w:val="right"/>
        <w:rPr>
          <w:rFonts w:ascii="Times New Roman" w:eastAsia="Times New Roman" w:hAnsi="Times New Roman" w:cs="Times New Roman"/>
          <w:b/>
          <w:bCs/>
          <w:color w:val="000000"/>
          <w:kern w:val="0"/>
          <w:sz w:val="26"/>
          <w:szCs w:val="26"/>
          <w:lang w:eastAsia="ru-RU" w:bidi="ru-RU"/>
        </w:rPr>
      </w:pPr>
      <w:r>
        <w:rPr>
          <w:rFonts w:ascii="Times New Roman" w:eastAsia="Times New Roman" w:hAnsi="Times New Roman" w:cs="Times New Roman"/>
          <w:b/>
          <w:bCs/>
          <w:noProof/>
          <w:color w:val="000000"/>
          <w:kern w:val="0"/>
          <w:sz w:val="26"/>
          <w:szCs w:val="26"/>
          <w:lang w:eastAsia="ru-RU"/>
        </w:rPr>
        <w:drawing>
          <wp:anchor distT="0" distB="0" distL="63500" distR="783590" simplePos="0" relativeHeight="251660288" behindDoc="1" locked="0" layoutInCell="1" allowOverlap="1">
            <wp:simplePos x="0" y="0"/>
            <wp:positionH relativeFrom="margin">
              <wp:posOffset>575945</wp:posOffset>
            </wp:positionH>
            <wp:positionV relativeFrom="paragraph">
              <wp:posOffset>-88265</wp:posOffset>
            </wp:positionV>
            <wp:extent cx="1048385" cy="1639570"/>
            <wp:effectExtent l="19050" t="0" r="0" b="0"/>
            <wp:wrapSquare wrapText="right"/>
            <wp:docPr id="79" name="Рисунок 79" descr="C:\Users\Pavel\AppData\Local\Temp\Rar$DIa0.03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Pavel\AppData\Local\Temp\Rar$DIa0.037\media\image1.png"/>
                    <pic:cNvPicPr>
                      <a:picLocks noChangeAspect="1" noChangeArrowheads="1"/>
                    </pic:cNvPicPr>
                  </pic:nvPicPr>
                  <pic:blipFill>
                    <a:blip r:embed="rId8" cstate="print"/>
                    <a:srcRect/>
                    <a:stretch>
                      <a:fillRect/>
                    </a:stretch>
                  </pic:blipFill>
                  <pic:spPr bwMode="auto">
                    <a:xfrm>
                      <a:off x="0" y="0"/>
                      <a:ext cx="1048385" cy="1639570"/>
                    </a:xfrm>
                    <a:prstGeom prst="rect">
                      <a:avLst/>
                    </a:prstGeom>
                    <a:noFill/>
                  </pic:spPr>
                </pic:pic>
              </a:graphicData>
            </a:graphic>
          </wp:anchor>
        </w:drawing>
      </w:r>
      <w:r w:rsidRPr="00E81696">
        <w:rPr>
          <w:rFonts w:ascii="Times New Roman" w:eastAsia="Times New Roman" w:hAnsi="Times New Roman" w:cs="Times New Roman"/>
          <w:b/>
          <w:bCs/>
          <w:color w:val="000000"/>
          <w:kern w:val="0"/>
          <w:sz w:val="26"/>
          <w:szCs w:val="26"/>
          <w:lang w:eastAsia="ru-RU" w:bidi="ru-RU"/>
        </w:rPr>
        <w:t>Научный консультант: доктор исторических наук, профессор</w:t>
      </w:r>
    </w:p>
    <w:p w:rsidR="00E81696" w:rsidRPr="00E81696" w:rsidRDefault="00E81696" w:rsidP="00E81696">
      <w:pPr>
        <w:tabs>
          <w:tab w:val="clear" w:pos="709"/>
        </w:tabs>
        <w:suppressAutoHyphens w:val="0"/>
        <w:spacing w:after="2036" w:line="480" w:lineRule="exact"/>
        <w:ind w:firstLine="0"/>
        <w:jc w:val="right"/>
        <w:rPr>
          <w:rFonts w:ascii="Times New Roman" w:eastAsia="Times New Roman" w:hAnsi="Times New Roman" w:cs="Times New Roman"/>
          <w:b/>
          <w:bCs/>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Турицын И.В.</w:t>
      </w:r>
    </w:p>
    <w:p w:rsidR="00E81696" w:rsidRPr="00E81696" w:rsidRDefault="00E81696" w:rsidP="00E81696">
      <w:pPr>
        <w:tabs>
          <w:tab w:val="clear" w:pos="709"/>
        </w:tabs>
        <w:suppressAutoHyphens w:val="0"/>
        <w:spacing w:after="0" w:line="260" w:lineRule="exact"/>
        <w:ind w:left="180" w:firstLine="0"/>
        <w:jc w:val="center"/>
        <w:rPr>
          <w:rFonts w:ascii="Times New Roman" w:eastAsia="Times New Roman" w:hAnsi="Times New Roman" w:cs="Times New Roman"/>
          <w:b/>
          <w:bCs/>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Славянск-на-Кубани - 2006</w:t>
      </w:r>
      <w:r w:rsidRPr="00E81696">
        <w:rPr>
          <w:rFonts w:ascii="Times New Roman" w:eastAsia="Times New Roman" w:hAnsi="Times New Roman" w:cs="Times New Roman"/>
          <w:b/>
          <w:bCs/>
          <w:color w:val="000000"/>
          <w:kern w:val="0"/>
          <w:sz w:val="26"/>
          <w:szCs w:val="26"/>
          <w:lang w:eastAsia="ru-RU" w:bidi="ru-RU"/>
        </w:rPr>
        <w:br w:type="page"/>
      </w:r>
    </w:p>
    <w:p w:rsidR="00E81696" w:rsidRPr="00E81696" w:rsidRDefault="00E81696" w:rsidP="00E81696">
      <w:pPr>
        <w:keepNext/>
        <w:keepLines/>
        <w:tabs>
          <w:tab w:val="clear" w:pos="709"/>
        </w:tabs>
        <w:suppressAutoHyphens w:val="0"/>
        <w:spacing w:after="666" w:line="260" w:lineRule="exact"/>
        <w:ind w:left="80" w:firstLine="0"/>
        <w:jc w:val="center"/>
        <w:outlineLvl w:val="5"/>
        <w:rPr>
          <w:rFonts w:ascii="Times New Roman" w:eastAsia="Times New Roman" w:hAnsi="Times New Roman" w:cs="Times New Roman"/>
          <w:b/>
          <w:bCs/>
          <w:color w:val="000000"/>
          <w:kern w:val="0"/>
          <w:sz w:val="26"/>
          <w:szCs w:val="26"/>
          <w:lang w:eastAsia="ru-RU" w:bidi="ru-RU"/>
        </w:rPr>
      </w:pPr>
      <w:bookmarkStart w:id="0" w:name="bookmark1"/>
      <w:r w:rsidRPr="00E81696">
        <w:rPr>
          <w:rFonts w:ascii="Times New Roman" w:eastAsia="Times New Roman" w:hAnsi="Times New Roman" w:cs="Times New Roman"/>
          <w:b/>
          <w:bCs/>
          <w:color w:val="000000"/>
          <w:kern w:val="0"/>
          <w:sz w:val="26"/>
          <w:szCs w:val="26"/>
          <w:lang w:eastAsia="ru-RU" w:bidi="ru-RU"/>
        </w:rPr>
        <w:t>СОДЕРЖАНИЕ</w:t>
      </w:r>
      <w:bookmarkEnd w:id="0"/>
    </w:p>
    <w:p w:rsidR="00E81696" w:rsidRPr="00E81696" w:rsidRDefault="00E81696" w:rsidP="00E81696">
      <w:pPr>
        <w:tabs>
          <w:tab w:val="clear" w:pos="709"/>
          <w:tab w:val="left" w:pos="7834"/>
        </w:tabs>
        <w:suppressAutoHyphens w:val="0"/>
        <w:spacing w:after="494" w:line="260" w:lineRule="exact"/>
        <w:ind w:firstLine="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fldChar w:fldCharType="begin"/>
      </w:r>
      <w:r w:rsidRPr="00E81696">
        <w:rPr>
          <w:rFonts w:ascii="Times New Roman" w:eastAsia="Times New Roman" w:hAnsi="Times New Roman" w:cs="Times New Roman"/>
          <w:color w:val="000000"/>
          <w:kern w:val="0"/>
          <w:sz w:val="26"/>
          <w:szCs w:val="26"/>
          <w:lang w:eastAsia="ru-RU" w:bidi="ru-RU"/>
        </w:rPr>
        <w:instrText xml:space="preserve"> TOC \o "1-5" \h \z </w:instrText>
      </w:r>
      <w:r w:rsidRPr="00E81696">
        <w:rPr>
          <w:rFonts w:ascii="Times New Roman" w:eastAsia="Times New Roman" w:hAnsi="Times New Roman" w:cs="Times New Roman"/>
          <w:color w:val="000000"/>
          <w:kern w:val="0"/>
          <w:sz w:val="26"/>
          <w:szCs w:val="26"/>
          <w:lang w:eastAsia="ru-RU" w:bidi="ru-RU"/>
        </w:rPr>
        <w:fldChar w:fldCharType="separate"/>
      </w:r>
      <w:hyperlink w:anchor="bookmark2" w:tooltip="Current Document">
        <w:r w:rsidRPr="00E81696">
          <w:rPr>
            <w:rFonts w:ascii="Times New Roman" w:eastAsia="Times New Roman" w:hAnsi="Times New Roman" w:cs="Times New Roman"/>
            <w:color w:val="000000"/>
            <w:kern w:val="0"/>
            <w:sz w:val="26"/>
            <w:szCs w:val="26"/>
            <w:lang w:eastAsia="ru-RU" w:bidi="ru-RU"/>
          </w:rPr>
          <w:t>ВВЕДЕНИЕ</w:t>
        </w:r>
        <w:r w:rsidRPr="00E81696">
          <w:rPr>
            <w:rFonts w:ascii="Times New Roman" w:eastAsia="Times New Roman" w:hAnsi="Times New Roman" w:cs="Times New Roman"/>
            <w:color w:val="000000"/>
            <w:kern w:val="0"/>
            <w:sz w:val="26"/>
            <w:szCs w:val="26"/>
            <w:lang w:eastAsia="ru-RU" w:bidi="ru-RU"/>
          </w:rPr>
          <w:tab/>
          <w:t>3-16</w:t>
        </w:r>
      </w:hyperlink>
    </w:p>
    <w:p w:rsidR="00E81696" w:rsidRPr="00E81696" w:rsidRDefault="00E81696" w:rsidP="00E81696">
      <w:pPr>
        <w:tabs>
          <w:tab w:val="clear" w:pos="709"/>
          <w:tab w:val="right" w:pos="8360"/>
        </w:tabs>
        <w:suppressAutoHyphens w:val="0"/>
        <w:spacing w:after="412" w:line="475" w:lineRule="exact"/>
        <w:ind w:right="160" w:firstLine="0"/>
        <w:rPr>
          <w:rFonts w:ascii="Times New Roman" w:eastAsia="Times New Roman" w:hAnsi="Times New Roman" w:cs="Times New Roman"/>
          <w:color w:val="000000"/>
          <w:kern w:val="0"/>
          <w:sz w:val="26"/>
          <w:szCs w:val="26"/>
          <w:lang w:eastAsia="ru-RU" w:bidi="ru-RU"/>
        </w:rPr>
      </w:pPr>
      <w:hyperlink w:anchor="bookmark3" w:tooltip="Current Document">
        <w:r w:rsidRPr="00E81696">
          <w:rPr>
            <w:rFonts w:ascii="Times New Roman" w:eastAsia="Times New Roman" w:hAnsi="Times New Roman" w:cs="Times New Roman"/>
            <w:color w:val="000000"/>
            <w:kern w:val="0"/>
            <w:sz w:val="26"/>
            <w:szCs w:val="26"/>
            <w:lang w:eastAsia="ru-RU" w:bidi="ru-RU"/>
          </w:rPr>
          <w:t>Раздел 1. Историография, источники и методология изучения 17- проблем эволюции системы НКВД-НКГБ в 1941 -1945 гг.</w:t>
        </w:r>
        <w:r w:rsidRPr="00E81696">
          <w:rPr>
            <w:rFonts w:ascii="Times New Roman" w:eastAsia="Times New Roman" w:hAnsi="Times New Roman" w:cs="Times New Roman"/>
            <w:color w:val="000000"/>
            <w:kern w:val="0"/>
            <w:sz w:val="26"/>
            <w:szCs w:val="26"/>
            <w:lang w:eastAsia="ru-RU" w:bidi="ru-RU"/>
          </w:rPr>
          <w:tab/>
          <w:t>82</w:t>
        </w:r>
      </w:hyperlink>
    </w:p>
    <w:p w:rsidR="00E81696" w:rsidRPr="00E81696" w:rsidRDefault="00E81696" w:rsidP="00E81696">
      <w:pPr>
        <w:tabs>
          <w:tab w:val="clear" w:pos="709"/>
        </w:tabs>
        <w:suppressAutoHyphens w:val="0"/>
        <w:spacing w:after="420" w:line="485" w:lineRule="exact"/>
        <w:ind w:right="160" w:firstLine="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Раздел 2. Изменения в организации и деятельности органов 83- внутренних дел и государственной безопасности на Северном 155 Кавказе в контексте задач военного времени</w:t>
      </w:r>
    </w:p>
    <w:p w:rsidR="00E81696" w:rsidRPr="00E81696" w:rsidRDefault="00E81696" w:rsidP="00E81696">
      <w:pPr>
        <w:tabs>
          <w:tab w:val="clear" w:pos="709"/>
          <w:tab w:val="right" w:pos="8360"/>
        </w:tabs>
        <w:suppressAutoHyphens w:val="0"/>
        <w:spacing w:after="420" w:line="485" w:lineRule="exact"/>
        <w:ind w:firstLine="0"/>
        <w:rPr>
          <w:rFonts w:ascii="Times New Roman" w:eastAsia="Times New Roman" w:hAnsi="Times New Roman" w:cs="Times New Roman"/>
          <w:color w:val="000000"/>
          <w:kern w:val="0"/>
          <w:sz w:val="26"/>
          <w:szCs w:val="26"/>
          <w:lang w:eastAsia="ru-RU" w:bidi="ru-RU"/>
        </w:rPr>
      </w:pPr>
      <w:hyperlink w:anchor="bookmark5" w:tooltip="Current Document">
        <w:r w:rsidRPr="00E81696">
          <w:rPr>
            <w:rFonts w:ascii="Times New Roman" w:eastAsia="Times New Roman" w:hAnsi="Times New Roman" w:cs="Times New Roman"/>
            <w:color w:val="000000"/>
            <w:kern w:val="0"/>
            <w:sz w:val="26"/>
            <w:szCs w:val="26"/>
            <w:lang w:eastAsia="ru-RU" w:bidi="ru-RU"/>
          </w:rPr>
          <w:t>Раздел 3. Органы и подразделения НКВД в условиях оккупации части 156- территории Северного Кавказа</w:t>
        </w:r>
        <w:r w:rsidRPr="00E81696">
          <w:rPr>
            <w:rFonts w:ascii="Times New Roman" w:eastAsia="Times New Roman" w:hAnsi="Times New Roman" w:cs="Times New Roman"/>
            <w:color w:val="000000"/>
            <w:kern w:val="0"/>
            <w:sz w:val="26"/>
            <w:szCs w:val="26"/>
            <w:lang w:eastAsia="ru-RU" w:bidi="ru-RU"/>
          </w:rPr>
          <w:tab/>
          <w:t>238</w:t>
        </w:r>
      </w:hyperlink>
    </w:p>
    <w:p w:rsidR="00E81696" w:rsidRPr="00E81696" w:rsidRDefault="00E81696" w:rsidP="00E81696">
      <w:pPr>
        <w:tabs>
          <w:tab w:val="clear" w:pos="709"/>
          <w:tab w:val="right" w:pos="8360"/>
        </w:tabs>
        <w:suppressAutoHyphens w:val="0"/>
        <w:spacing w:after="424" w:line="485" w:lineRule="exact"/>
        <w:ind w:firstLine="0"/>
        <w:rPr>
          <w:rFonts w:ascii="Times New Roman" w:eastAsia="Times New Roman" w:hAnsi="Times New Roman" w:cs="Times New Roman"/>
          <w:color w:val="000000"/>
          <w:kern w:val="0"/>
          <w:sz w:val="26"/>
          <w:szCs w:val="26"/>
          <w:lang w:eastAsia="ru-RU" w:bidi="ru-RU"/>
        </w:rPr>
      </w:pPr>
      <w:hyperlink w:anchor="bookmark6" w:tooltip="Current Document">
        <w:r w:rsidRPr="00E81696">
          <w:rPr>
            <w:rFonts w:ascii="Times New Roman" w:eastAsia="Times New Roman" w:hAnsi="Times New Roman" w:cs="Times New Roman"/>
            <w:color w:val="000000"/>
            <w:kern w:val="0"/>
            <w:sz w:val="26"/>
            <w:szCs w:val="26"/>
            <w:lang w:eastAsia="ru-RU" w:bidi="ru-RU"/>
          </w:rPr>
          <w:t>Раздел 4. Роль органов НКГБ-НКВД в восстановлении мирной жизни 239- на Северном Кавказе</w:t>
        </w:r>
        <w:r w:rsidRPr="00E81696">
          <w:rPr>
            <w:rFonts w:ascii="Times New Roman" w:eastAsia="Times New Roman" w:hAnsi="Times New Roman" w:cs="Times New Roman"/>
            <w:color w:val="000000"/>
            <w:kern w:val="0"/>
            <w:sz w:val="26"/>
            <w:szCs w:val="26"/>
            <w:lang w:eastAsia="ru-RU" w:bidi="ru-RU"/>
          </w:rPr>
          <w:tab/>
          <w:t>312</w:t>
        </w:r>
      </w:hyperlink>
    </w:p>
    <w:p w:rsidR="00E81696" w:rsidRPr="00E81696" w:rsidRDefault="00E81696" w:rsidP="00E81696">
      <w:pPr>
        <w:tabs>
          <w:tab w:val="clear" w:pos="709"/>
          <w:tab w:val="right" w:pos="8360"/>
        </w:tabs>
        <w:suppressAutoHyphens w:val="0"/>
        <w:spacing w:after="412" w:line="480" w:lineRule="exact"/>
        <w:ind w:firstLine="0"/>
        <w:rPr>
          <w:rFonts w:ascii="Times New Roman" w:eastAsia="Times New Roman" w:hAnsi="Times New Roman" w:cs="Times New Roman"/>
          <w:color w:val="000000"/>
          <w:kern w:val="0"/>
          <w:sz w:val="26"/>
          <w:szCs w:val="26"/>
          <w:lang w:eastAsia="ru-RU" w:bidi="ru-RU"/>
        </w:rPr>
      </w:pPr>
      <w:hyperlink w:anchor="bookmark8" w:tooltip="Current Document">
        <w:r w:rsidRPr="00E81696">
          <w:rPr>
            <w:rFonts w:ascii="Times New Roman" w:eastAsia="Times New Roman" w:hAnsi="Times New Roman" w:cs="Times New Roman"/>
            <w:color w:val="000000"/>
            <w:kern w:val="0"/>
            <w:sz w:val="26"/>
            <w:szCs w:val="26"/>
            <w:lang w:eastAsia="ru-RU" w:bidi="ru-RU"/>
          </w:rPr>
          <w:t>Раздел 5. Органы внутренних дел и государственной безопасности в 313- борьбе с бандитизмом на Северном Кавказе</w:t>
        </w:r>
        <w:r w:rsidRPr="00E81696">
          <w:rPr>
            <w:rFonts w:ascii="Times New Roman" w:eastAsia="Times New Roman" w:hAnsi="Times New Roman" w:cs="Times New Roman"/>
            <w:color w:val="000000"/>
            <w:kern w:val="0"/>
            <w:sz w:val="26"/>
            <w:szCs w:val="26"/>
            <w:lang w:eastAsia="ru-RU" w:bidi="ru-RU"/>
          </w:rPr>
          <w:tab/>
          <w:t>374</w:t>
        </w:r>
      </w:hyperlink>
    </w:p>
    <w:p w:rsidR="00E81696" w:rsidRPr="00E81696" w:rsidRDefault="00E81696" w:rsidP="00E81696">
      <w:pPr>
        <w:tabs>
          <w:tab w:val="clear" w:pos="709"/>
          <w:tab w:val="right" w:pos="8360"/>
        </w:tabs>
        <w:suppressAutoHyphens w:val="0"/>
        <w:spacing w:after="908" w:line="490" w:lineRule="exact"/>
        <w:ind w:firstLine="0"/>
        <w:rPr>
          <w:rFonts w:ascii="Times New Roman" w:eastAsia="Times New Roman" w:hAnsi="Times New Roman" w:cs="Times New Roman"/>
          <w:color w:val="000000"/>
          <w:kern w:val="0"/>
          <w:sz w:val="26"/>
          <w:szCs w:val="26"/>
          <w:lang w:eastAsia="ru-RU" w:bidi="ru-RU"/>
        </w:rPr>
      </w:pPr>
      <w:hyperlink w:anchor="bookmark9" w:tooltip="Current Document">
        <w:r w:rsidRPr="00E81696">
          <w:rPr>
            <w:rFonts w:ascii="Times New Roman" w:eastAsia="Times New Roman" w:hAnsi="Times New Roman" w:cs="Times New Roman"/>
            <w:color w:val="000000"/>
            <w:kern w:val="0"/>
            <w:sz w:val="26"/>
            <w:szCs w:val="26"/>
            <w:lang w:eastAsia="ru-RU" w:bidi="ru-RU"/>
          </w:rPr>
          <w:t>Раздел 6. Органы НКВ Д-НКГБ как инструмент этнополитических 375- депортаций на Северном Кавказе</w:t>
        </w:r>
        <w:r w:rsidRPr="00E81696">
          <w:rPr>
            <w:rFonts w:ascii="Times New Roman" w:eastAsia="Times New Roman" w:hAnsi="Times New Roman" w:cs="Times New Roman"/>
            <w:color w:val="000000"/>
            <w:kern w:val="0"/>
            <w:sz w:val="26"/>
            <w:szCs w:val="26"/>
            <w:lang w:eastAsia="ru-RU" w:bidi="ru-RU"/>
          </w:rPr>
          <w:tab/>
          <w:t>418</w:t>
        </w:r>
      </w:hyperlink>
    </w:p>
    <w:p w:rsidR="00E81696" w:rsidRPr="00E81696" w:rsidRDefault="00E81696" w:rsidP="00E81696">
      <w:pPr>
        <w:tabs>
          <w:tab w:val="clear" w:pos="709"/>
          <w:tab w:val="left" w:pos="783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0" w:tooltip="Current Document">
        <w:r w:rsidRPr="00E81696">
          <w:rPr>
            <w:rFonts w:ascii="Times New Roman" w:eastAsia="Times New Roman" w:hAnsi="Times New Roman" w:cs="Times New Roman"/>
            <w:color w:val="000000"/>
            <w:kern w:val="0"/>
            <w:sz w:val="26"/>
            <w:szCs w:val="26"/>
            <w:lang w:eastAsia="ru-RU" w:bidi="ru-RU"/>
          </w:rPr>
          <w:t>ЗАКЛЮЧЕНИЕ</w:t>
        </w:r>
        <w:r w:rsidRPr="00E81696">
          <w:rPr>
            <w:rFonts w:ascii="Times New Roman" w:eastAsia="Times New Roman" w:hAnsi="Times New Roman" w:cs="Times New Roman"/>
            <w:color w:val="000000"/>
            <w:kern w:val="0"/>
            <w:sz w:val="26"/>
            <w:szCs w:val="26"/>
            <w:lang w:eastAsia="ru-RU" w:bidi="ru-RU"/>
          </w:rPr>
          <w:tab/>
          <w:t>419</w:t>
        </w:r>
      </w:hyperlink>
      <w:r w:rsidRPr="00E81696">
        <w:rPr>
          <w:rFonts w:ascii="Times New Roman" w:eastAsia="Times New Roman" w:hAnsi="Times New Roman" w:cs="Times New Roman"/>
          <w:color w:val="000000"/>
          <w:kern w:val="0"/>
          <w:sz w:val="26"/>
          <w:szCs w:val="26"/>
          <w:lang w:eastAsia="ru-RU" w:bidi="ru-RU"/>
        </w:rPr>
        <w:fldChar w:fldCharType="end"/>
      </w:r>
    </w:p>
    <w:p w:rsidR="00E81696" w:rsidRPr="00E81696" w:rsidRDefault="00E81696" w:rsidP="00E81696">
      <w:pPr>
        <w:tabs>
          <w:tab w:val="clear" w:pos="709"/>
        </w:tabs>
        <w:suppressAutoHyphens w:val="0"/>
        <w:spacing w:after="0" w:line="480" w:lineRule="exact"/>
        <w:ind w:right="160" w:firstLine="0"/>
        <w:jc w:val="right"/>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433</w:t>
      </w:r>
    </w:p>
    <w:p w:rsidR="00E81696" w:rsidRPr="00E81696" w:rsidRDefault="00E81696" w:rsidP="00E81696">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СПИСОК ИСПОЛЬЗОВАННОЙ ЛИТЕРАТУРЫ И ИСТОЧНИКОВ 434</w:t>
      </w:r>
    </w:p>
    <w:p w:rsidR="00E81696" w:rsidRPr="00E81696" w:rsidRDefault="00E81696" w:rsidP="00E81696">
      <w:pPr>
        <w:tabs>
          <w:tab w:val="clear" w:pos="709"/>
        </w:tabs>
        <w:suppressAutoHyphens w:val="0"/>
        <w:spacing w:after="0" w:line="480" w:lineRule="exact"/>
        <w:ind w:right="160" w:firstLine="0"/>
        <w:jc w:val="right"/>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467</w:t>
      </w:r>
    </w:p>
    <w:p w:rsidR="00E81696" w:rsidRPr="00E81696" w:rsidRDefault="00E81696" w:rsidP="00E81696">
      <w:pPr>
        <w:tabs>
          <w:tab w:val="clear" w:pos="709"/>
        </w:tabs>
        <w:suppressAutoHyphens w:val="0"/>
        <w:spacing w:after="296" w:line="260" w:lineRule="exact"/>
        <w:ind w:firstLine="0"/>
        <w:jc w:val="center"/>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val="uk-UA" w:eastAsia="uk-UA" w:bidi="uk-UA"/>
        </w:rPr>
        <w:t>з</w:t>
      </w:r>
    </w:p>
    <w:p w:rsidR="00E81696" w:rsidRPr="00E81696" w:rsidRDefault="00E81696" w:rsidP="00E81696">
      <w:pPr>
        <w:keepNext/>
        <w:keepLines/>
        <w:tabs>
          <w:tab w:val="clear" w:pos="709"/>
        </w:tabs>
        <w:suppressAutoHyphens w:val="0"/>
        <w:spacing w:after="0" w:line="480" w:lineRule="exact"/>
        <w:ind w:firstLine="0"/>
        <w:jc w:val="center"/>
        <w:outlineLvl w:val="5"/>
        <w:rPr>
          <w:rFonts w:ascii="Times New Roman" w:eastAsia="Times New Roman" w:hAnsi="Times New Roman" w:cs="Times New Roman"/>
          <w:b/>
          <w:bCs/>
          <w:color w:val="000000"/>
          <w:kern w:val="0"/>
          <w:sz w:val="26"/>
          <w:szCs w:val="26"/>
          <w:lang w:eastAsia="ru-RU" w:bidi="ru-RU"/>
        </w:rPr>
      </w:pPr>
      <w:bookmarkStart w:id="1" w:name="bookmark2"/>
      <w:r w:rsidRPr="00E81696">
        <w:rPr>
          <w:rFonts w:ascii="Times New Roman" w:eastAsia="Times New Roman" w:hAnsi="Times New Roman" w:cs="Times New Roman"/>
          <w:b/>
          <w:bCs/>
          <w:color w:val="000000"/>
          <w:kern w:val="0"/>
          <w:sz w:val="26"/>
          <w:szCs w:val="26"/>
          <w:lang w:eastAsia="ru-RU" w:bidi="ru-RU"/>
        </w:rPr>
        <w:t>ВВЕДЕНИЕ</w:t>
      </w:r>
      <w:bookmarkEnd w:id="1"/>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Актуальность диссертационного исследования. </w:t>
      </w:r>
      <w:r w:rsidRPr="00E81696">
        <w:rPr>
          <w:rFonts w:ascii="Times New Roman" w:eastAsia="Times New Roman" w:hAnsi="Times New Roman" w:cs="Times New Roman"/>
          <w:color w:val="000000"/>
          <w:kern w:val="0"/>
          <w:sz w:val="26"/>
          <w:szCs w:val="26"/>
          <w:lang w:eastAsia="ru-RU" w:bidi="ru-RU"/>
        </w:rPr>
        <w:t>Великая Отечественная война - один из наиболее героических, и, вместе с тем, трагических периодов в истории России. Она стала тяжелым испытанием для государства, многонационального советского общества, каждого человека. Для борьбы с фашизмом потребовалась максимальная мобилизация всех сил и средств страны. Слагаемыми победы стал общенародный отпор агрессору - героизм воинов Вооруженных Сил, массовое партизанское движение, трудовой подвиг тружеников тыла.</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Величие подвига советских людей, героика борьбы с фашизмом неизбежно привлекают к себе внимание благодарных потомков. В силу своего огромного значения для судеб всего мира события этих лет не могут оставаться вне поля зрения ученых, широкой общественности. Не случайно данная проблематика продолжает оставаться в центре научных и публицистических дискуссий, как в России, так и за ее пределами. В массе дискуссионных тем следует выделить пласт проблем, связанных с деятельностью в военных условиях органов внутренних дел и государственной безопасности СССР, порождающих сегодня особенно неоднозначные оценки.</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sectPr w:rsidR="00E81696" w:rsidRPr="00E81696" w:rsidSect="00E81696">
          <w:type w:val="continuous"/>
          <w:pgSz w:w="10699" w:h="16781"/>
          <w:pgMar w:top="468" w:right="979" w:bottom="1638" w:left="1254" w:header="0" w:footer="3" w:gutter="0"/>
          <w:cols w:space="720"/>
          <w:noEndnote/>
          <w:docGrid w:linePitch="360"/>
        </w:sectPr>
      </w:pPr>
      <w:r w:rsidRPr="00E81696">
        <w:rPr>
          <w:rFonts w:ascii="Times New Roman" w:eastAsia="Times New Roman" w:hAnsi="Times New Roman" w:cs="Times New Roman"/>
          <w:color w:val="000000"/>
          <w:kern w:val="0"/>
          <w:sz w:val="26"/>
          <w:szCs w:val="26"/>
          <w:lang w:eastAsia="ru-RU" w:bidi="ru-RU"/>
        </w:rPr>
        <w:t>Как всякая героическая эпоха, Отечественная война не только рождала образцы мужества, самоотверженности, честного выполнения гражданского долга, но и наглядно выявляла все негативные стороны общественной жизни. В трудных условиях военного времени, в частности, отчетливо проявили себя преступные элементы - изменники Родины, дезертиры, представители уголовного криминалитета и т.д. Пресечение их активности, обеспечение прочности советского тыла достигалось напряженной работой правоохранительных органов, прежде всего, органов внутренних дел и государственной безопасности. В борьбе с предателями, фашистскими пособниками, уголовным элементом, эти</w:t>
      </w:r>
    </w:p>
    <w:p w:rsidR="00E81696" w:rsidRPr="00E81696" w:rsidRDefault="00E81696" w:rsidP="00E81696">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структуры продемонстрировали эффективную организацию и высокие результаты деятельности. Многие сотрудники и бойцы подразделений НКВД и НКГБ отдали жизни в борьбе за независимость Родины.</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Сегодня деятельность органов внутренних дел и госбезопасности в истории нашего государства вызывает неоднозначные оценки в научной литературе. Не является исключением и период Великой Отечественной войны. Сотрудники подразделений НКВД и НКГБ СССР, в том числе на Северном Кавказе, наряду с миллионами других советских граждан мужественно сражались в составе нашей армии, выполняли свою нелегкую профессиональную миссию в тылу, организовывали партизанское движение и т.д. Вместе с тем в деятельности органов внутренних дел и государственной безопасности наблюдались случаи нарушения законности. Кроме того, они являлись исполнителями таких решений исполнительной и законодательной властей, как депортация некоторых категорий населения в отдаленные восточные районы страны, привлечение к уголовной ответственности членов семей изменников Родины, участников бандформирований и др.</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Указанные обстоятельства актуализируют необходимость исследования деятельности органов внутренних дел и госбезопасности - с тем, чтобы использовать положительные результаты и не повторять негативных явлений прошлого времени.</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Актуальность проблемы дополнительно усиливается тем, что в последнее время исследование ранее закрытых для изучения материалов периода Великой Отечественной войны привело к переоценке многих событий и явлений. Не случайно, поэтому, в печати последних десятилетий наблюдается тенденция освещения отдельных событий и эпизодов войны в крайне радикальных тонах, от замалчивания ее трагических страниц до не менее постыдного очернения значения и итогов одержанной победы над фашизмом. Прикрываясь критикой сталинского режима, отдельные публицисты оправдывают не только сотрудничество неустойчивой части населения с немцами, но и службу коллаборационистов в созданных фашистами «восточных легионах», не говоря уже о тех, кто находился в бандах или же уклонился от направления на фронт. В то же время раздаются призывы «привлечь к уголовной ответственности еще живущих карателей из войск НКВД».</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данной связи, очевидно, что проблема восстановления исторической правды о событиях военных лет необходима как участникам трагических событий военной эпохи, так и их потомкам. Несомненно, что данная задача предполагает решение и такой непростой проблемы, как оценка деятельности сотрудников и бойцов органов и войск НКВД.</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Обратим внимание и на другой аспект исследования истории НКВД-НКГБ. Сегодня, когда деятельность правоохранительных органов, особенно в так называемых «горячих точках» вызывает повышенный интерес, как исследователей, так и широкой общественности, обращение к опыту деятельности НКВД-НГКБ в годы войны представляется вполне обоснованным. События последнего времени показывают, что и сейчас именно органы МВД и ФСБ играют важнейшую роль в борьбе за обеспечение государственной безопасности, поддержание общественного порядка, безопасности и жизни граждан.</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Необходимо учитывать, что условия деятельности органов внутренних дел в период Великой Отечественной войны во многом схожи со службой силовых подразделений в современных «горячих точках», которые, как известно, располагаются, прежде всего, на Северном Кавказе. Здесь в период Великой Отечественной войны имели место оккупация части территории и, соответственно, органам внутренних дел и госбезопасности пришлось выполнять специфические задачи военного характера, в частности, вести разведывательно-диверсионную работу в тылу германских войск, организовывать деятельность истребительных батальонов, заниматься эвакуацией промышленных предприятий, организаций и учреждений и населения и пр. При этом с них не снималась основная функция - обеспечение государственной безопасности, охрана общественного порядка и борьба с преступностью. Особенно важное значение в их деятельности приобрела столь созвучная с событиями последних лет борьба с политическим и уголовным бандитизмом.</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соответствии с этими задачами менялась организационно</w:t>
      </w:r>
      <w:r w:rsidRPr="00E81696">
        <w:rPr>
          <w:rFonts w:ascii="Times New Roman" w:eastAsia="Times New Roman" w:hAnsi="Times New Roman" w:cs="Times New Roman"/>
          <w:color w:val="000000"/>
          <w:kern w:val="0"/>
          <w:sz w:val="26"/>
          <w:szCs w:val="26"/>
          <w:lang w:eastAsia="ru-RU" w:bidi="ru-RU"/>
        </w:rPr>
        <w:softHyphen/>
        <w:t>штатная структура управлений и органов НКВД и НКГБ на Северном Кавказе, соответствующих подразделений в городах и районах, а также методы и организационная основа деятельности различных служб. Достаточно обширные архивные материалы, сохранившиеся в архивах, позволяют детально проанализировать указанные и другие аспекты работы органов НКВД и НКГБ на Северном Кавказе в условиях Великой Отечественной войны, сделать соответствующие выводы, направленные на совершенствование деятельности органов внутренних дел и госбезопасности.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Следует отметить еще и проблему взаимодействия органов внутренних дел, органов безопасности и войсковых частей при реализации общих задач. В годы войны это касалось, в частности, организации и проведения разведывательно-диверсионной работы, борьбы с бандитизмом и др. В настоящее время опыт совместной деятельности указанных силовых государственных структур в борьбе с незаконными вооруженными формированиями также может быть востребован.</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контексте предложенной темы следует учитывать тот факт, что сохранение сложной общественно-политической и криминогенной обстановки на Северном Кавказе подчеркивает актуальность изучения исторического опыта деятельности правоохранительных органов в данном специфическом российском регионе.</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целом, рассматриваемая проблематика актуальна с позиций научно-практического обеспечения деятельности органов внутренних дел и государственной безопасности регионального уровня.</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Наконец, исследование указанных проблем позволит глубже познать многие стороны национальной политики в условиях тоталитарного режима. Репрессивные акции органов внутренних дел и госбезопасности по депортации некоторых этнических и иных групп населения по-прежнему являются одной из причин межэтнической напряженности и взаимного недоверия народов Кавказского региона. Устранение ошибок прошлого будет способствовать более эффективному решению проблем использования органов внутренних дел и госбезопасности в районах с повышенной социальной напряженностью.</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Все это свидетельствует о том, что проблемы деятельности органов внутренних дел и госбезопасности в период Великой Отечественной войны на региональном уровне (на примере Северного Кавказа) имеют на сегодняшний день большое научное и практическое значение.</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указанных аспектах, комплексно, деятельность органов внутренних дел и государственной безопасности на Северном Кавказе в период Великой Отечественной войны на монографическом уровне еще не исследовалось. Данное и вышеуказанные обстоятельства обусловили выбор диссертантом темы исследования.</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Объектом исследования </w:t>
      </w:r>
      <w:r w:rsidRPr="00E81696">
        <w:rPr>
          <w:rFonts w:ascii="Times New Roman" w:eastAsia="Times New Roman" w:hAnsi="Times New Roman" w:cs="Times New Roman"/>
          <w:color w:val="000000"/>
          <w:kern w:val="0"/>
          <w:sz w:val="26"/>
          <w:szCs w:val="26"/>
          <w:lang w:eastAsia="ru-RU" w:bidi="ru-RU"/>
        </w:rPr>
        <w:t>является система органов и подразделений НКВД-НКГБ СССР.</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Предмет исследования </w:t>
      </w:r>
      <w:r w:rsidRPr="00E81696">
        <w:rPr>
          <w:rFonts w:ascii="Times New Roman" w:eastAsia="Times New Roman" w:hAnsi="Times New Roman" w:cs="Times New Roman"/>
          <w:color w:val="000000"/>
          <w:kern w:val="0"/>
          <w:sz w:val="26"/>
          <w:szCs w:val="26"/>
          <w:lang w:eastAsia="ru-RU" w:bidi="ru-RU"/>
        </w:rPr>
        <w:t>составляет специфика функционирования органов и подразделений внутренних дел и государственной безопасности советского государства в условиях Великой Отечественной войны.</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Целью исследования </w:t>
      </w:r>
      <w:r w:rsidRPr="00E81696">
        <w:rPr>
          <w:rFonts w:ascii="Times New Roman" w:eastAsia="Times New Roman" w:hAnsi="Times New Roman" w:cs="Times New Roman"/>
          <w:color w:val="000000"/>
          <w:kern w:val="0"/>
          <w:sz w:val="26"/>
          <w:szCs w:val="26"/>
          <w:lang w:eastAsia="ru-RU" w:bidi="ru-RU"/>
        </w:rPr>
        <w:t>является изучение исторического опыта организации и деятельности органов внутренних дел и государственной безопасности Северного Кавказа в годы Великой Отечественной войны.</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 xml:space="preserve">Исходя из поставленной цели, для более полного раскрытия темы нами были определены следующие </w:t>
      </w:r>
      <w:r w:rsidRPr="00E81696">
        <w:rPr>
          <w:rFonts w:ascii="Times New Roman" w:eastAsia="Times New Roman" w:hAnsi="Times New Roman" w:cs="Times New Roman"/>
          <w:b/>
          <w:bCs/>
          <w:color w:val="000000"/>
          <w:kern w:val="0"/>
          <w:sz w:val="26"/>
          <w:szCs w:val="26"/>
          <w:lang w:eastAsia="ru-RU" w:bidi="ru-RU"/>
        </w:rPr>
        <w:t>задачи:</w:t>
      </w:r>
    </w:p>
    <w:p w:rsidR="00E81696" w:rsidRPr="00E81696" w:rsidRDefault="00E81696" w:rsidP="00E81696">
      <w:pPr>
        <w:numPr>
          <w:ilvl w:val="0"/>
          <w:numId w:val="25"/>
        </w:numPr>
        <w:tabs>
          <w:tab w:val="clear" w:pos="709"/>
          <w:tab w:val="left" w:pos="2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выяснить степень научной изученности, источниковую базу проблемы, методологическую основу ее изучения и с учетом этого определить ее слабо разработанные аспекты и перспективы дальнейшего исследования;</w:t>
      </w:r>
    </w:p>
    <w:p w:rsidR="00E81696" w:rsidRPr="00E81696" w:rsidRDefault="00E81696" w:rsidP="00E81696">
      <w:pPr>
        <w:numPr>
          <w:ilvl w:val="0"/>
          <w:numId w:val="25"/>
        </w:numPr>
        <w:tabs>
          <w:tab w:val="clear" w:pos="709"/>
          <w:tab w:val="left" w:pos="22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рассмотреть процесс перестройки на военный лад органов внутренних дел и государственной безопасности на Северном Кавказе;</w:t>
      </w:r>
    </w:p>
    <w:p w:rsidR="00E81696" w:rsidRPr="00E81696" w:rsidRDefault="00E81696" w:rsidP="00E81696">
      <w:pPr>
        <w:numPr>
          <w:ilvl w:val="0"/>
          <w:numId w:val="25"/>
        </w:numPr>
        <w:tabs>
          <w:tab w:val="clear" w:pos="709"/>
          <w:tab w:val="left" w:pos="21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показать вклад органов и подразделений НКВД в победу над фашистами в ходе битвы за Кавказ;</w:t>
      </w:r>
    </w:p>
    <w:p w:rsidR="00E81696" w:rsidRPr="00E81696" w:rsidRDefault="00E81696" w:rsidP="00E81696">
      <w:pPr>
        <w:numPr>
          <w:ilvl w:val="0"/>
          <w:numId w:val="25"/>
        </w:numPr>
        <w:tabs>
          <w:tab w:val="clear" w:pos="709"/>
          <w:tab w:val="left" w:pos="2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осмыслить роль органов НКГБ-НКВД в процессе восстановления мирной жизни на Северном Кавказе;</w:t>
      </w:r>
    </w:p>
    <w:p w:rsidR="00E81696" w:rsidRPr="00E81696" w:rsidRDefault="00E81696" w:rsidP="00E81696">
      <w:pPr>
        <w:numPr>
          <w:ilvl w:val="0"/>
          <w:numId w:val="25"/>
        </w:numPr>
        <w:tabs>
          <w:tab w:val="clear" w:pos="709"/>
          <w:tab w:val="left" w:pos="20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осуществить комплексный анализ опыта борьбы органов внутренних дел и государственной безопасности с бандитизмом на Северном Кавказе;</w:t>
      </w:r>
    </w:p>
    <w:p w:rsidR="00E81696" w:rsidRPr="00E81696" w:rsidRDefault="00E81696" w:rsidP="00E81696">
      <w:pPr>
        <w:numPr>
          <w:ilvl w:val="0"/>
          <w:numId w:val="25"/>
        </w:numPr>
        <w:tabs>
          <w:tab w:val="clear" w:pos="709"/>
          <w:tab w:val="left" w:pos="2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изучить практику использования органов НКВД-НКГБ как инструмента этнополитических депортаций на Северном Кавказе.</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Хронологические рамки исследования. </w:t>
      </w:r>
      <w:r w:rsidRPr="00E81696">
        <w:rPr>
          <w:rFonts w:ascii="Times New Roman" w:eastAsia="Times New Roman" w:hAnsi="Times New Roman" w:cs="Times New Roman"/>
          <w:color w:val="000000"/>
          <w:kern w:val="0"/>
          <w:sz w:val="26"/>
          <w:szCs w:val="26"/>
          <w:lang w:eastAsia="ru-RU" w:bidi="ru-RU"/>
        </w:rPr>
        <w:t>Предлагаемое диссертационное исследование охватывает период 1941-1945 годов, отличающийся особыми условиями работы органов НКВД и НКГБ в обстановке военного времени. Внутри этого временного отрезка различаются три хронологически специфических этапа: 1) от начала войны до оккупации части Северного Кавказа (1941- июль 1942 г.); 2) от начала оккупации до полного освобождения региона в октябре 1943 г.; 3) с момента завершения битвы за Кавказ до конца Великой Отечественной войны. Эти этапы существенно меняли характер задач, решавшихся органами внутренних дел и государственной безопасности.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Территориальные рамки </w:t>
      </w:r>
      <w:r w:rsidRPr="00E81696">
        <w:rPr>
          <w:rFonts w:ascii="Times New Roman" w:eastAsia="Times New Roman" w:hAnsi="Times New Roman" w:cs="Times New Roman"/>
          <w:color w:val="000000"/>
          <w:kern w:val="0"/>
          <w:sz w:val="26"/>
          <w:szCs w:val="26"/>
          <w:lang w:eastAsia="ru-RU" w:bidi="ru-RU"/>
        </w:rPr>
        <w:t>исследования ограничены территорией Северного Кавказа - региона, простирающегося от Черного и Азовского морей на западе до Каспийского моря на востоке, и от Нижнего Дона на севере до Главного Кавказского хребта на юге. В соответствии со складывавшимся административно-территориальным делением СССР речь идет о регионе РСФСР, включавшем территории Краснодарского (с Адыгейской автономной областью) и Ставропольского краев (с Черкесской и Карачаевской автономными областями), а также автономных республик - Дагестана, Северной Осетии, Кабардино-Балкарии, Чечено- Ингушетии. Общая площадь территории, которую к началу Великой Отечественной войны занимали отмеченные республики и края Северного Кавказа составляла 355,1 тыс. км. Северный Кавказ представлял собой наиболее сложный в этнорелигиозном отношении регион Советского Союза, в котором проживали свыше 50 народностей.</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 xml:space="preserve">Характеристика </w:t>
      </w:r>
      <w:r w:rsidRPr="00E81696">
        <w:rPr>
          <w:rFonts w:ascii="Times New Roman" w:eastAsia="Times New Roman" w:hAnsi="Times New Roman" w:cs="Times New Roman"/>
          <w:b/>
          <w:bCs/>
          <w:color w:val="000000"/>
          <w:kern w:val="0"/>
          <w:sz w:val="26"/>
          <w:szCs w:val="26"/>
          <w:lang w:eastAsia="ru-RU" w:bidi="ru-RU"/>
        </w:rPr>
        <w:t xml:space="preserve">Источниковой базы </w:t>
      </w:r>
      <w:r w:rsidRPr="00E81696">
        <w:rPr>
          <w:rFonts w:ascii="Times New Roman" w:eastAsia="Times New Roman" w:hAnsi="Times New Roman" w:cs="Times New Roman"/>
          <w:color w:val="000000"/>
          <w:kern w:val="0"/>
          <w:sz w:val="26"/>
          <w:szCs w:val="26"/>
          <w:lang w:eastAsia="ru-RU" w:bidi="ru-RU"/>
        </w:rPr>
        <w:t>диссертации приводится в 1 разделе работы.</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Методологическую основу </w:t>
      </w:r>
      <w:r w:rsidRPr="00E81696">
        <w:rPr>
          <w:rFonts w:ascii="Times New Roman" w:eastAsia="Times New Roman" w:hAnsi="Times New Roman" w:cs="Times New Roman"/>
          <w:color w:val="000000"/>
          <w:kern w:val="0"/>
          <w:sz w:val="26"/>
          <w:szCs w:val="26"/>
          <w:lang w:eastAsia="ru-RU" w:bidi="ru-RU"/>
        </w:rPr>
        <w:t>диссертации составили научные принципы, основанные на признании вариативности исторического процесса, исходящие из приоритета фактов, документальных свидетельств, предусматривающих отказ от политической заданное™, от разного рода догм и предубеждений. Отвергая методологическую зашоренность советской эпохи, автор руководствовался общепринятыми в исторической науке принципами историзма, объективности, диалектического подхода к пониманию закономерностей социального развития.</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работе над диссертацией автор использовал как общенаучные, так и специальные исторические методы исследования, находящиеся в рамках диалектико-материалистического понимания истории.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Исследование проводилось с применением разнообразных общенаучных методов (обобщения, анализа, синтеза, системного подхода и других). В подготовке диссертации применялись системный и сравнительный методы. Для исследования также были привлечены метод классификации, который используется для структурирования объектов исследования на основе существенных признаков и количественный метод, который применяется для сравнения объектов со стороны их количественных характеристик. Их использование определялось как проблематикой, целями и задачами исследования, так и своеобразием используемых источников. В качестве дополнения к вышеперечисленным использовался количественный метод, применяющийся для сравнения объектов со стороны их количественных характеристик.</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Вместе с тем, обращаясь к проблемам становления и деятельности органов внутренних дел, мы должны учитывать сложность и многоплановость исследуемого явления. В данной связи, одной из методологических основ исследования неизбежно явился принцип междисциплинарного синтеза.</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Комплексный подход к изучению поставленной научной проблемы обусловил необходимость применения структурно-системного метода, призванного соединить отдельные свидетельства, фрагменты знания в целостную картину, воссоздающую наиболее существенные черты отношений в процессе организации и деятельности органов внутренних дел и государственной безопасности в сложных военных условиях. Логический метод позволил автору глубже понять объективное содержание изученных исторических событий, выявленных фактов, внутреннюю логику реконструируемых процессов, а также обнаружить наиболее существенные проблемы и тенденции в развитии отношений взаимодействующих сторон. Метод классификации использовался для историографического анализа, упорядочивания выявленных закономерностей.</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Одним из основных методов исследования является исторический метод, предполагающий изучение любого явления или события в динамике его исторического развития. Наряду с ним широко использовались описательный, сравнительно-хронологический методы, позволяющие рассматривать исторические явления не просто в их хронологической последовательности, но и в сопоставлении на более широком событийном поле.</w:t>
      </w:r>
    </w:p>
    <w:p w:rsidR="00E81696" w:rsidRPr="00E81696" w:rsidRDefault="00E81696" w:rsidP="00E81696">
      <w:pPr>
        <w:tabs>
          <w:tab w:val="clear" w:pos="709"/>
          <w:tab w:val="right" w:pos="8310"/>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Из методов смежных наук использовался статистический метод, позволивший применить широкий комплекс статистических материалов. Учитывая необходимость комплексного изучения массива политико</w:t>
      </w:r>
      <w:r w:rsidRPr="00E81696">
        <w:rPr>
          <w:rFonts w:ascii="Times New Roman" w:eastAsia="Times New Roman" w:hAnsi="Times New Roman" w:cs="Times New Roman"/>
          <w:color w:val="000000"/>
          <w:kern w:val="0"/>
          <w:sz w:val="26"/>
          <w:szCs w:val="26"/>
          <w:lang w:eastAsia="ru-RU" w:bidi="ru-RU"/>
        </w:rPr>
        <w:softHyphen/>
        <w:t>правовых документов, определявших</w:t>
      </w:r>
      <w:r w:rsidRPr="00E81696">
        <w:rPr>
          <w:rFonts w:ascii="Times New Roman" w:eastAsia="Times New Roman" w:hAnsi="Times New Roman" w:cs="Times New Roman"/>
          <w:color w:val="000000"/>
          <w:kern w:val="0"/>
          <w:sz w:val="26"/>
          <w:szCs w:val="26"/>
          <w:lang w:eastAsia="ru-RU" w:bidi="ru-RU"/>
        </w:rPr>
        <w:tab/>
        <w:t>юридическую основу</w:t>
      </w:r>
    </w:p>
    <w:p w:rsidR="00E81696" w:rsidRPr="00E81696" w:rsidRDefault="00E81696" w:rsidP="00E81696">
      <w:pPr>
        <w:tabs>
          <w:tab w:val="clear" w:pos="709"/>
          <w:tab w:val="left" w:pos="361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правоохранительной политики в СССР, несомненную ценность имел, соответственно, юридический метод. Причем в связи с обширностью массива правового материала, подвергнутого изучению в соответствии с целью и задачами настоящего исследования, в законодательных и иных правовых актах выделялись наиболее значимые и принципиальные положения, сопоставлением</w:t>
      </w:r>
      <w:r w:rsidRPr="00E81696">
        <w:rPr>
          <w:rFonts w:ascii="Times New Roman" w:eastAsia="Times New Roman" w:hAnsi="Times New Roman" w:cs="Times New Roman"/>
          <w:color w:val="000000"/>
          <w:kern w:val="0"/>
          <w:sz w:val="26"/>
          <w:szCs w:val="26"/>
          <w:lang w:eastAsia="ru-RU" w:bidi="ru-RU"/>
        </w:rPr>
        <w:tab/>
        <w:t>которых выявлялись основные за</w:t>
      </w:r>
      <w:r w:rsidRPr="00E81696">
        <w:rPr>
          <w:rFonts w:ascii="Times New Roman" w:eastAsia="Times New Roman" w:hAnsi="Times New Roman" w:cs="Times New Roman"/>
          <w:color w:val="000000"/>
          <w:kern w:val="0"/>
          <w:sz w:val="26"/>
          <w:szCs w:val="26"/>
          <w:lang w:eastAsia="ru-RU" w:bidi="ru-RU"/>
        </w:rPr>
        <w:softHyphen/>
      </w:r>
    </w:p>
    <w:p w:rsidR="00E81696" w:rsidRPr="00E81696" w:rsidRDefault="00E81696" w:rsidP="00E81696">
      <w:pPr>
        <w:tabs>
          <w:tab w:val="clear" w:pos="709"/>
          <w:tab w:val="left" w:pos="3619"/>
          <w:tab w:val="right" w:pos="831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кономерности в эволюции органов внутренних дел и государственной безопасности. В свою</w:t>
      </w:r>
      <w:r w:rsidRPr="00E81696">
        <w:rPr>
          <w:rFonts w:ascii="Times New Roman" w:eastAsia="Times New Roman" w:hAnsi="Times New Roman" w:cs="Times New Roman"/>
          <w:color w:val="000000"/>
          <w:kern w:val="0"/>
          <w:sz w:val="26"/>
          <w:szCs w:val="26"/>
          <w:lang w:eastAsia="ru-RU" w:bidi="ru-RU"/>
        </w:rPr>
        <w:tab/>
        <w:t>очередь</w:t>
      </w:r>
      <w:r w:rsidRPr="00E81696">
        <w:rPr>
          <w:rFonts w:ascii="Times New Roman" w:eastAsia="Times New Roman" w:hAnsi="Times New Roman" w:cs="Times New Roman"/>
          <w:color w:val="000000"/>
          <w:kern w:val="0"/>
          <w:sz w:val="26"/>
          <w:szCs w:val="26"/>
          <w:lang w:eastAsia="ru-RU" w:bidi="ru-RU"/>
        </w:rPr>
        <w:tab/>
        <w:t>привлечение материалов</w:t>
      </w:r>
    </w:p>
    <w:p w:rsidR="00E81696" w:rsidRPr="00E81696" w:rsidRDefault="00E81696" w:rsidP="00E81696">
      <w:pPr>
        <w:tabs>
          <w:tab w:val="clear" w:pos="709"/>
          <w:tab w:val="left" w:pos="3619"/>
          <w:tab w:val="right" w:pos="831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общетеоретического плана</w:t>
      </w:r>
      <w:r w:rsidRPr="00E81696">
        <w:rPr>
          <w:rFonts w:ascii="Times New Roman" w:eastAsia="Times New Roman" w:hAnsi="Times New Roman" w:cs="Times New Roman"/>
          <w:color w:val="000000"/>
          <w:kern w:val="0"/>
          <w:sz w:val="26"/>
          <w:szCs w:val="26"/>
          <w:lang w:eastAsia="ru-RU" w:bidi="ru-RU"/>
        </w:rPr>
        <w:tab/>
        <w:t>обусловило</w:t>
      </w:r>
      <w:r w:rsidRPr="00E81696">
        <w:rPr>
          <w:rFonts w:ascii="Times New Roman" w:eastAsia="Times New Roman" w:hAnsi="Times New Roman" w:cs="Times New Roman"/>
          <w:color w:val="000000"/>
          <w:kern w:val="0"/>
          <w:sz w:val="26"/>
          <w:szCs w:val="26"/>
          <w:lang w:eastAsia="ru-RU" w:bidi="ru-RU"/>
        </w:rPr>
        <w:tab/>
        <w:t>значимость социолого</w:t>
      </w:r>
      <w:r w:rsidRPr="00E81696">
        <w:rPr>
          <w:rFonts w:ascii="Times New Roman" w:eastAsia="Times New Roman" w:hAnsi="Times New Roman" w:cs="Times New Roman"/>
          <w:color w:val="000000"/>
          <w:kern w:val="0"/>
          <w:sz w:val="26"/>
          <w:szCs w:val="26"/>
          <w:lang w:eastAsia="ru-RU" w:bidi="ru-RU"/>
        </w:rPr>
        <w:softHyphen/>
      </w:r>
    </w:p>
    <w:p w:rsidR="00E81696" w:rsidRPr="00E81696" w:rsidRDefault="00E81696" w:rsidP="00E81696">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политологического метода.</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Одна из особенностей использованной автором методологии заключается в использовании герменевтического метода, который требует толкования исторических фактов не только с хронологических, но и «сущностных», смысловых позиций. Автор стремился выявить все факторы, влиявшие на личный состав органов внутренних дел и государственной безопасности. Среди них не только политические, но и социально-психологические особенности общества, народные традиции, личностные ориентиры, образовательный и культурный уровень и т.д.</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целом, методологическую основу диссертации составили общенаучные методы, опирающиеся на диалектическое понимание исторического процесса, накопленное общественное знание, строгое следование принципу историзма. В исследовании применялись историко</w:t>
      </w:r>
      <w:r w:rsidRPr="00E81696">
        <w:rPr>
          <w:rFonts w:ascii="Times New Roman" w:eastAsia="Times New Roman" w:hAnsi="Times New Roman" w:cs="Times New Roman"/>
          <w:color w:val="000000"/>
          <w:kern w:val="0"/>
          <w:sz w:val="26"/>
          <w:szCs w:val="26"/>
          <w:lang w:eastAsia="ru-RU" w:bidi="ru-RU"/>
        </w:rPr>
        <w:softHyphen/>
        <w:t>системный, логический, сравнительно-исторический, историко</w:t>
      </w:r>
      <w:r w:rsidRPr="00E81696">
        <w:rPr>
          <w:rFonts w:ascii="Times New Roman" w:eastAsia="Times New Roman" w:hAnsi="Times New Roman" w:cs="Times New Roman"/>
          <w:color w:val="000000"/>
          <w:kern w:val="0"/>
          <w:sz w:val="26"/>
          <w:szCs w:val="26"/>
          <w:lang w:eastAsia="ru-RU" w:bidi="ru-RU"/>
        </w:rPr>
        <w:softHyphen/>
        <w:t>типологический методы.</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Использование в научном исследовании рассмотренных методов позволит переосмыслить и обобщить исторический опыт организации и деятельности органов внутренних дел и государственной безопасности на Северном Кавказе в условиях Великой Отечественной войны, будет способствовать дальнейшему совершенствованию их деятельности в современных условиях.</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Анализ степени изученности проблемы, </w:t>
      </w:r>
      <w:r w:rsidRPr="00E81696">
        <w:rPr>
          <w:rFonts w:ascii="Times New Roman" w:eastAsia="Times New Roman" w:hAnsi="Times New Roman" w:cs="Times New Roman"/>
          <w:color w:val="000000"/>
          <w:kern w:val="0"/>
          <w:sz w:val="26"/>
          <w:szCs w:val="26"/>
          <w:lang w:eastAsia="ru-RU" w:bidi="ru-RU"/>
        </w:rPr>
        <w:t>проведенный в первом разделе работы, показывает, что, несмотря на большой объем наработанной научной литературы по выбранной теме, состояние ее научной разработки вряд ли можно признать удовлетворительным. Главная причина заключается в том, что сам объект исследования весьма специфичен, долгое время являлся практически закрытым для исследования. И в наши дни он, по сути, остается в значительной степени скрытым завесой секретности.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Поэтому, несмотря на отражение в исторической литературе, а также в историко-правовых и других произведениях последних лет различных аспектов заявленной проблематики, в целом, в предложенных хронологических рамках она еще не разработана в полной мере.</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Научная новизна </w:t>
      </w:r>
      <w:r w:rsidRPr="00E81696">
        <w:rPr>
          <w:rFonts w:ascii="Times New Roman" w:eastAsia="Times New Roman" w:hAnsi="Times New Roman" w:cs="Times New Roman"/>
          <w:color w:val="000000"/>
          <w:kern w:val="0"/>
          <w:sz w:val="26"/>
          <w:szCs w:val="26"/>
          <w:lang w:eastAsia="ru-RU" w:bidi="ru-RU"/>
        </w:rPr>
        <w:t>исследования определяется, прежде всего, тем, что в диссертации, на основе обширного массива источников, осуществлено комплексное научно-историческое обобщение исторического опыта организации и деятельности органов НКВД-НКГБ на Северном Кавказе в годы Великой Отечественной войны.</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Проведенным исследованием установлена очевидная концептуальная недоработанность в предвоенный период программы системного обновления деятельности НКВД-НКГБ в военной обстановке. Решение данной задачи осуществлялось уже непосредственно в ходе войны, что негативным образом сказывалось на деятельности НКВД и его местных управлений.</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Анализ деятельности органов НКВД-НКГБ на Северном Кавказе показал наличие тесной взаимосвязи решавшихся ими правоохранительных и военно-мобилизационных задач. В силу этого трудности в сфере военной и трудовой мобилизации прямо коррелировали с уровнем уголовной и политической преступности. Это обстоятельство требовало от органов НКВД-НКГБ комплексного подхода к обеспечению безопасности тыла.</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Автором установлено, что уже с осени - зимы 1941г. политическая составляющая в деятельности НКВД становится все более заметной. Внимание к данному блоку вопросов ощутимо усиливается. Причинами данной эволюции стало как общее ухудшение ситуации на фронте, так и проведенное объединение НКВД и НКГБ.</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Изученные документы показали, что актуализация военно-боевых задач в деятельности НКВД в период битвы за Кавказ выявила в целом высокую степень эффективности их разведывательно-диверсионной работы, а также применения истребительных батальонов. Вместе с тем, существенные провалы, особенно в Ставрополье и национальных автономиях, были отмечены в решении задач эвакуации, уничтожения оставленного имущества, организации подполья, партизанских отрядов.</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работе обоснован вывод о том, что достаточно длительное время, вплоть до середины 1943 г. властями, органами НКВД явно недооценивалась задача борьбы с бандитизмом, которая велась довольно спонтанно, явно недостаточными для решения данной проблемы силами. При этом позиция союзного руководства, рассчитывавшего в основном на репрессивную активность органов НКВД в данном случае являлась ошибочной, не учитывающей как реальных возможностей, так и особенностей местной обстановки и накопленного на местах опыта.</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Исследованием доказано, что в течение всего периода войны важнейшим направлением работы органов НКВД-НКГБ являлось обеспечение высылки из региона потенциально опасных для власти элементов. Вместе с тем, с 1943 г., в связи с депортацией коренных народов Северного Кавказа, она приобрела в значительной степени антиправовой характер. В то же время, абстрагируясь от политической оценки деятельности органов НКВД-НКГБ, следует признать, что они действовали профессионально, обеспечивая эффективную реализацию поставленных задач.</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Теоретическое значение </w:t>
      </w:r>
      <w:r w:rsidRPr="00E81696">
        <w:rPr>
          <w:rFonts w:ascii="Times New Roman" w:eastAsia="Times New Roman" w:hAnsi="Times New Roman" w:cs="Times New Roman"/>
          <w:color w:val="000000"/>
          <w:kern w:val="0"/>
          <w:sz w:val="26"/>
          <w:szCs w:val="26"/>
          <w:lang w:eastAsia="ru-RU" w:bidi="ru-RU"/>
        </w:rPr>
        <w:t>диссертации состоит в научном анализе исторического опыта организации и деятельности органов внутренних дел и государственной безопасности на Северном Кавказе, в выявлении объективных закономерностей их эволюции на стадии утверждения новых основополагающих концептуальных подходов в условиях развития масштабного военного конфликта. Это, в свою очередь, определяется направленностью данной работы на решение задач, стоящих перед государством в различных сферах современной внутриполитической и политико-правовой действительности.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Положения и выводы данной научной работы помогут лучше понять события, происходившие на Северном Кавказе во время Великой Отечественной войны, правоохранительной практики в условиях сложного полиэтнического региона. Материалы исследования, новые знания о событиях Великой Отечественной войны на Северном Кавказе, полученные на основе изучения ранее засекреченных архивных источников, представляют интерес не только для переосмысления многих проблем войны, но и для анализа самой специфики использования в данных</w:t>
      </w:r>
    </w:p>
    <w:p w:rsidR="00E81696" w:rsidRPr="00E81696" w:rsidRDefault="00E81696" w:rsidP="00E8169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условиях органов внутренних дел и государственной безопасности.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Практическое значение </w:t>
      </w:r>
      <w:r w:rsidRPr="00E81696">
        <w:rPr>
          <w:rFonts w:ascii="Times New Roman" w:eastAsia="Times New Roman" w:hAnsi="Times New Roman" w:cs="Times New Roman"/>
          <w:color w:val="000000"/>
          <w:kern w:val="0"/>
          <w:sz w:val="26"/>
          <w:szCs w:val="26"/>
          <w:lang w:eastAsia="ru-RU" w:bidi="ru-RU"/>
        </w:rPr>
        <w:t>диссертационного исследования заключается в том, что его результаты могут быть востребованы не только наукой, но и органами государственной власти и управления, определяющими основные ориентиры современной российской правоохранительной политики. Взвешенный анализ достижений и просчетов в указанной сфере может способствовать выработке программы обновления и реформирования системы органов внутренних дел и госбезопасности.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Исторический опыт организации и деятельности органов внутренних дел и государственной безопасности в условиях динамичных изменений, характеризующих период 1941-1945 гг., может быть учтен и, в известной степени, использован в процессе их развития на современном этапе в силу актуализации проблем обеспечения правопорядка на Северном Кавказе. Осмысление опыта осуществления государственной правоохранительной политики в сложных условиях боевых действий на фронтах Великой Отечественной войны имеет непосредственное значение для ее корректировки в условиях борьбы за стабилизацию ситуации на Северном Кавказе.</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Содержащиеся в диссертационном исследовании положения, выводы и обобщения могут иметь прикладное значение в практической деятельности различных государственных органов власти и управления, общественно-политических объединений и организаций, а также средств массовой информации.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Материалы диссертации могут найти широкое применение при чтении специальных и факультативных курсов в вузах (в т.ч. системы МВД и ФСБ) страны, а также при написании обобщающих трудов, разработки учебников и спецкурсов по истории советских правоохранительных органов.</w:t>
      </w:r>
    </w:p>
    <w:p w:rsidR="00E81696" w:rsidRPr="00E81696" w:rsidRDefault="00E81696" w:rsidP="00E81696">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E81696">
        <w:rPr>
          <w:rFonts w:ascii="Times New Roman" w:eastAsia="Times New Roman" w:hAnsi="Times New Roman" w:cs="Times New Roman"/>
          <w:b/>
          <w:bCs/>
          <w:color w:val="000000"/>
          <w:kern w:val="0"/>
          <w:sz w:val="26"/>
          <w:szCs w:val="26"/>
          <w:lang w:eastAsia="ru-RU" w:bidi="ru-RU"/>
        </w:rPr>
        <w:t xml:space="preserve">Апробация работы. </w:t>
      </w:r>
      <w:r w:rsidRPr="00E81696">
        <w:rPr>
          <w:rFonts w:ascii="Times New Roman" w:eastAsia="Times New Roman" w:hAnsi="Times New Roman" w:cs="Times New Roman"/>
          <w:color w:val="000000"/>
          <w:kern w:val="0"/>
          <w:sz w:val="26"/>
          <w:szCs w:val="26"/>
          <w:lang w:eastAsia="ru-RU" w:bidi="ru-RU"/>
        </w:rPr>
        <w:t>Основные положения диссертации изложены в 2 монографиях, других научных публикациях общим объемом более 60 печатных листов. Выводы и предложения доводились диссертантом до сведения научной общественности и практических работников на международных и всероссийских конференциях и семинарах по проблемам российской истории, истории государственной молодежной политики, а также на межкафедральных и региональных семинарах.</w:t>
      </w:r>
    </w:p>
    <w:p w:rsidR="00E81696" w:rsidRDefault="00E81696" w:rsidP="00E81696">
      <w:pPr>
        <w:rPr>
          <w:rFonts w:ascii="Arial Unicode MS" w:eastAsia="Arial Unicode MS" w:hAnsi="Arial Unicode MS" w:cs="Arial Unicode MS"/>
          <w:color w:val="000000"/>
          <w:kern w:val="0"/>
          <w:sz w:val="24"/>
          <w:szCs w:val="24"/>
          <w:lang w:eastAsia="ru-RU" w:bidi="ru-RU"/>
        </w:rPr>
      </w:pPr>
      <w:r w:rsidRPr="00E81696">
        <w:rPr>
          <w:rFonts w:ascii="Times New Roman" w:eastAsia="Arial Unicode MS" w:hAnsi="Times New Roman" w:cs="Times New Roman"/>
          <w:b/>
          <w:bCs/>
          <w:color w:val="000000"/>
          <w:kern w:val="0"/>
          <w:sz w:val="26"/>
          <w:szCs w:val="26"/>
          <w:lang w:eastAsia="ru-RU" w:bidi="ru-RU"/>
        </w:rPr>
        <w:t xml:space="preserve">Структура работы </w:t>
      </w:r>
      <w:r w:rsidRPr="00E81696">
        <w:rPr>
          <w:rFonts w:ascii="Arial Unicode MS" w:eastAsia="Arial Unicode MS" w:hAnsi="Arial Unicode MS" w:cs="Arial Unicode MS"/>
          <w:color w:val="000000"/>
          <w:kern w:val="0"/>
          <w:sz w:val="24"/>
          <w:szCs w:val="24"/>
          <w:lang w:eastAsia="ru-RU" w:bidi="ru-RU"/>
        </w:rPr>
        <w:t>соответствует избранной цели и задачам. Диссертация состоит из введения, восьми разделов, заключения и списка источников и литературы.</w:t>
      </w:r>
    </w:p>
    <w:p w:rsidR="00E81696" w:rsidRDefault="00E81696" w:rsidP="00E81696">
      <w:pPr>
        <w:rPr>
          <w:rFonts w:ascii="Arial Unicode MS" w:eastAsia="Arial Unicode MS" w:hAnsi="Arial Unicode MS" w:cs="Arial Unicode MS"/>
          <w:color w:val="000000"/>
          <w:kern w:val="0"/>
          <w:sz w:val="24"/>
          <w:szCs w:val="24"/>
          <w:lang w:eastAsia="ru-RU" w:bidi="ru-RU"/>
        </w:rPr>
      </w:pPr>
    </w:p>
    <w:p w:rsidR="00E81696" w:rsidRDefault="00E81696" w:rsidP="00E81696">
      <w:pPr>
        <w:rPr>
          <w:rFonts w:ascii="Arial Unicode MS" w:eastAsia="Arial Unicode MS" w:hAnsi="Arial Unicode MS" w:cs="Arial Unicode MS"/>
          <w:color w:val="000000"/>
          <w:kern w:val="0"/>
          <w:sz w:val="24"/>
          <w:szCs w:val="24"/>
          <w:lang w:eastAsia="ru-RU" w:bidi="ru-RU"/>
        </w:rPr>
      </w:pPr>
    </w:p>
    <w:p w:rsidR="00E81696" w:rsidRDefault="00E81696" w:rsidP="00E81696">
      <w:pPr>
        <w:rPr>
          <w:rFonts w:ascii="Arial Unicode MS" w:eastAsia="Arial Unicode MS" w:hAnsi="Arial Unicode MS" w:cs="Arial Unicode MS"/>
          <w:color w:val="000000"/>
          <w:kern w:val="0"/>
          <w:sz w:val="24"/>
          <w:szCs w:val="24"/>
          <w:lang w:eastAsia="ru-RU" w:bidi="ru-RU"/>
        </w:rPr>
      </w:pPr>
    </w:p>
    <w:p w:rsidR="00E81696" w:rsidRPr="00E81696" w:rsidRDefault="00E81696" w:rsidP="00E81696">
      <w:pPr>
        <w:keepNext/>
        <w:keepLines/>
        <w:tabs>
          <w:tab w:val="clear" w:pos="709"/>
        </w:tabs>
        <w:suppressAutoHyphens w:val="0"/>
        <w:spacing w:after="0" w:line="480" w:lineRule="exact"/>
        <w:ind w:left="3580" w:firstLine="0"/>
        <w:jc w:val="left"/>
        <w:outlineLvl w:val="5"/>
        <w:rPr>
          <w:rFonts w:ascii="Times New Roman" w:eastAsia="Times New Roman" w:hAnsi="Times New Roman" w:cs="Times New Roman"/>
          <w:b/>
          <w:bCs/>
          <w:kern w:val="0"/>
          <w:sz w:val="26"/>
          <w:szCs w:val="26"/>
          <w:lang w:eastAsia="ru-RU" w:bidi="ru-RU"/>
        </w:rPr>
      </w:pPr>
      <w:bookmarkStart w:id="2" w:name="bookmark10"/>
      <w:r w:rsidRPr="00E81696">
        <w:rPr>
          <w:rFonts w:ascii="Times New Roman" w:eastAsia="Times New Roman" w:hAnsi="Times New Roman" w:cs="Times New Roman"/>
          <w:b/>
          <w:bCs/>
          <w:color w:val="000000"/>
          <w:kern w:val="0"/>
          <w:sz w:val="26"/>
          <w:szCs w:val="26"/>
          <w:lang w:eastAsia="ru-RU" w:bidi="ru-RU"/>
        </w:rPr>
        <w:t>ЗАКЛЮЧЕНИЕ</w:t>
      </w:r>
      <w:bookmarkEnd w:id="2"/>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Подводя итоги исследования проблем организации и деятельности органов внутренних дел и государственной безопасности на Северном Кавказе в контексте задач, поставленных перед ними в годы Великой Отечественной войны, следует отметить, что им в полной мере удалось адаптироваться к условиям военного времени, внести важный вклад в борьбу с агрессором. При этом органы НКВД-НКГБ также продолжали выполнять свои непосредственные функции обеспечения общественной безопасности и борьбы с преступностью.</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Исследование показало, что уже начало войны значительно повысило уровень требований, предъявляемых к наркоматам внутренних дел и госбезопасности, 20 июля 1941 г. вновь объединенных в рамках единого ведомства. Содержание проведенной реорганизации на местах было одинаковым - подразделения НКГБ вливались в органы НКВД. При этом функции органов госбезопасности оставались прежними, а единые управления, как правило, возглавляли работники У НКГБ. В то же время введение военного положения, проведение всеобщей мобилизации, осуществление обширного комплекса мероприятий, адаптирующих страну к условиям военного времени, существенно расширили сферу ответственности НКВД, потребовали изменения характера и содержания его работы.</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Основной вектор эволюции ведомства определялся тем, что, наряду с традиционными направлениями, в работе НКВД важное место заняло решение военно-мобилизационных, хозяйственных, общественно</w:t>
      </w:r>
      <w:r w:rsidRPr="00E81696">
        <w:rPr>
          <w:rFonts w:ascii="Times New Roman" w:eastAsia="Times New Roman" w:hAnsi="Times New Roman" w:cs="Times New Roman"/>
          <w:color w:val="000000"/>
          <w:kern w:val="0"/>
          <w:sz w:val="26"/>
          <w:szCs w:val="26"/>
          <w:lang w:eastAsia="ru-RU" w:bidi="ru-RU"/>
        </w:rPr>
        <w:softHyphen/>
        <w:t>политических, режимных задач. В частности, особенно значительной оказалась деятельность ведомства по обеспечению таких базовых для воюющей страны программ как призыв в армию, трудовая мобилизация, обеспечение контроля за режимом эвакуации и передвижения населения и пр. Установлено, что успех в решении каждой из отмеченных задач непосредственно сказывался на ситуации в сфере правопорядка на Северном Кавказе. В частности, численный рост уклонистов от призыва в армию и дезертиров в автономиях в 1941-1942 гг. стал главным источником набиравшего силу бандитизма, сбои в обеспечении режимных требований снижали контрразведывательной деятельности и пр.</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Фиксируя значительный рост объемов работы органов НКВД- НКГБ, связанный с всплеском уголовной и политической преступности, следует признать, что главная задача органов НКВД состояла в том, чтобы, наряду с решением новых задач, продолжать оперативную работу, не ослабляя ее эффективности. При этом аппараты НКВД, испытывая острую нехватку кадров, компенсировали ее растущей интенсивностью деятельности, полифункциональностью. Так, на время войны были отменены отпуска сотрудникам. Наружная служба была переведена на двусменный режим (по 12 часов). Внимание угрозыска акцентировалось не только на уголовном криминалитете, но и на выявлении вражеской агентуры, дезертиров, распространителей ложных слухов и пр. Аппараты БХСС особое внимание уделяли усилению контроля за продовольственными фондами, пресечению спекуляции. Специальный контроль ими был установлен за заготовительными и снабженческими организациями, предприятиями пищевой промышленности и торговли и пр. Все более важное значение для органов НКВД приобретала борьба с насильственной преступностью, прежде всего, с устойчивым ростом бандитизма. При этом Северный Кавказ стал наиболее проблемным регионом СССР, на который пришлись все 6 спецопераций, проведенных НКВД СССР в 1941 г.</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С первых месяцев войны колоссально вырос объем работы и у органов госбезопасности, что стало следствием принятия комплекса мер по борьбе с пораженчеством. Документы показывают особенно высокую активность НКВД-НКГБ на Северном Кавказе по данной позиции в первое полугодие войны. Дела по «контрреволюционной агитации» и «распространению ложных слухов» составляли основную часть дел, поступавших здесь в трибуналы. Вместе с тем, в дальнейшем результатом их работы все чаще становилось выявление групп, ставящих своей целью свержение существующего строя.</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По мере усложнения ситуации на фронте, на передний план в деятельности органов НКВД на территории Северного Кавказа выдвигалось выполнение служебно-боевых задач военного характера. С особой оперативностью в регионе органами НКВД формировались истребительные батальоны. К примеру, к концу июля 1941г. в Краснодарском крае был создан 81 батальон численностью 6450 человек. Сложнее их становление шло в национальных автономиях, где наиболее активно они комплектовались в центре. Так, в Адыгее основную роль в это время играл Майкопский батальон (400 человек). Тем не менее, в целом, данные подразделения отличались устойчивостью и хорошо зарекомендовали себя. Причем даже после установки НКВД 1944 года на роспуск истребительных батальонов, они сохранялись местными властями, особенно в национальных автономиях.</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Вместе с тем, для обеспечения безопасности тыла усилий местных органов НКВД и формируемых ими подразделений было явно недостаточно. В данной связи потребовалось усилить здесь присутствие воинских частей НКВД. В частности, в целях улучшения заградительной службы и борьбы с бандитизмом было выделено два оперативных полка НКВД. Дополнительно к ним из числа актива горских народов были сформированы 15 разведывательно-поисковых отрядов и около 30 бригад содействия.</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Внимание к истребительным батальонам усиливалось еще и в связи с тем, что они определялись в качестве основы будущих партизанских отрядов. Однако в рамках подготовки к формированию последних, органы НКВД был допущен ряд недоработок, что привело к очевидным организационным неудачам, особенно в автономиях. Исследование показало, что, несмотря на свою, несомненно, важную роль в указанной сфере работы, именно органы НКВД в значительной степени не обеспечили ее полный успех.</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Наряду с отмеченными направлениями деятельности, профессиональные навыки работников НКВД были востребованы в сферах борьбы с вражеской агентурой, закладки партизанских баз, обучения бойцов ополчения и др. С первых дней войны в качестве важнейшего направления работы НКВД определилась организация местной противовоздушной обороны, создание команд МПВО и групп самозащиты. Установлено, что службы охраны порядка в системе МПВО в основном возглавили начальники райотделов милиции. Именно их силами и обеспечивался основной объем работы, поддерживался порядок, ликвидировались последствия налетов. Тем не менее, в целом, военно-организаторская деятельность НКВД была по-настоящему активизирована лишь в связи с немецким наступлением в мае-июне 1942 года.</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Реальная угроза оккупации, с июля 1942 года привела также к актуализации эвакуационно-ликвидационной деятельности НКВД. Однако, несмотря на большой объем проделанной работы, в условиях быстрого отступления планы эвакуации и уничтожения производственного потенциала реализовать, по сути, не удалось.</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Эвакуация выявила недостатки, связанные с многочисленными фактами бесхозяйственности, хищения эвакуируемого как уголоными элементами, так и военнослужащими. При этом масштабы преступных проявлений в данной сфере оказались столь значительными, а деятельность преступников столь дерзкой, что, помимо органов НКВД к операциям здесь пришлось привлекать войска наркомата и армейские части. Еще большие проблемы выявили неудачи в деле уничтожения производственной инфраструктуры оставленных районов. Установлено, что они были связаны как с пробелами в организации работы в «ликвидационных тройках», ослаблением местных органов НКВД отзывом значительной части оперативного и милицейского состава, особенно на Ставрополье, так и с актами саботажа.</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рассматриваемый период крайне обострилась и проблема эвакуации заключенных. Зачастую не имея физической возможности для этого, конвои в ряде случаев освобождали осужденных за бытовые преступления, проводя расстрелы политических заключенных. При этом соглашаясь с фактами расстрелов политических заключенных, которых не представлялось возможным вывезти в тыл, все же нужно признать, что данная тема, не может рассматриваться в предложенном еще гитлеровцами ключе разоблачения «зверств НКВД». В частности, исследование показало, что значительные контингенты таких заключенных все же вывезли. При этом в середине ноября 1942 г. численность приговоренных к смертной казни из тюрем Северного Кавказа составляла почти 1,5 тыс. человек.</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Фронтовой статус региона летом 1942 года обусловил резкую актуализацию военно-боевого использования органов, подразделений и войск НКВД. Прежде всего, согласно постановлению Военного Совета Северо-Кавказского фронта от 31 июля «О задержке неорганизованно отходящих отдельных подразделений и одиночек военнослужащих с поля боя», перед НКВД, приданными частями была поставлена задача осуществления заградительных мероприятий на рубеже Белая Глина - Тихорецк - Каневская - Красноармейская - Новороссийск - Лоо. При этом были также специально сформированы 40 оперативных групп работников НКВД по 10 человек в каждой.</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Роль НКВД еще более возросла в ходе боев в предгорьях Кавказа, прежде всего, в оборонительных районах дивизий войск НКВД, имевших приказ не отходить без особого на то разрешения НКВД СССР, проявивших особую выдержку и героизм. Учитывая разработанность данной проблематики, в работе рассмотрена все же главным образом военно-боевая и служебная деятельность органов НКВД.</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Установлено, что в рамках решения сложных военно-боевых задач в период обороны Кавказа были уточнены основные направления работы НКВД, произошло перераспределение кадров. Сотрудники из оккупированных районов были задействованы в особых отделах армейских частей, партизанских отрядах и диверсионных группах НКВД. Наряду с этим, за счет этого контингента до полной нормы были доведены штаты на территориях, не занятых врагом.</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Одной из основных задач органов НКВД в период битвы за Кавказ стала организация партизанского движения. Однако его успешному развитию препятствовали недостатки подготовительной работы, в том числе, проведенной органами НКВД, а также близость фронта, в силу чего отряды зачастую базировалась в нашем тылу, а также неупорядоченность систем связи и управления. Как показал опыт Ставрополья и Чечни, наибольшую опасность для движения представляло предательство в рядах руководящих сотрудников НКВД. Установлено, что с особенно большим трудом в регионе шло создание сети подпольных организаций.</w:t>
      </w:r>
    </w:p>
    <w:p w:rsidR="00E81696" w:rsidRPr="00E81696" w:rsidRDefault="00E81696" w:rsidP="00E81696">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К числу наиболее важных следует также отнести разведывательную и диверсионно-подрывную работу органов НКВД в тылу противника. На основе полученных ими данных разрабатывались конкретные задачи и проводились боевые операции. Значение разведгрупп НКВД стало явным уже в ходе Армавирско-Майкопской, Новороссийской и Туапсинской оборонительных операций советских войск, но особенно заметно оно возросло с конца 1942 года. Помимо сведений военного характера, внимание разведки акцентировалось на сборе информации о проводимой оккупантами политике. Иными словами, на оккупированной территории осуществлялся своего рода мониторинг НКВД. При этом информация, передаваемая разведгруппами, часто использовалась в пропагандистских целях.</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условиях фронтового региона военное значение приобрели и традиционные направления деятельности органов НКВД. В связи с заметным осложнением криминогенной обстановки, увеличился объем проводимой ими оперативной работы, возросла ее напряженность. С целью изъятия «преступного элемента» была активизирована оперативно</w:t>
      </w:r>
      <w:r w:rsidRPr="00E81696">
        <w:rPr>
          <w:rFonts w:ascii="Times New Roman" w:eastAsia="Times New Roman" w:hAnsi="Times New Roman" w:cs="Times New Roman"/>
          <w:color w:val="000000"/>
          <w:kern w:val="0"/>
          <w:sz w:val="26"/>
          <w:szCs w:val="26"/>
          <w:lang w:eastAsia="ru-RU" w:bidi="ru-RU"/>
        </w:rPr>
        <w:softHyphen/>
        <w:t>наружная сеть из работников уголовного розыска, отделений наружной службы. Основным методом в работе по профилактике преступлений у органов НКВД всех уровней являлись массовые проверки и рейды. Вместе с тем, все большее значение приобретали отделы по борьбе с бандитизмом НКВД, взаимодействовавшие с ними истребительные батальоны. Поскольку требовалось пресечь деятельность бандгрупп, обеспечивавших наступление немецких войск с фронта, в борьбе с бандитизмом приняли участие воинские соединения. Лишь с января 1943 года, в связи с началом освобождения региона, военно-боевые функции органов НКВД стали постепенно утрачивать значение.</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Начавшееся в январе 1943 г. наступление Красной Армии, в ходе которого были освобождены оккупированные территории национальных автономий Северного Кавказа, Ставропольский и большая часть Краснодарского края, с неизбежностью внесло коррективы и в деятельность правоохранительных структур, причем как на региональном уровне, так и в центре. В частности, оно потребовало от органов НКВД решения целого комплекса новых задач.</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рамках разработанных планов оперативных мероприятий сотрудники НКВД в рядах наступавших войск первыми прибывали в освобождаемые районы и поначалу нередко являлись единственными представителями власти на местах, выполняя функции вплоть до секретарей горрайкомов ВКП(б). Их основными задачами становилась «очистка» территории от предателей, пособников фашистов, дезертиров и пр. При этом масштабы производимых арестов были столь значительны, что зачастую на местах не могли справиться с содержанием данных контингентов.</w:t>
      </w:r>
    </w:p>
    <w:p w:rsidR="00E81696" w:rsidRPr="00E81696" w:rsidRDefault="00E81696" w:rsidP="00E81696">
      <w:pPr>
        <w:tabs>
          <w:tab w:val="clear" w:pos="709"/>
          <w:tab w:val="left" w:pos="2885"/>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качестве базовой органами внутренних дел была взята на вооружение тактика</w:t>
      </w:r>
      <w:r w:rsidRPr="00E81696">
        <w:rPr>
          <w:rFonts w:ascii="Times New Roman" w:eastAsia="Times New Roman" w:hAnsi="Times New Roman" w:cs="Times New Roman"/>
          <w:color w:val="000000"/>
          <w:kern w:val="0"/>
          <w:sz w:val="26"/>
          <w:szCs w:val="26"/>
          <w:lang w:eastAsia="ru-RU" w:bidi="ru-RU"/>
        </w:rPr>
        <w:tab/>
        <w:t>проведения массовых облав, проверок,</w:t>
      </w:r>
    </w:p>
    <w:p w:rsidR="00E81696" w:rsidRPr="00E81696" w:rsidRDefault="00E81696" w:rsidP="00E81696">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«прочесываний» во взаимодействии с частями внутренних войск и Красной Армии. В ходе таких операций основным контингентом задержанных в первые месяцы оказались бывшие военнопленные и уклоняющиеся от призыва. Наряду с этим выявлялось большое количество ценностей, продовольствия, оружия и др. В последующем, несмотря на известную стабилизацию ситуации, проведение облав стало систематическим в связи с объявлением наиболее значимых городов региона режимными. Одновременно здесь была осуществлена «перепрописка» населения. Учитывая некомплект НКВД, на помощь органам привлекались истребительные батальоны.</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новых условиях возникла необходимость углубления специализации в деятельности НКВД, что уже в апреле 1943 г. привело к выделению из него в качестве самостоятельного ведомства НКГБ СССР. Это привело к оптимизации и повышению эффективности работы органов госбезопасности в регионе. В частности, при заметном сокращении общего числа арестов изменников, пособников фашистов, удалось улучшить качество данной работы, провести первые в СССР публичные процессы. Наряду с этим органы НКГБ провели расследование причин срыва эвакуационных заданий в 1942 году, проверку благонадежности находившихся в оккупации членов ВКП(б), сбор материалов о злодеяниях фашистов и т.д.</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На деятельности органов НКВД-НКГБ сказывались и боевые действия в 1943 г. на Кубани, в силу чего им приходилось, с одной стороны выполнять здесь функции военно-боевого характера, курируя партизанские отряды, группы диверсантов, истребительные отряды и пр., а с другой - уделять повышенное внимание противодействию разведывательно-диверсионной работе противника.</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Тем не менее, с осени 1943 года все более актуализируются задачи, присущие работе НКВД-НКГБ периода мирного времени. В частности, хотя от милиции еще требовали активизации поисков дезертиров (хотя около 50% задерживались в течение до 20 дней), все большее внимание стало уделяться борьбе с традиционной уголовной преступностью, что в первой половине 1945 г. впервые обеспечило снижение ее уровня.</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Наряду с этим органы НКВД выполняли большой объем работы в сферах административной работы, борьбы с беспризорностью, обеспечения режимных требований. Особое их внимание было сосредоточено на борьбе со спекуляцией и, особенно, на использовании милиции для содействия выполнению народнохозяйственных задач. Задачи восстановления требовали обеспечить сбор уцелевшего и охрану сохранившегося, в том числе и реэвакуированного оборудования, инвентаря и пр.</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Одним из важных направлений работы местных органов власти, в том числе НКВД, стала также мобилизация трудоспособного населения. Наряду с этим, большие проблемы в развитии сельского хозяйства страны в 1943-1944 гг., в проведении заготовок сельхозпродукции породили крайне противоречивую по своему значению активизацию органов НКВД в сфере борьбы с мелкими хищениями. В итоге, борьба органов НКВД и</w:t>
      </w:r>
    </w:p>
    <w:p w:rsidR="00E81696" w:rsidRPr="00E81696" w:rsidRDefault="00E81696" w:rsidP="00E81696">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НКГБ за обеспечение правопорядка, законности, а также решение задач по возрождению народного хозяйства на освобождаемой территории далеко не всегда учитывала человеческий фактор, интересы населения.</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К числу наиболее сложных задач, стоявших перед органами НКВД на Северном Кавказе следует отнести задачу ликвидации бандитизма. В целом, бандитизм, представлявший на Северном Кавказе серьезную угрозу уже с осени 1941 года, в период оккупации превратился в наиболее дестабилизирующий фактор. Только в 1942 г. войска и органы НКВД провели здесь более 700 спецопераций, в ходе которых уничтожили 2345 бандитов. Поэтому с началом освобождения региона борьба с бандитизмом выдвинулась на одно из главных мест в работе НКВД, в силу масштабности задачи опиравшегося в ее решении на войсковые части.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Наиболее пораженными бандитизмом оказались горные и предгорные районы, особенно Чечено-Ингушетии и Карачая, где весной 1943 г. насчитывалось примерно по 4000 бандитов, а также Кабардино-Балкарии, где находилось не менее 1300 бандитов и уклонившихся от призыва в армию. В основе данного антиправительственного движения лежали, не только антисоветские или клерикальные настроения, эффективно использованные фашистскими спецслужбами, но и, прежде всего, уголовно-криминальные мотивы. НКВД здесь пришлось столкнуться с пестрым движением, участники которого в своей массе преследовали личные и клановые цели.</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После выделения НКГБ в отдельное ведомство борьба с бандитизмом вошла в сферу преобладающей ответственности НКВД. Именно за местными органами НКВД в полном объеме сохранялись все агентурные разработки, агентурно-осведомительная сеть, а также все материалы и арестованные по данной линии. При этом в течение 1943 г. существенно вырос статус отделов по борьбе с бандитизмом, превратившихся из подразделений в рамках управлений милиции в самостоятельные отделы, игравшие, по сути, ведущую роль в наркоматах и управлениях НКВД. В то же время вопросы взаимодействия различных силовых структур в борьбе с растущей опасностью бандитизма в это время оказались не вполне продуманными.</w:t>
      </w:r>
    </w:p>
    <w:p w:rsidR="00E81696" w:rsidRPr="00E81696" w:rsidRDefault="00E81696" w:rsidP="00E81696">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Ситуация стала решительно меняться лишь с середины 1943 г., когда вопрос об активизации борьбы с бандитизмом был инициирован руководством Краснодарского края, где насчитывалось не менее 1 тыс. бандитов. Несмотря на деятельность опергрупп из работников милиции, войск и сотрудников НКВД, здесь возникла обстановка в которой бандгруппы стали перерастать в повстанческие отряды. В итоге, вопрос был поставлен на особый контроль ЦК ВКП (б) и НКВД СССР. Были отрегулированы вопросы взаимодействия органов госбезопасности, войск и органов внутренних дел. В пораженные бандитизмом районы командировались работники НКВД и НКГБ. Для организации руководства работой на Кавказ выехала большая группа руководителей Главного управления по борьбе с бандитизмом. В итоге, летом - осенью 1943г. борьба с бандитизмом достигла своего апогея.</w:t>
      </w:r>
    </w:p>
    <w:p w:rsidR="00E81696" w:rsidRPr="00E81696" w:rsidRDefault="00E81696" w:rsidP="00E81696">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По мере развертывания кампании, особенно серьезная ставка делалась работу с «родственной базой». В частности, органы НКВД-НКГБ подвергли карательным санкциям ближайших родственников бандитов. Данная мера, в ряде случаев порождавшая злоупотребления репрессивной практикой, все же рассматривались органами НКВД не как самоцель, а лишь как одно из средств давления на бандитов, что в ряде случаев вызывало выговоры местным органам НКВД со стороны наркомата. Наряду с этим власти использовали в проблемных районах группы лекторов. В итоге, справиться с антисоветским движением на Северном Кавказе во многом удалось именно благодаря помощи жителей.</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 xml:space="preserve">Удар, нанесенный </w:t>
      </w:r>
      <w:r w:rsidRPr="00E81696">
        <w:rPr>
          <w:rFonts w:ascii="Times New Roman" w:eastAsia="Times New Roman" w:hAnsi="Times New Roman" w:cs="Times New Roman"/>
          <w:color w:val="000000"/>
          <w:kern w:val="0"/>
          <w:sz w:val="26"/>
          <w:szCs w:val="26"/>
          <w:lang w:val="uk-UA" w:eastAsia="uk-UA" w:bidi="uk-UA"/>
        </w:rPr>
        <w:t xml:space="preserve">по бандцвижению на </w:t>
      </w:r>
      <w:r w:rsidRPr="00E81696">
        <w:rPr>
          <w:rFonts w:ascii="Times New Roman" w:eastAsia="Times New Roman" w:hAnsi="Times New Roman" w:cs="Times New Roman"/>
          <w:color w:val="000000"/>
          <w:kern w:val="0"/>
          <w:sz w:val="26"/>
          <w:szCs w:val="26"/>
          <w:lang w:eastAsia="ru-RU" w:bidi="ru-RU"/>
        </w:rPr>
        <w:t xml:space="preserve">Северном </w:t>
      </w:r>
      <w:r w:rsidRPr="00E81696">
        <w:rPr>
          <w:rFonts w:ascii="Times New Roman" w:eastAsia="Times New Roman" w:hAnsi="Times New Roman" w:cs="Times New Roman"/>
          <w:color w:val="000000"/>
          <w:kern w:val="0"/>
          <w:sz w:val="26"/>
          <w:szCs w:val="26"/>
          <w:lang w:val="uk-UA" w:eastAsia="uk-UA" w:bidi="uk-UA"/>
        </w:rPr>
        <w:t xml:space="preserve">Кавказе </w:t>
      </w:r>
      <w:r w:rsidRPr="00E81696">
        <w:rPr>
          <w:rFonts w:ascii="Times New Roman" w:eastAsia="Times New Roman" w:hAnsi="Times New Roman" w:cs="Times New Roman"/>
          <w:color w:val="000000"/>
          <w:kern w:val="0"/>
          <w:sz w:val="26"/>
          <w:szCs w:val="26"/>
          <w:lang w:eastAsia="ru-RU" w:bidi="ru-RU"/>
        </w:rPr>
        <w:t xml:space="preserve">во второй половине </w:t>
      </w:r>
      <w:r w:rsidRPr="00E81696">
        <w:rPr>
          <w:rFonts w:ascii="Times New Roman" w:eastAsia="Times New Roman" w:hAnsi="Times New Roman" w:cs="Times New Roman"/>
          <w:color w:val="000000"/>
          <w:kern w:val="0"/>
          <w:sz w:val="26"/>
          <w:szCs w:val="26"/>
          <w:lang w:val="uk-UA" w:eastAsia="uk-UA" w:bidi="uk-UA"/>
        </w:rPr>
        <w:t xml:space="preserve">1943 </w:t>
      </w:r>
      <w:r w:rsidRPr="00E81696">
        <w:rPr>
          <w:rFonts w:ascii="Times New Roman" w:eastAsia="Times New Roman" w:hAnsi="Times New Roman" w:cs="Times New Roman"/>
          <w:color w:val="000000"/>
          <w:kern w:val="0"/>
          <w:sz w:val="26"/>
          <w:szCs w:val="26"/>
          <w:lang w:eastAsia="ru-RU" w:bidi="ru-RU"/>
        </w:rPr>
        <w:t>г., оказался мощным. Были разгромлены его основные силы, резко ограничено поле деятельности. К концу года здесь были ликвидированы все наиболее крупные банды. Действия мелких групп в основном отмечались в горных районах Кабардино-Балкарии, Чечено- Ингушетии и Карачая. С этого времени на передний план в борьбе с бандитизмом вышли методы агентурно-оперативной работы. Органы НКВД-НКГБ основное внимание уделяли проведению оперативно</w:t>
      </w:r>
      <w:r w:rsidRPr="00E81696">
        <w:rPr>
          <w:rFonts w:ascii="Times New Roman" w:eastAsia="Times New Roman" w:hAnsi="Times New Roman" w:cs="Times New Roman"/>
          <w:color w:val="000000"/>
          <w:kern w:val="0"/>
          <w:sz w:val="26"/>
          <w:szCs w:val="26"/>
          <w:lang w:eastAsia="ru-RU" w:bidi="ru-RU"/>
        </w:rPr>
        <w:softHyphen/>
        <w:t>чекистских и разведывательно-поисковых мероприятий. Наряду с этим широко применялся метод массовых проверок.</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Завершающая фаза борьбы с бандитизмом проходила в условиях начавшейся депортации ряда народов Северного Кавказа. Начиная с 1944 г., борьба с бандитизмом на Северном Кавказе носила локальный характер. Основные силы оперативных групп по борьбе с бандитизмом были в основном задействованы в спецоперациях по ликвидации остатков бандгрупп, а также в борьбе с отдельными повстанческими формированиями, появившимися после насильственного выселения карачаевцев, ингушей, чеченцев и балкарцев. В то же время явившиеся с повинной и легализованные в результате предпринятых мер бандиты были взяты на учет и некоторое время спустя подвергнуты «фильтрации». Часть из них подверглась аресту и заключению, а часть передана в штрафные батальоны.</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Несмотря на наметившиеся в 1944-1945 гг. признаки стабильности, криминогенная обстановка на Северном Кавказе, особенно в национальных республиках, оставалась сложной. Случаи «бандпроявлений» достаточно длительное время имели здесь место и после окончания войны.</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Среди основных направлений работы органов НКВД в годы войны совершенно особое место заняла имевшая место практика высылки за пределы региона ряда социальных групп и отдельных народов, нахождение которых здесь было признано руководством страны невозможным. Первоначально это коснулось отдельных групп населения, признанных политически неблагонадежными. Уже в течение первого месяца войны на восток были выселены значительные контингенты лиц, на которых имелись компрометирующие материалы, прежде всего, рецидивисты и политически сомнительные бывшие члены ВКП (б), иных партий, «политбандиты», перебежчики и пр. В принципе, такие «изъятия» в чрезвычайных условиях военного времени нельзя считать неоправданными. Полагаем, что И. Сталин вполне обоснованно подозревал, что с приближением фронта, в связи с «большим террором» 1937 г., задевшим многих, от этих групп можно ожидать чего угодно.</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К данным категориям вскоре прибавились и отдельные этнические группы, чья лояльность вызывала сомнение у военного командования в связи с их предполагаемыми симпатиями к противнику, прежде всего, немцы. При этом осенью 1941 г. выселению подверглись и немцы Северного Кавказа: вначале из Краснодарского и Орджоникидзевского краев, Кабардино-Балкарской и Северо-Осетинской АССР, а затем из Дагестанской и Чечено-Ингушской АССР. Работа по депортации этих контингентов была возложена на органы НКВД, которые показали высокий уровень профессионализма. Несмотря на большую массу депортированных в 1941 году с Северного Кавказа немцев (198097 человек), эксцессы по ходу операции практически не отмечались.</w:t>
      </w:r>
    </w:p>
    <w:p w:rsidR="00E81696" w:rsidRPr="00E81696" w:rsidRDefault="00E81696" w:rsidP="00E81696">
      <w:pPr>
        <w:tabs>
          <w:tab w:val="clear" w:pos="709"/>
        </w:tabs>
        <w:suppressAutoHyphens w:val="0"/>
        <w:spacing w:after="0" w:line="480" w:lineRule="exact"/>
        <w:ind w:firstLine="82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Новая волна массовых переселений была связана с ухудшением ситуации на советско-германском фронте весной - летом 1942 года. Помимо «политических», в «особой военной зоне» Приазовья и Причерноморья в число «чуждых и сомнительных элементов» попали немцы, чехи, австрийцы, венгры, румыны, финны, греки и крымские татары. Из-за приближения фронта задачу их депортации в полной мере выполнить не удалось, тем не менее, Краснодарским и Ростовским УНКВД в данной сфере была проделана большая работа. Особенно активно летом 1942 г. органами НКВД осуществлялись операции по выселению «социально</w:t>
      </w:r>
      <w:r w:rsidRPr="00E81696">
        <w:rPr>
          <w:rFonts w:ascii="Times New Roman" w:eastAsia="Times New Roman" w:hAnsi="Times New Roman" w:cs="Times New Roman"/>
          <w:color w:val="000000"/>
          <w:kern w:val="0"/>
          <w:sz w:val="26"/>
          <w:szCs w:val="26"/>
          <w:lang w:eastAsia="ru-RU" w:bidi="ru-RU"/>
        </w:rPr>
        <w:softHyphen/>
        <w:t>опасного элемента» и «иноподцанных». Подлежащим выселению, в том числе, лицам без гражданства, предписывалось делать в паспортах отметку - «переселен на жительство в области Казахской ССР». Данный этап высылок был завершен уже в условиях оккупации части территории региона осенью 1942 года.</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Пик депортаций на Северном Кавказе был связан с выселением отсюда ряда коренных народов, огульно обвиненных в предательстве Родины и сотрудничестве с фашистами. Установлено, что этой акции предшествовал особенно длительный подготовительный этап (февраль- октябрь 1943г.), в течение которого органы НКВД разработали план операции и сосредоточили в регионе необходимые силы.</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Представляется очевидным, что переходу к практической реализации планов выселения карачаевцев (ноябрь 1943г.), чеченцев, ингушей (февраль 1944 г.), балкарцев (март 1944 г.), турок, курдов и хемшинов и т.д. (ноябрь 1944 г.) основной толчок был дан, прежде всего, изгнанием врага с территории Северного Кавказа в результате успешного завершения в октябре 1943 года Новороссийско-Таманской стратегической наступательной операции. Определенную роль в создании необходимых предпосылок для депортации сыграло и проведение весной- летом 1943 года масштабных операций НКВД-НКГБ, направленных на уничтожение бандитизма на Северном Кавказе.</w:t>
      </w:r>
    </w:p>
    <w:p w:rsidR="00E81696" w:rsidRPr="00E81696" w:rsidRDefault="00E81696" w:rsidP="00E81696">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E81696">
        <w:rPr>
          <w:rFonts w:ascii="Times New Roman" w:eastAsia="Times New Roman" w:hAnsi="Times New Roman" w:cs="Times New Roman"/>
          <w:color w:val="000000"/>
          <w:kern w:val="0"/>
          <w:sz w:val="26"/>
          <w:szCs w:val="26"/>
          <w:lang w:eastAsia="ru-RU" w:bidi="ru-RU"/>
        </w:rPr>
        <w:t>В целом, операции НКВД по депортации готовились с большой скрытностью и тщательностью, вплоть до проработки мельчайших деталей, что обеспечило их проведение в короткие сроки и с минимальными потерями. Важную роль в осуществлении спецопераций играли сотрудники НКВД близлежащих регионов, хорошо знакомые с местной спецификой. Наряду с этим НКВД проводились изъятия и высылки представителей репрессированных народов и в других регионах, а также был осуществлен ряд других спецопераций местного значения. В частности, в июле 1944 г. из Краснодарского края и Ростовской области были высланы крымские татары и греки. В целом, эта работа, прежде всего, задержание возвращавшихся спецпереселенцев, сохранила свою актуальность вплоть до конца войны. При этом исследование показало, что она, по сути, носила антиправовой характер. Депортации народов означали подмену индивидуальной ответственности коллективной. В данном плане она заслуживает безусловного осуждения.</w:t>
      </w:r>
    </w:p>
    <w:p w:rsidR="00E81696" w:rsidRPr="00E81696" w:rsidRDefault="00E81696" w:rsidP="00E81696">
      <w:r w:rsidRPr="00E81696">
        <w:rPr>
          <w:rFonts w:ascii="Arial Unicode MS" w:eastAsia="Arial Unicode MS" w:hAnsi="Arial Unicode MS" w:cs="Arial Unicode MS"/>
          <w:color w:val="000000"/>
          <w:kern w:val="0"/>
          <w:sz w:val="24"/>
          <w:szCs w:val="24"/>
          <w:lang w:eastAsia="ru-RU" w:bidi="ru-RU"/>
        </w:rPr>
        <w:t>Тем не менее, в целом оценивая деятельность органов НКВД-НКГБ на Северном Кавказе в годы Великой Отечественной войны, следует признать, что она была продуктивной. При этом сотрудники органов внутренних дел и госбезопасности, проявляя подлинный героизм, решали важные оборонные и правоохранительные задачи.</w:t>
      </w:r>
    </w:p>
    <w:sectPr w:rsidR="00E81696" w:rsidRPr="00E81696"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E81696" w:rsidRPr="00E81696">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7">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100"/>
  </w:num>
  <w:num w:numId="8">
    <w:abstractNumId w:val="101"/>
  </w:num>
  <w:num w:numId="9">
    <w:abstractNumId w:val="93"/>
  </w:num>
  <w:num w:numId="10">
    <w:abstractNumId w:val="85"/>
  </w:num>
  <w:num w:numId="11">
    <w:abstractNumId w:val="88"/>
  </w:num>
  <w:num w:numId="12">
    <w:abstractNumId w:val="82"/>
  </w:num>
  <w:num w:numId="13">
    <w:abstractNumId w:val="86"/>
  </w:num>
  <w:num w:numId="14">
    <w:abstractNumId w:val="89"/>
  </w:num>
  <w:num w:numId="15">
    <w:abstractNumId w:val="76"/>
  </w:num>
  <w:num w:numId="16">
    <w:abstractNumId w:val="84"/>
  </w:num>
  <w:num w:numId="17">
    <w:abstractNumId w:val="102"/>
  </w:num>
  <w:num w:numId="18">
    <w:abstractNumId w:val="92"/>
  </w:num>
  <w:num w:numId="19">
    <w:abstractNumId w:val="90"/>
  </w:num>
  <w:num w:numId="20">
    <w:abstractNumId w:val="95"/>
  </w:num>
  <w:num w:numId="21">
    <w:abstractNumId w:val="87"/>
  </w:num>
  <w:num w:numId="22">
    <w:abstractNumId w:val="98"/>
  </w:num>
  <w:num w:numId="23">
    <w:abstractNumId w:val="97"/>
  </w:num>
  <w:num w:numId="24">
    <w:abstractNumId w:val="99"/>
  </w:num>
  <w:num w:numId="25">
    <w:abstractNumId w:val="9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192B0-A41E-4339-B6FF-059382D7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29</Pages>
  <Words>7540</Words>
  <Characters>42984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2021-02-26T20:05:00Z</dcterms:created>
  <dcterms:modified xsi:type="dcterms:W3CDTF">2021-02-27T19:22:00Z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