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C55D4" w:rsidRDefault="003C55D4" w:rsidP="003C55D4">
      <w:r w:rsidRPr="00457221">
        <w:rPr>
          <w:rFonts w:ascii="Times New Roman" w:hAnsi="Times New Roman" w:cs="Times New Roman"/>
          <w:b/>
          <w:sz w:val="24"/>
          <w:szCs w:val="24"/>
        </w:rPr>
        <w:t>Панько Андрій Валентинович</w:t>
      </w:r>
      <w:r w:rsidRPr="00457221">
        <w:rPr>
          <w:rFonts w:ascii="Times New Roman" w:hAnsi="Times New Roman" w:cs="Times New Roman"/>
          <w:sz w:val="24"/>
          <w:szCs w:val="24"/>
        </w:rPr>
        <w:t>, старший науковий співробітник відділу фізико-хімічної геомеханіки, Інститут біоколоїдної хімії ім. Ф.Д. Овчаренка НАН України. Назва дисертації: «Біоколоїдні і фізико-механічні закономірності трансформацій залізоалюмосилікатів та їх композицій в колоїдних процесах». Шифр та назва спеціальності – 02.00.11 – колоїдна хімія. Спецрада Д 26.209.01 Інституту біоколоїдної хімії ім. Ф.Д. Овчаренка</w:t>
      </w:r>
    </w:p>
    <w:sectPr w:rsidR="00CD7D1F" w:rsidRPr="003C55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C55D4" w:rsidRPr="003C55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6C4A7-4699-4ED6-A8B8-CFD59D3A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2021-08-22T17:33:00Z</dcterms:created>
  <dcterms:modified xsi:type="dcterms:W3CDTF">2021-08-22T17:56:00Z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