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0ADC"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Фазлиев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Фарит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Нургаязович</w:t>
      </w:r>
      <w:r w:rsidRPr="007A2FF7">
        <w:rPr>
          <w:rFonts w:ascii="Helvetica" w:hAnsi="Helvetica" w:cs="Helvetica"/>
          <w:b/>
          <w:bCs/>
          <w:color w:val="222222"/>
          <w:sz w:val="21"/>
          <w:szCs w:val="21"/>
        </w:rPr>
        <w:t>.</w:t>
      </w:r>
    </w:p>
    <w:p w14:paraId="08595F89"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Липоксигеназный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путь</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нефотосинтезирующих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тканях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некоторых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высших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растений</w:t>
      </w:r>
      <w:r w:rsidRPr="007A2FF7">
        <w:rPr>
          <w:rFonts w:ascii="Helvetica" w:hAnsi="Helvetica" w:cs="Helvetica"/>
          <w:b/>
          <w:bCs/>
          <w:color w:val="222222"/>
          <w:sz w:val="21"/>
          <w:szCs w:val="21"/>
        </w:rPr>
        <w:t xml:space="preserve"> : </w:t>
      </w:r>
      <w:r w:rsidRPr="007A2FF7">
        <w:rPr>
          <w:rFonts w:ascii="Helvetica" w:hAnsi="Helvetica" w:cs="Helvetica" w:hint="eastAsia"/>
          <w:b/>
          <w:bCs/>
          <w:color w:val="222222"/>
          <w:sz w:val="21"/>
          <w:szCs w:val="21"/>
        </w:rPr>
        <w:t>диссертация</w:t>
      </w:r>
      <w:r w:rsidRPr="007A2FF7">
        <w:rPr>
          <w:rFonts w:ascii="Helvetica" w:hAnsi="Helvetica" w:cs="Helvetica"/>
          <w:b/>
          <w:bCs/>
          <w:color w:val="222222"/>
          <w:sz w:val="21"/>
          <w:szCs w:val="21"/>
        </w:rPr>
        <w:t xml:space="preserve"> ... </w:t>
      </w:r>
      <w:r w:rsidRPr="007A2FF7">
        <w:rPr>
          <w:rFonts w:ascii="Helvetica" w:hAnsi="Helvetica" w:cs="Helvetica" w:hint="eastAsia"/>
          <w:b/>
          <w:bCs/>
          <w:color w:val="222222"/>
          <w:sz w:val="21"/>
          <w:szCs w:val="21"/>
        </w:rPr>
        <w:t>кандидата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биологических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наук</w:t>
      </w:r>
      <w:r w:rsidRPr="007A2FF7">
        <w:rPr>
          <w:rFonts w:ascii="Helvetica" w:hAnsi="Helvetica" w:cs="Helvetica"/>
          <w:b/>
          <w:bCs/>
          <w:color w:val="222222"/>
          <w:sz w:val="21"/>
          <w:szCs w:val="21"/>
        </w:rPr>
        <w:t xml:space="preserve"> : 03.00.04. - </w:t>
      </w:r>
      <w:r w:rsidRPr="007A2FF7">
        <w:rPr>
          <w:rFonts w:ascii="Helvetica" w:hAnsi="Helvetica" w:cs="Helvetica" w:hint="eastAsia"/>
          <w:b/>
          <w:bCs/>
          <w:color w:val="222222"/>
          <w:sz w:val="21"/>
          <w:szCs w:val="21"/>
        </w:rPr>
        <w:t>Казань</w:t>
      </w:r>
      <w:r w:rsidRPr="007A2FF7">
        <w:rPr>
          <w:rFonts w:ascii="Helvetica" w:hAnsi="Helvetica" w:cs="Helvetica"/>
          <w:b/>
          <w:bCs/>
          <w:color w:val="222222"/>
          <w:sz w:val="21"/>
          <w:szCs w:val="21"/>
        </w:rPr>
        <w:t xml:space="preserve">, 1999. - 122 </w:t>
      </w:r>
      <w:r w:rsidRPr="007A2FF7">
        <w:rPr>
          <w:rFonts w:ascii="Helvetica" w:hAnsi="Helvetica" w:cs="Helvetica" w:hint="eastAsia"/>
          <w:b/>
          <w:bCs/>
          <w:color w:val="222222"/>
          <w:sz w:val="21"/>
          <w:szCs w:val="21"/>
        </w:rPr>
        <w:t>с</w:t>
      </w:r>
      <w:r w:rsidRPr="007A2FF7">
        <w:rPr>
          <w:rFonts w:ascii="Helvetica" w:hAnsi="Helvetica" w:cs="Helvetica"/>
          <w:b/>
          <w:bCs/>
          <w:color w:val="222222"/>
          <w:sz w:val="21"/>
          <w:szCs w:val="21"/>
        </w:rPr>
        <w:t xml:space="preserve">. : </w:t>
      </w:r>
      <w:r w:rsidRPr="007A2FF7">
        <w:rPr>
          <w:rFonts w:ascii="Helvetica" w:hAnsi="Helvetica" w:cs="Helvetica" w:hint="eastAsia"/>
          <w:b/>
          <w:bCs/>
          <w:color w:val="222222"/>
          <w:sz w:val="21"/>
          <w:szCs w:val="21"/>
        </w:rPr>
        <w:t>ил</w:t>
      </w:r>
      <w:r w:rsidRPr="007A2FF7">
        <w:rPr>
          <w:rFonts w:ascii="Helvetica" w:hAnsi="Helvetica" w:cs="Helvetica"/>
          <w:b/>
          <w:bCs/>
          <w:color w:val="222222"/>
          <w:sz w:val="21"/>
          <w:szCs w:val="21"/>
        </w:rPr>
        <w:t>.</w:t>
      </w:r>
    </w:p>
    <w:p w14:paraId="67B2B46D"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больше</w:t>
      </w:r>
    </w:p>
    <w:p w14:paraId="4DC0B980"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Цитаты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из</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текста</w:t>
      </w:r>
      <w:r w:rsidRPr="007A2FF7">
        <w:rPr>
          <w:rFonts w:ascii="Helvetica" w:hAnsi="Helvetica" w:cs="Helvetica"/>
          <w:b/>
          <w:bCs/>
          <w:color w:val="222222"/>
          <w:sz w:val="21"/>
          <w:szCs w:val="21"/>
        </w:rPr>
        <w:t>:</w:t>
      </w:r>
    </w:p>
    <w:p w14:paraId="75993FA9"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стр</w:t>
      </w:r>
      <w:r w:rsidRPr="007A2FF7">
        <w:rPr>
          <w:rFonts w:ascii="Helvetica" w:hAnsi="Helvetica" w:cs="Helvetica"/>
          <w:b/>
          <w:bCs/>
          <w:color w:val="222222"/>
          <w:sz w:val="21"/>
          <w:szCs w:val="21"/>
        </w:rPr>
        <w:t>. 1</w:t>
      </w:r>
    </w:p>
    <w:p w14:paraId="132C2045"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РОССИЙСКАЯ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АКАДЕМИЯ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НАУК</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КАЗАНСКИЙ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ИНСТИТУТ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БИОХИМИИ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БИОФИЗИКИ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КАЗАНСКОГО</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НАУЧНОГО</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ЦЕНТРА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РАН</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правах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рукописи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ФАЗЛИЕВ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ФАРИТ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НУРГАЯЗОВИЧ</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ЛИПОКСИГЕНАЗНЫИ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ПУТЬ</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НЕФОТОСИНТЕЗИРУЮЩИХ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ТКАНЯХ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НЕКОТОРЫХ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ВЫСШИХ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РАСТЕНИЙ</w:t>
      </w:r>
      <w:r w:rsidRPr="007A2FF7">
        <w:rPr>
          <w:rFonts w:ascii="Helvetica" w:hAnsi="Helvetica" w:cs="Helvetica"/>
          <w:b/>
          <w:bCs/>
          <w:color w:val="222222"/>
          <w:sz w:val="21"/>
          <w:szCs w:val="21"/>
        </w:rPr>
        <w:t xml:space="preserve"> 03.00.04 - </w:t>
      </w:r>
      <w:r w:rsidRPr="007A2FF7">
        <w:rPr>
          <w:rFonts w:ascii="Helvetica" w:hAnsi="Helvetica" w:cs="Helvetica" w:hint="eastAsia"/>
          <w:b/>
          <w:bCs/>
          <w:color w:val="222222"/>
          <w:sz w:val="21"/>
          <w:szCs w:val="21"/>
        </w:rPr>
        <w:t>биохимия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Диссертация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соискание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ученой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степени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кандидата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биологических</w:t>
      </w:r>
    </w:p>
    <w:p w14:paraId="1EDEC3DF"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стр</w:t>
      </w:r>
      <w:r w:rsidRPr="007A2FF7">
        <w:rPr>
          <w:rFonts w:ascii="Helvetica" w:hAnsi="Helvetica" w:cs="Helvetica"/>
          <w:b/>
          <w:bCs/>
          <w:color w:val="222222"/>
          <w:sz w:val="21"/>
          <w:szCs w:val="21"/>
        </w:rPr>
        <w:t>. 7</w:t>
      </w:r>
    </w:p>
    <w:p w14:paraId="630CFC74"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 , 1973, 1980], </w:t>
      </w:r>
      <w:r w:rsidRPr="007A2FF7">
        <w:rPr>
          <w:rFonts w:ascii="Helvetica" w:hAnsi="Helvetica" w:cs="Helvetica" w:hint="eastAsia"/>
          <w:b/>
          <w:bCs/>
          <w:color w:val="222222"/>
          <w:sz w:val="21"/>
          <w:szCs w:val="21"/>
        </w:rPr>
        <w:t>следует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воспринимать</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известной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долей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осторожности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Основным</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путем</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метаболизма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ненасыщенных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жирных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высших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растениях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служит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липоксигеназный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рядом</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Он</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каскад</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опосредован</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липоксигеназами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ферментов</w:t>
      </w:r>
      <w:r w:rsidRPr="007A2FF7">
        <w:rPr>
          <w:rFonts w:ascii="Helvetica" w:hAnsi="Helvetica" w:cs="Helvetica"/>
          <w:b/>
          <w:bCs/>
          <w:color w:val="222222"/>
          <w:sz w:val="21"/>
          <w:szCs w:val="21"/>
        </w:rPr>
        <w:t xml:space="preserve">. 8 </w:t>
      </w:r>
      <w:r w:rsidRPr="007A2FF7">
        <w:rPr>
          <w:rFonts w:ascii="Helvetica" w:hAnsi="Helvetica" w:cs="Helvetica" w:hint="eastAsia"/>
          <w:b/>
          <w:bCs/>
          <w:color w:val="222222"/>
          <w:sz w:val="21"/>
          <w:szCs w:val="21"/>
        </w:rPr>
        <w:t>осуществляющих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превращения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оксигенированных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Схе</w:t>
      </w:r>
      <w:r w:rsidRPr="007A2FF7">
        <w:rPr>
          <w:rFonts w:ascii="Helvetica" w:hAnsi="Helvetica" w:cs="Helvetica"/>
          <w:b/>
          <w:bCs/>
          <w:color w:val="222222"/>
          <w:sz w:val="21"/>
          <w:szCs w:val="21"/>
        </w:rPr>
        <w:t>-</w:t>
      </w:r>
      <w:r w:rsidRPr="007A2FF7">
        <w:rPr>
          <w:rFonts w:ascii="Helvetica" w:hAnsi="Helvetica" w:cs="Helvetica" w:hint="eastAsia"/>
          <w:b/>
          <w:bCs/>
          <w:color w:val="222222"/>
          <w:sz w:val="21"/>
          <w:szCs w:val="21"/>
        </w:rPr>
        <w:t>жирных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растениях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образуется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широкий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спектр</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разнообразных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оксигенированных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октадеканоиды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соединений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значения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обладающие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травматиповая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кислоты</w:t>
      </w:r>
      <w:r w:rsidRPr="007A2FF7">
        <w:rPr>
          <w:rFonts w:ascii="Helvetica" w:hAnsi="Helvetica" w:cs="Helvetica"/>
          <w:b/>
          <w:bCs/>
          <w:color w:val="222222"/>
          <w:sz w:val="21"/>
          <w:szCs w:val="21"/>
        </w:rPr>
        <w:t xml:space="preserve"> [Vick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продуктов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или</w:t>
      </w:r>
    </w:p>
    <w:p w14:paraId="043DE20F"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стр</w:t>
      </w:r>
      <w:r w:rsidRPr="007A2FF7">
        <w:rPr>
          <w:rFonts w:ascii="Helvetica" w:hAnsi="Helvetica" w:cs="Helvetica"/>
          <w:b/>
          <w:bCs/>
          <w:color w:val="222222"/>
          <w:sz w:val="21"/>
          <w:szCs w:val="21"/>
        </w:rPr>
        <w:t>. 39</w:t>
      </w:r>
    </w:p>
    <w:p w14:paraId="55160CD9"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карбониевого</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реакции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иона</w:t>
      </w:r>
      <w:r w:rsidRPr="007A2FF7">
        <w:rPr>
          <w:rFonts w:ascii="Helvetica" w:hAnsi="Helvetica" w:cs="Helvetica"/>
          <w:b/>
          <w:bCs/>
          <w:color w:val="222222"/>
          <w:sz w:val="21"/>
          <w:szCs w:val="21"/>
        </w:rPr>
        <w:t xml:space="preserve">. [BF3OH]"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результате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молекулой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превращается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молекулу</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полуацеталя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дегидратирующегося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до</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альдегида</w:t>
      </w:r>
      <w:r w:rsidRPr="007A2FF7">
        <w:rPr>
          <w:rFonts w:ascii="Helvetica" w:hAnsi="Helvetica" w:cs="Helvetica"/>
          <w:b/>
          <w:bCs/>
          <w:color w:val="222222"/>
          <w:sz w:val="21"/>
          <w:szCs w:val="21"/>
        </w:rPr>
        <w:t xml:space="preserve"> [ 5 2 ] . 40 1.6.3. </w:t>
      </w:r>
      <w:r w:rsidRPr="007A2FF7">
        <w:rPr>
          <w:rFonts w:ascii="Helvetica" w:hAnsi="Helvetica" w:cs="Helvetica" w:hint="eastAsia"/>
          <w:b/>
          <w:bCs/>
          <w:color w:val="222222"/>
          <w:sz w:val="21"/>
          <w:szCs w:val="21"/>
        </w:rPr>
        <w:t>Редкие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метаболизма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Помимо</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описанных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основных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путей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метаболизации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гидропероксидов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лишь</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тодропероксзидов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жирных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выше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имеются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также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обнаруженные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отдельных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видах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растений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Одним</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из</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таких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выделенная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ферментов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из</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люцерны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является</w:t>
      </w:r>
      <w:r w:rsidRPr="007A2FF7">
        <w:rPr>
          <w:rFonts w:ascii="Helvetica" w:hAnsi="Helvetica" w:cs="Helvetica"/>
          <w:b/>
          <w:bCs/>
          <w:color w:val="222222"/>
          <w:sz w:val="21"/>
          <w:szCs w:val="21"/>
        </w:rPr>
        <w:t xml:space="preserve"> [ 3 7 ] . </w:t>
      </w:r>
      <w:r w:rsidRPr="007A2FF7">
        <w:rPr>
          <w:rFonts w:ascii="Helvetica" w:hAnsi="Helvetica" w:cs="Helvetica" w:hint="eastAsia"/>
          <w:b/>
          <w:bCs/>
          <w:color w:val="222222"/>
          <w:sz w:val="21"/>
          <w:szCs w:val="21"/>
        </w:rPr>
        <w:t>Этот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гидропероксидизомераза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фермент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катализирует</w:t>
      </w:r>
      <w:r w:rsidRPr="007A2FF7">
        <w:rPr>
          <w:rFonts w:ascii="Helvetica" w:hAnsi="Helvetica" w:cs="Helvetica"/>
          <w:b/>
          <w:bCs/>
          <w:color w:val="222222"/>
          <w:sz w:val="21"/>
          <w:szCs w:val="21"/>
        </w:rPr>
        <w:t>...</w:t>
      </w:r>
    </w:p>
    <w:p w14:paraId="49F7D1E6" w14:textId="77777777" w:rsidR="007A2FF7" w:rsidRPr="007A2FF7" w:rsidRDefault="007A2FF7" w:rsidP="007A2FF7">
      <w:pPr>
        <w:rPr>
          <w:rFonts w:ascii="Helvetica" w:hAnsi="Helvetica" w:cs="Helvetica"/>
          <w:b/>
          <w:bCs/>
          <w:color w:val="222222"/>
          <w:sz w:val="21"/>
          <w:szCs w:val="21"/>
        </w:rPr>
      </w:pPr>
    </w:p>
    <w:p w14:paraId="433C4211"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Оглавление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диссертации</w:t>
      </w:r>
    </w:p>
    <w:p w14:paraId="79BF5406"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кандидат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биологических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наук</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Фазлиев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Фарит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Нургаязович</w:t>
      </w:r>
    </w:p>
    <w:p w14:paraId="3C075FD1"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СПИСОК</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ИСПОЛЬЗОВАННЫХ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СОКРАЩЕНИЙ</w:t>
      </w:r>
      <w:r w:rsidRPr="007A2FF7">
        <w:rPr>
          <w:rFonts w:ascii="Helvetica" w:hAnsi="Helvetica" w:cs="Helvetica"/>
          <w:b/>
          <w:bCs/>
          <w:color w:val="222222"/>
          <w:sz w:val="21"/>
          <w:szCs w:val="21"/>
        </w:rPr>
        <w:t>.</w:t>
      </w:r>
    </w:p>
    <w:p w14:paraId="01F3B5AA" w14:textId="77777777" w:rsidR="007A2FF7" w:rsidRPr="007A2FF7" w:rsidRDefault="007A2FF7" w:rsidP="007A2FF7">
      <w:pPr>
        <w:rPr>
          <w:rFonts w:ascii="Helvetica" w:hAnsi="Helvetica" w:cs="Helvetica"/>
          <w:b/>
          <w:bCs/>
          <w:color w:val="222222"/>
          <w:sz w:val="21"/>
          <w:szCs w:val="21"/>
        </w:rPr>
      </w:pPr>
    </w:p>
    <w:p w14:paraId="7D8CDAF9"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ВВЕДЕНИЕ</w:t>
      </w:r>
    </w:p>
    <w:p w14:paraId="1FB986B6" w14:textId="77777777" w:rsidR="007A2FF7" w:rsidRPr="007A2FF7" w:rsidRDefault="007A2FF7" w:rsidP="007A2FF7">
      <w:pPr>
        <w:rPr>
          <w:rFonts w:ascii="Helvetica" w:hAnsi="Helvetica" w:cs="Helvetica"/>
          <w:b/>
          <w:bCs/>
          <w:color w:val="222222"/>
          <w:sz w:val="21"/>
          <w:szCs w:val="21"/>
        </w:rPr>
      </w:pPr>
    </w:p>
    <w:p w14:paraId="2B71AF16"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ГЛАВА</w:t>
      </w:r>
      <w:r w:rsidRPr="007A2FF7">
        <w:rPr>
          <w:rFonts w:ascii="Helvetica" w:hAnsi="Helvetica" w:cs="Helvetica"/>
          <w:b/>
          <w:bCs/>
          <w:color w:val="222222"/>
          <w:sz w:val="21"/>
          <w:szCs w:val="21"/>
        </w:rPr>
        <w:t xml:space="preserve"> I. </w:t>
      </w:r>
      <w:r w:rsidRPr="007A2FF7">
        <w:rPr>
          <w:rFonts w:ascii="Helvetica" w:hAnsi="Helvetica" w:cs="Helvetica" w:hint="eastAsia"/>
          <w:b/>
          <w:bCs/>
          <w:color w:val="222222"/>
          <w:sz w:val="21"/>
          <w:szCs w:val="21"/>
        </w:rPr>
        <w:t>ОБЗОР</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ЛИТЕРАТУРЫ</w:t>
      </w:r>
    </w:p>
    <w:p w14:paraId="4356B6F5" w14:textId="77777777" w:rsidR="007A2FF7" w:rsidRPr="007A2FF7" w:rsidRDefault="007A2FF7" w:rsidP="007A2FF7">
      <w:pPr>
        <w:rPr>
          <w:rFonts w:ascii="Helvetica" w:hAnsi="Helvetica" w:cs="Helvetica"/>
          <w:b/>
          <w:bCs/>
          <w:color w:val="222222"/>
          <w:sz w:val="21"/>
          <w:szCs w:val="21"/>
        </w:rPr>
      </w:pPr>
    </w:p>
    <w:p w14:paraId="70B5B848"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 </w:t>
      </w:r>
      <w:r w:rsidRPr="007A2FF7">
        <w:rPr>
          <w:rFonts w:ascii="Helvetica" w:hAnsi="Helvetica" w:cs="Helvetica" w:hint="eastAsia"/>
          <w:b/>
          <w:bCs/>
          <w:color w:val="222222"/>
          <w:sz w:val="21"/>
          <w:szCs w:val="21"/>
        </w:rPr>
        <w:t>Липоксигеназы</w:t>
      </w:r>
      <w:r w:rsidRPr="007A2FF7">
        <w:rPr>
          <w:rFonts w:ascii="Helvetica" w:hAnsi="Helvetica" w:cs="Helvetica"/>
          <w:b/>
          <w:bCs/>
          <w:color w:val="222222"/>
          <w:sz w:val="21"/>
          <w:szCs w:val="21"/>
        </w:rPr>
        <w:t>.</w:t>
      </w:r>
    </w:p>
    <w:p w14:paraId="066B95D9" w14:textId="77777777" w:rsidR="007A2FF7" w:rsidRPr="007A2FF7" w:rsidRDefault="007A2FF7" w:rsidP="007A2FF7">
      <w:pPr>
        <w:rPr>
          <w:rFonts w:ascii="Helvetica" w:hAnsi="Helvetica" w:cs="Helvetica"/>
          <w:b/>
          <w:bCs/>
          <w:color w:val="222222"/>
          <w:sz w:val="21"/>
          <w:szCs w:val="21"/>
        </w:rPr>
      </w:pPr>
    </w:p>
    <w:p w14:paraId="68606AB0"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1.1. </w:t>
      </w:r>
      <w:r w:rsidRPr="007A2FF7">
        <w:rPr>
          <w:rFonts w:ascii="Helvetica" w:hAnsi="Helvetica" w:cs="Helvetica" w:hint="eastAsia"/>
          <w:b/>
          <w:bCs/>
          <w:color w:val="222222"/>
          <w:sz w:val="21"/>
          <w:szCs w:val="21"/>
        </w:rPr>
        <w:t>Распространение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свойства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растительных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липоксигеназ</w:t>
      </w:r>
    </w:p>
    <w:p w14:paraId="55E9DF5E" w14:textId="77777777" w:rsidR="007A2FF7" w:rsidRPr="007A2FF7" w:rsidRDefault="007A2FF7" w:rsidP="007A2FF7">
      <w:pPr>
        <w:rPr>
          <w:rFonts w:ascii="Helvetica" w:hAnsi="Helvetica" w:cs="Helvetica"/>
          <w:b/>
          <w:bCs/>
          <w:color w:val="222222"/>
          <w:sz w:val="21"/>
          <w:szCs w:val="21"/>
        </w:rPr>
      </w:pPr>
    </w:p>
    <w:p w14:paraId="082AF58A"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1.2. </w:t>
      </w:r>
      <w:r w:rsidRPr="007A2FF7">
        <w:rPr>
          <w:rFonts w:ascii="Helvetica" w:hAnsi="Helvetica" w:cs="Helvetica" w:hint="eastAsia"/>
          <w:b/>
          <w:bCs/>
          <w:color w:val="222222"/>
          <w:sz w:val="21"/>
          <w:szCs w:val="21"/>
        </w:rPr>
        <w:t>Свойства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соевой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липоксигеназы</w:t>
      </w:r>
      <w:r w:rsidRPr="007A2FF7">
        <w:rPr>
          <w:rFonts w:ascii="Helvetica" w:hAnsi="Helvetica" w:cs="Helvetica"/>
          <w:b/>
          <w:bCs/>
          <w:color w:val="222222"/>
          <w:sz w:val="21"/>
          <w:szCs w:val="21"/>
        </w:rPr>
        <w:t>.</w:t>
      </w:r>
    </w:p>
    <w:p w14:paraId="731A612F" w14:textId="77777777" w:rsidR="007A2FF7" w:rsidRPr="007A2FF7" w:rsidRDefault="007A2FF7" w:rsidP="007A2FF7">
      <w:pPr>
        <w:rPr>
          <w:rFonts w:ascii="Helvetica" w:hAnsi="Helvetica" w:cs="Helvetica"/>
          <w:b/>
          <w:bCs/>
          <w:color w:val="222222"/>
          <w:sz w:val="21"/>
          <w:szCs w:val="21"/>
        </w:rPr>
      </w:pPr>
    </w:p>
    <w:p w14:paraId="560F2ECD"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1.3. </w:t>
      </w:r>
      <w:r w:rsidRPr="007A2FF7">
        <w:rPr>
          <w:rFonts w:ascii="Helvetica" w:hAnsi="Helvetica" w:cs="Helvetica" w:hint="eastAsia"/>
          <w:b/>
          <w:bCs/>
          <w:color w:val="222222"/>
          <w:sz w:val="21"/>
          <w:szCs w:val="21"/>
        </w:rPr>
        <w:t>Природа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фермента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Механизм</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автоактивации</w:t>
      </w:r>
    </w:p>
    <w:p w14:paraId="1F834983" w14:textId="77777777" w:rsidR="007A2FF7" w:rsidRPr="007A2FF7" w:rsidRDefault="007A2FF7" w:rsidP="007A2FF7">
      <w:pPr>
        <w:rPr>
          <w:rFonts w:ascii="Helvetica" w:hAnsi="Helvetica" w:cs="Helvetica"/>
          <w:b/>
          <w:bCs/>
          <w:color w:val="222222"/>
          <w:sz w:val="21"/>
          <w:szCs w:val="21"/>
        </w:rPr>
      </w:pPr>
    </w:p>
    <w:p w14:paraId="0AA7F4AB"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1.4. </w:t>
      </w:r>
      <w:r w:rsidRPr="007A2FF7">
        <w:rPr>
          <w:rFonts w:ascii="Helvetica" w:hAnsi="Helvetica" w:cs="Helvetica" w:hint="eastAsia"/>
          <w:b/>
          <w:bCs/>
          <w:color w:val="222222"/>
          <w:sz w:val="21"/>
          <w:szCs w:val="21"/>
        </w:rPr>
        <w:t>Специфичность</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действия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липоксигеназ</w:t>
      </w:r>
    </w:p>
    <w:p w14:paraId="686201EF" w14:textId="77777777" w:rsidR="007A2FF7" w:rsidRPr="007A2FF7" w:rsidRDefault="007A2FF7" w:rsidP="007A2FF7">
      <w:pPr>
        <w:rPr>
          <w:rFonts w:ascii="Helvetica" w:hAnsi="Helvetica" w:cs="Helvetica"/>
          <w:b/>
          <w:bCs/>
          <w:color w:val="222222"/>
          <w:sz w:val="21"/>
          <w:szCs w:val="21"/>
        </w:rPr>
      </w:pPr>
    </w:p>
    <w:p w14:paraId="12F12869"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1.5. </w:t>
      </w:r>
      <w:r w:rsidRPr="007A2FF7">
        <w:rPr>
          <w:rFonts w:ascii="Helvetica" w:hAnsi="Helvetica" w:cs="Helvetica" w:hint="eastAsia"/>
          <w:b/>
          <w:bCs/>
          <w:color w:val="222222"/>
          <w:sz w:val="21"/>
          <w:szCs w:val="21"/>
        </w:rPr>
        <w:t>Метаболические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превращения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гидроперекисей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полиеновых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жирных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контролируемые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липоксигеназой</w:t>
      </w:r>
      <w:r w:rsidRPr="007A2FF7">
        <w:rPr>
          <w:rFonts w:ascii="Helvetica" w:hAnsi="Helvetica" w:cs="Helvetica"/>
          <w:b/>
          <w:bCs/>
          <w:color w:val="222222"/>
          <w:sz w:val="21"/>
          <w:szCs w:val="21"/>
        </w:rPr>
        <w:t>.</w:t>
      </w:r>
    </w:p>
    <w:p w14:paraId="48A7FDEA" w14:textId="77777777" w:rsidR="007A2FF7" w:rsidRPr="007A2FF7" w:rsidRDefault="007A2FF7" w:rsidP="007A2FF7">
      <w:pPr>
        <w:rPr>
          <w:rFonts w:ascii="Helvetica" w:hAnsi="Helvetica" w:cs="Helvetica"/>
          <w:b/>
          <w:bCs/>
          <w:color w:val="222222"/>
          <w:sz w:val="21"/>
          <w:szCs w:val="21"/>
        </w:rPr>
      </w:pPr>
    </w:p>
    <w:p w14:paraId="6FC4D591"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1.-6. </w:t>
      </w:r>
      <w:r w:rsidRPr="007A2FF7">
        <w:rPr>
          <w:rFonts w:ascii="Helvetica" w:hAnsi="Helvetica" w:cs="Helvetica" w:hint="eastAsia"/>
          <w:b/>
          <w:bCs/>
          <w:color w:val="222222"/>
          <w:sz w:val="21"/>
          <w:szCs w:val="21"/>
        </w:rPr>
        <w:t>Пути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метаболизма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гидроперекисных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продуктов</w:t>
      </w:r>
    </w:p>
    <w:p w14:paraId="6D421A87" w14:textId="77777777" w:rsidR="007A2FF7" w:rsidRPr="007A2FF7" w:rsidRDefault="007A2FF7" w:rsidP="007A2FF7">
      <w:pPr>
        <w:rPr>
          <w:rFonts w:ascii="Helvetica" w:hAnsi="Helvetica" w:cs="Helvetica"/>
          <w:b/>
          <w:bCs/>
          <w:color w:val="222222"/>
          <w:sz w:val="21"/>
          <w:szCs w:val="21"/>
        </w:rPr>
      </w:pPr>
    </w:p>
    <w:p w14:paraId="1C009AD1"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1.6.1. </w:t>
      </w:r>
      <w:r w:rsidRPr="007A2FF7">
        <w:rPr>
          <w:rFonts w:ascii="Helvetica" w:hAnsi="Helvetica" w:cs="Helvetica" w:hint="eastAsia"/>
          <w:b/>
          <w:bCs/>
          <w:color w:val="222222"/>
          <w:sz w:val="21"/>
          <w:szCs w:val="21"/>
        </w:rPr>
        <w:t>Алленоксидсинтазный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гидропероксиддегидразный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путь</w:t>
      </w:r>
    </w:p>
    <w:p w14:paraId="5E3FFB72" w14:textId="77777777" w:rsidR="007A2FF7" w:rsidRPr="007A2FF7" w:rsidRDefault="007A2FF7" w:rsidP="007A2FF7">
      <w:pPr>
        <w:rPr>
          <w:rFonts w:ascii="Helvetica" w:hAnsi="Helvetica" w:cs="Helvetica"/>
          <w:b/>
          <w:bCs/>
          <w:color w:val="222222"/>
          <w:sz w:val="21"/>
          <w:szCs w:val="21"/>
        </w:rPr>
      </w:pPr>
    </w:p>
    <w:p w14:paraId="579E351B"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1.6.2. </w:t>
      </w:r>
      <w:r w:rsidRPr="007A2FF7">
        <w:rPr>
          <w:rFonts w:ascii="Helvetica" w:hAnsi="Helvetica" w:cs="Helvetica" w:hint="eastAsia"/>
          <w:b/>
          <w:bCs/>
          <w:color w:val="222222"/>
          <w:sz w:val="21"/>
          <w:szCs w:val="21"/>
        </w:rPr>
        <w:t>Гидропероксидлиазный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путь</w:t>
      </w:r>
    </w:p>
    <w:p w14:paraId="6B682DD7" w14:textId="77777777" w:rsidR="007A2FF7" w:rsidRPr="007A2FF7" w:rsidRDefault="007A2FF7" w:rsidP="007A2FF7">
      <w:pPr>
        <w:rPr>
          <w:rFonts w:ascii="Helvetica" w:hAnsi="Helvetica" w:cs="Helvetica"/>
          <w:b/>
          <w:bCs/>
          <w:color w:val="222222"/>
          <w:sz w:val="21"/>
          <w:szCs w:val="21"/>
        </w:rPr>
      </w:pPr>
    </w:p>
    <w:p w14:paraId="16B37390"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1.6.3. </w:t>
      </w:r>
      <w:r w:rsidRPr="007A2FF7">
        <w:rPr>
          <w:rFonts w:ascii="Helvetica" w:hAnsi="Helvetica" w:cs="Helvetica" w:hint="eastAsia"/>
          <w:b/>
          <w:bCs/>
          <w:color w:val="222222"/>
          <w:sz w:val="21"/>
          <w:szCs w:val="21"/>
        </w:rPr>
        <w:t>Редкие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метаболизма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гидропероксидов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жирных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w:t>
      </w:r>
    </w:p>
    <w:p w14:paraId="7D6528DC" w14:textId="77777777" w:rsidR="007A2FF7" w:rsidRPr="007A2FF7" w:rsidRDefault="007A2FF7" w:rsidP="007A2FF7">
      <w:pPr>
        <w:rPr>
          <w:rFonts w:ascii="Helvetica" w:hAnsi="Helvetica" w:cs="Helvetica"/>
          <w:b/>
          <w:bCs/>
          <w:color w:val="222222"/>
          <w:sz w:val="21"/>
          <w:szCs w:val="21"/>
        </w:rPr>
      </w:pPr>
    </w:p>
    <w:p w14:paraId="2CDD800D"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ГЛАВА</w:t>
      </w:r>
      <w:r w:rsidRPr="007A2FF7">
        <w:rPr>
          <w:rFonts w:ascii="Helvetica" w:hAnsi="Helvetica" w:cs="Helvetica"/>
          <w:b/>
          <w:bCs/>
          <w:color w:val="222222"/>
          <w:sz w:val="21"/>
          <w:szCs w:val="21"/>
        </w:rPr>
        <w:t xml:space="preserve"> II. </w:t>
      </w:r>
      <w:r w:rsidRPr="007A2FF7">
        <w:rPr>
          <w:rFonts w:ascii="Helvetica" w:hAnsi="Helvetica" w:cs="Helvetica" w:hint="eastAsia"/>
          <w:b/>
          <w:bCs/>
          <w:color w:val="222222"/>
          <w:sz w:val="21"/>
          <w:szCs w:val="21"/>
        </w:rPr>
        <w:t>МАТЕРИАЛЫ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МЕТОДЫ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ИССЛЕДОВАНИЯ</w:t>
      </w:r>
    </w:p>
    <w:p w14:paraId="48863D93" w14:textId="77777777" w:rsidR="007A2FF7" w:rsidRPr="007A2FF7" w:rsidRDefault="007A2FF7" w:rsidP="007A2FF7">
      <w:pPr>
        <w:rPr>
          <w:rFonts w:ascii="Helvetica" w:hAnsi="Helvetica" w:cs="Helvetica"/>
          <w:b/>
          <w:bCs/>
          <w:color w:val="222222"/>
          <w:sz w:val="21"/>
          <w:szCs w:val="21"/>
        </w:rPr>
      </w:pPr>
    </w:p>
    <w:p w14:paraId="60F51BD9"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2.1 </w:t>
      </w:r>
      <w:r w:rsidRPr="007A2FF7">
        <w:rPr>
          <w:rFonts w:ascii="Helvetica" w:hAnsi="Helvetica" w:cs="Helvetica" w:hint="eastAsia"/>
          <w:b/>
          <w:bCs/>
          <w:color w:val="222222"/>
          <w:sz w:val="21"/>
          <w:szCs w:val="21"/>
        </w:rPr>
        <w:t>Реактивы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материалы</w:t>
      </w:r>
      <w:r w:rsidRPr="007A2FF7">
        <w:rPr>
          <w:rFonts w:ascii="Helvetica" w:hAnsi="Helvetica" w:cs="Helvetica"/>
          <w:b/>
          <w:bCs/>
          <w:color w:val="222222"/>
          <w:sz w:val="21"/>
          <w:szCs w:val="21"/>
        </w:rPr>
        <w:t>.</w:t>
      </w:r>
    </w:p>
    <w:p w14:paraId="363A3FCE" w14:textId="77777777" w:rsidR="007A2FF7" w:rsidRPr="007A2FF7" w:rsidRDefault="007A2FF7" w:rsidP="007A2FF7">
      <w:pPr>
        <w:rPr>
          <w:rFonts w:ascii="Helvetica" w:hAnsi="Helvetica" w:cs="Helvetica"/>
          <w:b/>
          <w:bCs/>
          <w:color w:val="222222"/>
          <w:sz w:val="21"/>
          <w:szCs w:val="21"/>
        </w:rPr>
      </w:pPr>
    </w:p>
    <w:p w14:paraId="73AE91DB"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2.1.1. </w:t>
      </w:r>
      <w:r w:rsidRPr="007A2FF7">
        <w:rPr>
          <w:rFonts w:ascii="Helvetica" w:hAnsi="Helvetica" w:cs="Helvetica" w:hint="eastAsia"/>
          <w:b/>
          <w:bCs/>
          <w:color w:val="222222"/>
          <w:sz w:val="21"/>
          <w:szCs w:val="21"/>
        </w:rPr>
        <w:t>Меченые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соединения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промышленного</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производства</w:t>
      </w:r>
    </w:p>
    <w:p w14:paraId="0B1E7E77" w14:textId="77777777" w:rsidR="007A2FF7" w:rsidRPr="007A2FF7" w:rsidRDefault="007A2FF7" w:rsidP="007A2FF7">
      <w:pPr>
        <w:rPr>
          <w:rFonts w:ascii="Helvetica" w:hAnsi="Helvetica" w:cs="Helvetica"/>
          <w:b/>
          <w:bCs/>
          <w:color w:val="222222"/>
          <w:sz w:val="21"/>
          <w:szCs w:val="21"/>
        </w:rPr>
      </w:pPr>
    </w:p>
    <w:p w14:paraId="2BE6511B"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2.1.2. </w:t>
      </w:r>
      <w:r w:rsidRPr="007A2FF7">
        <w:rPr>
          <w:rFonts w:ascii="Helvetica" w:hAnsi="Helvetica" w:cs="Helvetica" w:hint="eastAsia"/>
          <w:b/>
          <w:bCs/>
          <w:color w:val="222222"/>
          <w:sz w:val="21"/>
          <w:szCs w:val="21"/>
        </w:rPr>
        <w:t>Получение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меченых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соединений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лабораторных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условиях</w:t>
      </w:r>
    </w:p>
    <w:p w14:paraId="3DC2434A" w14:textId="77777777" w:rsidR="007A2FF7" w:rsidRPr="007A2FF7" w:rsidRDefault="007A2FF7" w:rsidP="007A2FF7">
      <w:pPr>
        <w:rPr>
          <w:rFonts w:ascii="Helvetica" w:hAnsi="Helvetica" w:cs="Helvetica"/>
          <w:b/>
          <w:bCs/>
          <w:color w:val="222222"/>
          <w:sz w:val="21"/>
          <w:szCs w:val="21"/>
        </w:rPr>
      </w:pPr>
    </w:p>
    <w:p w14:paraId="609C367D"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2.1.3. </w:t>
      </w:r>
      <w:r w:rsidRPr="007A2FF7">
        <w:rPr>
          <w:rFonts w:ascii="Helvetica" w:hAnsi="Helvetica" w:cs="Helvetica" w:hint="eastAsia"/>
          <w:b/>
          <w:bCs/>
          <w:color w:val="222222"/>
          <w:sz w:val="21"/>
          <w:szCs w:val="21"/>
        </w:rPr>
        <w:t>Химические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реактивы</w:t>
      </w:r>
      <w:r w:rsidRPr="007A2FF7">
        <w:rPr>
          <w:rFonts w:ascii="Helvetica" w:hAnsi="Helvetica" w:cs="Helvetica"/>
          <w:b/>
          <w:bCs/>
          <w:color w:val="222222"/>
          <w:sz w:val="21"/>
          <w:szCs w:val="21"/>
        </w:rPr>
        <w:t>.</w:t>
      </w:r>
    </w:p>
    <w:p w14:paraId="63E3339F" w14:textId="77777777" w:rsidR="007A2FF7" w:rsidRPr="007A2FF7" w:rsidRDefault="007A2FF7" w:rsidP="007A2FF7">
      <w:pPr>
        <w:rPr>
          <w:rFonts w:ascii="Helvetica" w:hAnsi="Helvetica" w:cs="Helvetica"/>
          <w:b/>
          <w:bCs/>
          <w:color w:val="222222"/>
          <w:sz w:val="21"/>
          <w:szCs w:val="21"/>
        </w:rPr>
      </w:pPr>
    </w:p>
    <w:p w14:paraId="1E404F47"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2.1.4. </w:t>
      </w:r>
      <w:r w:rsidRPr="007A2FF7">
        <w:rPr>
          <w:rFonts w:ascii="Helvetica" w:hAnsi="Helvetica" w:cs="Helvetica" w:hint="eastAsia"/>
          <w:b/>
          <w:bCs/>
          <w:color w:val="222222"/>
          <w:sz w:val="21"/>
          <w:szCs w:val="21"/>
        </w:rPr>
        <w:t>Хроматографические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материалы</w:t>
      </w:r>
      <w:r w:rsidRPr="007A2FF7">
        <w:rPr>
          <w:rFonts w:ascii="Helvetica" w:hAnsi="Helvetica" w:cs="Helvetica"/>
          <w:b/>
          <w:bCs/>
          <w:color w:val="222222"/>
          <w:sz w:val="21"/>
          <w:szCs w:val="21"/>
        </w:rPr>
        <w:t>.</w:t>
      </w:r>
    </w:p>
    <w:p w14:paraId="242E1B94" w14:textId="77777777" w:rsidR="007A2FF7" w:rsidRPr="007A2FF7" w:rsidRDefault="007A2FF7" w:rsidP="007A2FF7">
      <w:pPr>
        <w:rPr>
          <w:rFonts w:ascii="Helvetica" w:hAnsi="Helvetica" w:cs="Helvetica"/>
          <w:b/>
          <w:bCs/>
          <w:color w:val="222222"/>
          <w:sz w:val="21"/>
          <w:szCs w:val="21"/>
        </w:rPr>
      </w:pPr>
    </w:p>
    <w:p w14:paraId="17E4CCDE"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2.2. </w:t>
      </w:r>
      <w:r w:rsidRPr="007A2FF7">
        <w:rPr>
          <w:rFonts w:ascii="Helvetica" w:hAnsi="Helvetica" w:cs="Helvetica" w:hint="eastAsia"/>
          <w:b/>
          <w:bCs/>
          <w:color w:val="222222"/>
          <w:sz w:val="21"/>
          <w:szCs w:val="21"/>
        </w:rPr>
        <w:t>Методы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исследования</w:t>
      </w:r>
    </w:p>
    <w:p w14:paraId="3F941ACB" w14:textId="77777777" w:rsidR="007A2FF7" w:rsidRPr="007A2FF7" w:rsidRDefault="007A2FF7" w:rsidP="007A2FF7">
      <w:pPr>
        <w:rPr>
          <w:rFonts w:ascii="Helvetica" w:hAnsi="Helvetica" w:cs="Helvetica"/>
          <w:b/>
          <w:bCs/>
          <w:color w:val="222222"/>
          <w:sz w:val="21"/>
          <w:szCs w:val="21"/>
        </w:rPr>
      </w:pPr>
    </w:p>
    <w:p w14:paraId="2FD4B5CA"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2.2.1. </w:t>
      </w:r>
      <w:r w:rsidRPr="007A2FF7">
        <w:rPr>
          <w:rFonts w:ascii="Helvetica" w:hAnsi="Helvetica" w:cs="Helvetica" w:hint="eastAsia"/>
          <w:b/>
          <w:bCs/>
          <w:color w:val="222222"/>
          <w:sz w:val="21"/>
          <w:szCs w:val="21"/>
        </w:rPr>
        <w:t>Анализ</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оксигенированных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жирных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методом</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высокоэффективной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жидкостной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хроматографии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ВЭЖХ</w:t>
      </w:r>
      <w:r w:rsidRPr="007A2FF7">
        <w:rPr>
          <w:rFonts w:ascii="Helvetica" w:hAnsi="Helvetica" w:cs="Helvetica"/>
          <w:b/>
          <w:bCs/>
          <w:color w:val="222222"/>
          <w:sz w:val="21"/>
          <w:szCs w:val="21"/>
        </w:rPr>
        <w:t>)</w:t>
      </w:r>
    </w:p>
    <w:p w14:paraId="0E4ECA45" w14:textId="77777777" w:rsidR="007A2FF7" w:rsidRPr="007A2FF7" w:rsidRDefault="007A2FF7" w:rsidP="007A2FF7">
      <w:pPr>
        <w:rPr>
          <w:rFonts w:ascii="Helvetica" w:hAnsi="Helvetica" w:cs="Helvetica"/>
          <w:b/>
          <w:bCs/>
          <w:color w:val="222222"/>
          <w:sz w:val="21"/>
          <w:szCs w:val="21"/>
        </w:rPr>
      </w:pPr>
    </w:p>
    <w:p w14:paraId="7FB28245"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2.2.2. </w:t>
      </w:r>
      <w:r w:rsidRPr="007A2FF7">
        <w:rPr>
          <w:rFonts w:ascii="Helvetica" w:hAnsi="Helvetica" w:cs="Helvetica" w:hint="eastAsia"/>
          <w:b/>
          <w:bCs/>
          <w:color w:val="222222"/>
          <w:sz w:val="21"/>
          <w:szCs w:val="21"/>
        </w:rPr>
        <w:t>Метаболизм</w:t>
      </w:r>
      <w:r w:rsidRPr="007A2FF7">
        <w:rPr>
          <w:rFonts w:ascii="Helvetica" w:hAnsi="Helvetica" w:cs="Helvetica"/>
          <w:b/>
          <w:bCs/>
          <w:color w:val="222222"/>
          <w:sz w:val="21"/>
          <w:szCs w:val="21"/>
        </w:rPr>
        <w:t xml:space="preserve"> [1-14CJ-</w:t>
      </w:r>
      <w:r w:rsidRPr="007A2FF7">
        <w:rPr>
          <w:rFonts w:ascii="Helvetica" w:hAnsi="Helvetica" w:cs="Helvetica" w:hint="eastAsia"/>
          <w:b/>
          <w:bCs/>
          <w:color w:val="222222"/>
          <w:sz w:val="21"/>
          <w:szCs w:val="21"/>
        </w:rPr>
        <w:t>меченых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линолеата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линолената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9-</w:t>
      </w:r>
      <w:r w:rsidRPr="007A2FF7">
        <w:rPr>
          <w:rFonts w:ascii="Helvetica" w:hAnsi="Helvetica" w:cs="Helvetica" w:hint="eastAsia"/>
          <w:b/>
          <w:bCs/>
          <w:color w:val="222222"/>
          <w:sz w:val="21"/>
          <w:szCs w:val="21"/>
        </w:rPr>
        <w:t>гидроперекисей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липоксигеназой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из</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гомогената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клубней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картофеля</w:t>
      </w:r>
    </w:p>
    <w:p w14:paraId="7E3C7CA9" w14:textId="77777777" w:rsidR="007A2FF7" w:rsidRPr="007A2FF7" w:rsidRDefault="007A2FF7" w:rsidP="007A2FF7">
      <w:pPr>
        <w:rPr>
          <w:rFonts w:ascii="Helvetica" w:hAnsi="Helvetica" w:cs="Helvetica"/>
          <w:b/>
          <w:bCs/>
          <w:color w:val="222222"/>
          <w:sz w:val="21"/>
          <w:szCs w:val="21"/>
        </w:rPr>
      </w:pPr>
    </w:p>
    <w:p w14:paraId="7187594D"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Solanum tuberosum L.</w:t>
      </w:r>
    </w:p>
    <w:p w14:paraId="7079CD31" w14:textId="77777777" w:rsidR="007A2FF7" w:rsidRPr="007A2FF7" w:rsidRDefault="007A2FF7" w:rsidP="007A2FF7">
      <w:pPr>
        <w:rPr>
          <w:rFonts w:ascii="Helvetica" w:hAnsi="Helvetica" w:cs="Helvetica"/>
          <w:b/>
          <w:bCs/>
          <w:color w:val="222222"/>
          <w:sz w:val="21"/>
          <w:szCs w:val="21"/>
        </w:rPr>
      </w:pPr>
    </w:p>
    <w:p w14:paraId="0BC1B223"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2.2.3. </w:t>
      </w:r>
      <w:r w:rsidRPr="007A2FF7">
        <w:rPr>
          <w:rFonts w:ascii="Helvetica" w:hAnsi="Helvetica" w:cs="Helvetica" w:hint="eastAsia"/>
          <w:b/>
          <w:bCs/>
          <w:color w:val="222222"/>
          <w:sz w:val="21"/>
          <w:szCs w:val="21"/>
        </w:rPr>
        <w:t>Метаболическое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окисление</w:t>
      </w:r>
      <w:r w:rsidRPr="007A2FF7">
        <w:rPr>
          <w:rFonts w:ascii="Helvetica" w:hAnsi="Helvetica" w:cs="Helvetica"/>
          <w:b/>
          <w:bCs/>
          <w:color w:val="222222"/>
          <w:sz w:val="21"/>
          <w:szCs w:val="21"/>
        </w:rPr>
        <w:t xml:space="preserve"> [1-14</w:t>
      </w:r>
      <w:r w:rsidRPr="007A2FF7">
        <w:rPr>
          <w:rFonts w:ascii="Helvetica" w:hAnsi="Helvetica" w:cs="Helvetica" w:hint="eastAsia"/>
          <w:b/>
          <w:bCs/>
          <w:color w:val="222222"/>
          <w:sz w:val="21"/>
          <w:szCs w:val="21"/>
        </w:rPr>
        <w:t>С</w:t>
      </w:r>
      <w:r w:rsidRPr="007A2FF7">
        <w:rPr>
          <w:rFonts w:ascii="Helvetica" w:hAnsi="Helvetica" w:cs="Helvetica"/>
          <w:b/>
          <w:bCs/>
          <w:color w:val="222222"/>
          <w:sz w:val="21"/>
          <w:szCs w:val="21"/>
        </w:rPr>
        <w:t>]</w:t>
      </w:r>
      <w:r w:rsidRPr="007A2FF7">
        <w:rPr>
          <w:rFonts w:ascii="Helvetica" w:hAnsi="Helvetica" w:cs="Helvetica" w:hint="eastAsia"/>
          <w:b/>
          <w:bCs/>
          <w:color w:val="222222"/>
          <w:sz w:val="21"/>
          <w:szCs w:val="21"/>
        </w:rPr>
        <w:t>линолевой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[1-14</w:t>
      </w:r>
      <w:r w:rsidRPr="007A2FF7">
        <w:rPr>
          <w:rFonts w:ascii="Helvetica" w:hAnsi="Helvetica" w:cs="Helvetica" w:hint="eastAsia"/>
          <w:b/>
          <w:bCs/>
          <w:color w:val="222222"/>
          <w:sz w:val="21"/>
          <w:szCs w:val="21"/>
        </w:rPr>
        <w:t>С</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линоленовой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их</w:t>
      </w:r>
      <w:r w:rsidRPr="007A2FF7">
        <w:rPr>
          <w:rFonts w:ascii="Helvetica" w:hAnsi="Helvetica" w:cs="Helvetica"/>
          <w:b/>
          <w:bCs/>
          <w:color w:val="222222"/>
          <w:sz w:val="21"/>
          <w:szCs w:val="21"/>
        </w:rPr>
        <w:t xml:space="preserve"> 9-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13- (S)~ </w:t>
      </w:r>
      <w:r w:rsidRPr="007A2FF7">
        <w:rPr>
          <w:rFonts w:ascii="Helvetica" w:hAnsi="Helvetica" w:cs="Helvetica" w:hint="eastAsia"/>
          <w:b/>
          <w:bCs/>
          <w:color w:val="222222"/>
          <w:sz w:val="21"/>
          <w:szCs w:val="21"/>
        </w:rPr>
        <w:t>гидроперекисей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фильтрате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гомогената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луковиц</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тюльпана</w:t>
      </w:r>
      <w:r w:rsidRPr="007A2FF7">
        <w:rPr>
          <w:rFonts w:ascii="Helvetica" w:hAnsi="Helvetica" w:cs="Helvetica"/>
          <w:b/>
          <w:bCs/>
          <w:color w:val="222222"/>
          <w:sz w:val="21"/>
          <w:szCs w:val="21"/>
        </w:rPr>
        <w:t xml:space="preserve"> Tulipa gesneriana L.</w:t>
      </w:r>
    </w:p>
    <w:p w14:paraId="20DB9A65" w14:textId="77777777" w:rsidR="007A2FF7" w:rsidRPr="007A2FF7" w:rsidRDefault="007A2FF7" w:rsidP="007A2FF7">
      <w:pPr>
        <w:rPr>
          <w:rFonts w:ascii="Helvetica" w:hAnsi="Helvetica" w:cs="Helvetica"/>
          <w:b/>
          <w:bCs/>
          <w:color w:val="222222"/>
          <w:sz w:val="21"/>
          <w:szCs w:val="21"/>
        </w:rPr>
      </w:pPr>
    </w:p>
    <w:p w14:paraId="23BED894"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2.2.4. </w:t>
      </w:r>
      <w:r w:rsidRPr="007A2FF7">
        <w:rPr>
          <w:rFonts w:ascii="Helvetica" w:hAnsi="Helvetica" w:cs="Helvetica" w:hint="eastAsia"/>
          <w:b/>
          <w:bCs/>
          <w:color w:val="222222"/>
          <w:sz w:val="21"/>
          <w:szCs w:val="21"/>
        </w:rPr>
        <w:t>Условия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инкубации</w:t>
      </w:r>
      <w:r w:rsidRPr="007A2FF7">
        <w:rPr>
          <w:rFonts w:ascii="Helvetica" w:hAnsi="Helvetica" w:cs="Helvetica"/>
          <w:b/>
          <w:bCs/>
          <w:color w:val="222222"/>
          <w:sz w:val="21"/>
          <w:szCs w:val="21"/>
        </w:rPr>
        <w:t xml:space="preserve"> [1-14</w:t>
      </w:r>
      <w:r w:rsidRPr="007A2FF7">
        <w:rPr>
          <w:rFonts w:ascii="Helvetica" w:hAnsi="Helvetica" w:cs="Helvetica" w:hint="eastAsia"/>
          <w:b/>
          <w:bCs/>
          <w:color w:val="222222"/>
          <w:sz w:val="21"/>
          <w:szCs w:val="21"/>
        </w:rPr>
        <w:t>С</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линолевой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[ 1-14</w:t>
      </w:r>
      <w:r w:rsidRPr="007A2FF7">
        <w:rPr>
          <w:rFonts w:ascii="Helvetica" w:hAnsi="Helvetica" w:cs="Helvetica" w:hint="eastAsia"/>
          <w:b/>
          <w:bCs/>
          <w:color w:val="222222"/>
          <w:sz w:val="21"/>
          <w:szCs w:val="21"/>
        </w:rPr>
        <w:t>С</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линоленовой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их</w:t>
      </w:r>
      <w:r w:rsidRPr="007A2FF7">
        <w:rPr>
          <w:rFonts w:ascii="Helvetica" w:hAnsi="Helvetica" w:cs="Helvetica"/>
          <w:b/>
          <w:bCs/>
          <w:color w:val="222222"/>
          <w:sz w:val="21"/>
          <w:szCs w:val="21"/>
        </w:rPr>
        <w:t xml:space="preserve"> 9-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13- (S)~ </w:t>
      </w:r>
      <w:r w:rsidRPr="007A2FF7">
        <w:rPr>
          <w:rFonts w:ascii="Helvetica" w:hAnsi="Helvetica" w:cs="Helvetica" w:hint="eastAsia"/>
          <w:b/>
          <w:bCs/>
          <w:color w:val="222222"/>
          <w:sz w:val="21"/>
          <w:szCs w:val="21"/>
        </w:rPr>
        <w:t>гидроперекисей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соком</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луковиц</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чеснока</w:t>
      </w:r>
    </w:p>
    <w:p w14:paraId="6B876EF8" w14:textId="77777777" w:rsidR="007A2FF7" w:rsidRPr="007A2FF7" w:rsidRDefault="007A2FF7" w:rsidP="007A2FF7">
      <w:pPr>
        <w:rPr>
          <w:rFonts w:ascii="Helvetica" w:hAnsi="Helvetica" w:cs="Helvetica"/>
          <w:b/>
          <w:bCs/>
          <w:color w:val="222222"/>
          <w:sz w:val="21"/>
          <w:szCs w:val="21"/>
        </w:rPr>
      </w:pPr>
    </w:p>
    <w:p w14:paraId="45B90BB1"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Allium sativum L.</w:t>
      </w:r>
    </w:p>
    <w:p w14:paraId="670258D8" w14:textId="77777777" w:rsidR="007A2FF7" w:rsidRPr="007A2FF7" w:rsidRDefault="007A2FF7" w:rsidP="007A2FF7">
      <w:pPr>
        <w:rPr>
          <w:rFonts w:ascii="Helvetica" w:hAnsi="Helvetica" w:cs="Helvetica"/>
          <w:b/>
          <w:bCs/>
          <w:color w:val="222222"/>
          <w:sz w:val="21"/>
          <w:szCs w:val="21"/>
        </w:rPr>
      </w:pPr>
    </w:p>
    <w:p w14:paraId="6017449D"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2.2.5. </w:t>
      </w:r>
      <w:r w:rsidRPr="007A2FF7">
        <w:rPr>
          <w:rFonts w:ascii="Helvetica" w:hAnsi="Helvetica" w:cs="Helvetica" w:hint="eastAsia"/>
          <w:b/>
          <w:bCs/>
          <w:color w:val="222222"/>
          <w:sz w:val="21"/>
          <w:szCs w:val="21"/>
        </w:rPr>
        <w:t>Кислотный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гидролиз</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метаболитов</w:t>
      </w:r>
      <w:r w:rsidRPr="007A2FF7">
        <w:rPr>
          <w:rFonts w:ascii="Helvetica" w:hAnsi="Helvetica" w:cs="Helvetica"/>
          <w:b/>
          <w:bCs/>
          <w:color w:val="222222"/>
          <w:sz w:val="21"/>
          <w:szCs w:val="21"/>
        </w:rPr>
        <w:t xml:space="preserve"> VIII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IX</w:t>
      </w:r>
    </w:p>
    <w:p w14:paraId="77B01552" w14:textId="77777777" w:rsidR="007A2FF7" w:rsidRPr="007A2FF7" w:rsidRDefault="007A2FF7" w:rsidP="007A2FF7">
      <w:pPr>
        <w:rPr>
          <w:rFonts w:ascii="Helvetica" w:hAnsi="Helvetica" w:cs="Helvetica"/>
          <w:b/>
          <w:bCs/>
          <w:color w:val="222222"/>
          <w:sz w:val="21"/>
          <w:szCs w:val="21"/>
        </w:rPr>
      </w:pPr>
    </w:p>
    <w:p w14:paraId="392EE646"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2.2.6. </w:t>
      </w:r>
      <w:r w:rsidRPr="007A2FF7">
        <w:rPr>
          <w:rFonts w:ascii="Helvetica" w:hAnsi="Helvetica" w:cs="Helvetica" w:hint="eastAsia"/>
          <w:b/>
          <w:bCs/>
          <w:color w:val="222222"/>
          <w:sz w:val="21"/>
          <w:szCs w:val="21"/>
        </w:rPr>
        <w:t>Исследование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антиагрегационного</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действия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метаболита</w:t>
      </w:r>
      <w:r w:rsidRPr="007A2FF7">
        <w:rPr>
          <w:rFonts w:ascii="Helvetica" w:hAnsi="Helvetica" w:cs="Helvetica"/>
          <w:b/>
          <w:bCs/>
          <w:color w:val="222222"/>
          <w:sz w:val="21"/>
          <w:szCs w:val="21"/>
        </w:rPr>
        <w:t xml:space="preserve"> VIII (</w:t>
      </w:r>
      <w:r w:rsidRPr="007A2FF7">
        <w:rPr>
          <w:rFonts w:ascii="Helvetica" w:hAnsi="Helvetica" w:cs="Helvetica" w:hint="eastAsia"/>
          <w:b/>
          <w:bCs/>
          <w:color w:val="222222"/>
          <w:sz w:val="21"/>
          <w:szCs w:val="21"/>
        </w:rPr>
        <w:t>этеролевой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кислоты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на</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тромбоциты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человека</w:t>
      </w:r>
      <w:r w:rsidRPr="007A2FF7">
        <w:rPr>
          <w:rFonts w:ascii="Helvetica" w:hAnsi="Helvetica" w:cs="Helvetica"/>
          <w:b/>
          <w:bCs/>
          <w:color w:val="222222"/>
          <w:sz w:val="21"/>
          <w:szCs w:val="21"/>
        </w:rPr>
        <w:t xml:space="preserve"> in vitro.</w:t>
      </w:r>
    </w:p>
    <w:p w14:paraId="5744CC17" w14:textId="77777777" w:rsidR="007A2FF7" w:rsidRPr="007A2FF7" w:rsidRDefault="007A2FF7" w:rsidP="007A2FF7">
      <w:pPr>
        <w:rPr>
          <w:rFonts w:ascii="Helvetica" w:hAnsi="Helvetica" w:cs="Helvetica"/>
          <w:b/>
          <w:bCs/>
          <w:color w:val="222222"/>
          <w:sz w:val="21"/>
          <w:szCs w:val="21"/>
        </w:rPr>
      </w:pPr>
    </w:p>
    <w:p w14:paraId="05568532"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ГЛАВА</w:t>
      </w:r>
      <w:r w:rsidRPr="007A2FF7">
        <w:rPr>
          <w:rFonts w:ascii="Helvetica" w:hAnsi="Helvetica" w:cs="Helvetica"/>
          <w:b/>
          <w:bCs/>
          <w:color w:val="222222"/>
          <w:sz w:val="21"/>
          <w:szCs w:val="21"/>
        </w:rPr>
        <w:t xml:space="preserve"> III. </w:t>
      </w:r>
      <w:r w:rsidRPr="007A2FF7">
        <w:rPr>
          <w:rFonts w:ascii="Helvetica" w:hAnsi="Helvetica" w:cs="Helvetica" w:hint="eastAsia"/>
          <w:b/>
          <w:bCs/>
          <w:color w:val="222222"/>
          <w:sz w:val="21"/>
          <w:szCs w:val="21"/>
        </w:rPr>
        <w:t>РЕЗУЛЬТАТЫ</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ИССЛЕДОВАНИЯ</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И</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ОБСУЖДЕНИЕ</w:t>
      </w:r>
    </w:p>
    <w:p w14:paraId="634085C9" w14:textId="77777777" w:rsidR="007A2FF7" w:rsidRPr="007A2FF7" w:rsidRDefault="007A2FF7" w:rsidP="007A2FF7">
      <w:pPr>
        <w:rPr>
          <w:rFonts w:ascii="Helvetica" w:hAnsi="Helvetica" w:cs="Helvetica"/>
          <w:b/>
          <w:bCs/>
          <w:color w:val="222222"/>
          <w:sz w:val="21"/>
          <w:szCs w:val="21"/>
        </w:rPr>
      </w:pPr>
    </w:p>
    <w:p w14:paraId="3D5959D2"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РЕЗУЛЬТАТОВ</w:t>
      </w:r>
    </w:p>
    <w:p w14:paraId="27D7930D" w14:textId="77777777" w:rsidR="007A2FF7" w:rsidRPr="007A2FF7" w:rsidRDefault="007A2FF7" w:rsidP="007A2FF7">
      <w:pPr>
        <w:rPr>
          <w:rFonts w:ascii="Helvetica" w:hAnsi="Helvetica" w:cs="Helvetica"/>
          <w:b/>
          <w:bCs/>
          <w:color w:val="222222"/>
          <w:sz w:val="21"/>
          <w:szCs w:val="21"/>
        </w:rPr>
      </w:pPr>
    </w:p>
    <w:p w14:paraId="14311153"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 xml:space="preserve">3.1. </w:t>
      </w:r>
      <w:r w:rsidRPr="007A2FF7">
        <w:rPr>
          <w:rFonts w:ascii="Helvetica" w:hAnsi="Helvetica" w:cs="Helvetica" w:hint="eastAsia"/>
          <w:b/>
          <w:bCs/>
          <w:color w:val="222222"/>
          <w:sz w:val="21"/>
          <w:szCs w:val="21"/>
        </w:rPr>
        <w:t>Липоксигеназный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путь</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клубнях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картофеля</w:t>
      </w:r>
    </w:p>
    <w:p w14:paraId="39724816" w14:textId="77777777" w:rsidR="007A2FF7" w:rsidRPr="007A2FF7" w:rsidRDefault="007A2FF7" w:rsidP="007A2FF7">
      <w:pPr>
        <w:rPr>
          <w:rFonts w:ascii="Helvetica" w:hAnsi="Helvetica" w:cs="Helvetica"/>
          <w:b/>
          <w:bCs/>
          <w:color w:val="222222"/>
          <w:sz w:val="21"/>
          <w:szCs w:val="21"/>
        </w:rPr>
      </w:pPr>
    </w:p>
    <w:p w14:paraId="704450E7"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b/>
          <w:bCs/>
          <w:color w:val="222222"/>
          <w:sz w:val="21"/>
          <w:szCs w:val="21"/>
        </w:rPr>
        <w:t>Solanum tuberosum L.</w:t>
      </w:r>
    </w:p>
    <w:p w14:paraId="07E090C1" w14:textId="77777777" w:rsidR="007A2FF7" w:rsidRPr="007A2FF7" w:rsidRDefault="007A2FF7" w:rsidP="007A2FF7">
      <w:pPr>
        <w:rPr>
          <w:rFonts w:ascii="Helvetica" w:hAnsi="Helvetica" w:cs="Helvetica"/>
          <w:b/>
          <w:bCs/>
          <w:color w:val="222222"/>
          <w:sz w:val="21"/>
          <w:szCs w:val="21"/>
        </w:rPr>
      </w:pPr>
    </w:p>
    <w:p w14:paraId="4D1DDFB4" w14:textId="77777777" w:rsidR="007A2FF7" w:rsidRPr="007A2FF7" w:rsidRDefault="007A2FF7" w:rsidP="007A2FF7">
      <w:pPr>
        <w:rPr>
          <w:rFonts w:ascii="Helvetica" w:hAnsi="Helvetica" w:cs="Helvetica"/>
          <w:b/>
          <w:bCs/>
          <w:color w:val="222222"/>
          <w:sz w:val="21"/>
          <w:szCs w:val="21"/>
        </w:rPr>
      </w:pPr>
      <w:r w:rsidRPr="007A2FF7">
        <w:rPr>
          <w:rFonts w:ascii="Helvetica" w:hAnsi="Helvetica" w:cs="Helvetica" w:hint="eastAsia"/>
          <w:b/>
          <w:bCs/>
          <w:color w:val="222222"/>
          <w:sz w:val="21"/>
          <w:szCs w:val="21"/>
        </w:rPr>
        <w:t>Обсуждение</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результатов</w:t>
      </w:r>
    </w:p>
    <w:p w14:paraId="0E1BE0F3" w14:textId="77777777" w:rsidR="007A2FF7" w:rsidRPr="007A2FF7" w:rsidRDefault="007A2FF7" w:rsidP="007A2FF7">
      <w:pPr>
        <w:rPr>
          <w:rFonts w:ascii="Helvetica" w:hAnsi="Helvetica" w:cs="Helvetica"/>
          <w:b/>
          <w:bCs/>
          <w:color w:val="222222"/>
          <w:sz w:val="21"/>
          <w:szCs w:val="21"/>
        </w:rPr>
      </w:pPr>
    </w:p>
    <w:p w14:paraId="109CC004" w14:textId="5E91749C" w:rsidR="00484EB4" w:rsidRPr="007A2FF7" w:rsidRDefault="007A2FF7" w:rsidP="007A2FF7">
      <w:r w:rsidRPr="007A2FF7">
        <w:rPr>
          <w:rFonts w:ascii="Helvetica" w:hAnsi="Helvetica" w:cs="Helvetica"/>
          <w:b/>
          <w:bCs/>
          <w:color w:val="222222"/>
          <w:sz w:val="21"/>
          <w:szCs w:val="21"/>
        </w:rPr>
        <w:t xml:space="preserve">3.2. </w:t>
      </w:r>
      <w:r w:rsidRPr="007A2FF7">
        <w:rPr>
          <w:rFonts w:ascii="Helvetica" w:hAnsi="Helvetica" w:cs="Helvetica" w:hint="eastAsia"/>
          <w:b/>
          <w:bCs/>
          <w:color w:val="222222"/>
          <w:sz w:val="21"/>
          <w:szCs w:val="21"/>
        </w:rPr>
        <w:t>Липоксигеназный</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путь</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в</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луковицах</w:t>
      </w:r>
      <w:r w:rsidRPr="007A2FF7">
        <w:rPr>
          <w:rFonts w:ascii="Helvetica" w:hAnsi="Helvetica" w:cs="Helvetica"/>
          <w:b/>
          <w:bCs/>
          <w:color w:val="222222"/>
          <w:sz w:val="21"/>
          <w:szCs w:val="21"/>
        </w:rPr>
        <w:t xml:space="preserve"> </w:t>
      </w:r>
      <w:r w:rsidRPr="007A2FF7">
        <w:rPr>
          <w:rFonts w:ascii="Helvetica" w:hAnsi="Helvetica" w:cs="Helvetica" w:hint="eastAsia"/>
          <w:b/>
          <w:bCs/>
          <w:color w:val="222222"/>
          <w:sz w:val="21"/>
          <w:szCs w:val="21"/>
        </w:rPr>
        <w:t>тюльпана</w:t>
      </w:r>
    </w:p>
    <w:sectPr w:rsidR="00484EB4" w:rsidRPr="007A2F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2A0B" w14:textId="77777777" w:rsidR="003A39BA" w:rsidRDefault="003A39BA">
      <w:pPr>
        <w:spacing w:after="0" w:line="240" w:lineRule="auto"/>
      </w:pPr>
      <w:r>
        <w:separator/>
      </w:r>
    </w:p>
  </w:endnote>
  <w:endnote w:type="continuationSeparator" w:id="0">
    <w:p w14:paraId="413C4807" w14:textId="77777777" w:rsidR="003A39BA" w:rsidRDefault="003A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AA3B" w14:textId="77777777" w:rsidR="003A39BA" w:rsidRDefault="003A39BA"/>
    <w:p w14:paraId="71CC821B" w14:textId="77777777" w:rsidR="003A39BA" w:rsidRDefault="003A39BA"/>
    <w:p w14:paraId="4DA83C7F" w14:textId="77777777" w:rsidR="003A39BA" w:rsidRDefault="003A39BA"/>
    <w:p w14:paraId="4A25A330" w14:textId="77777777" w:rsidR="003A39BA" w:rsidRDefault="003A39BA"/>
    <w:p w14:paraId="20F2341E" w14:textId="77777777" w:rsidR="003A39BA" w:rsidRDefault="003A39BA"/>
    <w:p w14:paraId="06C627E9" w14:textId="77777777" w:rsidR="003A39BA" w:rsidRDefault="003A39BA"/>
    <w:p w14:paraId="7AF5D448" w14:textId="77777777" w:rsidR="003A39BA" w:rsidRDefault="003A39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40C8D2" wp14:editId="22650A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1F4B" w14:textId="77777777" w:rsidR="003A39BA" w:rsidRDefault="003A3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40C8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A21F4B" w14:textId="77777777" w:rsidR="003A39BA" w:rsidRDefault="003A3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DDC8AA" w14:textId="77777777" w:rsidR="003A39BA" w:rsidRDefault="003A39BA"/>
    <w:p w14:paraId="2E67FB00" w14:textId="77777777" w:rsidR="003A39BA" w:rsidRDefault="003A39BA"/>
    <w:p w14:paraId="6614EF49" w14:textId="77777777" w:rsidR="003A39BA" w:rsidRDefault="003A39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4F398B" wp14:editId="0F5F59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8E6D" w14:textId="77777777" w:rsidR="003A39BA" w:rsidRDefault="003A39BA"/>
                          <w:p w14:paraId="3146D40D" w14:textId="77777777" w:rsidR="003A39BA" w:rsidRDefault="003A3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F39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4A8E6D" w14:textId="77777777" w:rsidR="003A39BA" w:rsidRDefault="003A39BA"/>
                    <w:p w14:paraId="3146D40D" w14:textId="77777777" w:rsidR="003A39BA" w:rsidRDefault="003A3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2CBDE1" w14:textId="77777777" w:rsidR="003A39BA" w:rsidRDefault="003A39BA"/>
    <w:p w14:paraId="6B7D2BF7" w14:textId="77777777" w:rsidR="003A39BA" w:rsidRDefault="003A39BA">
      <w:pPr>
        <w:rPr>
          <w:sz w:val="2"/>
          <w:szCs w:val="2"/>
        </w:rPr>
      </w:pPr>
    </w:p>
    <w:p w14:paraId="3C0C8AA8" w14:textId="77777777" w:rsidR="003A39BA" w:rsidRDefault="003A39BA"/>
    <w:p w14:paraId="48302679" w14:textId="77777777" w:rsidR="003A39BA" w:rsidRDefault="003A39BA">
      <w:pPr>
        <w:spacing w:after="0" w:line="240" w:lineRule="auto"/>
      </w:pPr>
    </w:p>
  </w:footnote>
  <w:footnote w:type="continuationSeparator" w:id="0">
    <w:p w14:paraId="6A4B8148" w14:textId="77777777" w:rsidR="003A39BA" w:rsidRDefault="003A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BA"/>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197909</TotalTime>
  <Pages>4</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1190</cp:revision>
  <cp:lastPrinted>2009-02-06T05:36:00Z</cp:lastPrinted>
  <dcterms:created xsi:type="dcterms:W3CDTF">2024-01-07T13:43:00Z</dcterms:created>
  <dcterms:modified xsi:type="dcterms:W3CDTF">2025-11-03T08:34:00Z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