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5F5F" w14:textId="77777777" w:rsidR="007629D1" w:rsidRDefault="007629D1" w:rsidP="007629D1">
      <w:pPr>
        <w:pStyle w:val="afffffffffffffffffffffffffff5"/>
        <w:rPr>
          <w:rFonts w:ascii="Verdana" w:hAnsi="Verdana"/>
          <w:color w:val="000000"/>
          <w:sz w:val="21"/>
          <w:szCs w:val="21"/>
        </w:rPr>
      </w:pPr>
      <w:r>
        <w:rPr>
          <w:rFonts w:ascii="Helvetica" w:hAnsi="Helvetica" w:cs="Helvetica"/>
          <w:b/>
          <w:bCs w:val="0"/>
          <w:color w:val="222222"/>
          <w:sz w:val="21"/>
          <w:szCs w:val="21"/>
        </w:rPr>
        <w:t>Самойлова, Надежда Николаевна.</w:t>
      </w:r>
    </w:p>
    <w:p w14:paraId="21C4A617" w14:textId="77777777" w:rsidR="007629D1" w:rsidRDefault="007629D1" w:rsidP="007629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обтекания неравномерно нагретого сфероида с помощью краевых задач для линеаризованной по скорости системы уравнений газовой </w:t>
      </w:r>
      <w:proofErr w:type="gramStart"/>
      <w:r>
        <w:rPr>
          <w:rFonts w:ascii="Helvetica" w:hAnsi="Helvetica" w:cs="Helvetica"/>
          <w:caps/>
          <w:color w:val="222222"/>
          <w:sz w:val="21"/>
          <w:szCs w:val="21"/>
        </w:rPr>
        <w:t>динамики :</w:t>
      </w:r>
      <w:proofErr w:type="gramEnd"/>
      <w:r>
        <w:rPr>
          <w:rFonts w:ascii="Helvetica" w:hAnsi="Helvetica" w:cs="Helvetica"/>
          <w:caps/>
          <w:color w:val="222222"/>
          <w:sz w:val="21"/>
          <w:szCs w:val="21"/>
        </w:rPr>
        <w:t xml:space="preserve"> диссертация ... кандидата физико-математических наук : 01.01.03 / Самойлова Надежда Николаевна; [Место защиты: Белгород. гос. нац. исслед. ун-т]. - Белгород, 2019.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0248D63" w14:textId="77777777" w:rsidR="007629D1" w:rsidRDefault="007629D1" w:rsidP="007629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Самойлова Надежда Николаевна</w:t>
      </w:r>
    </w:p>
    <w:p w14:paraId="6550B7F3"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64ADCCD4"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Использование обобщенных степенных рядов для получения аналитического решения линеаризованной по скорости системы уравнений Навье-Стокса</w:t>
      </w:r>
    </w:p>
    <w:p w14:paraId="7A97BBE7"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3. Особенности конвективного теплообмена крупных нагретых аэрозольных частиц сфероидальной формы в вязких неизотермических газообразных средах</w:t>
      </w:r>
    </w:p>
    <w:p w14:paraId="2A10736C"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сращиваемых асимптотических разложений</w:t>
      </w:r>
    </w:p>
    <w:p w14:paraId="5428BC4B"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Применение метода сращиваемых асимптотических разложений для нахождения решения конвективного уравнения теплопроводности</w:t>
      </w:r>
    </w:p>
    <w:p w14:paraId="39CC5CB8"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Решение конвективного уравнения теплопроводности методом теории возмущений</w:t>
      </w:r>
    </w:p>
    <w:p w14:paraId="700DBFA7"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4. Особенности термо- и фотофоретического движения</w:t>
      </w:r>
    </w:p>
    <w:p w14:paraId="5A7E6E71"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__гл гл</w:t>
      </w:r>
    </w:p>
    <w:p w14:paraId="3F5FB9CC"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неравномерно нагретой крупной твердой частицы сфероидальной формы</w:t>
      </w:r>
    </w:p>
    <w:p w14:paraId="56678B4B"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Решение уравнения теплопроводности, описывающего распределение температуры внутри частицы</w:t>
      </w:r>
    </w:p>
    <w:p w14:paraId="5D57A153"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Термофоретическое движение неравномерно нагретой крупной твердой частицы сфероидальной формы</w:t>
      </w:r>
    </w:p>
    <w:p w14:paraId="05D4C845"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задачи</w:t>
      </w:r>
    </w:p>
    <w:p w14:paraId="4F13ADBF"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Определение термофоретической силы и скорости</w:t>
      </w:r>
    </w:p>
    <w:p w14:paraId="40FD5872"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с Р</w:t>
      </w:r>
    </w:p>
    <w:p w14:paraId="5236E202"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крупной нагретой твердой частицы сфероидальной формы. Анализ полученных результатов. ... 87 4.3 Особенности фотофоретического движения неравномер-</w:t>
      </w:r>
    </w:p>
    <w:p w14:paraId="1E894357"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__гл гл 1 и</w:t>
      </w:r>
    </w:p>
    <w:p w14:paraId="12E92791"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 нагретой крупной твердой частицы сфероидальном формы</w:t>
      </w:r>
    </w:p>
    <w:p w14:paraId="159F99AE"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Постановка задачи</w:t>
      </w:r>
    </w:p>
    <w:p w14:paraId="26D75DF0"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Определение фотофоретической силы и скорости</w:t>
      </w:r>
    </w:p>
    <w:p w14:paraId="2F3B7CBB"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с /»</w:t>
      </w:r>
    </w:p>
    <w:p w14:paraId="182CE2C9"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крупной нагретой твердой частицы сфероидальной формы. Анализ полученных результатов</w:t>
      </w:r>
    </w:p>
    <w:p w14:paraId="0D04EC20"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0E33675"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7ACEE22" w14:textId="77777777" w:rsidR="007629D1" w:rsidRDefault="007629D1" w:rsidP="007629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54F2B699" w14:textId="0B6A49C2" w:rsidR="00F505A7" w:rsidRPr="007629D1" w:rsidRDefault="00F505A7" w:rsidP="007629D1"/>
    <w:sectPr w:rsidR="00F505A7" w:rsidRPr="007629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12F0" w14:textId="77777777" w:rsidR="0051728C" w:rsidRDefault="0051728C">
      <w:pPr>
        <w:spacing w:after="0" w:line="240" w:lineRule="auto"/>
      </w:pPr>
      <w:r>
        <w:separator/>
      </w:r>
    </w:p>
  </w:endnote>
  <w:endnote w:type="continuationSeparator" w:id="0">
    <w:p w14:paraId="7CA52985" w14:textId="77777777" w:rsidR="0051728C" w:rsidRDefault="0051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F09E" w14:textId="77777777" w:rsidR="0051728C" w:rsidRDefault="0051728C"/>
    <w:p w14:paraId="2F96B7C3" w14:textId="77777777" w:rsidR="0051728C" w:rsidRDefault="0051728C"/>
    <w:p w14:paraId="44148FED" w14:textId="77777777" w:rsidR="0051728C" w:rsidRDefault="0051728C"/>
    <w:p w14:paraId="63E25A00" w14:textId="77777777" w:rsidR="0051728C" w:rsidRDefault="0051728C"/>
    <w:p w14:paraId="7DA3A935" w14:textId="77777777" w:rsidR="0051728C" w:rsidRDefault="0051728C"/>
    <w:p w14:paraId="0A9F5616" w14:textId="77777777" w:rsidR="0051728C" w:rsidRDefault="0051728C"/>
    <w:p w14:paraId="1DB638FA" w14:textId="77777777" w:rsidR="0051728C" w:rsidRDefault="005172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DD13EE" wp14:editId="6E526B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A1CA" w14:textId="77777777" w:rsidR="0051728C" w:rsidRDefault="00517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D13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74A1CA" w14:textId="77777777" w:rsidR="0051728C" w:rsidRDefault="00517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47E06" w14:textId="77777777" w:rsidR="0051728C" w:rsidRDefault="0051728C"/>
    <w:p w14:paraId="115396A8" w14:textId="77777777" w:rsidR="0051728C" w:rsidRDefault="0051728C"/>
    <w:p w14:paraId="4EC762DA" w14:textId="77777777" w:rsidR="0051728C" w:rsidRDefault="005172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02399C" wp14:editId="4F68F4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10A8" w14:textId="77777777" w:rsidR="0051728C" w:rsidRDefault="0051728C"/>
                          <w:p w14:paraId="5BB8D1A0" w14:textId="77777777" w:rsidR="0051728C" w:rsidRDefault="00517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239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1110A8" w14:textId="77777777" w:rsidR="0051728C" w:rsidRDefault="0051728C"/>
                    <w:p w14:paraId="5BB8D1A0" w14:textId="77777777" w:rsidR="0051728C" w:rsidRDefault="005172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282B66" w14:textId="77777777" w:rsidR="0051728C" w:rsidRDefault="0051728C"/>
    <w:p w14:paraId="6A15B89A" w14:textId="77777777" w:rsidR="0051728C" w:rsidRDefault="0051728C">
      <w:pPr>
        <w:rPr>
          <w:sz w:val="2"/>
          <w:szCs w:val="2"/>
        </w:rPr>
      </w:pPr>
    </w:p>
    <w:p w14:paraId="5E57CFE6" w14:textId="77777777" w:rsidR="0051728C" w:rsidRDefault="0051728C"/>
    <w:p w14:paraId="69CF903B" w14:textId="77777777" w:rsidR="0051728C" w:rsidRDefault="0051728C">
      <w:pPr>
        <w:spacing w:after="0" w:line="240" w:lineRule="auto"/>
      </w:pPr>
    </w:p>
  </w:footnote>
  <w:footnote w:type="continuationSeparator" w:id="0">
    <w:p w14:paraId="3480522B" w14:textId="77777777" w:rsidR="0051728C" w:rsidRDefault="0051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8C"/>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106348</TotalTime>
  <Pages>2</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1436</cp:revision>
  <cp:lastPrinted>2009-02-06T05:36:00Z</cp:lastPrinted>
  <dcterms:created xsi:type="dcterms:W3CDTF">2024-01-07T13:43:00Z</dcterms:created>
  <dcterms:modified xsi:type="dcterms:W3CDTF">2025-06-04T13:23:00Z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