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2841F" w14:textId="50BB3C56" w:rsidR="00896F73" w:rsidRPr="00A15988" w:rsidRDefault="00A15988" w:rsidP="00A15988">
      <w:bookmarkStart w:id="0" w:name="_GoBack"/>
      <w:proofErr w:type="spellStart"/>
      <w:r>
        <w:rPr>
          <w:rFonts w:ascii="Verdana" w:hAnsi="Verdana"/>
          <w:color w:val="000000"/>
          <w:sz w:val="18"/>
          <w:szCs w:val="18"/>
          <w:shd w:val="clear" w:color="auto" w:fill="FFFFFF"/>
        </w:rPr>
        <w:t>Есиева</w:t>
      </w:r>
      <w:proofErr w:type="spellEnd"/>
      <w:r>
        <w:rPr>
          <w:rFonts w:ascii="Verdana" w:hAnsi="Verdana"/>
          <w:color w:val="000000"/>
          <w:sz w:val="18"/>
          <w:szCs w:val="18"/>
          <w:shd w:val="clear" w:color="auto" w:fill="FFFFFF"/>
        </w:rPr>
        <w:t xml:space="preserve"> Фатима </w:t>
      </w:r>
      <w:proofErr w:type="spellStart"/>
      <w:r>
        <w:rPr>
          <w:rFonts w:ascii="Verdana" w:hAnsi="Verdana"/>
          <w:color w:val="000000"/>
          <w:sz w:val="18"/>
          <w:szCs w:val="18"/>
          <w:shd w:val="clear" w:color="auto" w:fill="FFFFFF"/>
        </w:rPr>
        <w:t>Казбековна</w:t>
      </w:r>
      <w:proofErr w:type="spellEnd"/>
      <w:r>
        <w:rPr>
          <w:rFonts w:ascii="Verdana" w:hAnsi="Verdana"/>
          <w:color w:val="000000"/>
          <w:sz w:val="18"/>
          <w:szCs w:val="18"/>
          <w:shd w:val="clear" w:color="auto" w:fill="FFFFFF"/>
        </w:rPr>
        <w:t>. Взаимодействие высших органов государственной власти в теории и практике советской государственности (1917-1991 гг.</w:t>
      </w:r>
      <w:proofErr w:type="gramStart"/>
      <w:r>
        <w:rPr>
          <w:rFonts w:ascii="Verdana" w:hAnsi="Verdana"/>
          <w:color w:val="000000"/>
          <w:sz w:val="18"/>
          <w:szCs w:val="18"/>
          <w:shd w:val="clear" w:color="auto" w:fill="FFFFFF"/>
        </w:rPr>
        <w:t>)</w:t>
      </w:r>
      <w:bookmarkEnd w:id="0"/>
      <w:r>
        <w:rPr>
          <w:rFonts w:ascii="Verdana" w:hAnsi="Verdana"/>
          <w:color w:val="000000"/>
          <w:sz w:val="18"/>
          <w:szCs w:val="18"/>
          <w:shd w:val="clear" w:color="auto" w:fill="FFFFFF"/>
        </w:rPr>
        <w:t xml:space="preserve"> :</w:t>
      </w:r>
      <w:proofErr w:type="gramEnd"/>
      <w:r>
        <w:rPr>
          <w:rFonts w:ascii="Verdana" w:hAnsi="Verdana"/>
          <w:color w:val="000000"/>
          <w:sz w:val="18"/>
          <w:szCs w:val="18"/>
          <w:shd w:val="clear" w:color="auto" w:fill="FFFFFF"/>
        </w:rPr>
        <w:t xml:space="preserve"> историко-правовой анализ: диссертация ... кандидата юридических наук: 12.00.01 / </w:t>
      </w:r>
      <w:proofErr w:type="spellStart"/>
      <w:r>
        <w:rPr>
          <w:rFonts w:ascii="Verdana" w:hAnsi="Verdana"/>
          <w:color w:val="000000"/>
          <w:sz w:val="18"/>
          <w:szCs w:val="18"/>
          <w:shd w:val="clear" w:color="auto" w:fill="FFFFFF"/>
        </w:rPr>
        <w:t>Есиева</w:t>
      </w:r>
      <w:proofErr w:type="spellEnd"/>
      <w:r>
        <w:rPr>
          <w:rFonts w:ascii="Verdana" w:hAnsi="Verdana"/>
          <w:color w:val="000000"/>
          <w:sz w:val="18"/>
          <w:szCs w:val="18"/>
          <w:shd w:val="clear" w:color="auto" w:fill="FFFFFF"/>
        </w:rPr>
        <w:t xml:space="preserve"> Фатима </w:t>
      </w:r>
      <w:proofErr w:type="spellStart"/>
      <w:r>
        <w:rPr>
          <w:rFonts w:ascii="Verdana" w:hAnsi="Verdana"/>
          <w:color w:val="000000"/>
          <w:sz w:val="18"/>
          <w:szCs w:val="18"/>
          <w:shd w:val="clear" w:color="auto" w:fill="FFFFFF"/>
        </w:rPr>
        <w:t>Казбековна</w:t>
      </w:r>
      <w:proofErr w:type="spellEnd"/>
      <w:r>
        <w:rPr>
          <w:rFonts w:ascii="Verdana" w:hAnsi="Verdana"/>
          <w:color w:val="000000"/>
          <w:sz w:val="18"/>
          <w:szCs w:val="18"/>
          <w:shd w:val="clear" w:color="auto" w:fill="FFFFFF"/>
        </w:rPr>
        <w:t>;[Место защиты: ФГБОУ ВПО «Российская академия народного хозяйства и государственной службы при Президенте РФ»].- Москва, 2014.- 160 с</w:t>
      </w:r>
    </w:p>
    <w:sectPr w:rsidR="00896F73" w:rsidRPr="00A1598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0ED32" w14:textId="77777777" w:rsidR="004A73B3" w:rsidRDefault="004A73B3">
      <w:pPr>
        <w:spacing w:after="0" w:line="240" w:lineRule="auto"/>
      </w:pPr>
      <w:r>
        <w:separator/>
      </w:r>
    </w:p>
  </w:endnote>
  <w:endnote w:type="continuationSeparator" w:id="0">
    <w:p w14:paraId="74076148" w14:textId="77777777" w:rsidR="004A73B3" w:rsidRDefault="004A7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FF74F" w14:textId="77777777" w:rsidR="004A73B3" w:rsidRDefault="004A73B3">
      <w:pPr>
        <w:spacing w:after="0" w:line="240" w:lineRule="auto"/>
      </w:pPr>
      <w:r>
        <w:separator/>
      </w:r>
    </w:p>
  </w:footnote>
  <w:footnote w:type="continuationSeparator" w:id="0">
    <w:p w14:paraId="5826CBBD" w14:textId="77777777" w:rsidR="004A73B3" w:rsidRDefault="004A7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0"/>
  </w:num>
  <w:num w:numId="7">
    <w:abstractNumId w:val="33"/>
  </w:num>
  <w:num w:numId="8">
    <w:abstractNumId w:val="33"/>
    <w:lvlOverride w:ilvl="1">
      <w:startOverride w:val="5"/>
    </w:lvlOverride>
  </w:num>
  <w:num w:numId="9">
    <w:abstractNumId w:val="33"/>
    <w:lvlOverride w:ilvl="1">
      <w:startOverride w:val="12"/>
    </w:lvlOverride>
  </w:num>
  <w:num w:numId="10">
    <w:abstractNumId w:val="27"/>
  </w:num>
  <w:num w:numId="11">
    <w:abstractNumId w:val="37"/>
  </w:num>
  <w:num w:numId="12">
    <w:abstractNumId w:val="28"/>
  </w:num>
  <w:num w:numId="13">
    <w:abstractNumId w:val="36"/>
  </w:num>
  <w:num w:numId="1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3B3"/>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32969</TotalTime>
  <Pages>1</Pages>
  <Words>57</Words>
  <Characters>328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6274</cp:revision>
  <cp:lastPrinted>2009-02-06T05:36:00Z</cp:lastPrinted>
  <dcterms:created xsi:type="dcterms:W3CDTF">2016-09-19T15:12:00Z</dcterms:created>
  <dcterms:modified xsi:type="dcterms:W3CDTF">2017-02-22T12:20:00Z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