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4F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 xml:space="preserve">Барсукова Ирина Георгиевна. Разработка технологии пастильных кондитерских изделий повышенной пищевой ценности и срока годности в низком ценовом сегменте: диссертация ... кандидата Технических наук: 05.18.01 / Барсукова Ирина </w:t>
      </w:r>
      <w:proofErr w:type="gramStart"/>
      <w:r w:rsidRPr="00AB0CF4">
        <w:rPr>
          <w:rStyle w:val="21"/>
          <w:color w:val="000000"/>
        </w:rPr>
        <w:t>Георгиевна;[</w:t>
      </w:r>
      <w:proofErr w:type="gramEnd"/>
      <w:r w:rsidRPr="00AB0CF4">
        <w:rPr>
          <w:rStyle w:val="21"/>
          <w:color w:val="000000"/>
        </w:rPr>
        <w:t>Место защиты: ФГБОУ ВО Воронежский государственный университет инженерных технологий], 2017</w:t>
      </w:r>
    </w:p>
    <w:p w14:paraId="36E36FD0" w14:textId="77777777" w:rsidR="00AB0CF4" w:rsidRPr="00AB0CF4" w:rsidRDefault="00AB0CF4" w:rsidP="00AB0CF4">
      <w:pPr>
        <w:rPr>
          <w:rStyle w:val="21"/>
          <w:color w:val="000000"/>
        </w:rPr>
      </w:pPr>
    </w:p>
    <w:p w14:paraId="4E455780" w14:textId="77777777" w:rsidR="00AB0CF4" w:rsidRPr="00AB0CF4" w:rsidRDefault="00AB0CF4" w:rsidP="00AB0CF4">
      <w:pPr>
        <w:rPr>
          <w:rStyle w:val="21"/>
          <w:color w:val="000000"/>
        </w:rPr>
      </w:pPr>
    </w:p>
    <w:p w14:paraId="553ABAA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ФЕДЕРАЛЬНОЕ ГОСУДАРСТВЕННОЕ БЮДЖЕТНОЕ</w:t>
      </w:r>
    </w:p>
    <w:p w14:paraId="49170A0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ОБРАЗОВАТЕЛЬНОЕ УЧРЕЖДЕНИЕ ВЫСШЕГО ОБРАЗОВАНИЯ</w:t>
      </w:r>
    </w:p>
    <w:p w14:paraId="13E9AB2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ВОРОНЕЖСКИЙ ГОСУДАРСТВЕННЫЙ УНИВЕРСИТЕТ</w:t>
      </w:r>
    </w:p>
    <w:p w14:paraId="0658D35D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ИНЖЕНЕРНЫХ ТЕХНОЛОГИЙ</w:t>
      </w:r>
    </w:p>
    <w:p w14:paraId="18B14D7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На правах рукописи</w:t>
      </w:r>
    </w:p>
    <w:p w14:paraId="64F6587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БАРСУКОВА ИРИНА ГЕОРГИЕВНА</w:t>
      </w:r>
    </w:p>
    <w:p w14:paraId="59AC1BC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РАЗРАБОТКА ТЕХНОЛОГИИ ПАСТИЛЬНЫХ КОНДИТЕРСКИХ</w:t>
      </w:r>
    </w:p>
    <w:p w14:paraId="3AB27FA1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ИЗДЕЛИЙ ПОВЫШЕННОЙ ПИЩЕВОЙ ЦЕННОСТИ И СРОКА</w:t>
      </w:r>
    </w:p>
    <w:p w14:paraId="6CD7114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ГОДНОСТИ В НИЗКОМ ЦЕНОВОМ СЕГМЕНТЕ</w:t>
      </w:r>
    </w:p>
    <w:p w14:paraId="11BE260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Специальность 05.18.01 - Технология обработки, хранения и переработки</w:t>
      </w:r>
    </w:p>
    <w:p w14:paraId="46C4FF81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злаковых, бобовых культур, крупяных продуктов, плодоовощной продукции и виноградарства</w:t>
      </w:r>
    </w:p>
    <w:p w14:paraId="0E8ADD7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Диссертация</w:t>
      </w:r>
    </w:p>
    <w:p w14:paraId="005F03C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на соискание ученой степени кандидата технических наук</w:t>
      </w:r>
    </w:p>
    <w:p w14:paraId="58200809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Научный руководитель:</w:t>
      </w:r>
    </w:p>
    <w:p w14:paraId="5FE123F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доктор технических наук, профессор Магомедов Г. О.</w:t>
      </w:r>
    </w:p>
    <w:p w14:paraId="5B2D11F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 xml:space="preserve">Воронеж 2017 </w:t>
      </w:r>
    </w:p>
    <w:p w14:paraId="6B173820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ВВЕДЕНИЕ</w:t>
      </w:r>
      <w:r w:rsidRPr="00AB0CF4">
        <w:rPr>
          <w:rStyle w:val="21"/>
          <w:color w:val="000000"/>
        </w:rPr>
        <w:tab/>
        <w:t xml:space="preserve"> 6</w:t>
      </w:r>
    </w:p>
    <w:p w14:paraId="74D1061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1 АНАЛИТИЧЕСКИЙ ОБЗОР НАУЧНО-ТЕХНИЧЕСКОЙ ЛИТЕРАТУРЫ</w:t>
      </w:r>
      <w:r w:rsidRPr="00AB0CF4">
        <w:rPr>
          <w:rStyle w:val="21"/>
          <w:color w:val="000000"/>
        </w:rPr>
        <w:tab/>
        <w:t xml:space="preserve"> 15</w:t>
      </w:r>
    </w:p>
    <w:p w14:paraId="11E3212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1.1</w:t>
      </w:r>
      <w:r w:rsidRPr="00AB0CF4">
        <w:rPr>
          <w:rStyle w:val="21"/>
          <w:color w:val="000000"/>
        </w:rPr>
        <w:tab/>
        <w:t xml:space="preserve">Современное состояние и перспективы развития рынка </w:t>
      </w:r>
      <w:proofErr w:type="spellStart"/>
      <w:proofErr w:type="gramStart"/>
      <w:r w:rsidRPr="00AB0CF4">
        <w:rPr>
          <w:rStyle w:val="21"/>
          <w:color w:val="000000"/>
        </w:rPr>
        <w:t>кондитер¬ских</w:t>
      </w:r>
      <w:proofErr w:type="spellEnd"/>
      <w:proofErr w:type="gramEnd"/>
      <w:r w:rsidRPr="00AB0CF4">
        <w:rPr>
          <w:rStyle w:val="21"/>
          <w:color w:val="000000"/>
        </w:rPr>
        <w:t xml:space="preserve"> изделий</w:t>
      </w:r>
      <w:r w:rsidRPr="00AB0CF4">
        <w:rPr>
          <w:rStyle w:val="21"/>
          <w:color w:val="000000"/>
        </w:rPr>
        <w:tab/>
        <w:t xml:space="preserve"> 15</w:t>
      </w:r>
    </w:p>
    <w:p w14:paraId="517CBB8D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1.2</w:t>
      </w:r>
      <w:r w:rsidRPr="00AB0CF4">
        <w:rPr>
          <w:rStyle w:val="21"/>
          <w:color w:val="000000"/>
        </w:rPr>
        <w:tab/>
        <w:t>Проблемы питания и пути «оздоровления» кондитерских изделий....</w:t>
      </w:r>
      <w:r w:rsidRPr="00AB0CF4">
        <w:rPr>
          <w:rStyle w:val="21"/>
          <w:color w:val="000000"/>
        </w:rPr>
        <w:tab/>
        <w:t>17</w:t>
      </w:r>
    </w:p>
    <w:p w14:paraId="3933E1E5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1.3</w:t>
      </w:r>
      <w:r w:rsidRPr="00AB0CF4">
        <w:rPr>
          <w:rStyle w:val="21"/>
          <w:color w:val="000000"/>
        </w:rPr>
        <w:tab/>
        <w:t>Общая характеристика изделий пенообразной структуры</w:t>
      </w:r>
      <w:r w:rsidRPr="00AB0CF4">
        <w:rPr>
          <w:rStyle w:val="21"/>
          <w:color w:val="000000"/>
        </w:rPr>
        <w:tab/>
        <w:t xml:space="preserve"> 20</w:t>
      </w:r>
    </w:p>
    <w:p w14:paraId="166DE795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1.4</w:t>
      </w:r>
      <w:r w:rsidRPr="00AB0CF4">
        <w:rPr>
          <w:rStyle w:val="21"/>
          <w:color w:val="000000"/>
        </w:rPr>
        <w:tab/>
        <w:t>Основные процессы, происходящие при получении пенообразных</w:t>
      </w:r>
    </w:p>
    <w:p w14:paraId="115A0D5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lastRenderedPageBreak/>
        <w:t>масс</w:t>
      </w:r>
      <w:r w:rsidRPr="00AB0CF4">
        <w:rPr>
          <w:rStyle w:val="21"/>
          <w:color w:val="000000"/>
        </w:rPr>
        <w:tab/>
        <w:t xml:space="preserve"> 29</w:t>
      </w:r>
    </w:p>
    <w:p w14:paraId="46BF27D0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1.4.1</w:t>
      </w:r>
      <w:r w:rsidRPr="00AB0CF4">
        <w:rPr>
          <w:rStyle w:val="21"/>
          <w:color w:val="000000"/>
        </w:rPr>
        <w:tab/>
        <w:t xml:space="preserve">Теоретические основы процессов пенообразования и </w:t>
      </w:r>
      <w:proofErr w:type="spellStart"/>
      <w:r w:rsidRPr="00AB0CF4">
        <w:rPr>
          <w:rStyle w:val="21"/>
          <w:color w:val="000000"/>
        </w:rPr>
        <w:t>пеноустой¬чивости</w:t>
      </w:r>
      <w:proofErr w:type="spellEnd"/>
      <w:r w:rsidRPr="00AB0CF4">
        <w:rPr>
          <w:rStyle w:val="21"/>
          <w:color w:val="000000"/>
        </w:rPr>
        <w:t xml:space="preserve"> кондитерских дисперсных систем</w:t>
      </w:r>
      <w:r w:rsidRPr="00AB0CF4">
        <w:rPr>
          <w:rStyle w:val="21"/>
          <w:color w:val="000000"/>
        </w:rPr>
        <w:tab/>
        <w:t xml:space="preserve"> 29</w:t>
      </w:r>
    </w:p>
    <w:p w14:paraId="2E67228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1.4.2</w:t>
      </w:r>
      <w:r w:rsidRPr="00AB0CF4">
        <w:rPr>
          <w:rStyle w:val="21"/>
          <w:color w:val="000000"/>
        </w:rPr>
        <w:tab/>
        <w:t>Теоретические основы процесса студнеобразования</w:t>
      </w:r>
    </w:p>
    <w:p w14:paraId="45A4E90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кондитерских дисперсных систем</w:t>
      </w:r>
      <w:r w:rsidRPr="00AB0CF4">
        <w:rPr>
          <w:rStyle w:val="21"/>
          <w:color w:val="000000"/>
        </w:rPr>
        <w:tab/>
        <w:t xml:space="preserve"> 32</w:t>
      </w:r>
    </w:p>
    <w:p w14:paraId="628C12F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1.5</w:t>
      </w:r>
      <w:r w:rsidRPr="00AB0CF4">
        <w:rPr>
          <w:rStyle w:val="21"/>
          <w:color w:val="000000"/>
        </w:rPr>
        <w:tab/>
        <w:t>Фруктово-ягодные и овощные полуфабрикаты</w:t>
      </w:r>
      <w:r w:rsidRPr="00AB0CF4">
        <w:rPr>
          <w:rStyle w:val="21"/>
          <w:color w:val="000000"/>
        </w:rPr>
        <w:tab/>
        <w:t xml:space="preserve"> 36</w:t>
      </w:r>
    </w:p>
    <w:p w14:paraId="32C0B01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1.5.1</w:t>
      </w:r>
      <w:r w:rsidRPr="00AB0CF4">
        <w:rPr>
          <w:rStyle w:val="21"/>
          <w:color w:val="000000"/>
        </w:rPr>
        <w:tab/>
        <w:t>Топинамбур и продукты его переработки - перспективное сырье</w:t>
      </w:r>
    </w:p>
    <w:p w14:paraId="2530A08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для создания функциональных продуктов</w:t>
      </w:r>
      <w:r w:rsidRPr="00AB0CF4">
        <w:rPr>
          <w:rStyle w:val="21"/>
          <w:color w:val="000000"/>
        </w:rPr>
        <w:tab/>
        <w:t xml:space="preserve"> 36</w:t>
      </w:r>
    </w:p>
    <w:p w14:paraId="558B0EA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1.5.2</w:t>
      </w:r>
      <w:r w:rsidRPr="00AB0CF4">
        <w:rPr>
          <w:rStyle w:val="21"/>
          <w:color w:val="000000"/>
        </w:rPr>
        <w:tab/>
        <w:t xml:space="preserve">Перспективы использования концентрированных фруктовых </w:t>
      </w:r>
      <w:proofErr w:type="spellStart"/>
      <w:proofErr w:type="gramStart"/>
      <w:r w:rsidRPr="00AB0CF4">
        <w:rPr>
          <w:rStyle w:val="21"/>
          <w:color w:val="000000"/>
        </w:rPr>
        <w:t>со¬ков</w:t>
      </w:r>
      <w:proofErr w:type="spellEnd"/>
      <w:proofErr w:type="gramEnd"/>
      <w:r w:rsidRPr="00AB0CF4">
        <w:rPr>
          <w:rStyle w:val="21"/>
          <w:color w:val="000000"/>
        </w:rPr>
        <w:t xml:space="preserve"> в кондитерской отрасли</w:t>
      </w:r>
      <w:r w:rsidRPr="00AB0CF4">
        <w:rPr>
          <w:rStyle w:val="21"/>
          <w:color w:val="000000"/>
        </w:rPr>
        <w:tab/>
        <w:t xml:space="preserve"> 39</w:t>
      </w:r>
    </w:p>
    <w:p w14:paraId="52BE95B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Заключение по обзору литературных источников</w:t>
      </w:r>
      <w:r w:rsidRPr="00AB0CF4">
        <w:rPr>
          <w:rStyle w:val="21"/>
          <w:color w:val="000000"/>
        </w:rPr>
        <w:tab/>
        <w:t xml:space="preserve"> 42</w:t>
      </w:r>
    </w:p>
    <w:p w14:paraId="7482F81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2 ЭКСПЕРИМЕНТАЛЬНАЯ ЧАСТЬ</w:t>
      </w:r>
      <w:r w:rsidRPr="00AB0CF4">
        <w:rPr>
          <w:rStyle w:val="21"/>
          <w:color w:val="000000"/>
        </w:rPr>
        <w:tab/>
        <w:t xml:space="preserve"> 43</w:t>
      </w:r>
    </w:p>
    <w:p w14:paraId="5F740C9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2.1</w:t>
      </w:r>
      <w:r w:rsidRPr="00AB0CF4">
        <w:rPr>
          <w:rStyle w:val="21"/>
          <w:color w:val="000000"/>
        </w:rPr>
        <w:tab/>
        <w:t xml:space="preserve"> Структурная схема проведения исследований</w:t>
      </w:r>
      <w:r w:rsidRPr="00AB0CF4">
        <w:rPr>
          <w:rStyle w:val="21"/>
          <w:color w:val="000000"/>
        </w:rPr>
        <w:tab/>
        <w:t xml:space="preserve"> 43</w:t>
      </w:r>
    </w:p>
    <w:p w14:paraId="02145B2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2.2</w:t>
      </w:r>
      <w:r w:rsidRPr="00AB0CF4">
        <w:rPr>
          <w:rStyle w:val="21"/>
          <w:color w:val="000000"/>
        </w:rPr>
        <w:tab/>
        <w:t>Объекты и методы исследования</w:t>
      </w:r>
      <w:r w:rsidRPr="00AB0CF4">
        <w:rPr>
          <w:rStyle w:val="21"/>
          <w:color w:val="000000"/>
        </w:rPr>
        <w:tab/>
        <w:t xml:space="preserve"> 44</w:t>
      </w:r>
    </w:p>
    <w:p w14:paraId="61FA57B0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2.3</w:t>
      </w:r>
      <w:r w:rsidRPr="00AB0CF4">
        <w:rPr>
          <w:rStyle w:val="21"/>
          <w:color w:val="000000"/>
        </w:rPr>
        <w:tab/>
        <w:t>Обоснование выбора сорта корнеплодов топинамбура</w:t>
      </w:r>
      <w:r w:rsidRPr="00AB0CF4">
        <w:rPr>
          <w:rStyle w:val="21"/>
          <w:color w:val="000000"/>
        </w:rPr>
        <w:tab/>
        <w:t xml:space="preserve"> 50</w:t>
      </w:r>
    </w:p>
    <w:p w14:paraId="5C02D75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2.4</w:t>
      </w:r>
      <w:r w:rsidRPr="00AB0CF4">
        <w:rPr>
          <w:rStyle w:val="21"/>
          <w:color w:val="000000"/>
        </w:rPr>
        <w:tab/>
        <w:t>Методика приготовления пюре из корнеплодов топинамбура</w:t>
      </w:r>
    </w:p>
    <w:p w14:paraId="740B7A91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и определение показателей качества полуфабрикатов</w:t>
      </w:r>
      <w:r w:rsidRPr="00AB0CF4">
        <w:rPr>
          <w:rStyle w:val="21"/>
          <w:color w:val="000000"/>
        </w:rPr>
        <w:tab/>
        <w:t xml:space="preserve"> 52</w:t>
      </w:r>
    </w:p>
    <w:p w14:paraId="776A10B2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2.5</w:t>
      </w:r>
      <w:r w:rsidRPr="00AB0CF4">
        <w:rPr>
          <w:rStyle w:val="21"/>
          <w:color w:val="000000"/>
        </w:rPr>
        <w:tab/>
        <w:t>Исследование процесса пенообразования кондитерских дисперсных</w:t>
      </w:r>
    </w:p>
    <w:p w14:paraId="3B0F7EF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систем</w:t>
      </w:r>
      <w:r w:rsidRPr="00AB0CF4">
        <w:rPr>
          <w:rStyle w:val="21"/>
          <w:color w:val="000000"/>
        </w:rPr>
        <w:tab/>
        <w:t xml:space="preserve"> 57 </w:t>
      </w:r>
    </w:p>
    <w:p w14:paraId="5C869EC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2.6</w:t>
      </w:r>
      <w:r w:rsidRPr="00AB0CF4">
        <w:rPr>
          <w:rStyle w:val="21"/>
          <w:color w:val="000000"/>
        </w:rPr>
        <w:tab/>
        <w:t>Экспериментальная лабораторная установка для формования пас-</w:t>
      </w:r>
    </w:p>
    <w:p w14:paraId="3385F1FD" w14:textId="77777777" w:rsidR="00AB0CF4" w:rsidRPr="00AB0CF4" w:rsidRDefault="00AB0CF4" w:rsidP="00AB0CF4">
      <w:pPr>
        <w:rPr>
          <w:rStyle w:val="21"/>
          <w:color w:val="000000"/>
        </w:rPr>
      </w:pPr>
      <w:proofErr w:type="spellStart"/>
      <w:r w:rsidRPr="00AB0CF4">
        <w:rPr>
          <w:rStyle w:val="21"/>
          <w:color w:val="000000"/>
        </w:rPr>
        <w:t>тильных</w:t>
      </w:r>
      <w:proofErr w:type="spellEnd"/>
      <w:r w:rsidRPr="00AB0CF4">
        <w:rPr>
          <w:rStyle w:val="21"/>
          <w:color w:val="000000"/>
        </w:rPr>
        <w:t xml:space="preserve"> масс</w:t>
      </w:r>
      <w:r w:rsidRPr="00AB0CF4">
        <w:rPr>
          <w:rStyle w:val="21"/>
          <w:color w:val="000000"/>
        </w:rPr>
        <w:tab/>
        <w:t xml:space="preserve"> 58</w:t>
      </w:r>
    </w:p>
    <w:p w14:paraId="34A14B81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2.7</w:t>
      </w:r>
      <w:r w:rsidRPr="00AB0CF4">
        <w:rPr>
          <w:rStyle w:val="21"/>
          <w:color w:val="000000"/>
        </w:rPr>
        <w:tab/>
        <w:t>Полупромышленная установка для получения сбивных масс</w:t>
      </w:r>
      <w:r w:rsidRPr="00AB0CF4">
        <w:rPr>
          <w:rStyle w:val="21"/>
          <w:color w:val="000000"/>
        </w:rPr>
        <w:tab/>
        <w:t xml:space="preserve"> 58</w:t>
      </w:r>
    </w:p>
    <w:p w14:paraId="2ADA707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2.8</w:t>
      </w:r>
      <w:r w:rsidRPr="00AB0CF4">
        <w:rPr>
          <w:rStyle w:val="21"/>
          <w:color w:val="000000"/>
        </w:rPr>
        <w:tab/>
        <w:t>Методика приготовления зефира на агаре с полуфабрикатами из</w:t>
      </w:r>
    </w:p>
    <w:p w14:paraId="1919BF4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 xml:space="preserve">корнеплодов топинамбура (ферментированным пюре, </w:t>
      </w:r>
      <w:proofErr w:type="spellStart"/>
      <w:proofErr w:type="gramStart"/>
      <w:r w:rsidRPr="00AB0CF4">
        <w:rPr>
          <w:rStyle w:val="21"/>
          <w:color w:val="000000"/>
        </w:rPr>
        <w:t>концентрирован¬ной</w:t>
      </w:r>
      <w:proofErr w:type="spellEnd"/>
      <w:proofErr w:type="gramEnd"/>
      <w:r w:rsidRPr="00AB0CF4">
        <w:rPr>
          <w:rStyle w:val="21"/>
          <w:color w:val="000000"/>
        </w:rPr>
        <w:t xml:space="preserve"> пастой)</w:t>
      </w:r>
      <w:r w:rsidRPr="00AB0CF4">
        <w:rPr>
          <w:rStyle w:val="21"/>
          <w:color w:val="000000"/>
        </w:rPr>
        <w:tab/>
        <w:t xml:space="preserve"> 60</w:t>
      </w:r>
    </w:p>
    <w:p w14:paraId="0BCBE129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2.9</w:t>
      </w:r>
      <w:r w:rsidRPr="00AB0CF4">
        <w:rPr>
          <w:rStyle w:val="21"/>
          <w:color w:val="000000"/>
        </w:rPr>
        <w:tab/>
        <w:t>Методика приготовления зефира на пектине с яблочно-</w:t>
      </w:r>
    </w:p>
    <w:p w14:paraId="2789979F" w14:textId="77777777" w:rsidR="00AB0CF4" w:rsidRPr="00AB0CF4" w:rsidRDefault="00AB0CF4" w:rsidP="00AB0CF4">
      <w:pPr>
        <w:rPr>
          <w:rStyle w:val="21"/>
          <w:color w:val="000000"/>
        </w:rPr>
      </w:pPr>
      <w:proofErr w:type="spellStart"/>
      <w:r w:rsidRPr="00AB0CF4">
        <w:rPr>
          <w:rStyle w:val="21"/>
          <w:color w:val="000000"/>
        </w:rPr>
        <w:t>топинамбуровым</w:t>
      </w:r>
      <w:proofErr w:type="spellEnd"/>
      <w:r w:rsidRPr="00AB0CF4">
        <w:rPr>
          <w:rStyle w:val="21"/>
          <w:color w:val="000000"/>
        </w:rPr>
        <w:t xml:space="preserve"> пюре, яблочным, ананасовым концентрированными соками, порошком из корнеплодов топинамбура</w:t>
      </w:r>
      <w:r w:rsidRPr="00AB0CF4">
        <w:rPr>
          <w:rStyle w:val="21"/>
          <w:color w:val="000000"/>
        </w:rPr>
        <w:tab/>
        <w:t xml:space="preserve"> 61</w:t>
      </w:r>
    </w:p>
    <w:p w14:paraId="648A6B4D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2.10</w:t>
      </w:r>
      <w:r w:rsidRPr="00AB0CF4">
        <w:rPr>
          <w:rStyle w:val="21"/>
          <w:color w:val="000000"/>
        </w:rPr>
        <w:tab/>
        <w:t>Методика приготовления зефира на агаре и пектине с фруктозой,</w:t>
      </w:r>
    </w:p>
    <w:p w14:paraId="2D43602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яблочным пюре и с порошком из корнеплодов топинамбура</w:t>
      </w:r>
      <w:r w:rsidRPr="00AB0CF4">
        <w:rPr>
          <w:rStyle w:val="21"/>
          <w:color w:val="000000"/>
        </w:rPr>
        <w:tab/>
        <w:t xml:space="preserve"> 63</w:t>
      </w:r>
    </w:p>
    <w:p w14:paraId="0CCDC48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2.11</w:t>
      </w:r>
      <w:r w:rsidRPr="00AB0CF4">
        <w:rPr>
          <w:rStyle w:val="21"/>
          <w:color w:val="000000"/>
        </w:rPr>
        <w:tab/>
        <w:t>Методика приготовления пастилы</w:t>
      </w:r>
      <w:r w:rsidRPr="00AB0CF4">
        <w:rPr>
          <w:rStyle w:val="21"/>
          <w:color w:val="000000"/>
        </w:rPr>
        <w:tab/>
        <w:t xml:space="preserve"> 64</w:t>
      </w:r>
    </w:p>
    <w:p w14:paraId="4CF9B75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lastRenderedPageBreak/>
        <w:t>2.12</w:t>
      </w:r>
      <w:r w:rsidRPr="00AB0CF4">
        <w:rPr>
          <w:rStyle w:val="21"/>
          <w:color w:val="000000"/>
        </w:rPr>
        <w:tab/>
        <w:t>Методика обработки экспериментальных данных</w:t>
      </w:r>
      <w:r w:rsidRPr="00AB0CF4">
        <w:rPr>
          <w:rStyle w:val="21"/>
          <w:color w:val="000000"/>
        </w:rPr>
        <w:tab/>
        <w:t xml:space="preserve"> 65</w:t>
      </w:r>
    </w:p>
    <w:p w14:paraId="22FAD92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3 ИССЛЕДОВАНИЕ ПРОЦЕССА ПЕНООБРАЗОВАНИЯ КОНДИТЕРСКИХ ДИСПЕРСНЫХ СИСТЕМ</w:t>
      </w:r>
      <w:r w:rsidRPr="00AB0CF4">
        <w:rPr>
          <w:rStyle w:val="21"/>
          <w:color w:val="000000"/>
        </w:rPr>
        <w:tab/>
        <w:t xml:space="preserve"> 66</w:t>
      </w:r>
    </w:p>
    <w:p w14:paraId="0C695329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3.1</w:t>
      </w:r>
      <w:r w:rsidRPr="00AB0CF4">
        <w:rPr>
          <w:rStyle w:val="21"/>
          <w:color w:val="000000"/>
        </w:rPr>
        <w:tab/>
        <w:t>Исследование процесса пенообразования кондитерских дисперсных</w:t>
      </w:r>
    </w:p>
    <w:p w14:paraId="3FA802E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систем</w:t>
      </w:r>
      <w:r w:rsidRPr="00AB0CF4">
        <w:rPr>
          <w:rStyle w:val="21"/>
          <w:color w:val="000000"/>
        </w:rPr>
        <w:tab/>
        <w:t xml:space="preserve"> 66</w:t>
      </w:r>
    </w:p>
    <w:p w14:paraId="2B83CB1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3.2</w:t>
      </w:r>
      <w:r w:rsidRPr="00AB0CF4">
        <w:rPr>
          <w:rStyle w:val="21"/>
          <w:color w:val="000000"/>
        </w:rPr>
        <w:tab/>
        <w:t>Влияние продолжительности и интенсивности сбивания на</w:t>
      </w:r>
    </w:p>
    <w:p w14:paraId="7A13A252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процесс пенообразования</w:t>
      </w:r>
      <w:r w:rsidRPr="00AB0CF4">
        <w:rPr>
          <w:rStyle w:val="21"/>
          <w:color w:val="000000"/>
        </w:rPr>
        <w:tab/>
        <w:t xml:space="preserve"> 67</w:t>
      </w:r>
    </w:p>
    <w:p w14:paraId="5E4729F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3.3</w:t>
      </w:r>
      <w:r w:rsidRPr="00AB0CF4">
        <w:rPr>
          <w:rStyle w:val="21"/>
          <w:color w:val="000000"/>
        </w:rPr>
        <w:tab/>
        <w:t>Влияние рецептурных компонентов на процесс пенообразования и</w:t>
      </w:r>
    </w:p>
    <w:p w14:paraId="6B228EAC" w14:textId="77777777" w:rsidR="00AB0CF4" w:rsidRPr="00AB0CF4" w:rsidRDefault="00AB0CF4" w:rsidP="00AB0CF4">
      <w:pPr>
        <w:rPr>
          <w:rStyle w:val="21"/>
          <w:color w:val="000000"/>
        </w:rPr>
      </w:pPr>
      <w:proofErr w:type="spellStart"/>
      <w:r w:rsidRPr="00AB0CF4">
        <w:rPr>
          <w:rStyle w:val="21"/>
          <w:color w:val="000000"/>
        </w:rPr>
        <w:t>пеноустойчивости</w:t>
      </w:r>
      <w:proofErr w:type="spellEnd"/>
      <w:r w:rsidRPr="00AB0CF4">
        <w:rPr>
          <w:rStyle w:val="21"/>
          <w:color w:val="000000"/>
        </w:rPr>
        <w:t xml:space="preserve"> кондитерских дисперсных систем</w:t>
      </w:r>
      <w:r w:rsidRPr="00AB0CF4">
        <w:rPr>
          <w:rStyle w:val="21"/>
          <w:color w:val="000000"/>
        </w:rPr>
        <w:tab/>
        <w:t xml:space="preserve"> 69</w:t>
      </w:r>
    </w:p>
    <w:p w14:paraId="27C84C6E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3.4</w:t>
      </w:r>
      <w:r w:rsidRPr="00AB0CF4">
        <w:rPr>
          <w:rStyle w:val="21"/>
          <w:color w:val="000000"/>
        </w:rPr>
        <w:tab/>
        <w:t>Влияние рН среды на пенообразующую способность</w:t>
      </w:r>
      <w:r w:rsidRPr="00AB0CF4">
        <w:rPr>
          <w:rStyle w:val="21"/>
          <w:color w:val="000000"/>
        </w:rPr>
        <w:tab/>
        <w:t xml:space="preserve"> 70</w:t>
      </w:r>
    </w:p>
    <w:p w14:paraId="4A28D9D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3.5</w:t>
      </w:r>
      <w:r w:rsidRPr="00AB0CF4">
        <w:rPr>
          <w:rStyle w:val="21"/>
          <w:color w:val="000000"/>
        </w:rPr>
        <w:tab/>
        <w:t>Влияние температуры на пенообразующую способность</w:t>
      </w:r>
      <w:r w:rsidRPr="00AB0CF4">
        <w:rPr>
          <w:rStyle w:val="21"/>
          <w:color w:val="000000"/>
        </w:rPr>
        <w:tab/>
        <w:t xml:space="preserve"> 72</w:t>
      </w:r>
    </w:p>
    <w:p w14:paraId="1C39408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3.6</w:t>
      </w:r>
      <w:r w:rsidRPr="00AB0CF4">
        <w:rPr>
          <w:rStyle w:val="21"/>
          <w:color w:val="000000"/>
        </w:rPr>
        <w:tab/>
        <w:t>Влияние рецептурных компонентов на плотность сбивных масс</w:t>
      </w:r>
      <w:r w:rsidRPr="00AB0CF4">
        <w:rPr>
          <w:rStyle w:val="21"/>
          <w:color w:val="000000"/>
        </w:rPr>
        <w:tab/>
      </w:r>
      <w:r w:rsidRPr="00AB0CF4">
        <w:rPr>
          <w:rStyle w:val="21"/>
          <w:color w:val="000000"/>
        </w:rPr>
        <w:tab/>
        <w:t>73</w:t>
      </w:r>
    </w:p>
    <w:p w14:paraId="5B6D62D1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3.7</w:t>
      </w:r>
      <w:r w:rsidRPr="00AB0CF4">
        <w:rPr>
          <w:rStyle w:val="21"/>
          <w:color w:val="000000"/>
        </w:rPr>
        <w:tab/>
        <w:t>Определение дисперсности воздушных пузырьков в пенообразных</w:t>
      </w:r>
    </w:p>
    <w:p w14:paraId="0E74DBB9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массах</w:t>
      </w:r>
      <w:r w:rsidRPr="00AB0CF4">
        <w:rPr>
          <w:rStyle w:val="21"/>
          <w:color w:val="000000"/>
        </w:rPr>
        <w:tab/>
        <w:t xml:space="preserve"> 74</w:t>
      </w:r>
    </w:p>
    <w:p w14:paraId="341DFBF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4 СТУДНЕОБРАЗОВАНИЕ КОНДИТЕРСКИХ ДИСПЕРС¬НЫХ СИСТЕМ</w:t>
      </w:r>
      <w:r w:rsidRPr="00AB0CF4">
        <w:rPr>
          <w:rStyle w:val="21"/>
          <w:color w:val="000000"/>
        </w:rPr>
        <w:tab/>
        <w:t xml:space="preserve"> 76</w:t>
      </w:r>
    </w:p>
    <w:p w14:paraId="7D58B9B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4.1</w:t>
      </w:r>
      <w:r w:rsidRPr="00AB0CF4">
        <w:rPr>
          <w:rStyle w:val="21"/>
          <w:color w:val="000000"/>
        </w:rPr>
        <w:tab/>
        <w:t>Исследование процесса студнеобразования желейных масс</w:t>
      </w:r>
      <w:r w:rsidRPr="00AB0CF4">
        <w:rPr>
          <w:rStyle w:val="21"/>
          <w:color w:val="000000"/>
        </w:rPr>
        <w:tab/>
        <w:t xml:space="preserve"> 76</w:t>
      </w:r>
    </w:p>
    <w:p w14:paraId="4FDA03D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4.2</w:t>
      </w:r>
      <w:r w:rsidRPr="00AB0CF4">
        <w:rPr>
          <w:rStyle w:val="21"/>
          <w:color w:val="000000"/>
        </w:rPr>
        <w:tab/>
        <w:t>Изучение процесса структурообразования зефира на пектине и агаре</w:t>
      </w:r>
    </w:p>
    <w:p w14:paraId="79D21EE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и определение его оптимального рецептурного состава</w:t>
      </w:r>
      <w:r w:rsidRPr="00AB0CF4">
        <w:rPr>
          <w:rStyle w:val="21"/>
          <w:color w:val="000000"/>
        </w:rPr>
        <w:tab/>
        <w:t xml:space="preserve"> 88</w:t>
      </w:r>
    </w:p>
    <w:p w14:paraId="0CF86EE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4.3</w:t>
      </w:r>
      <w:r w:rsidRPr="00AB0CF4">
        <w:rPr>
          <w:rStyle w:val="21"/>
          <w:color w:val="000000"/>
        </w:rPr>
        <w:tab/>
        <w:t>Влияние фруктозы на студнеобразование желейных масс</w:t>
      </w:r>
      <w:r w:rsidRPr="00AB0CF4">
        <w:rPr>
          <w:rStyle w:val="21"/>
          <w:color w:val="000000"/>
        </w:rPr>
        <w:tab/>
        <w:t xml:space="preserve"> 95</w:t>
      </w:r>
    </w:p>
    <w:p w14:paraId="31C3EF89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4.4</w:t>
      </w:r>
      <w:r w:rsidRPr="00AB0CF4">
        <w:rPr>
          <w:rStyle w:val="21"/>
          <w:color w:val="000000"/>
        </w:rPr>
        <w:tab/>
        <w:t xml:space="preserve">Изучение процесса студнеобразования желейных масс при </w:t>
      </w:r>
      <w:proofErr w:type="spellStart"/>
      <w:r w:rsidRPr="00AB0CF4">
        <w:rPr>
          <w:rStyle w:val="21"/>
          <w:color w:val="000000"/>
        </w:rPr>
        <w:t>произ¬водстве</w:t>
      </w:r>
      <w:proofErr w:type="spellEnd"/>
      <w:r w:rsidRPr="00AB0CF4">
        <w:rPr>
          <w:rStyle w:val="21"/>
          <w:color w:val="000000"/>
        </w:rPr>
        <w:t xml:space="preserve"> пастилы и определение оптимального рецептурного состава</w:t>
      </w:r>
      <w:r w:rsidRPr="00AB0CF4">
        <w:rPr>
          <w:rStyle w:val="21"/>
          <w:color w:val="000000"/>
        </w:rPr>
        <w:tab/>
      </w:r>
      <w:r w:rsidRPr="00AB0CF4">
        <w:rPr>
          <w:rStyle w:val="21"/>
          <w:color w:val="000000"/>
        </w:rPr>
        <w:tab/>
        <w:t>98</w:t>
      </w:r>
    </w:p>
    <w:p w14:paraId="44C91D2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5 РАЗРАБОТКА ТЕХНОЛОГИИ ЗЕФИРА И ПАСТИЛЫ С ПОЛУФАБРИКАТАМИ ИЗ КОРНЕПЛОДОВ ТОПИНАМБУРА</w:t>
      </w:r>
      <w:r w:rsidRPr="00AB0CF4">
        <w:rPr>
          <w:rStyle w:val="21"/>
          <w:color w:val="000000"/>
        </w:rPr>
        <w:tab/>
      </w:r>
      <w:r w:rsidRPr="00AB0CF4">
        <w:rPr>
          <w:rStyle w:val="21"/>
          <w:color w:val="000000"/>
        </w:rPr>
        <w:tab/>
        <w:t>104</w:t>
      </w:r>
    </w:p>
    <w:p w14:paraId="72705ED2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5.1</w:t>
      </w:r>
      <w:r w:rsidRPr="00AB0CF4">
        <w:rPr>
          <w:rStyle w:val="21"/>
          <w:color w:val="000000"/>
        </w:rPr>
        <w:tab/>
        <w:t>Приготовление зефира на агаре с полуфабрикатами из корнеплодов</w:t>
      </w:r>
    </w:p>
    <w:p w14:paraId="5BF28F9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 xml:space="preserve">топинамбура (ферментированным пюре, концентрированной </w:t>
      </w:r>
      <w:proofErr w:type="gramStart"/>
      <w:r w:rsidRPr="00AB0CF4">
        <w:rPr>
          <w:rStyle w:val="21"/>
          <w:color w:val="000000"/>
        </w:rPr>
        <w:t>пастой)...</w:t>
      </w:r>
      <w:proofErr w:type="gramEnd"/>
      <w:r w:rsidRPr="00AB0CF4">
        <w:rPr>
          <w:rStyle w:val="21"/>
          <w:color w:val="000000"/>
        </w:rPr>
        <w:t>.</w:t>
      </w:r>
      <w:r w:rsidRPr="00AB0CF4">
        <w:rPr>
          <w:rStyle w:val="21"/>
          <w:color w:val="000000"/>
        </w:rPr>
        <w:tab/>
        <w:t>104</w:t>
      </w:r>
    </w:p>
    <w:p w14:paraId="037B132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5.2</w:t>
      </w:r>
      <w:r w:rsidRPr="00AB0CF4">
        <w:rPr>
          <w:rStyle w:val="21"/>
          <w:color w:val="000000"/>
        </w:rPr>
        <w:tab/>
        <w:t>Приготовление зефира на пектине с яблочно-</w:t>
      </w:r>
      <w:proofErr w:type="spellStart"/>
      <w:r w:rsidRPr="00AB0CF4">
        <w:rPr>
          <w:rStyle w:val="21"/>
          <w:color w:val="000000"/>
        </w:rPr>
        <w:t>топинамбуровым</w:t>
      </w:r>
      <w:proofErr w:type="spellEnd"/>
      <w:r w:rsidRPr="00AB0CF4">
        <w:rPr>
          <w:rStyle w:val="21"/>
          <w:color w:val="000000"/>
        </w:rPr>
        <w:t xml:space="preserve"> </w:t>
      </w:r>
      <w:proofErr w:type="spellStart"/>
      <w:r w:rsidRPr="00AB0CF4">
        <w:rPr>
          <w:rStyle w:val="21"/>
          <w:color w:val="000000"/>
        </w:rPr>
        <w:t>пю</w:t>
      </w:r>
      <w:proofErr w:type="spellEnd"/>
      <w:r w:rsidRPr="00AB0CF4">
        <w:rPr>
          <w:rStyle w:val="21"/>
          <w:color w:val="000000"/>
        </w:rPr>
        <w:t>¬</w:t>
      </w:r>
    </w:p>
    <w:p w14:paraId="239BB390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ре, яблочным, ананасовым концентрированными соками, порошком из корнеплодов топинамбура</w:t>
      </w:r>
      <w:r w:rsidRPr="00AB0CF4">
        <w:rPr>
          <w:rStyle w:val="21"/>
          <w:color w:val="000000"/>
        </w:rPr>
        <w:tab/>
        <w:t xml:space="preserve"> 107</w:t>
      </w:r>
    </w:p>
    <w:p w14:paraId="27446BB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5.3</w:t>
      </w:r>
      <w:r w:rsidRPr="00AB0CF4">
        <w:rPr>
          <w:rStyle w:val="21"/>
          <w:color w:val="000000"/>
        </w:rPr>
        <w:tab/>
        <w:t>Приготовление зефира на агаре и пектине с фруктозой, яблочным</w:t>
      </w:r>
    </w:p>
    <w:p w14:paraId="06E4FB2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пюре и с порошком из корнеплодов топинамбура</w:t>
      </w:r>
      <w:r w:rsidRPr="00AB0CF4">
        <w:rPr>
          <w:rStyle w:val="21"/>
          <w:color w:val="000000"/>
        </w:rPr>
        <w:tab/>
        <w:t xml:space="preserve"> 109</w:t>
      </w:r>
    </w:p>
    <w:p w14:paraId="1983354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lastRenderedPageBreak/>
        <w:t>5.4</w:t>
      </w:r>
      <w:r w:rsidRPr="00AB0CF4">
        <w:rPr>
          <w:rStyle w:val="21"/>
          <w:color w:val="000000"/>
        </w:rPr>
        <w:tab/>
        <w:t>Приготовление зефира на пектине с фруктозой, яблочным пюре и с</w:t>
      </w:r>
    </w:p>
    <w:p w14:paraId="599F83D0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порошком из корнеплодов топинамбура</w:t>
      </w:r>
      <w:r w:rsidRPr="00AB0CF4">
        <w:rPr>
          <w:rStyle w:val="21"/>
          <w:color w:val="000000"/>
        </w:rPr>
        <w:tab/>
        <w:t xml:space="preserve"> 111</w:t>
      </w:r>
    </w:p>
    <w:p w14:paraId="5790A40B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5.5</w:t>
      </w:r>
      <w:r w:rsidRPr="00AB0CF4">
        <w:rPr>
          <w:rStyle w:val="21"/>
          <w:color w:val="000000"/>
        </w:rPr>
        <w:tab/>
        <w:t>Приготовление пастилы</w:t>
      </w:r>
      <w:r w:rsidRPr="00AB0CF4">
        <w:rPr>
          <w:rStyle w:val="21"/>
          <w:color w:val="000000"/>
        </w:rPr>
        <w:tab/>
        <w:t xml:space="preserve"> 113</w:t>
      </w:r>
    </w:p>
    <w:p w14:paraId="62F21FE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5.6</w:t>
      </w:r>
      <w:r w:rsidRPr="00AB0CF4">
        <w:rPr>
          <w:rStyle w:val="21"/>
          <w:color w:val="000000"/>
        </w:rPr>
        <w:tab/>
        <w:t xml:space="preserve">Влияние упаковки на показатели качества зефира в процессе </w:t>
      </w:r>
      <w:proofErr w:type="spellStart"/>
      <w:r w:rsidRPr="00AB0CF4">
        <w:rPr>
          <w:rStyle w:val="21"/>
          <w:color w:val="000000"/>
        </w:rPr>
        <w:t>хране¬ния</w:t>
      </w:r>
      <w:proofErr w:type="spellEnd"/>
      <w:r w:rsidRPr="00AB0CF4">
        <w:rPr>
          <w:rStyle w:val="21"/>
          <w:color w:val="000000"/>
        </w:rPr>
        <w:tab/>
        <w:t xml:space="preserve"> 115</w:t>
      </w:r>
    </w:p>
    <w:p w14:paraId="7DBE9597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5.7</w:t>
      </w:r>
      <w:r w:rsidRPr="00AB0CF4">
        <w:rPr>
          <w:rStyle w:val="21"/>
          <w:color w:val="000000"/>
        </w:rPr>
        <w:tab/>
        <w:t>Предлагаемые линии для производства зефира</w:t>
      </w:r>
      <w:r w:rsidRPr="00AB0CF4">
        <w:rPr>
          <w:rStyle w:val="21"/>
          <w:color w:val="000000"/>
        </w:rPr>
        <w:tab/>
        <w:t xml:space="preserve"> 116</w:t>
      </w:r>
    </w:p>
    <w:p w14:paraId="137DB64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ГЛАВА 6 ОПРЕДЕЛЕНИЕ ПОКАЗАТЕЛЕЙ КАЧЕСТВА И РАСЧЕТ ПИЩЕВОЙ И ЭНЕРГЕТИЧЕСКОЙ ЦЕННОСТИ ЗЕФИРА И ПАСТИ-ЛЫ</w:t>
      </w:r>
      <w:r w:rsidRPr="00AB0CF4">
        <w:rPr>
          <w:rStyle w:val="21"/>
          <w:color w:val="000000"/>
        </w:rPr>
        <w:tab/>
        <w:t xml:space="preserve"> 122</w:t>
      </w:r>
    </w:p>
    <w:p w14:paraId="58C73F9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6.1</w:t>
      </w:r>
      <w:r w:rsidRPr="00AB0CF4">
        <w:rPr>
          <w:rStyle w:val="21"/>
          <w:color w:val="000000"/>
        </w:rPr>
        <w:tab/>
        <w:t xml:space="preserve">Определение органолептических, физико-химических, </w:t>
      </w:r>
      <w:proofErr w:type="spellStart"/>
      <w:r w:rsidRPr="00AB0CF4">
        <w:rPr>
          <w:rStyle w:val="21"/>
          <w:color w:val="000000"/>
        </w:rPr>
        <w:t>микробиоло-гических</w:t>
      </w:r>
      <w:proofErr w:type="spellEnd"/>
      <w:r w:rsidRPr="00AB0CF4">
        <w:rPr>
          <w:rStyle w:val="21"/>
          <w:color w:val="000000"/>
        </w:rPr>
        <w:t xml:space="preserve"> показателей качества зефира и пастилы</w:t>
      </w:r>
      <w:r w:rsidRPr="00AB0CF4">
        <w:rPr>
          <w:rStyle w:val="21"/>
          <w:color w:val="000000"/>
        </w:rPr>
        <w:tab/>
        <w:t xml:space="preserve"> 122</w:t>
      </w:r>
    </w:p>
    <w:p w14:paraId="6EDECC8E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6.2</w:t>
      </w:r>
      <w:r w:rsidRPr="00AB0CF4">
        <w:rPr>
          <w:rStyle w:val="21"/>
          <w:color w:val="000000"/>
        </w:rPr>
        <w:tab/>
        <w:t>Определение содержания витамина С в сбивных изделиях</w:t>
      </w:r>
      <w:r w:rsidRPr="00AB0CF4">
        <w:rPr>
          <w:rStyle w:val="21"/>
          <w:color w:val="000000"/>
        </w:rPr>
        <w:tab/>
        <w:t xml:space="preserve"> 125</w:t>
      </w:r>
    </w:p>
    <w:p w14:paraId="745A61D6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6.3</w:t>
      </w:r>
      <w:r w:rsidRPr="00AB0CF4">
        <w:rPr>
          <w:rStyle w:val="21"/>
          <w:color w:val="000000"/>
        </w:rPr>
        <w:tab/>
        <w:t>Определение антиоксидантной активности изделий</w:t>
      </w:r>
      <w:r w:rsidRPr="00AB0CF4">
        <w:rPr>
          <w:rStyle w:val="21"/>
          <w:color w:val="000000"/>
        </w:rPr>
        <w:tab/>
        <w:t xml:space="preserve"> 126</w:t>
      </w:r>
    </w:p>
    <w:p w14:paraId="4A68517E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6.4</w:t>
      </w:r>
      <w:r w:rsidRPr="00AB0CF4">
        <w:rPr>
          <w:rStyle w:val="21"/>
          <w:color w:val="000000"/>
        </w:rPr>
        <w:tab/>
        <w:t>Определение содержания инулина в изделиях</w:t>
      </w:r>
      <w:r w:rsidRPr="00AB0CF4">
        <w:rPr>
          <w:rStyle w:val="21"/>
          <w:color w:val="000000"/>
        </w:rPr>
        <w:tab/>
        <w:t xml:space="preserve"> 128</w:t>
      </w:r>
    </w:p>
    <w:p w14:paraId="1F0B274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6.5</w:t>
      </w:r>
      <w:r w:rsidRPr="00AB0CF4">
        <w:rPr>
          <w:rStyle w:val="21"/>
          <w:color w:val="000000"/>
        </w:rPr>
        <w:tab/>
        <w:t>Определение микробиологических показателей качества</w:t>
      </w:r>
      <w:r w:rsidRPr="00AB0CF4">
        <w:rPr>
          <w:rStyle w:val="21"/>
          <w:color w:val="000000"/>
        </w:rPr>
        <w:tab/>
        <w:t xml:space="preserve"> 129</w:t>
      </w:r>
    </w:p>
    <w:p w14:paraId="09EE230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 xml:space="preserve">6.6. Расчет пищевой, энергетической ценности, степени удовлетворения суточной потребности в основных нутриентах зефира и </w:t>
      </w:r>
      <w:proofErr w:type="spellStart"/>
      <w:proofErr w:type="gramStart"/>
      <w:r w:rsidRPr="00AB0CF4">
        <w:rPr>
          <w:rStyle w:val="21"/>
          <w:color w:val="000000"/>
        </w:rPr>
        <w:t>пасти¬лы</w:t>
      </w:r>
      <w:proofErr w:type="spellEnd"/>
      <w:proofErr w:type="gramEnd"/>
      <w:r w:rsidRPr="00AB0CF4">
        <w:rPr>
          <w:rStyle w:val="21"/>
          <w:color w:val="000000"/>
        </w:rPr>
        <w:tab/>
        <w:t xml:space="preserve"> 130</w:t>
      </w:r>
    </w:p>
    <w:p w14:paraId="0FC2E71D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6.7</w:t>
      </w:r>
      <w:r w:rsidRPr="00AB0CF4">
        <w:rPr>
          <w:rStyle w:val="21"/>
          <w:color w:val="000000"/>
        </w:rPr>
        <w:tab/>
        <w:t>Расчет экономических показателей</w:t>
      </w:r>
      <w:r w:rsidRPr="00AB0CF4">
        <w:rPr>
          <w:rStyle w:val="21"/>
          <w:color w:val="000000"/>
        </w:rPr>
        <w:tab/>
        <w:t xml:space="preserve"> 136</w:t>
      </w:r>
    </w:p>
    <w:p w14:paraId="43290B0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ВЫВОДЫ</w:t>
      </w:r>
      <w:r w:rsidRPr="00AB0CF4">
        <w:rPr>
          <w:rStyle w:val="21"/>
          <w:color w:val="000000"/>
        </w:rPr>
        <w:tab/>
        <w:t xml:space="preserve"> 137</w:t>
      </w:r>
    </w:p>
    <w:p w14:paraId="18987D3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СПИСОК ЛИТЕРАТУРНЫХ ИСТОЧНИКОВ</w:t>
      </w:r>
      <w:r w:rsidRPr="00AB0CF4">
        <w:rPr>
          <w:rStyle w:val="21"/>
          <w:color w:val="000000"/>
        </w:rPr>
        <w:tab/>
        <w:t xml:space="preserve"> 139</w:t>
      </w:r>
    </w:p>
    <w:p w14:paraId="2D09260A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А Органолептические и физико-химические показатели</w:t>
      </w:r>
    </w:p>
    <w:p w14:paraId="53050CC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качества</w:t>
      </w:r>
      <w:r w:rsidRPr="00AB0CF4">
        <w:rPr>
          <w:rStyle w:val="21"/>
          <w:color w:val="000000"/>
        </w:rPr>
        <w:tab/>
        <w:t xml:space="preserve"> 156</w:t>
      </w:r>
    </w:p>
    <w:p w14:paraId="03C8CCAC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Б Протоколы испытаний</w:t>
      </w:r>
      <w:r w:rsidRPr="00AB0CF4">
        <w:rPr>
          <w:rStyle w:val="21"/>
          <w:color w:val="000000"/>
        </w:rPr>
        <w:tab/>
        <w:t xml:space="preserve"> 190</w:t>
      </w:r>
    </w:p>
    <w:p w14:paraId="49609ECD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В Акты производственных испытаний и протоколы</w:t>
      </w:r>
    </w:p>
    <w:p w14:paraId="1AB900C8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заседания дегустационной комиссии</w:t>
      </w:r>
      <w:r w:rsidRPr="00AB0CF4">
        <w:rPr>
          <w:rStyle w:val="21"/>
          <w:color w:val="000000"/>
        </w:rPr>
        <w:tab/>
        <w:t xml:space="preserve"> 199</w:t>
      </w:r>
    </w:p>
    <w:p w14:paraId="465FB81F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Г Расчет ожидаемой экономической эффективности при</w:t>
      </w:r>
    </w:p>
    <w:p w14:paraId="61275154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внедрении в производство</w:t>
      </w:r>
      <w:r w:rsidRPr="00AB0CF4">
        <w:rPr>
          <w:rStyle w:val="21"/>
          <w:color w:val="000000"/>
        </w:rPr>
        <w:tab/>
        <w:t xml:space="preserve"> 208</w:t>
      </w:r>
    </w:p>
    <w:p w14:paraId="3C67FC13" w14:textId="77777777" w:rsidR="00AB0CF4" w:rsidRPr="00AB0CF4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Д Техническая документация (ТУ, ТИ, РЦ)</w:t>
      </w:r>
      <w:r w:rsidRPr="00AB0CF4">
        <w:rPr>
          <w:rStyle w:val="21"/>
          <w:color w:val="000000"/>
        </w:rPr>
        <w:tab/>
        <w:t xml:space="preserve"> 211</w:t>
      </w:r>
    </w:p>
    <w:p w14:paraId="62E7982E" w14:textId="7C781F7E" w:rsidR="00591FCE" w:rsidRDefault="00AB0CF4" w:rsidP="00AB0CF4">
      <w:pPr>
        <w:rPr>
          <w:rStyle w:val="21"/>
          <w:color w:val="000000"/>
        </w:rPr>
      </w:pPr>
      <w:r w:rsidRPr="00AB0CF4">
        <w:rPr>
          <w:rStyle w:val="21"/>
          <w:color w:val="000000"/>
        </w:rPr>
        <w:t>Приложение Е Патенты, дипломы выставок</w:t>
      </w:r>
      <w:r w:rsidRPr="00AB0CF4">
        <w:rPr>
          <w:rStyle w:val="21"/>
          <w:color w:val="000000"/>
        </w:rPr>
        <w:tab/>
        <w:t xml:space="preserve"> 258</w:t>
      </w:r>
    </w:p>
    <w:p w14:paraId="275D1997" w14:textId="0AE70F8F" w:rsidR="00AB0CF4" w:rsidRDefault="00AB0CF4" w:rsidP="00AB0CF4">
      <w:pPr>
        <w:rPr>
          <w:rStyle w:val="21"/>
          <w:color w:val="000000"/>
        </w:rPr>
      </w:pPr>
    </w:p>
    <w:p w14:paraId="5D4C84EA" w14:textId="5B93F18A" w:rsidR="00AB0CF4" w:rsidRDefault="00AB0CF4" w:rsidP="00AB0CF4">
      <w:pPr>
        <w:rPr>
          <w:rStyle w:val="21"/>
          <w:color w:val="000000"/>
        </w:rPr>
      </w:pPr>
    </w:p>
    <w:p w14:paraId="3F329ECB" w14:textId="77777777" w:rsidR="00AB0CF4" w:rsidRDefault="00AB0CF4" w:rsidP="00AB0CF4">
      <w:pPr>
        <w:pStyle w:val="1310"/>
        <w:shd w:val="clear" w:color="auto" w:fill="auto"/>
        <w:spacing w:after="292" w:line="280" w:lineRule="exact"/>
        <w:ind w:left="20" w:firstLine="0"/>
      </w:pPr>
      <w:bookmarkStart w:id="0" w:name="bookmark57"/>
      <w:r>
        <w:rPr>
          <w:rStyle w:val="132"/>
          <w:b/>
          <w:bCs/>
          <w:color w:val="000000"/>
        </w:rPr>
        <w:t>Выводы</w:t>
      </w:r>
      <w:bookmarkEnd w:id="0"/>
    </w:p>
    <w:p w14:paraId="1402B5C7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Результаты теоретических и экспериментальных исследований показали возможность разработки технологии зефира и пастилы функцио</w:t>
      </w:r>
      <w:r>
        <w:rPr>
          <w:rStyle w:val="21"/>
          <w:color w:val="000000"/>
        </w:rPr>
        <w:softHyphen/>
        <w:t>нального назначения на основе агара и пектина, с добавлением полуфабрика</w:t>
      </w:r>
      <w:r>
        <w:rPr>
          <w:rStyle w:val="21"/>
          <w:color w:val="000000"/>
        </w:rPr>
        <w:softHyphen/>
        <w:t>тов из топинамбура (порошка, ферментированного пюре, концентрированной пасты), концентрированных ананасового и яблочного соков.</w:t>
      </w:r>
    </w:p>
    <w:p w14:paraId="47045993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Исследованы процессы пенообразования модельных двух- и трехкомпонентных систем на основе яичного белка с добавлением сахара, яблочного пюре, концентрированных яблочного и ананасового соков, по</w:t>
      </w:r>
      <w:r>
        <w:rPr>
          <w:rStyle w:val="21"/>
          <w:color w:val="000000"/>
        </w:rPr>
        <w:softHyphen/>
        <w:t>рошка, ферментированного пюре, концентрированной пасты из топинамбура. Установлено замедление процесса пенообразования трехкомпонентных сис</w:t>
      </w:r>
      <w:r>
        <w:rPr>
          <w:rStyle w:val="21"/>
          <w:color w:val="000000"/>
        </w:rPr>
        <w:softHyphen/>
        <w:t xml:space="preserve">тем (яичный </w:t>
      </w:r>
      <w:proofErr w:type="spellStart"/>
      <w:proofErr w:type="gramStart"/>
      <w:r>
        <w:rPr>
          <w:rStyle w:val="21"/>
          <w:color w:val="000000"/>
        </w:rPr>
        <w:t>белок:сахар</w:t>
      </w:r>
      <w:proofErr w:type="gramEnd"/>
      <w:r>
        <w:rPr>
          <w:rStyle w:val="21"/>
          <w:color w:val="000000"/>
        </w:rPr>
        <w:t>:полуфабрикаты</w:t>
      </w:r>
      <w:proofErr w:type="spellEnd"/>
      <w:r>
        <w:rPr>
          <w:rStyle w:val="21"/>
          <w:color w:val="000000"/>
        </w:rPr>
        <w:t xml:space="preserve"> из топинамбура) и повышение для систем (яичный </w:t>
      </w:r>
      <w:proofErr w:type="spellStart"/>
      <w:r>
        <w:rPr>
          <w:rStyle w:val="21"/>
          <w:color w:val="000000"/>
        </w:rPr>
        <w:t>белок:сахар:концентрированные</w:t>
      </w:r>
      <w:proofErr w:type="spellEnd"/>
      <w:r>
        <w:rPr>
          <w:rStyle w:val="21"/>
          <w:color w:val="000000"/>
        </w:rPr>
        <w:t xml:space="preserve"> соки) в области рН, близкой к изоэлектрической точке яичного белка 4,8. При этом оптимальные техноло</w:t>
      </w:r>
      <w:r>
        <w:rPr>
          <w:rStyle w:val="21"/>
          <w:color w:val="000000"/>
        </w:rPr>
        <w:softHyphen/>
        <w:t xml:space="preserve">гические параметры процесса пенообразования и </w:t>
      </w:r>
      <w:proofErr w:type="spellStart"/>
      <w:r>
        <w:rPr>
          <w:rStyle w:val="21"/>
          <w:color w:val="000000"/>
        </w:rPr>
        <w:t>пеноустойчивости</w:t>
      </w:r>
      <w:proofErr w:type="spellEnd"/>
      <w:r>
        <w:rPr>
          <w:rStyle w:val="21"/>
          <w:color w:val="000000"/>
        </w:rPr>
        <w:t xml:space="preserve"> для трехкомпонентных систем (яичный </w:t>
      </w:r>
      <w:proofErr w:type="spellStart"/>
      <w:proofErr w:type="gramStart"/>
      <w:r>
        <w:rPr>
          <w:rStyle w:val="21"/>
          <w:color w:val="000000"/>
        </w:rPr>
        <w:t>белок:сахар</w:t>
      </w:r>
      <w:proofErr w:type="gramEnd"/>
      <w:r>
        <w:rPr>
          <w:rStyle w:val="21"/>
          <w:color w:val="000000"/>
        </w:rPr>
        <w:t>:яблочный</w:t>
      </w:r>
      <w:proofErr w:type="spellEnd"/>
      <w:r>
        <w:rPr>
          <w:rStyle w:val="21"/>
          <w:color w:val="000000"/>
        </w:rPr>
        <w:t xml:space="preserve"> и ананасовый кон</w:t>
      </w:r>
      <w:r>
        <w:rPr>
          <w:rStyle w:val="21"/>
          <w:color w:val="000000"/>
        </w:rPr>
        <w:softHyphen/>
        <w:t xml:space="preserve">центрированные соки): продолжительность сбивания - 12 мин, температура - 40 </w:t>
      </w:r>
      <w:proofErr w:type="spellStart"/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>С</w:t>
      </w:r>
      <w:proofErr w:type="spellEnd"/>
      <w:r>
        <w:rPr>
          <w:rStyle w:val="21"/>
          <w:color w:val="000000"/>
        </w:rPr>
        <w:t>.</w:t>
      </w:r>
    </w:p>
    <w:p w14:paraId="0CED44C8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Процесс студнеобразования более интенсивно протекает в же</w:t>
      </w:r>
      <w:r>
        <w:rPr>
          <w:rStyle w:val="21"/>
          <w:color w:val="000000"/>
        </w:rPr>
        <w:softHyphen/>
        <w:t>лейных массах на основе пектина, значение пластической прочности для них выше на 2-4 кПа, чем на основе агара. Наибольшая пластическая прочность желейных масс на пектине - 44,9 кПа - при дозировке порошка из топинам</w:t>
      </w:r>
      <w:r>
        <w:rPr>
          <w:rStyle w:val="21"/>
          <w:color w:val="000000"/>
        </w:rPr>
        <w:softHyphen/>
        <w:t xml:space="preserve">бура - 20 %. Для желейных масс характерны свойства </w:t>
      </w:r>
      <w:proofErr w:type="spellStart"/>
      <w:r>
        <w:rPr>
          <w:rStyle w:val="21"/>
          <w:color w:val="000000"/>
        </w:rPr>
        <w:t>псевдопластичности</w:t>
      </w:r>
      <w:proofErr w:type="spellEnd"/>
      <w:r>
        <w:rPr>
          <w:rStyle w:val="21"/>
          <w:color w:val="000000"/>
        </w:rPr>
        <w:t xml:space="preserve"> в области градиента скорости 36-38 с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 xml:space="preserve"> (на основе пектина) и 40-41 с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 xml:space="preserve"> (на осно</w:t>
      </w:r>
      <w:r>
        <w:rPr>
          <w:rStyle w:val="21"/>
          <w:color w:val="000000"/>
        </w:rPr>
        <w:softHyphen/>
        <w:t>ве агара) и тиксотропии неньютоновских реологических систем.</w:t>
      </w:r>
    </w:p>
    <w:p w14:paraId="0574611C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418"/>
        </w:tabs>
        <w:spacing w:before="0" w:after="0" w:line="480" w:lineRule="exact"/>
        <w:ind w:firstLine="740"/>
        <w:jc w:val="both"/>
        <w:sectPr w:rsidR="00AB0CF4" w:rsidSect="00AB0CF4">
          <w:pgSz w:w="11900" w:h="16840"/>
          <w:pgMar w:top="1324" w:right="718" w:bottom="1360" w:left="163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Методом математического планирования эксперимента опреде</w:t>
      </w:r>
      <w:r>
        <w:rPr>
          <w:rStyle w:val="21"/>
          <w:color w:val="000000"/>
        </w:rPr>
        <w:softHyphen/>
        <w:t>лены оптимальные дозировки рецептурных компонентов: яблочного пюре, порошка из топинамбура, концентрированного ананасового сока для желей</w:t>
      </w:r>
      <w:r>
        <w:rPr>
          <w:rStyle w:val="21"/>
          <w:color w:val="000000"/>
        </w:rPr>
        <w:softHyphen/>
        <w:t>ных масс на основе агара и пектина при максимальной прочности -31,0 и 33,23 кПа соответственно.</w:t>
      </w:r>
    </w:p>
    <w:p w14:paraId="5CBE2857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Определены органолептические, физико-химические, микробиоло</w:t>
      </w:r>
      <w:r>
        <w:rPr>
          <w:rStyle w:val="21"/>
          <w:color w:val="000000"/>
        </w:rPr>
        <w:softHyphen/>
        <w:t>гические свойства пастилы и зефира в процессе хранения. Установлено уве</w:t>
      </w:r>
      <w:r>
        <w:rPr>
          <w:rStyle w:val="21"/>
          <w:color w:val="000000"/>
        </w:rPr>
        <w:softHyphen/>
        <w:t>личение срока годности изделий, упакованных в металлизированную барьер</w:t>
      </w:r>
      <w:r>
        <w:rPr>
          <w:rStyle w:val="21"/>
          <w:color w:val="000000"/>
        </w:rPr>
        <w:softHyphen/>
        <w:t>ную пленку по типу «флоу-пак» до 9 месяцев.</w:t>
      </w:r>
    </w:p>
    <w:p w14:paraId="061E8227" w14:textId="77777777" w:rsidR="00AB0CF4" w:rsidRDefault="00AB0CF4" w:rsidP="00AB0CF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изделиях с применением концентрированных ананасового и яблочно</w:t>
      </w:r>
      <w:r>
        <w:rPr>
          <w:rStyle w:val="21"/>
          <w:color w:val="000000"/>
        </w:rPr>
        <w:softHyphen/>
        <w:t>го соков и полуфабрикатов из корнеплодов топинамбура наибольшее количе</w:t>
      </w:r>
      <w:r>
        <w:rPr>
          <w:rStyle w:val="21"/>
          <w:color w:val="000000"/>
        </w:rPr>
        <w:softHyphen/>
        <w:t>ство витамина С содержится в зефире «Ананасовый» - 9,58 мг/100 г и пасти</w:t>
      </w:r>
      <w:r>
        <w:rPr>
          <w:rStyle w:val="21"/>
          <w:color w:val="000000"/>
        </w:rPr>
        <w:softHyphen/>
        <w:t>ле «Белый вальс» - 10,14 мг/100г.</w:t>
      </w:r>
    </w:p>
    <w:p w14:paraId="5B73BEE6" w14:textId="77777777" w:rsidR="00AB0CF4" w:rsidRDefault="00AB0CF4" w:rsidP="00AB0CF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Наибольшее содержание инулина в зефире «Кокетка» - 3,07 % и «Аф</w:t>
      </w:r>
      <w:r>
        <w:rPr>
          <w:rStyle w:val="21"/>
          <w:color w:val="000000"/>
        </w:rPr>
        <w:softHyphen/>
        <w:t>родита» - 2,37 %.</w:t>
      </w:r>
    </w:p>
    <w:p w14:paraId="026F6842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02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Выявлено снижение энергетической ценности пастильных изделий в среднем на 51,5 ккал (215,27 кДж).</w:t>
      </w:r>
    </w:p>
    <w:p w14:paraId="06FF5245" w14:textId="77777777" w:rsidR="00AB0CF4" w:rsidRDefault="00AB0CF4" w:rsidP="00AB0CF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Разработанные изделия обладают высокой пищевой ценностью, содер</w:t>
      </w:r>
      <w:r>
        <w:rPr>
          <w:rStyle w:val="21"/>
          <w:color w:val="000000"/>
        </w:rPr>
        <w:softHyphen/>
        <w:t>жат в своем составе большое количество железа, кальция, пищевых волокон, инулина, витаминов С, В</w:t>
      </w:r>
      <w:r>
        <w:rPr>
          <w:rStyle w:val="216pt"/>
          <w:color w:val="000000"/>
        </w:rPr>
        <w:t>1</w:t>
      </w:r>
      <w:r>
        <w:rPr>
          <w:rStyle w:val="21"/>
          <w:color w:val="000000"/>
        </w:rPr>
        <w:t>.</w:t>
      </w:r>
    </w:p>
    <w:p w14:paraId="0C03CD94" w14:textId="77777777" w:rsidR="00AB0CF4" w:rsidRDefault="00AB0CF4" w:rsidP="00AB0CF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Употребление 100 г изделий обеспечивает степень удовлетворения су</w:t>
      </w:r>
      <w:r>
        <w:rPr>
          <w:rStyle w:val="21"/>
          <w:color w:val="000000"/>
        </w:rPr>
        <w:softHyphen/>
        <w:t>точной нормы в углеводах на 19,4-21,67 %, пищевых волокнах 12,0-23,4 % %, инулине - 7,8-31,12 %, железе - 19,8-28,8 %.</w:t>
      </w:r>
    </w:p>
    <w:p w14:paraId="08F26D31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Предложены поточно-механизированные линии по выработке зефира на агаре и пектине. Преимущества линий: сбивание зефирной массы в азот</w:t>
      </w:r>
      <w:r>
        <w:rPr>
          <w:rStyle w:val="21"/>
          <w:color w:val="000000"/>
        </w:rPr>
        <w:softHyphen/>
        <w:t>ной среде аэратора, что способствует получению зефира высокого качества с равномерной пористой структурой; и формование и упаковка в металлизиро</w:t>
      </w:r>
      <w:r>
        <w:rPr>
          <w:rStyle w:val="21"/>
          <w:color w:val="000000"/>
        </w:rPr>
        <w:softHyphen/>
        <w:t>ванную влагонепроницаемую пленку по типу «флоу-пак» методом «шприце</w:t>
      </w:r>
      <w:r>
        <w:rPr>
          <w:rStyle w:val="21"/>
          <w:color w:val="000000"/>
        </w:rPr>
        <w:softHyphen/>
        <w:t>вания».</w:t>
      </w:r>
    </w:p>
    <w:p w14:paraId="5753B17E" w14:textId="77777777" w:rsidR="00AB0CF4" w:rsidRDefault="00AB0CF4" w:rsidP="00AB0CF4">
      <w:pPr>
        <w:pStyle w:val="210"/>
        <w:numPr>
          <w:ilvl w:val="0"/>
          <w:numId w:val="2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Экономическая эффективность технологических решений подтвер</w:t>
      </w:r>
      <w:r>
        <w:rPr>
          <w:rStyle w:val="21"/>
          <w:color w:val="000000"/>
        </w:rPr>
        <w:softHyphen/>
        <w:t>ждена промышленной апробацией предлагаемых технологий пастильных из</w:t>
      </w:r>
      <w:r>
        <w:rPr>
          <w:rStyle w:val="21"/>
          <w:color w:val="000000"/>
        </w:rPr>
        <w:softHyphen/>
        <w:t xml:space="preserve">делий в производственных условиях </w:t>
      </w:r>
      <w:proofErr w:type="spellStart"/>
      <w:r>
        <w:rPr>
          <w:rStyle w:val="21"/>
          <w:color w:val="000000"/>
        </w:rPr>
        <w:t>ЗАОр</w:t>
      </w:r>
      <w:proofErr w:type="spellEnd"/>
      <w:r>
        <w:rPr>
          <w:rStyle w:val="21"/>
          <w:color w:val="000000"/>
        </w:rPr>
        <w:t xml:space="preserve"> «НП </w:t>
      </w:r>
      <w:proofErr w:type="spellStart"/>
      <w:r>
        <w:rPr>
          <w:rStyle w:val="21"/>
          <w:color w:val="000000"/>
        </w:rPr>
        <w:t>Конфил</w:t>
      </w:r>
      <w:proofErr w:type="spellEnd"/>
      <w:r>
        <w:rPr>
          <w:rStyle w:val="21"/>
          <w:color w:val="000000"/>
        </w:rPr>
        <w:t>», г. Волгоград.</w:t>
      </w:r>
    </w:p>
    <w:p w14:paraId="40CD06A8" w14:textId="77777777" w:rsidR="00AB0CF4" w:rsidRDefault="00AB0CF4" w:rsidP="00AB0CF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Ожидаемый экономический эффект от реализации по 1 тыс. т/год зе</w:t>
      </w:r>
      <w:r>
        <w:rPr>
          <w:rStyle w:val="21"/>
          <w:color w:val="000000"/>
        </w:rPr>
        <w:softHyphen/>
        <w:t>фира в среднем составит 2,4 млн. р.; пастилы - 1,11 млн. р.</w:t>
      </w:r>
    </w:p>
    <w:p w14:paraId="55A62C46" w14:textId="77777777" w:rsidR="00AB0CF4" w:rsidRPr="00AB0CF4" w:rsidRDefault="00AB0CF4" w:rsidP="00AB0CF4"/>
    <w:sectPr w:rsidR="00AB0CF4" w:rsidRPr="00AB0C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3097" w14:textId="77777777" w:rsidR="00023B29" w:rsidRDefault="00023B29">
      <w:pPr>
        <w:spacing w:after="0" w:line="240" w:lineRule="auto"/>
      </w:pPr>
      <w:r>
        <w:separator/>
      </w:r>
    </w:p>
  </w:endnote>
  <w:endnote w:type="continuationSeparator" w:id="0">
    <w:p w14:paraId="79C1D220" w14:textId="77777777" w:rsidR="00023B29" w:rsidRDefault="000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14ED" w14:textId="77777777" w:rsidR="00023B29" w:rsidRDefault="00023B29">
      <w:pPr>
        <w:spacing w:after="0" w:line="240" w:lineRule="auto"/>
      </w:pPr>
      <w:r>
        <w:separator/>
      </w:r>
    </w:p>
  </w:footnote>
  <w:footnote w:type="continuationSeparator" w:id="0">
    <w:p w14:paraId="2989FD45" w14:textId="77777777" w:rsidR="00023B29" w:rsidRDefault="000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B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9"/>
  </w:num>
  <w:num w:numId="2">
    <w:abstractNumId w:val="34"/>
  </w:num>
  <w:num w:numId="3">
    <w:abstractNumId w:val="35"/>
  </w:num>
  <w:num w:numId="4">
    <w:abstractNumId w:val="36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1"/>
  </w:num>
  <w:num w:numId="24">
    <w:abstractNumId w:val="23"/>
  </w:num>
  <w:num w:numId="25">
    <w:abstractNumId w:val="32"/>
  </w:num>
  <w:num w:numId="26">
    <w:abstractNumId w:val="33"/>
  </w:num>
  <w:num w:numId="27">
    <w:abstractNumId w:val="27"/>
  </w:num>
  <w:num w:numId="28">
    <w:abstractNumId w:val="30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12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B29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85421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4835</cp:revision>
  <dcterms:created xsi:type="dcterms:W3CDTF">2024-06-20T08:51:00Z</dcterms:created>
  <dcterms:modified xsi:type="dcterms:W3CDTF">2024-12-02T18:23:00Z</dcterms:modified>
  <cp:category/>
</cp:coreProperties>
</file>