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8B6F"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Шаталова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Людмила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Семенівна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старший</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науковий</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співробітник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відділу</w:t>
      </w:r>
    </w:p>
    <w:p w14:paraId="0B191FCF"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розвитку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підприємництва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Державної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установи</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w:t>
      </w:r>
      <w:r w:rsidRPr="002944DB">
        <w:rPr>
          <w:rFonts w:ascii="Helvetica" w:hAnsi="Helvetica" w:cs="Helvetica" w:hint="eastAsia"/>
          <w:b/>
          <w:bCs/>
          <w:color w:val="222222"/>
          <w:sz w:val="21"/>
          <w:szCs w:val="21"/>
        </w:rPr>
        <w:t>Інститут</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ринку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економікоекологічних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досліджень</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Національної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академії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України</w:t>
      </w:r>
      <w:r w:rsidRPr="002944DB">
        <w:rPr>
          <w:rFonts w:ascii="Helvetica" w:hAnsi="Helvetica" w:cs="Helvetica" w:hint="eastAsia"/>
          <w:b/>
          <w:bCs/>
          <w:color w:val="222222"/>
          <w:sz w:val="21"/>
          <w:szCs w:val="21"/>
        </w:rPr>
        <w:t>»</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Назва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дисертації</w:t>
      </w:r>
      <w:r w:rsidRPr="002944DB">
        <w:rPr>
          <w:rFonts w:ascii="Helvetica" w:hAnsi="Helvetica" w:cs="Helvetica"/>
          <w:b/>
          <w:bCs/>
          <w:color w:val="222222"/>
          <w:sz w:val="21"/>
          <w:szCs w:val="21"/>
        </w:rPr>
        <w:t>:</w:t>
      </w:r>
    </w:p>
    <w:p w14:paraId="5DE5ECB0"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w:t>
      </w:r>
      <w:r w:rsidRPr="002944DB">
        <w:rPr>
          <w:rFonts w:ascii="Helvetica" w:hAnsi="Helvetica" w:cs="Helvetica" w:hint="eastAsia"/>
          <w:b/>
          <w:bCs/>
          <w:color w:val="222222"/>
          <w:sz w:val="21"/>
          <w:szCs w:val="21"/>
        </w:rPr>
        <w:t>Трансформація</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трудового</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потенціалу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територіальних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соціо</w:t>
      </w:r>
      <w:r w:rsidRPr="002944DB">
        <w:rPr>
          <w:rFonts w:ascii="Helvetica" w:hAnsi="Helvetica" w:cs="Helvetica"/>
          <w:b/>
          <w:bCs/>
          <w:color w:val="222222"/>
          <w:sz w:val="21"/>
          <w:szCs w:val="21"/>
        </w:rPr>
        <w:t>-</w:t>
      </w:r>
      <w:r w:rsidRPr="002944DB">
        <w:rPr>
          <w:rFonts w:ascii="Helvetica" w:hAnsi="Helvetica" w:cs="Helvetica" w:hint="eastAsia"/>
          <w:b/>
          <w:bCs/>
          <w:color w:val="222222"/>
          <w:sz w:val="21"/>
          <w:szCs w:val="21"/>
        </w:rPr>
        <w:t>економічних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систем</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w:t>
      </w:r>
    </w:p>
    <w:p w14:paraId="58B60762"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контексті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цифрового</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поступу</w:t>
      </w:r>
      <w:r w:rsidRPr="002944DB">
        <w:rPr>
          <w:rFonts w:ascii="Helvetica" w:hAnsi="Helvetica" w:cs="Helvetica" w:hint="eastAsia"/>
          <w:b/>
          <w:bCs/>
          <w:color w:val="222222"/>
          <w:sz w:val="21"/>
          <w:szCs w:val="21"/>
        </w:rPr>
        <w:t>»</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Шифр</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та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назва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спеціальності</w:t>
      </w:r>
      <w:r w:rsidRPr="002944DB">
        <w:rPr>
          <w:rFonts w:ascii="Helvetica" w:hAnsi="Helvetica" w:cs="Helvetica"/>
          <w:b/>
          <w:bCs/>
          <w:color w:val="222222"/>
          <w:sz w:val="21"/>
          <w:szCs w:val="21"/>
        </w:rPr>
        <w:t xml:space="preserve">: 08.00.05 </w:t>
      </w:r>
      <w:r w:rsidRPr="002944DB">
        <w:rPr>
          <w:rFonts w:ascii="Helvetica" w:hAnsi="Helvetica" w:cs="Helvetica" w:hint="eastAsia"/>
          <w:b/>
          <w:bCs/>
          <w:color w:val="222222"/>
          <w:sz w:val="21"/>
          <w:szCs w:val="21"/>
        </w:rPr>
        <w:t>«</w:t>
      </w:r>
      <w:r w:rsidRPr="002944DB">
        <w:rPr>
          <w:rFonts w:ascii="Helvetica" w:hAnsi="Helvetica" w:cs="Helvetica" w:hint="eastAsia"/>
          <w:b/>
          <w:bCs/>
          <w:color w:val="222222"/>
          <w:sz w:val="21"/>
          <w:szCs w:val="21"/>
        </w:rPr>
        <w:t>Розвиток</w:t>
      </w:r>
    </w:p>
    <w:p w14:paraId="5A462692"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продуктивних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сил</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регіональна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економіка</w:t>
      </w:r>
      <w:r w:rsidRPr="002944DB">
        <w:rPr>
          <w:rFonts w:ascii="Helvetica" w:hAnsi="Helvetica" w:cs="Helvetica" w:hint="eastAsia"/>
          <w:b/>
          <w:bCs/>
          <w:color w:val="222222"/>
          <w:sz w:val="21"/>
          <w:szCs w:val="21"/>
        </w:rPr>
        <w:t>»</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Докторська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рада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w:t>
      </w:r>
      <w:r w:rsidRPr="002944DB">
        <w:rPr>
          <w:rFonts w:ascii="Helvetica" w:hAnsi="Helvetica" w:cs="Helvetica"/>
          <w:b/>
          <w:bCs/>
          <w:color w:val="222222"/>
          <w:sz w:val="21"/>
          <w:szCs w:val="21"/>
        </w:rPr>
        <w:t xml:space="preserve"> 41.177.02 </w:t>
      </w:r>
      <w:r w:rsidRPr="002944DB">
        <w:rPr>
          <w:rFonts w:ascii="Helvetica" w:hAnsi="Helvetica" w:cs="Helvetica" w:hint="eastAsia"/>
          <w:b/>
          <w:bCs/>
          <w:color w:val="222222"/>
          <w:sz w:val="21"/>
          <w:szCs w:val="21"/>
        </w:rPr>
        <w:t>Державної</w:t>
      </w:r>
    </w:p>
    <w:p w14:paraId="5042A56D"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установи</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w:t>
      </w:r>
      <w:r w:rsidRPr="002944DB">
        <w:rPr>
          <w:rFonts w:ascii="Helvetica" w:hAnsi="Helvetica" w:cs="Helvetica" w:hint="eastAsia"/>
          <w:b/>
          <w:bCs/>
          <w:color w:val="222222"/>
          <w:sz w:val="21"/>
          <w:szCs w:val="21"/>
        </w:rPr>
        <w:t>Інститут</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ринку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економіко</w:t>
      </w:r>
      <w:r w:rsidRPr="002944DB">
        <w:rPr>
          <w:rFonts w:ascii="Helvetica" w:hAnsi="Helvetica" w:cs="Helvetica"/>
          <w:b/>
          <w:bCs/>
          <w:color w:val="222222"/>
          <w:sz w:val="21"/>
          <w:szCs w:val="21"/>
        </w:rPr>
        <w:t>-</w:t>
      </w:r>
      <w:r w:rsidRPr="002944DB">
        <w:rPr>
          <w:rFonts w:ascii="Helvetica" w:hAnsi="Helvetica" w:cs="Helvetica" w:hint="eastAsia"/>
          <w:b/>
          <w:bCs/>
          <w:color w:val="222222"/>
          <w:sz w:val="21"/>
          <w:szCs w:val="21"/>
        </w:rPr>
        <w:t>екологічних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досліджень</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Національної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академії</w:t>
      </w:r>
    </w:p>
    <w:p w14:paraId="27D12024"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України</w:t>
      </w:r>
      <w:r w:rsidRPr="002944DB">
        <w:rPr>
          <w:rFonts w:ascii="Helvetica" w:hAnsi="Helvetica" w:cs="Helvetica" w:hint="eastAsia"/>
          <w:b/>
          <w:bCs/>
          <w:color w:val="222222"/>
          <w:sz w:val="21"/>
          <w:szCs w:val="21"/>
        </w:rPr>
        <w:t>»</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Французький</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бульвар</w:t>
      </w:r>
      <w:r w:rsidRPr="002944DB">
        <w:rPr>
          <w:rFonts w:ascii="Helvetica" w:hAnsi="Helvetica" w:cs="Helvetica"/>
          <w:b/>
          <w:bCs/>
          <w:color w:val="222222"/>
          <w:sz w:val="21"/>
          <w:szCs w:val="21"/>
        </w:rPr>
        <w:t xml:space="preserve">, 29, </w:t>
      </w:r>
      <w:r w:rsidRPr="002944DB">
        <w:rPr>
          <w:rFonts w:ascii="Helvetica" w:hAnsi="Helvetica" w:cs="Helvetica" w:hint="eastAsia"/>
          <w:b/>
          <w:bCs/>
          <w:color w:val="222222"/>
          <w:sz w:val="21"/>
          <w:szCs w:val="21"/>
        </w:rPr>
        <w:t>м</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Одеса</w:t>
      </w:r>
      <w:r w:rsidRPr="002944DB">
        <w:rPr>
          <w:rFonts w:ascii="Helvetica" w:hAnsi="Helvetica" w:cs="Helvetica"/>
          <w:b/>
          <w:bCs/>
          <w:color w:val="222222"/>
          <w:sz w:val="21"/>
          <w:szCs w:val="21"/>
        </w:rPr>
        <w:t xml:space="preserve">, 65044 </w:t>
      </w:r>
      <w:r w:rsidRPr="002944DB">
        <w:rPr>
          <w:rFonts w:ascii="Helvetica" w:hAnsi="Helvetica" w:cs="Helvetica" w:hint="eastAsia"/>
          <w:b/>
          <w:bCs/>
          <w:color w:val="222222"/>
          <w:sz w:val="21"/>
          <w:szCs w:val="21"/>
        </w:rPr>
        <w:t>тел</w:t>
      </w:r>
      <w:r w:rsidRPr="002944DB">
        <w:rPr>
          <w:rFonts w:ascii="Helvetica" w:hAnsi="Helvetica" w:cs="Helvetica"/>
          <w:b/>
          <w:bCs/>
          <w:color w:val="222222"/>
          <w:sz w:val="21"/>
          <w:szCs w:val="21"/>
        </w:rPr>
        <w:t>. (048) 722-29-05).</w:t>
      </w:r>
    </w:p>
    <w:p w14:paraId="1CCABAE1"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Науковий</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консультант</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Уманець</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Тетяна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Василівна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доктор</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економічних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w:t>
      </w:r>
    </w:p>
    <w:p w14:paraId="28700D40"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професор</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завідувач</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відділом</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розвитку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підприємництва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Державної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установи</w:t>
      </w:r>
    </w:p>
    <w:p w14:paraId="6DB91CF9"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w:t>
      </w:r>
      <w:r w:rsidRPr="002944DB">
        <w:rPr>
          <w:rFonts w:ascii="Helvetica" w:hAnsi="Helvetica" w:cs="Helvetica" w:hint="eastAsia"/>
          <w:b/>
          <w:bCs/>
          <w:color w:val="222222"/>
          <w:sz w:val="21"/>
          <w:szCs w:val="21"/>
        </w:rPr>
        <w:t>Інститут</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ринку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економіко</w:t>
      </w:r>
      <w:r w:rsidRPr="002944DB">
        <w:rPr>
          <w:rFonts w:ascii="Helvetica" w:hAnsi="Helvetica" w:cs="Helvetica"/>
          <w:b/>
          <w:bCs/>
          <w:color w:val="222222"/>
          <w:sz w:val="21"/>
          <w:szCs w:val="21"/>
        </w:rPr>
        <w:t>-</w:t>
      </w:r>
      <w:r w:rsidRPr="002944DB">
        <w:rPr>
          <w:rFonts w:ascii="Helvetica" w:hAnsi="Helvetica" w:cs="Helvetica" w:hint="eastAsia"/>
          <w:b/>
          <w:bCs/>
          <w:color w:val="222222"/>
          <w:sz w:val="21"/>
          <w:szCs w:val="21"/>
        </w:rPr>
        <w:t>екологічних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досліджень</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Національної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академії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p>
    <w:p w14:paraId="71997CA8"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України</w:t>
      </w:r>
      <w:r w:rsidRPr="002944DB">
        <w:rPr>
          <w:rFonts w:ascii="Helvetica" w:hAnsi="Helvetica" w:cs="Helvetica" w:hint="eastAsia"/>
          <w:b/>
          <w:bCs/>
          <w:color w:val="222222"/>
          <w:sz w:val="21"/>
          <w:szCs w:val="21"/>
        </w:rPr>
        <w:t>»</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Опоненти</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Близнюк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Вікторія</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Валеріївна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доктор</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економічних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w:t>
      </w:r>
    </w:p>
    <w:p w14:paraId="28503125"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старший</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науковий</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співробітник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завідувач</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відділу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соціоекономіки</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праці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Державної</w:t>
      </w:r>
    </w:p>
    <w:p w14:paraId="277A1283"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установи</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w:t>
      </w:r>
      <w:r w:rsidRPr="002944DB">
        <w:rPr>
          <w:rFonts w:ascii="Helvetica" w:hAnsi="Helvetica" w:cs="Helvetica" w:hint="eastAsia"/>
          <w:b/>
          <w:bCs/>
          <w:color w:val="222222"/>
          <w:sz w:val="21"/>
          <w:szCs w:val="21"/>
        </w:rPr>
        <w:t>Інститут</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економіки</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та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прогнозування</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Національної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академії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України</w:t>
      </w:r>
      <w:r w:rsidRPr="002944DB">
        <w:rPr>
          <w:rFonts w:ascii="Helvetica" w:hAnsi="Helvetica" w:cs="Helvetica" w:hint="eastAsia"/>
          <w:b/>
          <w:bCs/>
          <w:color w:val="222222"/>
          <w:sz w:val="21"/>
          <w:szCs w:val="21"/>
        </w:rPr>
        <w:t>»</w:t>
      </w:r>
      <w:r w:rsidRPr="002944DB">
        <w:rPr>
          <w:rFonts w:ascii="Helvetica" w:hAnsi="Helvetica" w:cs="Helvetica"/>
          <w:b/>
          <w:bCs/>
          <w:color w:val="222222"/>
          <w:sz w:val="21"/>
          <w:szCs w:val="21"/>
        </w:rPr>
        <w:t>;</w:t>
      </w:r>
    </w:p>
    <w:p w14:paraId="1124FCAA"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Заблодська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Інна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Володимирівна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доктор</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економічних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професор</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завідувач</w:t>
      </w:r>
    </w:p>
    <w:p w14:paraId="52FDCDC3"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відділу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проблем</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міжрегіонального</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співробітництва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Луганської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філії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Державної</w:t>
      </w:r>
    </w:p>
    <w:p w14:paraId="6DCBA108"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установи</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w:t>
      </w:r>
      <w:r w:rsidRPr="002944DB">
        <w:rPr>
          <w:rFonts w:ascii="Helvetica" w:hAnsi="Helvetica" w:cs="Helvetica" w:hint="eastAsia"/>
          <w:b/>
          <w:bCs/>
          <w:color w:val="222222"/>
          <w:sz w:val="21"/>
          <w:szCs w:val="21"/>
        </w:rPr>
        <w:t>Інститут</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економіко</w:t>
      </w:r>
      <w:r w:rsidRPr="002944DB">
        <w:rPr>
          <w:rFonts w:ascii="Helvetica" w:hAnsi="Helvetica" w:cs="Helvetica"/>
          <w:b/>
          <w:bCs/>
          <w:color w:val="222222"/>
          <w:sz w:val="21"/>
          <w:szCs w:val="21"/>
        </w:rPr>
        <w:t>-</w:t>
      </w:r>
      <w:r w:rsidRPr="002944DB">
        <w:rPr>
          <w:rFonts w:ascii="Helvetica" w:hAnsi="Helvetica" w:cs="Helvetica" w:hint="eastAsia"/>
          <w:b/>
          <w:bCs/>
          <w:color w:val="222222"/>
          <w:sz w:val="21"/>
          <w:szCs w:val="21"/>
        </w:rPr>
        <w:t>правових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дослідж</w:t>
      </w:r>
      <w:r w:rsidRPr="002944DB">
        <w:rPr>
          <w:rFonts w:ascii="Helvetica" w:hAnsi="Helvetica" w:cs="Helvetica" w:hint="eastAsia"/>
          <w:b/>
          <w:bCs/>
          <w:color w:val="222222"/>
          <w:sz w:val="21"/>
          <w:szCs w:val="21"/>
        </w:rPr>
        <w:lastRenderedPageBreak/>
        <w:t>ень</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імені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w:t>
      </w:r>
      <w:r w:rsidRPr="002944DB">
        <w:rPr>
          <w:rFonts w:ascii="Helvetica" w:hAnsi="Helvetica" w:cs="Helvetica"/>
          <w:b/>
          <w:bCs/>
          <w:color w:val="222222"/>
          <w:sz w:val="21"/>
          <w:szCs w:val="21"/>
        </w:rPr>
        <w:t>.</w:t>
      </w:r>
      <w:r w:rsidRPr="002944DB">
        <w:rPr>
          <w:rFonts w:ascii="Helvetica" w:hAnsi="Helvetica" w:cs="Helvetica" w:hint="eastAsia"/>
          <w:b/>
          <w:bCs/>
          <w:color w:val="222222"/>
          <w:sz w:val="21"/>
          <w:szCs w:val="21"/>
        </w:rPr>
        <w:t>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Мамутова</w:t>
      </w:r>
    </w:p>
    <w:p w14:paraId="37ED9F07"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Національної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академії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України</w:t>
      </w:r>
      <w:r w:rsidRPr="002944DB">
        <w:rPr>
          <w:rFonts w:ascii="Helvetica" w:hAnsi="Helvetica" w:cs="Helvetica" w:hint="eastAsia"/>
          <w:b/>
          <w:bCs/>
          <w:color w:val="222222"/>
          <w:sz w:val="21"/>
          <w:szCs w:val="21"/>
        </w:rPr>
        <w:t>»</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Мельник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Мар’яна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Іванівна</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доктор</w:t>
      </w:r>
    </w:p>
    <w:p w14:paraId="31FA9168"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економічних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професор</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завідувач</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відділу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просторового</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розвитку</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Державної</w:t>
      </w:r>
    </w:p>
    <w:p w14:paraId="74A90FA8" w14:textId="77777777" w:rsidR="002944DB" w:rsidRPr="002944DB" w:rsidRDefault="002944DB" w:rsidP="002944DB">
      <w:pPr>
        <w:rPr>
          <w:rFonts w:ascii="Helvetica" w:hAnsi="Helvetica" w:cs="Helvetica"/>
          <w:b/>
          <w:bCs/>
          <w:color w:val="222222"/>
          <w:sz w:val="21"/>
          <w:szCs w:val="21"/>
        </w:rPr>
      </w:pPr>
      <w:r w:rsidRPr="002944DB">
        <w:rPr>
          <w:rFonts w:ascii="Helvetica" w:hAnsi="Helvetica" w:cs="Helvetica" w:hint="eastAsia"/>
          <w:b/>
          <w:bCs/>
          <w:color w:val="222222"/>
          <w:sz w:val="21"/>
          <w:szCs w:val="21"/>
        </w:rPr>
        <w:t>установи</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w:t>
      </w:r>
      <w:r w:rsidRPr="002944DB">
        <w:rPr>
          <w:rFonts w:ascii="Helvetica" w:hAnsi="Helvetica" w:cs="Helvetica" w:hint="eastAsia"/>
          <w:b/>
          <w:bCs/>
          <w:color w:val="222222"/>
          <w:sz w:val="21"/>
          <w:szCs w:val="21"/>
        </w:rPr>
        <w:t>Інститут</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регіональних</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досліджень</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імені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М</w:t>
      </w:r>
      <w:r w:rsidRPr="002944DB">
        <w:rPr>
          <w:rFonts w:ascii="Helvetica" w:hAnsi="Helvetica" w:cs="Helvetica"/>
          <w:b/>
          <w:bCs/>
          <w:color w:val="222222"/>
          <w:sz w:val="21"/>
          <w:szCs w:val="21"/>
        </w:rPr>
        <w:t>.</w:t>
      </w:r>
      <w:r w:rsidRPr="002944DB">
        <w:rPr>
          <w:rFonts w:ascii="Helvetica" w:hAnsi="Helvetica" w:cs="Helvetica" w:hint="eastAsia"/>
          <w:b/>
          <w:bCs/>
          <w:color w:val="222222"/>
          <w:sz w:val="21"/>
          <w:szCs w:val="21"/>
        </w:rPr>
        <w:t>І</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Долішнього</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Національної</w:t>
      </w:r>
    </w:p>
    <w:p w14:paraId="109CC004" w14:textId="14CA87CF" w:rsidR="00484EB4" w:rsidRPr="002944DB" w:rsidRDefault="002944DB" w:rsidP="002944DB">
      <w:r w:rsidRPr="002944DB">
        <w:rPr>
          <w:rFonts w:ascii="Helvetica" w:hAnsi="Helvetica" w:cs="Helvetica" w:hint="eastAsia"/>
          <w:b/>
          <w:bCs/>
          <w:color w:val="222222"/>
          <w:sz w:val="21"/>
          <w:szCs w:val="21"/>
        </w:rPr>
        <w:t>академії</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наук</w:t>
      </w:r>
      <w:r w:rsidRPr="002944DB">
        <w:rPr>
          <w:rFonts w:ascii="Helvetica" w:hAnsi="Helvetica" w:cs="Helvetica"/>
          <w:b/>
          <w:bCs/>
          <w:color w:val="222222"/>
          <w:sz w:val="21"/>
          <w:szCs w:val="21"/>
        </w:rPr>
        <w:t xml:space="preserve"> </w:t>
      </w:r>
      <w:r w:rsidRPr="002944DB">
        <w:rPr>
          <w:rFonts w:ascii="Helvetica" w:hAnsi="Helvetica" w:cs="Helvetica" w:hint="eastAsia"/>
          <w:b/>
          <w:bCs/>
          <w:color w:val="222222"/>
          <w:sz w:val="21"/>
          <w:szCs w:val="21"/>
        </w:rPr>
        <w:t>України</w:t>
      </w:r>
      <w:r w:rsidRPr="002944DB">
        <w:rPr>
          <w:rFonts w:ascii="Helvetica" w:hAnsi="Helvetica" w:cs="Helvetica" w:hint="eastAsia"/>
          <w:b/>
          <w:bCs/>
          <w:color w:val="222222"/>
          <w:sz w:val="21"/>
          <w:szCs w:val="21"/>
        </w:rPr>
        <w:t>»</w:t>
      </w:r>
    </w:p>
    <w:sectPr w:rsidR="00484EB4" w:rsidRPr="002944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FD6B" w14:textId="77777777" w:rsidR="00F23522" w:rsidRDefault="00F23522">
      <w:pPr>
        <w:spacing w:after="0" w:line="240" w:lineRule="auto"/>
      </w:pPr>
      <w:r>
        <w:separator/>
      </w:r>
    </w:p>
  </w:endnote>
  <w:endnote w:type="continuationSeparator" w:id="0">
    <w:p w14:paraId="2042958E" w14:textId="77777777" w:rsidR="00F23522" w:rsidRDefault="00F2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B6C2" w14:textId="77777777" w:rsidR="00F23522" w:rsidRDefault="00F23522"/>
    <w:p w14:paraId="74DA1720" w14:textId="77777777" w:rsidR="00F23522" w:rsidRDefault="00F23522"/>
    <w:p w14:paraId="6DB620FB" w14:textId="77777777" w:rsidR="00F23522" w:rsidRDefault="00F23522"/>
    <w:p w14:paraId="7F1C2ED9" w14:textId="77777777" w:rsidR="00F23522" w:rsidRDefault="00F23522"/>
    <w:p w14:paraId="773E29CC" w14:textId="77777777" w:rsidR="00F23522" w:rsidRDefault="00F23522"/>
    <w:p w14:paraId="26D677C3" w14:textId="77777777" w:rsidR="00F23522" w:rsidRDefault="00F23522"/>
    <w:p w14:paraId="0CBD4909" w14:textId="77777777" w:rsidR="00F23522" w:rsidRDefault="00F235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1C78A" wp14:editId="7470CC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19EE2" w14:textId="77777777" w:rsidR="00F23522" w:rsidRDefault="00F235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1C7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919EE2" w14:textId="77777777" w:rsidR="00F23522" w:rsidRDefault="00F235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A7A5E6" w14:textId="77777777" w:rsidR="00F23522" w:rsidRDefault="00F23522"/>
    <w:p w14:paraId="3E945B45" w14:textId="77777777" w:rsidR="00F23522" w:rsidRDefault="00F23522"/>
    <w:p w14:paraId="5C7E436D" w14:textId="77777777" w:rsidR="00F23522" w:rsidRDefault="00F235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71969B" wp14:editId="6EAB86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1434B" w14:textId="77777777" w:rsidR="00F23522" w:rsidRDefault="00F23522"/>
                          <w:p w14:paraId="5FCF3E81" w14:textId="77777777" w:rsidR="00F23522" w:rsidRDefault="00F235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196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91434B" w14:textId="77777777" w:rsidR="00F23522" w:rsidRDefault="00F23522"/>
                    <w:p w14:paraId="5FCF3E81" w14:textId="77777777" w:rsidR="00F23522" w:rsidRDefault="00F235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ED92DF" w14:textId="77777777" w:rsidR="00F23522" w:rsidRDefault="00F23522"/>
    <w:p w14:paraId="1F2872E5" w14:textId="77777777" w:rsidR="00F23522" w:rsidRDefault="00F23522">
      <w:pPr>
        <w:rPr>
          <w:sz w:val="2"/>
          <w:szCs w:val="2"/>
        </w:rPr>
      </w:pPr>
    </w:p>
    <w:p w14:paraId="6DCC74A9" w14:textId="77777777" w:rsidR="00F23522" w:rsidRDefault="00F23522"/>
    <w:p w14:paraId="57A45D72" w14:textId="77777777" w:rsidR="00F23522" w:rsidRDefault="00F23522">
      <w:pPr>
        <w:spacing w:after="0" w:line="240" w:lineRule="auto"/>
      </w:pPr>
    </w:p>
  </w:footnote>
  <w:footnote w:type="continuationSeparator" w:id="0">
    <w:p w14:paraId="1E54FFFD" w14:textId="77777777" w:rsidR="00F23522" w:rsidRDefault="00F2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22"/>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202267</TotalTime>
  <Pages>2</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1286</cp:revision>
  <cp:lastPrinted>2009-02-06T05:36:00Z</cp:lastPrinted>
  <dcterms:created xsi:type="dcterms:W3CDTF">2024-01-07T13:43:00Z</dcterms:created>
  <dcterms:modified xsi:type="dcterms:W3CDTF">2025-11-08T18:45:00Z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