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A7AE"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hint="eastAsia"/>
          <w:b/>
          <w:bCs/>
          <w:color w:val="222222"/>
          <w:sz w:val="21"/>
          <w:szCs w:val="21"/>
        </w:rPr>
        <w:t>Гусева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Вероника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Валентиновна</w:t>
      </w:r>
      <w:r w:rsidRPr="00B4131D">
        <w:rPr>
          <w:rFonts w:ascii="Helvetica" w:hAnsi="Helvetica" w:cs="Helvetica"/>
          <w:b/>
          <w:bCs/>
          <w:color w:val="222222"/>
          <w:sz w:val="21"/>
          <w:szCs w:val="21"/>
        </w:rPr>
        <w:t>.</w:t>
      </w:r>
    </w:p>
    <w:p w14:paraId="7E8173C8"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hint="eastAsia"/>
          <w:b/>
          <w:bCs/>
          <w:color w:val="222222"/>
          <w:sz w:val="21"/>
          <w:szCs w:val="21"/>
        </w:rPr>
        <w:t>Влияние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экзогенного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мелатонина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липиды</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раневого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поля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кожи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крыс</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процессе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регенерации</w:t>
      </w:r>
      <w:r w:rsidRPr="00B4131D">
        <w:rPr>
          <w:rFonts w:ascii="Helvetica" w:hAnsi="Helvetica" w:cs="Helvetica"/>
          <w:b/>
          <w:bCs/>
          <w:color w:val="222222"/>
          <w:sz w:val="21"/>
          <w:szCs w:val="21"/>
        </w:rPr>
        <w:t xml:space="preserve"> : </w:t>
      </w:r>
      <w:r w:rsidRPr="00B4131D">
        <w:rPr>
          <w:rFonts w:ascii="Helvetica" w:hAnsi="Helvetica" w:cs="Helvetica" w:hint="eastAsia"/>
          <w:b/>
          <w:bCs/>
          <w:color w:val="222222"/>
          <w:sz w:val="21"/>
          <w:szCs w:val="21"/>
        </w:rPr>
        <w:t>диссертация</w:t>
      </w:r>
      <w:r w:rsidRPr="00B4131D">
        <w:rPr>
          <w:rFonts w:ascii="Helvetica" w:hAnsi="Helvetica" w:cs="Helvetica"/>
          <w:b/>
          <w:bCs/>
          <w:color w:val="222222"/>
          <w:sz w:val="21"/>
          <w:szCs w:val="21"/>
        </w:rPr>
        <w:t xml:space="preserve"> ... </w:t>
      </w:r>
      <w:r w:rsidRPr="00B4131D">
        <w:rPr>
          <w:rFonts w:ascii="Helvetica" w:hAnsi="Helvetica" w:cs="Helvetica" w:hint="eastAsia"/>
          <w:b/>
          <w:bCs/>
          <w:color w:val="222222"/>
          <w:sz w:val="21"/>
          <w:szCs w:val="21"/>
        </w:rPr>
        <w:t>кандидата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биологических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наук</w:t>
      </w:r>
      <w:r w:rsidRPr="00B4131D">
        <w:rPr>
          <w:rFonts w:ascii="Helvetica" w:hAnsi="Helvetica" w:cs="Helvetica"/>
          <w:b/>
          <w:bCs/>
          <w:color w:val="222222"/>
          <w:sz w:val="21"/>
          <w:szCs w:val="21"/>
        </w:rPr>
        <w:t xml:space="preserve"> : 03.00.04. - </w:t>
      </w:r>
      <w:r w:rsidRPr="00B4131D">
        <w:rPr>
          <w:rFonts w:ascii="Helvetica" w:hAnsi="Helvetica" w:cs="Helvetica" w:hint="eastAsia"/>
          <w:b/>
          <w:bCs/>
          <w:color w:val="222222"/>
          <w:sz w:val="21"/>
          <w:szCs w:val="21"/>
        </w:rPr>
        <w:t>Тверь</w:t>
      </w:r>
      <w:r w:rsidRPr="00B4131D">
        <w:rPr>
          <w:rFonts w:ascii="Helvetica" w:hAnsi="Helvetica" w:cs="Helvetica"/>
          <w:b/>
          <w:bCs/>
          <w:color w:val="222222"/>
          <w:sz w:val="21"/>
          <w:szCs w:val="21"/>
        </w:rPr>
        <w:t xml:space="preserve">, 2005. - 126 </w:t>
      </w:r>
      <w:r w:rsidRPr="00B4131D">
        <w:rPr>
          <w:rFonts w:ascii="Helvetica" w:hAnsi="Helvetica" w:cs="Helvetica" w:hint="eastAsia"/>
          <w:b/>
          <w:bCs/>
          <w:color w:val="222222"/>
          <w:sz w:val="21"/>
          <w:szCs w:val="21"/>
        </w:rPr>
        <w:t>с</w:t>
      </w:r>
      <w:r w:rsidRPr="00B4131D">
        <w:rPr>
          <w:rFonts w:ascii="Helvetica" w:hAnsi="Helvetica" w:cs="Helvetica"/>
          <w:b/>
          <w:bCs/>
          <w:color w:val="222222"/>
          <w:sz w:val="21"/>
          <w:szCs w:val="21"/>
        </w:rPr>
        <w:t xml:space="preserve">. : </w:t>
      </w:r>
      <w:r w:rsidRPr="00B4131D">
        <w:rPr>
          <w:rFonts w:ascii="Helvetica" w:hAnsi="Helvetica" w:cs="Helvetica" w:hint="eastAsia"/>
          <w:b/>
          <w:bCs/>
          <w:color w:val="222222"/>
          <w:sz w:val="21"/>
          <w:szCs w:val="21"/>
        </w:rPr>
        <w:t>ил</w:t>
      </w:r>
      <w:r w:rsidRPr="00B4131D">
        <w:rPr>
          <w:rFonts w:ascii="Helvetica" w:hAnsi="Helvetica" w:cs="Helvetica"/>
          <w:b/>
          <w:bCs/>
          <w:color w:val="222222"/>
          <w:sz w:val="21"/>
          <w:szCs w:val="21"/>
        </w:rPr>
        <w:t>.</w:t>
      </w:r>
    </w:p>
    <w:p w14:paraId="4743BAFD"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hint="eastAsia"/>
          <w:b/>
          <w:bCs/>
          <w:color w:val="222222"/>
          <w:sz w:val="21"/>
          <w:szCs w:val="21"/>
        </w:rPr>
        <w:t>больше</w:t>
      </w:r>
    </w:p>
    <w:p w14:paraId="0C695527"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hint="eastAsia"/>
          <w:b/>
          <w:bCs/>
          <w:color w:val="222222"/>
          <w:sz w:val="21"/>
          <w:szCs w:val="21"/>
        </w:rPr>
        <w:t>Цитаты</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из</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текста</w:t>
      </w:r>
      <w:r w:rsidRPr="00B4131D">
        <w:rPr>
          <w:rFonts w:ascii="Helvetica" w:hAnsi="Helvetica" w:cs="Helvetica"/>
          <w:b/>
          <w:bCs/>
          <w:color w:val="222222"/>
          <w:sz w:val="21"/>
          <w:szCs w:val="21"/>
        </w:rPr>
        <w:t>:</w:t>
      </w:r>
    </w:p>
    <w:p w14:paraId="3FF47975"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hint="eastAsia"/>
          <w:b/>
          <w:bCs/>
          <w:color w:val="222222"/>
          <w:sz w:val="21"/>
          <w:szCs w:val="21"/>
        </w:rPr>
        <w:t>стр</w:t>
      </w:r>
      <w:r w:rsidRPr="00B4131D">
        <w:rPr>
          <w:rFonts w:ascii="Helvetica" w:hAnsi="Helvetica" w:cs="Helvetica"/>
          <w:b/>
          <w:bCs/>
          <w:color w:val="222222"/>
          <w:sz w:val="21"/>
          <w:szCs w:val="21"/>
        </w:rPr>
        <w:t>. 1</w:t>
      </w:r>
    </w:p>
    <w:p w14:paraId="20E45180"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hint="eastAsia"/>
          <w:b/>
          <w:bCs/>
          <w:color w:val="222222"/>
          <w:sz w:val="21"/>
          <w:szCs w:val="21"/>
        </w:rPr>
        <w:t>Государственное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образовательное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учреждение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Гусева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Вероника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Валентиновна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ВЛИЯНИЕ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ЭКЗОГЕННОГО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МЕЛАТОНИНА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ЛИПИДЫ</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РАНЕВОГО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ПОЛЯ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КОЖИ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КРЫС</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ПРОЦЕССЕ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РЕГЕНЕРАЦИИ</w:t>
      </w:r>
      <w:r w:rsidRPr="00B4131D">
        <w:rPr>
          <w:rFonts w:ascii="Helvetica" w:hAnsi="Helvetica" w:cs="Helvetica"/>
          <w:b/>
          <w:bCs/>
          <w:color w:val="222222"/>
          <w:sz w:val="21"/>
          <w:szCs w:val="21"/>
        </w:rPr>
        <w:t xml:space="preserve"> 03.00.04 -</w:t>
      </w:r>
      <w:r w:rsidRPr="00B4131D">
        <w:rPr>
          <w:rFonts w:ascii="Helvetica" w:hAnsi="Helvetica" w:cs="Helvetica" w:hint="eastAsia"/>
          <w:b/>
          <w:bCs/>
          <w:color w:val="222222"/>
          <w:sz w:val="21"/>
          <w:szCs w:val="21"/>
        </w:rPr>
        <w:t>биохимия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Диссертация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соискание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ученой</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степени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кандидата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биологических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наук</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Научный</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руководитель</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доктор</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биологических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наук</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Панкрушина</w:t>
      </w:r>
    </w:p>
    <w:p w14:paraId="721766BA"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hint="eastAsia"/>
          <w:b/>
          <w:bCs/>
          <w:color w:val="222222"/>
          <w:sz w:val="21"/>
          <w:szCs w:val="21"/>
        </w:rPr>
        <w:t>стр</w:t>
      </w:r>
      <w:r w:rsidRPr="00B4131D">
        <w:rPr>
          <w:rFonts w:ascii="Helvetica" w:hAnsi="Helvetica" w:cs="Helvetica"/>
          <w:b/>
          <w:bCs/>
          <w:color w:val="222222"/>
          <w:sz w:val="21"/>
          <w:szCs w:val="21"/>
        </w:rPr>
        <w:t>. 7</w:t>
      </w:r>
    </w:p>
    <w:p w14:paraId="06CCD580"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hint="eastAsia"/>
          <w:b/>
          <w:bCs/>
          <w:color w:val="222222"/>
          <w:sz w:val="21"/>
          <w:szCs w:val="21"/>
        </w:rPr>
        <w:t>различных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тканях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Целью</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исследования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явилось</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изучение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изменений</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липидов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раневого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поля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кожи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крыс</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при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нормальном</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заживлении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присутствии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экзогенного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мелатонина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задачи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исследования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входило</w:t>
      </w:r>
      <w:r w:rsidRPr="00B4131D">
        <w:rPr>
          <w:rFonts w:ascii="Helvetica" w:hAnsi="Helvetica" w:cs="Helvetica"/>
          <w:b/>
          <w:bCs/>
          <w:color w:val="222222"/>
          <w:sz w:val="21"/>
          <w:szCs w:val="21"/>
        </w:rPr>
        <w:t xml:space="preserve">: 1. 2. </w:t>
      </w:r>
      <w:r w:rsidRPr="00B4131D">
        <w:rPr>
          <w:rFonts w:ascii="Helvetica" w:hAnsi="Helvetica" w:cs="Helvetica" w:hint="eastAsia"/>
          <w:b/>
          <w:bCs/>
          <w:color w:val="222222"/>
          <w:sz w:val="21"/>
          <w:szCs w:val="21"/>
        </w:rPr>
        <w:t>Выявить</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изменения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липидного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состава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раневого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поля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кожи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крыс</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при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Исследовать</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влияние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длительного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предварительного</w:t>
      </w:r>
    </w:p>
    <w:p w14:paraId="7B274093"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hint="eastAsia"/>
          <w:b/>
          <w:bCs/>
          <w:color w:val="222222"/>
          <w:sz w:val="21"/>
          <w:szCs w:val="21"/>
        </w:rPr>
        <w:t>стр</w:t>
      </w:r>
      <w:r w:rsidRPr="00B4131D">
        <w:rPr>
          <w:rFonts w:ascii="Helvetica" w:hAnsi="Helvetica" w:cs="Helvetica"/>
          <w:b/>
          <w:bCs/>
          <w:color w:val="222222"/>
          <w:sz w:val="21"/>
          <w:szCs w:val="21"/>
        </w:rPr>
        <w:t>. 45</w:t>
      </w:r>
    </w:p>
    <w:p w14:paraId="2BE546A2"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hint="eastAsia"/>
          <w:b/>
          <w:bCs/>
          <w:color w:val="222222"/>
          <w:sz w:val="21"/>
          <w:szCs w:val="21"/>
        </w:rPr>
        <w:t>рубцовой</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ткани</w:t>
      </w:r>
      <w:r w:rsidRPr="00B4131D">
        <w:rPr>
          <w:rFonts w:ascii="Helvetica" w:hAnsi="Helvetica" w:cs="Helvetica"/>
          <w:b/>
          <w:bCs/>
          <w:color w:val="222222"/>
          <w:sz w:val="21"/>
          <w:szCs w:val="21"/>
        </w:rPr>
        <w:t xml:space="preserve"> [22,98]. 3.2.2. </w:t>
      </w:r>
      <w:r w:rsidRPr="00B4131D">
        <w:rPr>
          <w:rFonts w:ascii="Helvetica" w:hAnsi="Helvetica" w:cs="Helvetica" w:hint="eastAsia"/>
          <w:b/>
          <w:bCs/>
          <w:color w:val="222222"/>
          <w:sz w:val="21"/>
          <w:szCs w:val="21"/>
        </w:rPr>
        <w:t>Изучение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влияния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мелатонина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липиды</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раневого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поля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кожи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крыс</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Влияние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мелатонина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основные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классы</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липидов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тканей</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раневого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поля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кожи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крыс</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исследовали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условиях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вечернего</w:t>
      </w:r>
      <w:r w:rsidRPr="00B4131D">
        <w:rPr>
          <w:rFonts w:ascii="Helvetica" w:hAnsi="Helvetica" w:cs="Helvetica"/>
          <w:b/>
          <w:bCs/>
          <w:color w:val="222222"/>
          <w:sz w:val="21"/>
          <w:szCs w:val="21"/>
        </w:rPr>
        <w:t xml:space="preserve"> (17^^-18</w:t>
      </w:r>
      <w:r w:rsidRPr="00B4131D">
        <w:rPr>
          <w:rFonts w:ascii="Helvetica" w:hAnsi="Helvetica" w:cs="Helvetica" w:hint="eastAsia"/>
          <w:b/>
          <w:bCs/>
          <w:color w:val="222222"/>
          <w:sz w:val="21"/>
          <w:szCs w:val="21"/>
        </w:rPr>
        <w:t>°</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часов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воздействия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экзогенного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гормона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Выбор</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времени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обусловлен</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тем</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что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при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естественном</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цикле</w:t>
      </w:r>
    </w:p>
    <w:p w14:paraId="15D378D0" w14:textId="77777777" w:rsidR="00B4131D" w:rsidRPr="00B4131D" w:rsidRDefault="00B4131D" w:rsidP="00B4131D">
      <w:pPr>
        <w:rPr>
          <w:rFonts w:ascii="Helvetica" w:hAnsi="Helvetica" w:cs="Helvetica"/>
          <w:b/>
          <w:bCs/>
          <w:color w:val="222222"/>
          <w:sz w:val="21"/>
          <w:szCs w:val="21"/>
        </w:rPr>
      </w:pPr>
    </w:p>
    <w:p w14:paraId="6CCE93BC"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hint="eastAsia"/>
          <w:b/>
          <w:bCs/>
          <w:color w:val="222222"/>
          <w:sz w:val="21"/>
          <w:szCs w:val="21"/>
        </w:rPr>
        <w:t>Оглавление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диссертации</w:t>
      </w:r>
    </w:p>
    <w:p w14:paraId="4C067AC6"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hint="eastAsia"/>
          <w:b/>
          <w:bCs/>
          <w:color w:val="222222"/>
          <w:sz w:val="21"/>
          <w:szCs w:val="21"/>
        </w:rPr>
        <w:t>кандидат</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биологических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наук</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Гусева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Вероника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Валентиновна</w:t>
      </w:r>
    </w:p>
    <w:p w14:paraId="2FA0D1ED"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lastRenderedPageBreak/>
        <w:t xml:space="preserve">I. </w:t>
      </w:r>
      <w:r w:rsidRPr="00B4131D">
        <w:rPr>
          <w:rFonts w:ascii="Helvetica" w:hAnsi="Helvetica" w:cs="Helvetica" w:hint="eastAsia"/>
          <w:b/>
          <w:bCs/>
          <w:color w:val="222222"/>
          <w:sz w:val="21"/>
          <w:szCs w:val="21"/>
        </w:rPr>
        <w:t>ВВЕДЕНИЕ</w:t>
      </w:r>
      <w:r w:rsidRPr="00B4131D">
        <w:rPr>
          <w:rFonts w:ascii="Helvetica" w:hAnsi="Helvetica" w:cs="Helvetica"/>
          <w:b/>
          <w:bCs/>
          <w:color w:val="222222"/>
          <w:sz w:val="21"/>
          <w:szCs w:val="21"/>
        </w:rPr>
        <w:t>.</w:t>
      </w:r>
    </w:p>
    <w:p w14:paraId="47A23C53" w14:textId="77777777" w:rsidR="00B4131D" w:rsidRPr="00B4131D" w:rsidRDefault="00B4131D" w:rsidP="00B4131D">
      <w:pPr>
        <w:rPr>
          <w:rFonts w:ascii="Helvetica" w:hAnsi="Helvetica" w:cs="Helvetica"/>
          <w:b/>
          <w:bCs/>
          <w:color w:val="222222"/>
          <w:sz w:val="21"/>
          <w:szCs w:val="21"/>
        </w:rPr>
      </w:pPr>
    </w:p>
    <w:p w14:paraId="35F12414"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II. </w:t>
      </w:r>
      <w:r w:rsidRPr="00B4131D">
        <w:rPr>
          <w:rFonts w:ascii="Helvetica" w:hAnsi="Helvetica" w:cs="Helvetica" w:hint="eastAsia"/>
          <w:b/>
          <w:bCs/>
          <w:color w:val="222222"/>
          <w:sz w:val="21"/>
          <w:szCs w:val="21"/>
        </w:rPr>
        <w:t>ОБЗОР</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ЛИТЕРАТУРЫ</w:t>
      </w:r>
      <w:r w:rsidRPr="00B4131D">
        <w:rPr>
          <w:rFonts w:ascii="Helvetica" w:hAnsi="Helvetica" w:cs="Helvetica"/>
          <w:b/>
          <w:bCs/>
          <w:color w:val="222222"/>
          <w:sz w:val="21"/>
          <w:szCs w:val="21"/>
        </w:rPr>
        <w:t>.</w:t>
      </w:r>
    </w:p>
    <w:p w14:paraId="7F01EAA1" w14:textId="77777777" w:rsidR="00B4131D" w:rsidRPr="00B4131D" w:rsidRDefault="00B4131D" w:rsidP="00B4131D">
      <w:pPr>
        <w:rPr>
          <w:rFonts w:ascii="Helvetica" w:hAnsi="Helvetica" w:cs="Helvetica"/>
          <w:b/>
          <w:bCs/>
          <w:color w:val="222222"/>
          <w:sz w:val="21"/>
          <w:szCs w:val="21"/>
        </w:rPr>
      </w:pPr>
    </w:p>
    <w:p w14:paraId="07931AC1"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2.1. </w:t>
      </w:r>
      <w:r w:rsidRPr="00B4131D">
        <w:rPr>
          <w:rFonts w:ascii="Helvetica" w:hAnsi="Helvetica" w:cs="Helvetica" w:hint="eastAsia"/>
          <w:b/>
          <w:bCs/>
          <w:color w:val="222222"/>
          <w:sz w:val="21"/>
          <w:szCs w:val="21"/>
        </w:rPr>
        <w:t>Характеристика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липидов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кожи</w:t>
      </w:r>
      <w:r w:rsidRPr="00B4131D">
        <w:rPr>
          <w:rFonts w:ascii="Helvetica" w:hAnsi="Helvetica" w:cs="Helvetica"/>
          <w:b/>
          <w:bCs/>
          <w:color w:val="222222"/>
          <w:sz w:val="21"/>
          <w:szCs w:val="21"/>
        </w:rPr>
        <w:t>.</w:t>
      </w:r>
    </w:p>
    <w:p w14:paraId="3175FFC2" w14:textId="77777777" w:rsidR="00B4131D" w:rsidRPr="00B4131D" w:rsidRDefault="00B4131D" w:rsidP="00B4131D">
      <w:pPr>
        <w:rPr>
          <w:rFonts w:ascii="Helvetica" w:hAnsi="Helvetica" w:cs="Helvetica"/>
          <w:b/>
          <w:bCs/>
          <w:color w:val="222222"/>
          <w:sz w:val="21"/>
          <w:szCs w:val="21"/>
        </w:rPr>
      </w:pPr>
    </w:p>
    <w:p w14:paraId="16E17E4F"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2.2. </w:t>
      </w:r>
      <w:r w:rsidRPr="00B4131D">
        <w:rPr>
          <w:rFonts w:ascii="Helvetica" w:hAnsi="Helvetica" w:cs="Helvetica" w:hint="eastAsia"/>
          <w:b/>
          <w:bCs/>
          <w:color w:val="222222"/>
          <w:sz w:val="21"/>
          <w:szCs w:val="21"/>
        </w:rPr>
        <w:t>Регенерация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кожи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процесс</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формирования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грануляционно</w:t>
      </w:r>
      <w:r w:rsidRPr="00B4131D">
        <w:rPr>
          <w:rFonts w:ascii="Helvetica" w:hAnsi="Helvetica" w:cs="Helvetica"/>
          <w:b/>
          <w:bCs/>
          <w:color w:val="222222"/>
          <w:sz w:val="21"/>
          <w:szCs w:val="21"/>
        </w:rPr>
        <w:t>-</w:t>
      </w:r>
      <w:r w:rsidRPr="00B4131D">
        <w:rPr>
          <w:rFonts w:ascii="Helvetica" w:hAnsi="Helvetica" w:cs="Helvetica" w:hint="eastAsia"/>
          <w:b/>
          <w:bCs/>
          <w:color w:val="222222"/>
          <w:sz w:val="21"/>
          <w:szCs w:val="21"/>
        </w:rPr>
        <w:t>фиброзной</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ткани</w:t>
      </w:r>
      <w:r w:rsidRPr="00B4131D">
        <w:rPr>
          <w:rFonts w:ascii="Helvetica" w:hAnsi="Helvetica" w:cs="Helvetica"/>
          <w:b/>
          <w:bCs/>
          <w:color w:val="222222"/>
          <w:sz w:val="21"/>
          <w:szCs w:val="21"/>
        </w:rPr>
        <w:t>.</w:t>
      </w:r>
    </w:p>
    <w:p w14:paraId="63B76574" w14:textId="77777777" w:rsidR="00B4131D" w:rsidRPr="00B4131D" w:rsidRDefault="00B4131D" w:rsidP="00B4131D">
      <w:pPr>
        <w:rPr>
          <w:rFonts w:ascii="Helvetica" w:hAnsi="Helvetica" w:cs="Helvetica"/>
          <w:b/>
          <w:bCs/>
          <w:color w:val="222222"/>
          <w:sz w:val="21"/>
          <w:szCs w:val="21"/>
        </w:rPr>
      </w:pPr>
    </w:p>
    <w:p w14:paraId="0DBBFB4B"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2.2.1. </w:t>
      </w:r>
      <w:r w:rsidRPr="00B4131D">
        <w:rPr>
          <w:rFonts w:ascii="Helvetica" w:hAnsi="Helvetica" w:cs="Helvetica" w:hint="eastAsia"/>
          <w:b/>
          <w:bCs/>
          <w:color w:val="222222"/>
          <w:sz w:val="21"/>
          <w:szCs w:val="21"/>
        </w:rPr>
        <w:t>Морфологические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характеристики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грануляционно</w:t>
      </w:r>
      <w:r w:rsidRPr="00B4131D">
        <w:rPr>
          <w:rFonts w:ascii="Helvetica" w:hAnsi="Helvetica" w:cs="Helvetica"/>
          <w:b/>
          <w:bCs/>
          <w:color w:val="222222"/>
          <w:sz w:val="21"/>
          <w:szCs w:val="21"/>
        </w:rPr>
        <w:t>-</w:t>
      </w:r>
      <w:r w:rsidRPr="00B4131D">
        <w:rPr>
          <w:rFonts w:ascii="Helvetica" w:hAnsi="Helvetica" w:cs="Helvetica" w:hint="eastAsia"/>
          <w:b/>
          <w:bCs/>
          <w:color w:val="222222"/>
          <w:sz w:val="21"/>
          <w:szCs w:val="21"/>
        </w:rPr>
        <w:t>фиброзной</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ткани</w:t>
      </w:r>
      <w:r w:rsidRPr="00B4131D">
        <w:rPr>
          <w:rFonts w:ascii="Helvetica" w:hAnsi="Helvetica" w:cs="Helvetica"/>
          <w:b/>
          <w:bCs/>
          <w:color w:val="222222"/>
          <w:sz w:val="21"/>
          <w:szCs w:val="21"/>
        </w:rPr>
        <w:t>.</w:t>
      </w:r>
    </w:p>
    <w:p w14:paraId="7FA43227" w14:textId="77777777" w:rsidR="00B4131D" w:rsidRPr="00B4131D" w:rsidRDefault="00B4131D" w:rsidP="00B4131D">
      <w:pPr>
        <w:rPr>
          <w:rFonts w:ascii="Helvetica" w:hAnsi="Helvetica" w:cs="Helvetica"/>
          <w:b/>
          <w:bCs/>
          <w:color w:val="222222"/>
          <w:sz w:val="21"/>
          <w:szCs w:val="21"/>
        </w:rPr>
      </w:pPr>
    </w:p>
    <w:p w14:paraId="5924EE10"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2.2.2. </w:t>
      </w:r>
      <w:r w:rsidRPr="00B4131D">
        <w:rPr>
          <w:rFonts w:ascii="Helvetica" w:hAnsi="Helvetica" w:cs="Helvetica" w:hint="eastAsia"/>
          <w:b/>
          <w:bCs/>
          <w:color w:val="222222"/>
          <w:sz w:val="21"/>
          <w:szCs w:val="21"/>
        </w:rPr>
        <w:t>Некоторые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биохимические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особенности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развивающейся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грануляционно</w:t>
      </w:r>
      <w:r w:rsidRPr="00B4131D">
        <w:rPr>
          <w:rFonts w:ascii="Helvetica" w:hAnsi="Helvetica" w:cs="Helvetica"/>
          <w:b/>
          <w:bCs/>
          <w:color w:val="222222"/>
          <w:sz w:val="21"/>
          <w:szCs w:val="21"/>
        </w:rPr>
        <w:t>-</w:t>
      </w:r>
      <w:r w:rsidRPr="00B4131D">
        <w:rPr>
          <w:rFonts w:ascii="Helvetica" w:hAnsi="Helvetica" w:cs="Helvetica" w:hint="eastAsia"/>
          <w:b/>
          <w:bCs/>
          <w:color w:val="222222"/>
          <w:sz w:val="21"/>
          <w:szCs w:val="21"/>
        </w:rPr>
        <w:t>фиброзной</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ткани</w:t>
      </w:r>
      <w:r w:rsidRPr="00B4131D">
        <w:rPr>
          <w:rFonts w:ascii="Helvetica" w:hAnsi="Helvetica" w:cs="Helvetica"/>
          <w:b/>
          <w:bCs/>
          <w:color w:val="222222"/>
          <w:sz w:val="21"/>
          <w:szCs w:val="21"/>
        </w:rPr>
        <w:t>.</w:t>
      </w:r>
    </w:p>
    <w:p w14:paraId="78CDCB3A" w14:textId="77777777" w:rsidR="00B4131D" w:rsidRPr="00B4131D" w:rsidRDefault="00B4131D" w:rsidP="00B4131D">
      <w:pPr>
        <w:rPr>
          <w:rFonts w:ascii="Helvetica" w:hAnsi="Helvetica" w:cs="Helvetica"/>
          <w:b/>
          <w:bCs/>
          <w:color w:val="222222"/>
          <w:sz w:val="21"/>
          <w:szCs w:val="21"/>
        </w:rPr>
      </w:pPr>
    </w:p>
    <w:p w14:paraId="09FA7419"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2.2.3. </w:t>
      </w:r>
      <w:r w:rsidRPr="00B4131D">
        <w:rPr>
          <w:rFonts w:ascii="Helvetica" w:hAnsi="Helvetica" w:cs="Helvetica" w:hint="eastAsia"/>
          <w:b/>
          <w:bCs/>
          <w:color w:val="222222"/>
          <w:sz w:val="21"/>
          <w:szCs w:val="21"/>
        </w:rPr>
        <w:t>Влияние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различных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гормонов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процесс</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репаративной</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регенерации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кожи</w:t>
      </w:r>
      <w:r w:rsidRPr="00B4131D">
        <w:rPr>
          <w:rFonts w:ascii="Helvetica" w:hAnsi="Helvetica" w:cs="Helvetica"/>
          <w:b/>
          <w:bCs/>
          <w:color w:val="222222"/>
          <w:sz w:val="21"/>
          <w:szCs w:val="21"/>
        </w:rPr>
        <w:t>.</w:t>
      </w:r>
    </w:p>
    <w:p w14:paraId="684498A7" w14:textId="77777777" w:rsidR="00B4131D" w:rsidRPr="00B4131D" w:rsidRDefault="00B4131D" w:rsidP="00B4131D">
      <w:pPr>
        <w:rPr>
          <w:rFonts w:ascii="Helvetica" w:hAnsi="Helvetica" w:cs="Helvetica"/>
          <w:b/>
          <w:bCs/>
          <w:color w:val="222222"/>
          <w:sz w:val="21"/>
          <w:szCs w:val="21"/>
        </w:rPr>
      </w:pPr>
    </w:p>
    <w:p w14:paraId="2AA13A00"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2.3. </w:t>
      </w:r>
      <w:r w:rsidRPr="00B4131D">
        <w:rPr>
          <w:rFonts w:ascii="Helvetica" w:hAnsi="Helvetica" w:cs="Helvetica" w:hint="eastAsia"/>
          <w:b/>
          <w:bCs/>
          <w:color w:val="222222"/>
          <w:sz w:val="21"/>
          <w:szCs w:val="21"/>
        </w:rPr>
        <w:t>Биологическое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действие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мелатонина</w:t>
      </w:r>
      <w:r w:rsidRPr="00B4131D">
        <w:rPr>
          <w:rFonts w:ascii="Helvetica" w:hAnsi="Helvetica" w:cs="Helvetica"/>
          <w:b/>
          <w:bCs/>
          <w:color w:val="222222"/>
          <w:sz w:val="21"/>
          <w:szCs w:val="21"/>
        </w:rPr>
        <w:t>.</w:t>
      </w:r>
    </w:p>
    <w:p w14:paraId="063AEB18" w14:textId="77777777" w:rsidR="00B4131D" w:rsidRPr="00B4131D" w:rsidRDefault="00B4131D" w:rsidP="00B4131D">
      <w:pPr>
        <w:rPr>
          <w:rFonts w:ascii="Helvetica" w:hAnsi="Helvetica" w:cs="Helvetica"/>
          <w:b/>
          <w:bCs/>
          <w:color w:val="222222"/>
          <w:sz w:val="21"/>
          <w:szCs w:val="21"/>
        </w:rPr>
      </w:pPr>
    </w:p>
    <w:p w14:paraId="1D59AA13"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2.3.1. </w:t>
      </w:r>
      <w:r w:rsidRPr="00B4131D">
        <w:rPr>
          <w:rFonts w:ascii="Helvetica" w:hAnsi="Helvetica" w:cs="Helvetica" w:hint="eastAsia"/>
          <w:b/>
          <w:bCs/>
          <w:color w:val="222222"/>
          <w:sz w:val="21"/>
          <w:szCs w:val="21"/>
        </w:rPr>
        <w:t>Структура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синтез</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содержание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мелатонина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тканях</w:t>
      </w:r>
      <w:r w:rsidRPr="00B4131D">
        <w:rPr>
          <w:rFonts w:ascii="Helvetica" w:hAnsi="Helvetica" w:cs="Helvetica"/>
          <w:b/>
          <w:bCs/>
          <w:color w:val="222222"/>
          <w:sz w:val="21"/>
          <w:szCs w:val="21"/>
        </w:rPr>
        <w:t>.</w:t>
      </w:r>
    </w:p>
    <w:p w14:paraId="13DE50C7" w14:textId="77777777" w:rsidR="00B4131D" w:rsidRPr="00B4131D" w:rsidRDefault="00B4131D" w:rsidP="00B4131D">
      <w:pPr>
        <w:rPr>
          <w:rFonts w:ascii="Helvetica" w:hAnsi="Helvetica" w:cs="Helvetica"/>
          <w:b/>
          <w:bCs/>
          <w:color w:val="222222"/>
          <w:sz w:val="21"/>
          <w:szCs w:val="21"/>
        </w:rPr>
      </w:pPr>
    </w:p>
    <w:p w14:paraId="52CDACC5"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2.3.2. </w:t>
      </w:r>
      <w:r w:rsidRPr="00B4131D">
        <w:rPr>
          <w:rFonts w:ascii="Helvetica" w:hAnsi="Helvetica" w:cs="Helvetica" w:hint="eastAsia"/>
          <w:b/>
          <w:bCs/>
          <w:color w:val="222222"/>
          <w:sz w:val="21"/>
          <w:szCs w:val="21"/>
        </w:rPr>
        <w:t>Биологические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эффекты</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мелатонина</w:t>
      </w:r>
      <w:r w:rsidRPr="00B4131D">
        <w:rPr>
          <w:rFonts w:ascii="Helvetica" w:hAnsi="Helvetica" w:cs="Helvetica"/>
          <w:b/>
          <w:bCs/>
          <w:color w:val="222222"/>
          <w:sz w:val="21"/>
          <w:szCs w:val="21"/>
        </w:rPr>
        <w:t>.</w:t>
      </w:r>
    </w:p>
    <w:p w14:paraId="3769F089" w14:textId="77777777" w:rsidR="00B4131D" w:rsidRPr="00B4131D" w:rsidRDefault="00B4131D" w:rsidP="00B4131D">
      <w:pPr>
        <w:rPr>
          <w:rFonts w:ascii="Helvetica" w:hAnsi="Helvetica" w:cs="Helvetica"/>
          <w:b/>
          <w:bCs/>
          <w:color w:val="222222"/>
          <w:sz w:val="21"/>
          <w:szCs w:val="21"/>
        </w:rPr>
      </w:pPr>
    </w:p>
    <w:p w14:paraId="763D91FB"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2.3.3. </w:t>
      </w:r>
      <w:r w:rsidRPr="00B4131D">
        <w:rPr>
          <w:rFonts w:ascii="Helvetica" w:hAnsi="Helvetica" w:cs="Helvetica" w:hint="eastAsia"/>
          <w:b/>
          <w:bCs/>
          <w:color w:val="222222"/>
          <w:sz w:val="21"/>
          <w:szCs w:val="21"/>
        </w:rPr>
        <w:t>Влияние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мелатонина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репаративные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процессы</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коже</w:t>
      </w:r>
      <w:r w:rsidRPr="00B4131D">
        <w:rPr>
          <w:rFonts w:ascii="Helvetica" w:hAnsi="Helvetica" w:cs="Helvetica"/>
          <w:b/>
          <w:bCs/>
          <w:color w:val="222222"/>
          <w:sz w:val="21"/>
          <w:szCs w:val="21"/>
        </w:rPr>
        <w:t>.</w:t>
      </w:r>
    </w:p>
    <w:p w14:paraId="33163EB3" w14:textId="77777777" w:rsidR="00B4131D" w:rsidRPr="00B4131D" w:rsidRDefault="00B4131D" w:rsidP="00B4131D">
      <w:pPr>
        <w:rPr>
          <w:rFonts w:ascii="Helvetica" w:hAnsi="Helvetica" w:cs="Helvetica"/>
          <w:b/>
          <w:bCs/>
          <w:color w:val="222222"/>
          <w:sz w:val="21"/>
          <w:szCs w:val="21"/>
        </w:rPr>
      </w:pPr>
    </w:p>
    <w:p w14:paraId="77701DE2"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III. </w:t>
      </w:r>
      <w:r w:rsidRPr="00B4131D">
        <w:rPr>
          <w:rFonts w:ascii="Helvetica" w:hAnsi="Helvetica" w:cs="Helvetica" w:hint="eastAsia"/>
          <w:b/>
          <w:bCs/>
          <w:color w:val="222222"/>
          <w:sz w:val="21"/>
          <w:szCs w:val="21"/>
        </w:rPr>
        <w:t>ЭКСПЕРИМЕНТАЛЬНАЯ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ЧАСТЬ</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МЕТОДЫ</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ИССЛЕДОВАНИЙ</w:t>
      </w:r>
      <w:r w:rsidRPr="00B4131D">
        <w:rPr>
          <w:rFonts w:ascii="Helvetica" w:hAnsi="Helvetica" w:cs="Helvetica"/>
          <w:b/>
          <w:bCs/>
          <w:color w:val="222222"/>
          <w:sz w:val="21"/>
          <w:szCs w:val="21"/>
        </w:rPr>
        <w:t>.</w:t>
      </w:r>
    </w:p>
    <w:p w14:paraId="23376489" w14:textId="77777777" w:rsidR="00B4131D" w:rsidRPr="00B4131D" w:rsidRDefault="00B4131D" w:rsidP="00B4131D">
      <w:pPr>
        <w:rPr>
          <w:rFonts w:ascii="Helvetica" w:hAnsi="Helvetica" w:cs="Helvetica"/>
          <w:b/>
          <w:bCs/>
          <w:color w:val="222222"/>
          <w:sz w:val="21"/>
          <w:szCs w:val="21"/>
        </w:rPr>
      </w:pPr>
    </w:p>
    <w:p w14:paraId="1F1891F2"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lastRenderedPageBreak/>
        <w:t xml:space="preserve">3.1. </w:t>
      </w:r>
      <w:r w:rsidRPr="00B4131D">
        <w:rPr>
          <w:rFonts w:ascii="Helvetica" w:hAnsi="Helvetica" w:cs="Helvetica" w:hint="eastAsia"/>
          <w:b/>
          <w:bCs/>
          <w:color w:val="222222"/>
          <w:sz w:val="21"/>
          <w:szCs w:val="21"/>
        </w:rPr>
        <w:t>Объекты</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исследований</w:t>
      </w:r>
      <w:r w:rsidRPr="00B4131D">
        <w:rPr>
          <w:rFonts w:ascii="Helvetica" w:hAnsi="Helvetica" w:cs="Helvetica"/>
          <w:b/>
          <w:bCs/>
          <w:color w:val="222222"/>
          <w:sz w:val="21"/>
          <w:szCs w:val="21"/>
        </w:rPr>
        <w:t>.</w:t>
      </w:r>
    </w:p>
    <w:p w14:paraId="0CA3B0E8" w14:textId="77777777" w:rsidR="00B4131D" w:rsidRPr="00B4131D" w:rsidRDefault="00B4131D" w:rsidP="00B4131D">
      <w:pPr>
        <w:rPr>
          <w:rFonts w:ascii="Helvetica" w:hAnsi="Helvetica" w:cs="Helvetica"/>
          <w:b/>
          <w:bCs/>
          <w:color w:val="222222"/>
          <w:sz w:val="21"/>
          <w:szCs w:val="21"/>
        </w:rPr>
      </w:pPr>
    </w:p>
    <w:p w14:paraId="7EC66C66"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3.2. </w:t>
      </w:r>
      <w:r w:rsidRPr="00B4131D">
        <w:rPr>
          <w:rFonts w:ascii="Helvetica" w:hAnsi="Helvetica" w:cs="Helvetica" w:hint="eastAsia"/>
          <w:b/>
          <w:bCs/>
          <w:color w:val="222222"/>
          <w:sz w:val="21"/>
          <w:szCs w:val="21"/>
        </w:rPr>
        <w:t>Организация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исследований</w:t>
      </w:r>
      <w:r w:rsidRPr="00B4131D">
        <w:rPr>
          <w:rFonts w:ascii="Helvetica" w:hAnsi="Helvetica" w:cs="Helvetica"/>
          <w:b/>
          <w:bCs/>
          <w:color w:val="222222"/>
          <w:sz w:val="21"/>
          <w:szCs w:val="21"/>
        </w:rPr>
        <w:t>.</w:t>
      </w:r>
    </w:p>
    <w:p w14:paraId="1D398722" w14:textId="77777777" w:rsidR="00B4131D" w:rsidRPr="00B4131D" w:rsidRDefault="00B4131D" w:rsidP="00B4131D">
      <w:pPr>
        <w:rPr>
          <w:rFonts w:ascii="Helvetica" w:hAnsi="Helvetica" w:cs="Helvetica"/>
          <w:b/>
          <w:bCs/>
          <w:color w:val="222222"/>
          <w:sz w:val="21"/>
          <w:szCs w:val="21"/>
        </w:rPr>
      </w:pPr>
    </w:p>
    <w:p w14:paraId="4301E36A"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3.2.1. </w:t>
      </w:r>
      <w:r w:rsidRPr="00B4131D">
        <w:rPr>
          <w:rFonts w:ascii="Helvetica" w:hAnsi="Helvetica" w:cs="Helvetica" w:hint="eastAsia"/>
          <w:b/>
          <w:bCs/>
          <w:color w:val="222222"/>
          <w:sz w:val="21"/>
          <w:szCs w:val="21"/>
        </w:rPr>
        <w:t>Модельные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системы</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для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изучения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процесса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регенерации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кожи</w:t>
      </w:r>
      <w:r w:rsidRPr="00B4131D">
        <w:rPr>
          <w:rFonts w:ascii="Helvetica" w:hAnsi="Helvetica" w:cs="Helvetica"/>
          <w:b/>
          <w:bCs/>
          <w:color w:val="222222"/>
          <w:sz w:val="21"/>
          <w:szCs w:val="21"/>
        </w:rPr>
        <w:t>.</w:t>
      </w:r>
    </w:p>
    <w:p w14:paraId="3A7E3EF6" w14:textId="77777777" w:rsidR="00B4131D" w:rsidRPr="00B4131D" w:rsidRDefault="00B4131D" w:rsidP="00B4131D">
      <w:pPr>
        <w:rPr>
          <w:rFonts w:ascii="Helvetica" w:hAnsi="Helvetica" w:cs="Helvetica"/>
          <w:b/>
          <w:bCs/>
          <w:color w:val="222222"/>
          <w:sz w:val="21"/>
          <w:szCs w:val="21"/>
        </w:rPr>
      </w:pPr>
    </w:p>
    <w:p w14:paraId="18423AF6"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3.2.2. </w:t>
      </w:r>
      <w:r w:rsidRPr="00B4131D">
        <w:rPr>
          <w:rFonts w:ascii="Helvetica" w:hAnsi="Helvetica" w:cs="Helvetica" w:hint="eastAsia"/>
          <w:b/>
          <w:bCs/>
          <w:color w:val="222222"/>
          <w:sz w:val="21"/>
          <w:szCs w:val="21"/>
        </w:rPr>
        <w:t>Изучение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влияния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мелатонина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липиды</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раневого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поля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кожи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крыс</w:t>
      </w:r>
      <w:r w:rsidRPr="00B4131D">
        <w:rPr>
          <w:rFonts w:ascii="Helvetica" w:hAnsi="Helvetica" w:cs="Helvetica"/>
          <w:b/>
          <w:bCs/>
          <w:color w:val="222222"/>
          <w:sz w:val="21"/>
          <w:szCs w:val="21"/>
        </w:rPr>
        <w:t>.</w:t>
      </w:r>
    </w:p>
    <w:p w14:paraId="3FDCAFCE" w14:textId="77777777" w:rsidR="00B4131D" w:rsidRPr="00B4131D" w:rsidRDefault="00B4131D" w:rsidP="00B4131D">
      <w:pPr>
        <w:rPr>
          <w:rFonts w:ascii="Helvetica" w:hAnsi="Helvetica" w:cs="Helvetica"/>
          <w:b/>
          <w:bCs/>
          <w:color w:val="222222"/>
          <w:sz w:val="21"/>
          <w:szCs w:val="21"/>
        </w:rPr>
      </w:pPr>
    </w:p>
    <w:p w14:paraId="105153C5"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3.3. </w:t>
      </w:r>
      <w:r w:rsidRPr="00B4131D">
        <w:rPr>
          <w:rFonts w:ascii="Helvetica" w:hAnsi="Helvetica" w:cs="Helvetica" w:hint="eastAsia"/>
          <w:b/>
          <w:bCs/>
          <w:color w:val="222222"/>
          <w:sz w:val="21"/>
          <w:szCs w:val="21"/>
        </w:rPr>
        <w:t>Методы</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анализа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липидов</w:t>
      </w:r>
      <w:r w:rsidRPr="00B4131D">
        <w:rPr>
          <w:rFonts w:ascii="Helvetica" w:hAnsi="Helvetica" w:cs="Helvetica"/>
          <w:b/>
          <w:bCs/>
          <w:color w:val="222222"/>
          <w:sz w:val="21"/>
          <w:szCs w:val="21"/>
        </w:rPr>
        <w:t>.</w:t>
      </w:r>
    </w:p>
    <w:p w14:paraId="1B076F8E" w14:textId="77777777" w:rsidR="00B4131D" w:rsidRPr="00B4131D" w:rsidRDefault="00B4131D" w:rsidP="00B4131D">
      <w:pPr>
        <w:rPr>
          <w:rFonts w:ascii="Helvetica" w:hAnsi="Helvetica" w:cs="Helvetica"/>
          <w:b/>
          <w:bCs/>
          <w:color w:val="222222"/>
          <w:sz w:val="21"/>
          <w:szCs w:val="21"/>
        </w:rPr>
      </w:pPr>
    </w:p>
    <w:p w14:paraId="074F5CE7"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3.3.1. </w:t>
      </w:r>
      <w:r w:rsidRPr="00B4131D">
        <w:rPr>
          <w:rFonts w:ascii="Helvetica" w:hAnsi="Helvetica" w:cs="Helvetica" w:hint="eastAsia"/>
          <w:b/>
          <w:bCs/>
          <w:color w:val="222222"/>
          <w:sz w:val="21"/>
          <w:szCs w:val="21"/>
        </w:rPr>
        <w:t>Получение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очистка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общего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липидного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экстракта</w:t>
      </w:r>
      <w:r w:rsidRPr="00B4131D">
        <w:rPr>
          <w:rFonts w:ascii="Helvetica" w:hAnsi="Helvetica" w:cs="Helvetica"/>
          <w:b/>
          <w:bCs/>
          <w:color w:val="222222"/>
          <w:sz w:val="21"/>
          <w:szCs w:val="21"/>
        </w:rPr>
        <w:t>.</w:t>
      </w:r>
    </w:p>
    <w:p w14:paraId="0AABB3E2" w14:textId="77777777" w:rsidR="00B4131D" w:rsidRPr="00B4131D" w:rsidRDefault="00B4131D" w:rsidP="00B4131D">
      <w:pPr>
        <w:rPr>
          <w:rFonts w:ascii="Helvetica" w:hAnsi="Helvetica" w:cs="Helvetica"/>
          <w:b/>
          <w:bCs/>
          <w:color w:val="222222"/>
          <w:sz w:val="21"/>
          <w:szCs w:val="21"/>
        </w:rPr>
      </w:pPr>
    </w:p>
    <w:p w14:paraId="78208DC9"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3.3.2. </w:t>
      </w:r>
      <w:r w:rsidRPr="00B4131D">
        <w:rPr>
          <w:rFonts w:ascii="Helvetica" w:hAnsi="Helvetica" w:cs="Helvetica" w:hint="eastAsia"/>
          <w:b/>
          <w:bCs/>
          <w:color w:val="222222"/>
          <w:sz w:val="21"/>
          <w:szCs w:val="21"/>
        </w:rPr>
        <w:t>Анализ</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общих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липидов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отдельных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фракций</w:t>
      </w:r>
      <w:r w:rsidRPr="00B4131D">
        <w:rPr>
          <w:rFonts w:ascii="Helvetica" w:hAnsi="Helvetica" w:cs="Helvetica"/>
          <w:b/>
          <w:bCs/>
          <w:color w:val="222222"/>
          <w:sz w:val="21"/>
          <w:szCs w:val="21"/>
        </w:rPr>
        <w:t>.</w:t>
      </w:r>
    </w:p>
    <w:p w14:paraId="13EC4A10" w14:textId="77777777" w:rsidR="00B4131D" w:rsidRPr="00B4131D" w:rsidRDefault="00B4131D" w:rsidP="00B4131D">
      <w:pPr>
        <w:rPr>
          <w:rFonts w:ascii="Helvetica" w:hAnsi="Helvetica" w:cs="Helvetica"/>
          <w:b/>
          <w:bCs/>
          <w:color w:val="222222"/>
          <w:sz w:val="21"/>
          <w:szCs w:val="21"/>
        </w:rPr>
      </w:pPr>
    </w:p>
    <w:p w14:paraId="6AE20CF8"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3.3.3. </w:t>
      </w:r>
      <w:r w:rsidRPr="00B4131D">
        <w:rPr>
          <w:rFonts w:ascii="Helvetica" w:hAnsi="Helvetica" w:cs="Helvetica" w:hint="eastAsia"/>
          <w:b/>
          <w:bCs/>
          <w:color w:val="222222"/>
          <w:sz w:val="21"/>
          <w:szCs w:val="21"/>
        </w:rPr>
        <w:t>Микрометоды</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определения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общих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фосфолипидов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фракций</w:t>
      </w:r>
      <w:r w:rsidRPr="00B4131D">
        <w:rPr>
          <w:rFonts w:ascii="Helvetica" w:hAnsi="Helvetica" w:cs="Helvetica"/>
          <w:b/>
          <w:bCs/>
          <w:color w:val="222222"/>
          <w:sz w:val="21"/>
          <w:szCs w:val="21"/>
        </w:rPr>
        <w:t>.</w:t>
      </w:r>
    </w:p>
    <w:p w14:paraId="7D187908" w14:textId="77777777" w:rsidR="00B4131D" w:rsidRPr="00B4131D" w:rsidRDefault="00B4131D" w:rsidP="00B4131D">
      <w:pPr>
        <w:rPr>
          <w:rFonts w:ascii="Helvetica" w:hAnsi="Helvetica" w:cs="Helvetica"/>
          <w:b/>
          <w:bCs/>
          <w:color w:val="222222"/>
          <w:sz w:val="21"/>
          <w:szCs w:val="21"/>
        </w:rPr>
      </w:pPr>
    </w:p>
    <w:p w14:paraId="2EE81A53"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3.4. </w:t>
      </w:r>
      <w:r w:rsidRPr="00B4131D">
        <w:rPr>
          <w:rFonts w:ascii="Helvetica" w:hAnsi="Helvetica" w:cs="Helvetica" w:hint="eastAsia"/>
          <w:b/>
          <w:bCs/>
          <w:color w:val="222222"/>
          <w:sz w:val="21"/>
          <w:szCs w:val="21"/>
        </w:rPr>
        <w:t>Статистическая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обработка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результатов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исследований</w:t>
      </w:r>
      <w:r w:rsidRPr="00B4131D">
        <w:rPr>
          <w:rFonts w:ascii="Helvetica" w:hAnsi="Helvetica" w:cs="Helvetica"/>
          <w:b/>
          <w:bCs/>
          <w:color w:val="222222"/>
          <w:sz w:val="21"/>
          <w:szCs w:val="21"/>
        </w:rPr>
        <w:t>.</w:t>
      </w:r>
    </w:p>
    <w:p w14:paraId="1946A3B8" w14:textId="77777777" w:rsidR="00B4131D" w:rsidRPr="00B4131D" w:rsidRDefault="00B4131D" w:rsidP="00B4131D">
      <w:pPr>
        <w:rPr>
          <w:rFonts w:ascii="Helvetica" w:hAnsi="Helvetica" w:cs="Helvetica"/>
          <w:b/>
          <w:bCs/>
          <w:color w:val="222222"/>
          <w:sz w:val="21"/>
          <w:szCs w:val="21"/>
        </w:rPr>
      </w:pPr>
    </w:p>
    <w:p w14:paraId="46037AD9"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IV. </w:t>
      </w:r>
      <w:r w:rsidRPr="00B4131D">
        <w:rPr>
          <w:rFonts w:ascii="Helvetica" w:hAnsi="Helvetica" w:cs="Helvetica" w:hint="eastAsia"/>
          <w:b/>
          <w:bCs/>
          <w:color w:val="222222"/>
          <w:sz w:val="21"/>
          <w:szCs w:val="21"/>
        </w:rPr>
        <w:t>РЕЗУЛЬТАТЫ</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СОБСТВЕННЫХ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ИССЛЕДОВАНИЙ</w:t>
      </w:r>
      <w:r w:rsidRPr="00B4131D">
        <w:rPr>
          <w:rFonts w:ascii="Helvetica" w:hAnsi="Helvetica" w:cs="Helvetica"/>
          <w:b/>
          <w:bCs/>
          <w:color w:val="222222"/>
          <w:sz w:val="21"/>
          <w:szCs w:val="21"/>
        </w:rPr>
        <w:t>.</w:t>
      </w:r>
    </w:p>
    <w:p w14:paraId="0E8CA8BB" w14:textId="77777777" w:rsidR="00B4131D" w:rsidRPr="00B4131D" w:rsidRDefault="00B4131D" w:rsidP="00B4131D">
      <w:pPr>
        <w:rPr>
          <w:rFonts w:ascii="Helvetica" w:hAnsi="Helvetica" w:cs="Helvetica"/>
          <w:b/>
          <w:bCs/>
          <w:color w:val="222222"/>
          <w:sz w:val="21"/>
          <w:szCs w:val="21"/>
        </w:rPr>
      </w:pPr>
    </w:p>
    <w:p w14:paraId="4531D5DD"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4.1. </w:t>
      </w:r>
      <w:r w:rsidRPr="00B4131D">
        <w:rPr>
          <w:rFonts w:ascii="Helvetica" w:hAnsi="Helvetica" w:cs="Helvetica" w:hint="eastAsia"/>
          <w:b/>
          <w:bCs/>
          <w:color w:val="222222"/>
          <w:sz w:val="21"/>
          <w:szCs w:val="21"/>
        </w:rPr>
        <w:t>Изменения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содержания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общих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липидов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общих</w:t>
      </w:r>
      <w:r w:rsidRPr="00B4131D">
        <w:rPr>
          <w:rFonts w:ascii="Helvetica" w:hAnsi="Helvetica" w:cs="Helvetica"/>
          <w:b/>
          <w:bCs/>
          <w:color w:val="222222"/>
          <w:sz w:val="21"/>
          <w:szCs w:val="21"/>
        </w:rPr>
        <w:t xml:space="preserve"> ^ </w:t>
      </w:r>
      <w:r w:rsidRPr="00B4131D">
        <w:rPr>
          <w:rFonts w:ascii="Helvetica" w:hAnsi="Helvetica" w:cs="Helvetica" w:hint="eastAsia"/>
          <w:b/>
          <w:bCs/>
          <w:color w:val="222222"/>
          <w:sz w:val="21"/>
          <w:szCs w:val="21"/>
        </w:rPr>
        <w:t>фосфолипидов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фракций</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грануляционнофиброзной</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рубцовой</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тканях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струпе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прираневых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участках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кожи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крыс</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процессе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регенерации</w:t>
      </w:r>
      <w:r w:rsidRPr="00B4131D">
        <w:rPr>
          <w:rFonts w:ascii="Helvetica" w:hAnsi="Helvetica" w:cs="Helvetica"/>
          <w:b/>
          <w:bCs/>
          <w:color w:val="222222"/>
          <w:sz w:val="21"/>
          <w:szCs w:val="21"/>
        </w:rPr>
        <w:t>.</w:t>
      </w:r>
    </w:p>
    <w:p w14:paraId="23E66783" w14:textId="77777777" w:rsidR="00B4131D" w:rsidRPr="00B4131D" w:rsidRDefault="00B4131D" w:rsidP="00B4131D">
      <w:pPr>
        <w:rPr>
          <w:rFonts w:ascii="Helvetica" w:hAnsi="Helvetica" w:cs="Helvetica"/>
          <w:b/>
          <w:bCs/>
          <w:color w:val="222222"/>
          <w:sz w:val="21"/>
          <w:szCs w:val="21"/>
        </w:rPr>
      </w:pPr>
    </w:p>
    <w:p w14:paraId="591DD977"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lastRenderedPageBreak/>
        <w:t xml:space="preserve">4.2. </w:t>
      </w:r>
      <w:r w:rsidRPr="00B4131D">
        <w:rPr>
          <w:rFonts w:ascii="Helvetica" w:hAnsi="Helvetica" w:cs="Helvetica" w:hint="eastAsia"/>
          <w:b/>
          <w:bCs/>
          <w:color w:val="222222"/>
          <w:sz w:val="21"/>
          <w:szCs w:val="21"/>
        </w:rPr>
        <w:t>Влияние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подкожного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введения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мелатонина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липидные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показатели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грануляционно</w:t>
      </w:r>
      <w:r w:rsidRPr="00B4131D">
        <w:rPr>
          <w:rFonts w:ascii="Helvetica" w:hAnsi="Helvetica" w:cs="Helvetica"/>
          <w:b/>
          <w:bCs/>
          <w:color w:val="222222"/>
          <w:sz w:val="21"/>
          <w:szCs w:val="21"/>
        </w:rPr>
        <w:t>-</w:t>
      </w:r>
      <w:r w:rsidRPr="00B4131D">
        <w:rPr>
          <w:rFonts w:ascii="Helvetica" w:hAnsi="Helvetica" w:cs="Helvetica" w:hint="eastAsia"/>
          <w:b/>
          <w:bCs/>
          <w:color w:val="222222"/>
          <w:sz w:val="21"/>
          <w:szCs w:val="21"/>
        </w:rPr>
        <w:t>фиброзной</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рубцовой</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тканей</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струпа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прираневых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участков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кожи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крыс</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процессе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регенерации</w:t>
      </w:r>
      <w:r w:rsidRPr="00B4131D">
        <w:rPr>
          <w:rFonts w:ascii="Helvetica" w:hAnsi="Helvetica" w:cs="Helvetica"/>
          <w:b/>
          <w:bCs/>
          <w:color w:val="222222"/>
          <w:sz w:val="21"/>
          <w:szCs w:val="21"/>
        </w:rPr>
        <w:t>.</w:t>
      </w:r>
    </w:p>
    <w:p w14:paraId="692C9201" w14:textId="77777777" w:rsidR="00B4131D" w:rsidRPr="00B4131D" w:rsidRDefault="00B4131D" w:rsidP="00B4131D">
      <w:pPr>
        <w:rPr>
          <w:rFonts w:ascii="Helvetica" w:hAnsi="Helvetica" w:cs="Helvetica"/>
          <w:b/>
          <w:bCs/>
          <w:color w:val="222222"/>
          <w:sz w:val="21"/>
          <w:szCs w:val="21"/>
        </w:rPr>
      </w:pPr>
    </w:p>
    <w:p w14:paraId="6DEA2027"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4.3. </w:t>
      </w:r>
      <w:r w:rsidRPr="00B4131D">
        <w:rPr>
          <w:rFonts w:ascii="Helvetica" w:hAnsi="Helvetica" w:cs="Helvetica" w:hint="eastAsia"/>
          <w:b/>
          <w:bCs/>
          <w:color w:val="222222"/>
          <w:sz w:val="21"/>
          <w:szCs w:val="21"/>
        </w:rPr>
        <w:t>Влияние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внутрибрюшинных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инъекций</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мелатонина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липидный</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состав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грануляционно</w:t>
      </w:r>
      <w:r w:rsidRPr="00B4131D">
        <w:rPr>
          <w:rFonts w:ascii="Helvetica" w:hAnsi="Helvetica" w:cs="Helvetica"/>
          <w:b/>
          <w:bCs/>
          <w:color w:val="222222"/>
          <w:sz w:val="21"/>
          <w:szCs w:val="21"/>
        </w:rPr>
        <w:t>-</w:t>
      </w:r>
      <w:r w:rsidRPr="00B4131D">
        <w:rPr>
          <w:rFonts w:ascii="Helvetica" w:hAnsi="Helvetica" w:cs="Helvetica" w:hint="eastAsia"/>
          <w:b/>
          <w:bCs/>
          <w:color w:val="222222"/>
          <w:sz w:val="21"/>
          <w:szCs w:val="21"/>
        </w:rPr>
        <w:t>фиброзной</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ткани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крыс</w:t>
      </w:r>
      <w:r w:rsidRPr="00B4131D">
        <w:rPr>
          <w:rFonts w:ascii="Helvetica" w:hAnsi="Helvetica" w:cs="Helvetica"/>
          <w:b/>
          <w:bCs/>
          <w:color w:val="222222"/>
          <w:sz w:val="21"/>
          <w:szCs w:val="21"/>
        </w:rPr>
        <w:t>.</w:t>
      </w:r>
    </w:p>
    <w:p w14:paraId="49E078AB" w14:textId="77777777" w:rsidR="00B4131D" w:rsidRPr="00B4131D" w:rsidRDefault="00B4131D" w:rsidP="00B4131D">
      <w:pPr>
        <w:rPr>
          <w:rFonts w:ascii="Helvetica" w:hAnsi="Helvetica" w:cs="Helvetica"/>
          <w:b/>
          <w:bCs/>
          <w:color w:val="222222"/>
          <w:sz w:val="21"/>
          <w:szCs w:val="21"/>
        </w:rPr>
      </w:pPr>
    </w:p>
    <w:p w14:paraId="438225BE"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4.4. </w:t>
      </w:r>
      <w:r w:rsidRPr="00B4131D">
        <w:rPr>
          <w:rFonts w:ascii="Helvetica" w:hAnsi="Helvetica" w:cs="Helvetica" w:hint="eastAsia"/>
          <w:b/>
          <w:bCs/>
          <w:color w:val="222222"/>
          <w:sz w:val="21"/>
          <w:szCs w:val="21"/>
        </w:rPr>
        <w:t>Изменения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липидов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грануляционно</w:t>
      </w:r>
      <w:r w:rsidRPr="00B4131D">
        <w:rPr>
          <w:rFonts w:ascii="Helvetica" w:hAnsi="Helvetica" w:cs="Helvetica"/>
          <w:b/>
          <w:bCs/>
          <w:color w:val="222222"/>
          <w:sz w:val="21"/>
          <w:szCs w:val="21"/>
        </w:rPr>
        <w:t>-</w:t>
      </w:r>
      <w:r w:rsidRPr="00B4131D">
        <w:rPr>
          <w:rFonts w:ascii="Helvetica" w:hAnsi="Helvetica" w:cs="Helvetica" w:hint="eastAsia"/>
          <w:b/>
          <w:bCs/>
          <w:color w:val="222222"/>
          <w:sz w:val="21"/>
          <w:szCs w:val="21"/>
        </w:rPr>
        <w:t>фиброзной</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ткани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крыс</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условиях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местного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нанесения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мелатонина</w:t>
      </w:r>
      <w:r w:rsidRPr="00B4131D">
        <w:rPr>
          <w:rFonts w:ascii="Helvetica" w:hAnsi="Helvetica" w:cs="Helvetica"/>
          <w:b/>
          <w:bCs/>
          <w:color w:val="222222"/>
          <w:sz w:val="21"/>
          <w:szCs w:val="21"/>
        </w:rPr>
        <w:t>.</w:t>
      </w:r>
    </w:p>
    <w:p w14:paraId="72EEB9E5" w14:textId="77777777" w:rsidR="00B4131D" w:rsidRPr="00B4131D" w:rsidRDefault="00B4131D" w:rsidP="00B4131D">
      <w:pPr>
        <w:rPr>
          <w:rFonts w:ascii="Helvetica" w:hAnsi="Helvetica" w:cs="Helvetica"/>
          <w:b/>
          <w:bCs/>
          <w:color w:val="222222"/>
          <w:sz w:val="21"/>
          <w:szCs w:val="21"/>
        </w:rPr>
      </w:pPr>
    </w:p>
    <w:p w14:paraId="4B5E7828"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V. </w:t>
      </w:r>
      <w:r w:rsidRPr="00B4131D">
        <w:rPr>
          <w:rFonts w:ascii="Helvetica" w:hAnsi="Helvetica" w:cs="Helvetica" w:hint="eastAsia"/>
          <w:b/>
          <w:bCs/>
          <w:color w:val="222222"/>
          <w:sz w:val="21"/>
          <w:szCs w:val="21"/>
        </w:rPr>
        <w:t>ОБСУЖДЕНИЕ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РЕЗУЛЬТАТОВ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ИССЛЕДОВАНИЙ</w:t>
      </w:r>
      <w:r w:rsidRPr="00B4131D">
        <w:rPr>
          <w:rFonts w:ascii="Helvetica" w:hAnsi="Helvetica" w:cs="Helvetica"/>
          <w:b/>
          <w:bCs/>
          <w:color w:val="222222"/>
          <w:sz w:val="21"/>
          <w:szCs w:val="21"/>
        </w:rPr>
        <w:t>.</w:t>
      </w:r>
    </w:p>
    <w:p w14:paraId="02347B04" w14:textId="77777777" w:rsidR="00B4131D" w:rsidRPr="00B4131D" w:rsidRDefault="00B4131D" w:rsidP="00B4131D">
      <w:pPr>
        <w:rPr>
          <w:rFonts w:ascii="Helvetica" w:hAnsi="Helvetica" w:cs="Helvetica"/>
          <w:b/>
          <w:bCs/>
          <w:color w:val="222222"/>
          <w:sz w:val="21"/>
          <w:szCs w:val="21"/>
        </w:rPr>
      </w:pPr>
    </w:p>
    <w:p w14:paraId="325FEBD2"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5.1. </w:t>
      </w:r>
      <w:r w:rsidRPr="00B4131D">
        <w:rPr>
          <w:rFonts w:ascii="Helvetica" w:hAnsi="Helvetica" w:cs="Helvetica" w:hint="eastAsia"/>
          <w:b/>
          <w:bCs/>
          <w:color w:val="222222"/>
          <w:sz w:val="21"/>
          <w:szCs w:val="21"/>
        </w:rPr>
        <w:t>Характеристика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изменений</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липидных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показателей</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раневого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поля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крыс</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при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нормальном</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заживлении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кожных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ран</w:t>
      </w:r>
      <w:r w:rsidRPr="00B4131D">
        <w:rPr>
          <w:rFonts w:ascii="Helvetica" w:hAnsi="Helvetica" w:cs="Helvetica"/>
          <w:b/>
          <w:bCs/>
          <w:color w:val="222222"/>
          <w:sz w:val="21"/>
          <w:szCs w:val="21"/>
        </w:rPr>
        <w:t>.</w:t>
      </w:r>
    </w:p>
    <w:p w14:paraId="24E6A6F1" w14:textId="77777777" w:rsidR="00B4131D" w:rsidRPr="00B4131D" w:rsidRDefault="00B4131D" w:rsidP="00B4131D">
      <w:pPr>
        <w:rPr>
          <w:rFonts w:ascii="Helvetica" w:hAnsi="Helvetica" w:cs="Helvetica"/>
          <w:b/>
          <w:bCs/>
          <w:color w:val="222222"/>
          <w:sz w:val="21"/>
          <w:szCs w:val="21"/>
        </w:rPr>
      </w:pPr>
    </w:p>
    <w:p w14:paraId="3F9F3940"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5.2. </w:t>
      </w:r>
      <w:r w:rsidRPr="00B4131D">
        <w:rPr>
          <w:rFonts w:ascii="Helvetica" w:hAnsi="Helvetica" w:cs="Helvetica" w:hint="eastAsia"/>
          <w:b/>
          <w:bCs/>
          <w:color w:val="222222"/>
          <w:sz w:val="21"/>
          <w:szCs w:val="21"/>
        </w:rPr>
        <w:t>Сравнительная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характеристика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влияния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длительного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предварительного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подкожного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введения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разных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доз</w:t>
      </w:r>
    </w:p>
    <w:p w14:paraId="5A6433F3" w14:textId="77777777" w:rsidR="00B4131D" w:rsidRPr="00B4131D" w:rsidRDefault="00B4131D" w:rsidP="00B4131D">
      <w:pPr>
        <w:rPr>
          <w:rFonts w:ascii="Helvetica" w:hAnsi="Helvetica" w:cs="Helvetica"/>
          <w:b/>
          <w:bCs/>
          <w:color w:val="222222"/>
          <w:sz w:val="21"/>
          <w:szCs w:val="21"/>
        </w:rPr>
      </w:pPr>
    </w:p>
    <w:p w14:paraId="5129DA1A"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hint="eastAsia"/>
          <w:b/>
          <w:bCs/>
          <w:color w:val="222222"/>
          <w:sz w:val="21"/>
          <w:szCs w:val="21"/>
        </w:rPr>
        <w:t>Л</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мелатонина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липиды</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раневого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поля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кожи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крыс</w:t>
      </w:r>
      <w:r w:rsidRPr="00B4131D">
        <w:rPr>
          <w:rFonts w:ascii="Helvetica" w:hAnsi="Helvetica" w:cs="Helvetica"/>
          <w:b/>
          <w:bCs/>
          <w:color w:val="222222"/>
          <w:sz w:val="21"/>
          <w:szCs w:val="21"/>
        </w:rPr>
        <w:t>.</w:t>
      </w:r>
    </w:p>
    <w:p w14:paraId="4DA0F5B4" w14:textId="77777777" w:rsidR="00B4131D" w:rsidRPr="00B4131D" w:rsidRDefault="00B4131D" w:rsidP="00B4131D">
      <w:pPr>
        <w:rPr>
          <w:rFonts w:ascii="Helvetica" w:hAnsi="Helvetica" w:cs="Helvetica"/>
          <w:b/>
          <w:bCs/>
          <w:color w:val="222222"/>
          <w:sz w:val="21"/>
          <w:szCs w:val="21"/>
        </w:rPr>
      </w:pPr>
    </w:p>
    <w:p w14:paraId="32FEE790"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5.3. </w:t>
      </w:r>
      <w:r w:rsidRPr="00B4131D">
        <w:rPr>
          <w:rFonts w:ascii="Helvetica" w:hAnsi="Helvetica" w:cs="Helvetica" w:hint="eastAsia"/>
          <w:b/>
          <w:bCs/>
          <w:color w:val="222222"/>
          <w:sz w:val="21"/>
          <w:szCs w:val="21"/>
        </w:rPr>
        <w:t>Особенности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действия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однократного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многодневного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введения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мелатонина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липидные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показатели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грануляционно</w:t>
      </w:r>
      <w:r w:rsidRPr="00B4131D">
        <w:rPr>
          <w:rFonts w:ascii="Helvetica" w:hAnsi="Helvetica" w:cs="Helvetica"/>
          <w:b/>
          <w:bCs/>
          <w:color w:val="222222"/>
          <w:sz w:val="21"/>
          <w:szCs w:val="21"/>
        </w:rPr>
        <w:t>-</w:t>
      </w:r>
      <w:r w:rsidRPr="00B4131D">
        <w:rPr>
          <w:rFonts w:ascii="Helvetica" w:hAnsi="Helvetica" w:cs="Helvetica" w:hint="eastAsia"/>
          <w:b/>
          <w:bCs/>
          <w:color w:val="222222"/>
          <w:sz w:val="21"/>
          <w:szCs w:val="21"/>
        </w:rPr>
        <w:t>фиброзной</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ткани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крыс</w:t>
      </w:r>
      <w:r w:rsidRPr="00B4131D">
        <w:rPr>
          <w:rFonts w:ascii="Helvetica" w:hAnsi="Helvetica" w:cs="Helvetica"/>
          <w:b/>
          <w:bCs/>
          <w:color w:val="222222"/>
          <w:sz w:val="21"/>
          <w:szCs w:val="21"/>
        </w:rPr>
        <w:t>.</w:t>
      </w:r>
    </w:p>
    <w:p w14:paraId="78064BBC" w14:textId="77777777" w:rsidR="00B4131D" w:rsidRPr="00B4131D" w:rsidRDefault="00B4131D" w:rsidP="00B4131D">
      <w:pPr>
        <w:rPr>
          <w:rFonts w:ascii="Helvetica" w:hAnsi="Helvetica" w:cs="Helvetica"/>
          <w:b/>
          <w:bCs/>
          <w:color w:val="222222"/>
          <w:sz w:val="21"/>
          <w:szCs w:val="21"/>
        </w:rPr>
      </w:pPr>
    </w:p>
    <w:p w14:paraId="249475FE"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t xml:space="preserve">5.4. </w:t>
      </w:r>
      <w:r w:rsidRPr="00B4131D">
        <w:rPr>
          <w:rFonts w:ascii="Helvetica" w:hAnsi="Helvetica" w:cs="Helvetica" w:hint="eastAsia"/>
          <w:b/>
          <w:bCs/>
          <w:color w:val="222222"/>
          <w:sz w:val="21"/>
          <w:szCs w:val="21"/>
        </w:rPr>
        <w:t>Особенности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воздействия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местного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применения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мелатонина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липиды</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грануляционнофиброзной</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ткани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крыс</w:t>
      </w:r>
      <w:r w:rsidRPr="00B4131D">
        <w:rPr>
          <w:rFonts w:ascii="Helvetica" w:hAnsi="Helvetica" w:cs="Helvetica"/>
          <w:b/>
          <w:bCs/>
          <w:color w:val="222222"/>
          <w:sz w:val="21"/>
          <w:szCs w:val="21"/>
        </w:rPr>
        <w:t>.</w:t>
      </w:r>
    </w:p>
    <w:p w14:paraId="6E7F4D23" w14:textId="77777777" w:rsidR="00B4131D" w:rsidRPr="00B4131D" w:rsidRDefault="00B4131D" w:rsidP="00B4131D">
      <w:pPr>
        <w:rPr>
          <w:rFonts w:ascii="Helvetica" w:hAnsi="Helvetica" w:cs="Helvetica"/>
          <w:b/>
          <w:bCs/>
          <w:color w:val="222222"/>
          <w:sz w:val="21"/>
          <w:szCs w:val="21"/>
        </w:rPr>
      </w:pPr>
    </w:p>
    <w:p w14:paraId="24BF3CF0" w14:textId="77777777" w:rsidR="00B4131D" w:rsidRPr="00B4131D" w:rsidRDefault="00B4131D" w:rsidP="00B4131D">
      <w:pPr>
        <w:rPr>
          <w:rFonts w:ascii="Helvetica" w:hAnsi="Helvetica" w:cs="Helvetica"/>
          <w:b/>
          <w:bCs/>
          <w:color w:val="222222"/>
          <w:sz w:val="21"/>
          <w:szCs w:val="21"/>
        </w:rPr>
      </w:pPr>
      <w:r w:rsidRPr="00B4131D">
        <w:rPr>
          <w:rFonts w:ascii="Helvetica" w:hAnsi="Helvetica" w:cs="Helvetica"/>
          <w:b/>
          <w:bCs/>
          <w:color w:val="222222"/>
          <w:sz w:val="21"/>
          <w:szCs w:val="21"/>
        </w:rPr>
        <w:lastRenderedPageBreak/>
        <w:t xml:space="preserve">5.5. </w:t>
      </w:r>
      <w:r w:rsidRPr="00B4131D">
        <w:rPr>
          <w:rFonts w:ascii="Helvetica" w:hAnsi="Helvetica" w:cs="Helvetica" w:hint="eastAsia"/>
          <w:b/>
          <w:bCs/>
          <w:color w:val="222222"/>
          <w:sz w:val="21"/>
          <w:szCs w:val="21"/>
        </w:rPr>
        <w:t>Сравнительная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характеристика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влияния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разных</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способов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режимов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введения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мелатонина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на</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липиды</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раневого</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поля</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кожи</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крыс</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в</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ходе</w:t>
      </w:r>
      <w:r w:rsidRPr="00B4131D">
        <w:rPr>
          <w:rFonts w:ascii="Helvetica" w:hAnsi="Helvetica" w:cs="Helvetica"/>
          <w:b/>
          <w:bCs/>
          <w:color w:val="222222"/>
          <w:sz w:val="21"/>
          <w:szCs w:val="21"/>
        </w:rPr>
        <w:t xml:space="preserve"> </w:t>
      </w:r>
      <w:r w:rsidRPr="00B4131D">
        <w:rPr>
          <w:rFonts w:ascii="Helvetica" w:hAnsi="Helvetica" w:cs="Helvetica" w:hint="eastAsia"/>
          <w:b/>
          <w:bCs/>
          <w:color w:val="222222"/>
          <w:sz w:val="21"/>
          <w:szCs w:val="21"/>
        </w:rPr>
        <w:t>регенерации</w:t>
      </w:r>
      <w:r w:rsidRPr="00B4131D">
        <w:rPr>
          <w:rFonts w:ascii="Helvetica" w:hAnsi="Helvetica" w:cs="Helvetica"/>
          <w:b/>
          <w:bCs/>
          <w:color w:val="222222"/>
          <w:sz w:val="21"/>
          <w:szCs w:val="21"/>
        </w:rPr>
        <w:t>.</w:t>
      </w:r>
    </w:p>
    <w:p w14:paraId="57919B87" w14:textId="77777777" w:rsidR="00B4131D" w:rsidRPr="00B4131D" w:rsidRDefault="00B4131D" w:rsidP="00B4131D">
      <w:pPr>
        <w:rPr>
          <w:rFonts w:ascii="Helvetica" w:hAnsi="Helvetica" w:cs="Helvetica"/>
          <w:b/>
          <w:bCs/>
          <w:color w:val="222222"/>
          <w:sz w:val="21"/>
          <w:szCs w:val="21"/>
        </w:rPr>
      </w:pPr>
    </w:p>
    <w:p w14:paraId="109CC004" w14:textId="080869CE" w:rsidR="00484EB4" w:rsidRPr="00B4131D" w:rsidRDefault="00B4131D" w:rsidP="00B4131D">
      <w:r w:rsidRPr="00B4131D">
        <w:rPr>
          <w:rFonts w:ascii="Helvetica" w:hAnsi="Helvetica" w:cs="Helvetica"/>
          <w:b/>
          <w:bCs/>
          <w:color w:val="222222"/>
          <w:sz w:val="21"/>
          <w:szCs w:val="21"/>
        </w:rPr>
        <w:t xml:space="preserve">VI. </w:t>
      </w:r>
      <w:r w:rsidRPr="00B4131D">
        <w:rPr>
          <w:rFonts w:ascii="Helvetica" w:hAnsi="Helvetica" w:cs="Helvetica" w:hint="eastAsia"/>
          <w:b/>
          <w:bCs/>
          <w:color w:val="222222"/>
          <w:sz w:val="21"/>
          <w:szCs w:val="21"/>
        </w:rPr>
        <w:t>ВЫВОДЫ</w:t>
      </w:r>
      <w:r w:rsidRPr="00B4131D">
        <w:rPr>
          <w:rFonts w:ascii="Helvetica" w:hAnsi="Helvetica" w:cs="Helvetica"/>
          <w:b/>
          <w:bCs/>
          <w:color w:val="222222"/>
          <w:sz w:val="21"/>
          <w:szCs w:val="21"/>
        </w:rPr>
        <w:t>.</w:t>
      </w:r>
    </w:p>
    <w:sectPr w:rsidR="00484EB4" w:rsidRPr="00B4131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64DC" w14:textId="77777777" w:rsidR="00347DE8" w:rsidRDefault="00347DE8">
      <w:pPr>
        <w:spacing w:after="0" w:line="240" w:lineRule="auto"/>
      </w:pPr>
      <w:r>
        <w:separator/>
      </w:r>
    </w:p>
  </w:endnote>
  <w:endnote w:type="continuationSeparator" w:id="0">
    <w:p w14:paraId="61CA0337" w14:textId="77777777" w:rsidR="00347DE8" w:rsidRDefault="00347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A617A" w14:textId="77777777" w:rsidR="00347DE8" w:rsidRDefault="00347DE8"/>
    <w:p w14:paraId="336A75CA" w14:textId="77777777" w:rsidR="00347DE8" w:rsidRDefault="00347DE8"/>
    <w:p w14:paraId="16359283" w14:textId="77777777" w:rsidR="00347DE8" w:rsidRDefault="00347DE8"/>
    <w:p w14:paraId="2042740C" w14:textId="77777777" w:rsidR="00347DE8" w:rsidRDefault="00347DE8"/>
    <w:p w14:paraId="306ABCA3" w14:textId="77777777" w:rsidR="00347DE8" w:rsidRDefault="00347DE8"/>
    <w:p w14:paraId="09D38F9C" w14:textId="77777777" w:rsidR="00347DE8" w:rsidRDefault="00347DE8"/>
    <w:p w14:paraId="143917B6" w14:textId="77777777" w:rsidR="00347DE8" w:rsidRDefault="00347DE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253A74" wp14:editId="764067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86FB8" w14:textId="77777777" w:rsidR="00347DE8" w:rsidRDefault="00347D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253A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A86FB8" w14:textId="77777777" w:rsidR="00347DE8" w:rsidRDefault="00347D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4F51E5" w14:textId="77777777" w:rsidR="00347DE8" w:rsidRDefault="00347DE8"/>
    <w:p w14:paraId="1705A18D" w14:textId="77777777" w:rsidR="00347DE8" w:rsidRDefault="00347DE8"/>
    <w:p w14:paraId="4E134C4E" w14:textId="77777777" w:rsidR="00347DE8" w:rsidRDefault="00347DE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D37BB4" wp14:editId="0F3D6C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7D4C8" w14:textId="77777777" w:rsidR="00347DE8" w:rsidRDefault="00347DE8"/>
                          <w:p w14:paraId="066AFCDD" w14:textId="77777777" w:rsidR="00347DE8" w:rsidRDefault="00347D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D37B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B7D4C8" w14:textId="77777777" w:rsidR="00347DE8" w:rsidRDefault="00347DE8"/>
                    <w:p w14:paraId="066AFCDD" w14:textId="77777777" w:rsidR="00347DE8" w:rsidRDefault="00347D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631B02" w14:textId="77777777" w:rsidR="00347DE8" w:rsidRDefault="00347DE8"/>
    <w:p w14:paraId="5610114A" w14:textId="77777777" w:rsidR="00347DE8" w:rsidRDefault="00347DE8">
      <w:pPr>
        <w:rPr>
          <w:sz w:val="2"/>
          <w:szCs w:val="2"/>
        </w:rPr>
      </w:pPr>
    </w:p>
    <w:p w14:paraId="41741D7F" w14:textId="77777777" w:rsidR="00347DE8" w:rsidRDefault="00347DE8"/>
    <w:p w14:paraId="1E9C7445" w14:textId="77777777" w:rsidR="00347DE8" w:rsidRDefault="00347DE8">
      <w:pPr>
        <w:spacing w:after="0" w:line="240" w:lineRule="auto"/>
      </w:pPr>
    </w:p>
  </w:footnote>
  <w:footnote w:type="continuationSeparator" w:id="0">
    <w:p w14:paraId="1B8667E9" w14:textId="77777777" w:rsidR="00347DE8" w:rsidRDefault="00347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w:t>
      </w:r>
      <w:r w:rsidRPr="00DB5DA1">
        <w:rPr>
          <w:rStyle w:val="a8"/>
          <w:rFonts w:ascii="Verdana" w:eastAsia="Courier New" w:hAnsi="Verdana" w:cs="Verdana"/>
        </w:rPr>
        <w:t>h</w:t>
      </w:r>
      <w:r w:rsidRPr="00DB5DA1">
        <w:rPr>
          <w:rStyle w:val="a8"/>
          <w:rFonts w:ascii="Verdana" w:eastAsia="Courier New" w:hAnsi="Verdana" w:cs="Verdana"/>
        </w:rPr>
        <w:t>.html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DE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196506</TotalTime>
  <Pages>5</Pages>
  <Words>548</Words>
  <Characters>3125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1064</cp:revision>
  <cp:lastPrinted>2009-02-06T05:36:00Z</cp:lastPrinted>
  <dcterms:created xsi:type="dcterms:W3CDTF">2024-01-07T13:43:00Z</dcterms:created>
  <dcterms:modified xsi:type="dcterms:W3CDTF">2025-11-01T16:12:00Z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