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28A4B" w14:textId="1857C002" w:rsidR="00173289" w:rsidRDefault="008A1B30" w:rsidP="008A1B3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Вагапов Рамиль Фуатевич. Обеспечение законности в российской федерации в условиях реформирования прокуратуры в 1990-е – начале 2000-х гг.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Вагапов Рамиль Фуатевич;[Место защиты: Федеральное государственное автономное образовательное учреждение высшего образования "Казанский (Приволжский) федеральный университет"].- Казань, 2015.- 211 с.</w:t>
      </w:r>
    </w:p>
    <w:p w14:paraId="2ABDEC3A" w14:textId="77777777" w:rsidR="008A1B30" w:rsidRPr="008A1B30" w:rsidRDefault="008A1B30" w:rsidP="008A1B3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A1B30">
        <w:rPr>
          <w:rFonts w:ascii="Verdana" w:eastAsia="Times New Roman" w:hAnsi="Verdana" w:cs="Times New Roman"/>
          <w:b/>
          <w:bCs/>
          <w:color w:val="AC370B"/>
          <w:kern w:val="0"/>
          <w:sz w:val="23"/>
          <w:szCs w:val="23"/>
          <w:lang w:eastAsia="ru-RU"/>
        </w:rPr>
        <w:t>Содержание к диссертации</w:t>
      </w:r>
    </w:p>
    <w:p w14:paraId="531C323A"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Введение</w:t>
      </w:r>
    </w:p>
    <w:p w14:paraId="7BBFCE02"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A1B30">
        <w:rPr>
          <w:rFonts w:ascii="Verdana" w:eastAsia="Times New Roman" w:hAnsi="Verdana" w:cs="Times New Roman"/>
          <w:b/>
          <w:bCs/>
          <w:color w:val="000000"/>
          <w:kern w:val="0"/>
          <w:sz w:val="18"/>
          <w:szCs w:val="18"/>
          <w:lang w:eastAsia="ru-RU"/>
        </w:rPr>
        <w:t>Глава 1. Общая характеристика системы общественных отношений в сфере законности и роли прокуратуры в ее обеспечении в ссср и постсоветской России</w:t>
      </w:r>
    </w:p>
    <w:p w14:paraId="084F14FF"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1.1. Научно-исторические концепции законности и развития органов прокуратуры во взглядах советских и современных ученых .</w:t>
      </w:r>
    </w:p>
    <w:p w14:paraId="5CE52E43"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1.2. Система органов прокуратуры в государственном механизме обеспечения законности в РФ в переходный период 19902000-х гг .</w:t>
      </w:r>
    </w:p>
    <w:p w14:paraId="5F2C9FF2"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A1B30">
        <w:rPr>
          <w:rFonts w:ascii="Verdana" w:eastAsia="Times New Roman" w:hAnsi="Verdana" w:cs="Times New Roman"/>
          <w:b/>
          <w:bCs/>
          <w:color w:val="000000"/>
          <w:kern w:val="0"/>
          <w:sz w:val="18"/>
          <w:szCs w:val="18"/>
          <w:lang w:eastAsia="ru-RU"/>
        </w:rPr>
        <w:t>Глава 2. Реформирование государственного механизма обеспечения законности. место и роль в нем прокуратуры в условиях новых конституционных основ государства и действия ряда международно-правовых актов</w:t>
      </w:r>
    </w:p>
    <w:p w14:paraId="4E00FE6D"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2.1. Создание основ правового регулирования обеспечения законности в условиях реформирования прокуратуры</w:t>
      </w:r>
    </w:p>
    <w:p w14:paraId="172D6A93"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2.2. Роль зарубежного опыта обеспечения законности и формирования прокуратуры с учетом международно-правовых актов 19902000-х гг .</w:t>
      </w:r>
    </w:p>
    <w:p w14:paraId="445E4E1D"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2.3. Влияние положений Судебной реформы 1991 года и Конституции РФ 1993 года на формирование государственного механизма обеспечения законности и места в нем органов прокуратуры</w:t>
      </w:r>
    </w:p>
    <w:p w14:paraId="70E777AA"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A1B30">
        <w:rPr>
          <w:rFonts w:ascii="Verdana" w:eastAsia="Times New Roman" w:hAnsi="Verdana" w:cs="Times New Roman"/>
          <w:b/>
          <w:bCs/>
          <w:color w:val="000000"/>
          <w:kern w:val="0"/>
          <w:sz w:val="18"/>
          <w:szCs w:val="18"/>
          <w:lang w:eastAsia="ru-RU"/>
        </w:rPr>
        <w:t>Глава 3. Исследование структуры, правового статуса, материально-технического, финансового и кадрового обеспечения прокуратуры в государственном механизме обеспечения законности в переходный период</w:t>
      </w:r>
    </w:p>
    <w:p w14:paraId="7AE69962"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3.1. Эволюция законодательства об организационно-правовой и функциональной деятельности прокуратуры в свете обеспечения законности .</w:t>
      </w:r>
    </w:p>
    <w:p w14:paraId="7B9742B4"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3.2. Влияние материально-технического, финансового и кадрового обеспечения органов и учреждений прокуратуры на обеспечение законности</w:t>
      </w:r>
    </w:p>
    <w:p w14:paraId="74E6E833"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3.3. Авторская модель историко-правовых предложений о совершенствовании государственного механизма обеспечения законности в рамках системы органов прокуратуры</w:t>
      </w:r>
    </w:p>
    <w:p w14:paraId="5966F39F"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Заключение</w:t>
      </w:r>
    </w:p>
    <w:p w14:paraId="5D9D07C8" w14:textId="77777777" w:rsidR="008A1B30" w:rsidRPr="008A1B30" w:rsidRDefault="008A1B30" w:rsidP="008A1B3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A1B30">
        <w:rPr>
          <w:rFonts w:ascii="Verdana" w:eastAsia="Times New Roman" w:hAnsi="Verdana" w:cs="Times New Roman"/>
          <w:color w:val="000000"/>
          <w:kern w:val="0"/>
          <w:sz w:val="18"/>
          <w:szCs w:val="18"/>
          <w:lang w:eastAsia="ru-RU"/>
        </w:rPr>
        <w:t>Список использованных источников и литературы</w:t>
      </w:r>
    </w:p>
    <w:p w14:paraId="0D2E8050" w14:textId="77777777" w:rsidR="008A1B30" w:rsidRDefault="008A1B30" w:rsidP="008A1B30">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BFD3B07" w14:textId="77777777" w:rsidR="008A1B30" w:rsidRDefault="008A1B30" w:rsidP="008A1B30">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 xml:space="preserve">Преобразования произошедшие в государственно-правовой системе Российского государства в конце ХХ – начале XXI века затронули все сферы общественных отношений и предопределили курс на становление правового государства в нашей стране. Это, в свою очередь, не могло не коснуться проблемы законности и роли государственных </w:t>
      </w:r>
      <w:r>
        <w:rPr>
          <w:rFonts w:ascii="Verdana" w:hAnsi="Verdana"/>
          <w:color w:val="000000"/>
          <w:sz w:val="18"/>
          <w:szCs w:val="18"/>
        </w:rPr>
        <w:lastRenderedPageBreak/>
        <w:t>органов в ее обеспечении. В первые годы после распада СССР было принято большое количество нормативных правовых актов, призванных регламентировать отношения нового типа, однако по различным причинам это мало способствовало установлению законности и правопорядка, отвечающим требованиям правового государства. Такое положение не могло не отразиться в негативном плане на деятельности государственных органов, в том числе и прокуратуры. Уменьшение надзорных функций прокуратуры привело к росту преступности, нестабильному состоянию всей государственной системы и, как следствие, плачевному состоянию законности в стране в 1990-е гг.</w:t>
      </w:r>
    </w:p>
    <w:p w14:paraId="4CCE5DB3"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актуальность исследования обуславливается настоятельной необходимостью всестороннего и глубокого раскрытия состояния законности в этот сложный, переходный период Российского государства и выработки научных выводов по совершенствованию государственного механизма ее обеспечения, а также определению места и роли прокуратуры в системе органов власти, призванных к укреплению законности.</w:t>
      </w:r>
    </w:p>
    <w:p w14:paraId="23ED73EC"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определенную стабилизацию общественных отношений, произошедшую с начала 2000-х гг., и заметное укрепление законности, ее состояние в стране по-прежнему оставляет желать лучшего. В науке из-за недостатка глубоких историко-теоретических работ данный вопрос до настоящего времени остается дискуссионным и недостаточно изученным. Это требует проведения дополнительных научных исследований, на что и направлена данная работа.</w:t>
      </w:r>
    </w:p>
    <w:p w14:paraId="6784DAAE"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исследования заключается также в необходимости разработки научно-обоснованного взгляда на направления развития прокуратуры, в свете активизации ее деятельности по укреплению законности. Для выработки научных рекомендаций в данной сфере нельзя обойтись без исследования исторического опыта ее реформирования в 1990-е – начале 2000-х годов.</w:t>
      </w:r>
    </w:p>
    <w:p w14:paraId="6EC63D05"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работы заключается и в преодолении значительной политизированности и идеологической заданности проблемы законности и роли прокуратуры в ее обеспечении. В начале 1990-х гг. на волне масштабных революционных преобразований переходного периода многие исследователи, политические и государственные деятели под влиянием западных идей развития государственности и без учета реального состояния законности в стране были склонны проводить реформирование прокуратуры и изменять ее функции, компетенцию и полномочия на примере лишь западного опыта, не учитывая положительный опыт обеспечения законности в стране советской прокуратурой, что, как представляется, является не вполне оправданным. Учет принципа преемственности требует дистанцированности от политических парадигм и сосредоточения исследователя на всестороннем изучении исторических закономерностей на основе сравнительно-правового анализа состояния законности и деятельности органов прокуратуры по ее обеспечению в советский и постсоветский периоды. Как представляется, это позволит наиболее рельефно осветить проблему законности и связанные с ней вопросы становления прокуратуры после распада СССР, научно обосновать основные направления ее развития.</w:t>
      </w:r>
    </w:p>
    <w:p w14:paraId="461FD3AA"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 xml:space="preserve">Отдельные аспекты проблем законности и деятельности органов прокуратуры были рассмотрены в трудах не только юристов, </w:t>
      </w:r>
      <w:r>
        <w:rPr>
          <w:rFonts w:ascii="Verdana" w:hAnsi="Verdana"/>
          <w:color w:val="000000"/>
          <w:sz w:val="18"/>
          <w:szCs w:val="18"/>
        </w:rPr>
        <w:lastRenderedPageBreak/>
        <w:t>специализирующихся в различных отраслях права, но и социологов, историков, философов, политических и государственных деятелей, а также зарубежных исследователей. При этом следует отметить, что большинство исследований не в полном объеме рассматривают проблему обеспечения законности органами прокуратуры. В</w:t>
      </w:r>
    </w:p>
    <w:p w14:paraId="4E07FB7F"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трудах исследователей затронуты лишь отдельные вопросы, посвященные проблемам законности, а также организации и деятельности прокуратуры в 1990-е – начале 2000-х годов. Таким образом, в настоящее время отсутствуют комплексные исследования поставленной в настоящей работе проблемы.</w:t>
      </w:r>
    </w:p>
    <w:p w14:paraId="23480FB4"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По проблемам деятельности органов прокуратуры, связанной с обеспечением законности в различных сферах правоотношений, следует выделить монографию С. Г. Буянского «Прокуратура в условиях административно-правовой реформы». Вопросы законности и государства и права в целом переходного периода освящены в диссертационных исследованиях О. В. Прокофьева «Проблемы переходного государства: Теоретический анализ», В. А. Рыбакова «Преемственность в отечественном праве в переходный период: Общетеоретические вопросы».</w:t>
      </w:r>
    </w:p>
    <w:p w14:paraId="1E8F3AB1"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Значительный вклад в научную разработку понимания законности внесли исследователи Н. В. Витрук, В. А. Лебедев, Д. А. Пономарев.</w:t>
      </w:r>
    </w:p>
    <w:p w14:paraId="77CB6B05"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сказать, что учеными и практическими работниками на сегодняшний момент проведены исследования, затрагивающие отдельные аспекты рассматриваемой в настоящей работе проблемы. Однако в них недостаточное внимание уделено особенностям обеспечения законности органами прокуратуры в сложный переходный период российского государства. Между тем, исследование данной проблемы во многом позволило бы определить место и роль прокуратуры в государственном механизме обеспечения законности, выработать определенное видение направления ее развития, что, в конечном счете, позволило бы укрепить законность в стране.</w:t>
      </w:r>
    </w:p>
    <w:p w14:paraId="51D58D09"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формирование целостного историко-правового представления о состоянии и проблемах обеспечения законности в Российской Федерации в условиях реформирования прокуратуры (1990-е – начале 2000-х годов).</w:t>
      </w:r>
    </w:p>
    <w:p w14:paraId="0890739B"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Задачи исследования:</w:t>
      </w:r>
    </w:p>
    <w:p w14:paraId="28AFB2EA"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 обосновать преемственность научных взглядов в понимании законности в советский и постсоветский периоды;</w:t>
      </w:r>
    </w:p>
    <w:p w14:paraId="776F77EC"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общие и особенные черты в деятельности прокуратуры советского и постсоветского периодов по обеспечению законности;</w:t>
      </w:r>
    </w:p>
    <w:p w14:paraId="0A588C6D"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показать закономерную взаимосвязь между состоянием законности в переходный период и деятельностью прокуратуры по ее обеспечению;</w:t>
      </w:r>
    </w:p>
    <w:p w14:paraId="020FF676"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периодизацию реформирования прокуратуры Российской Федерации;</w:t>
      </w:r>
    </w:p>
    <w:p w14:paraId="396EBD92"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выявить влияние международно-правовых актов на реформирование прокуратуры РФ в 1990-е – начале 2000-х гг. и практики деятельности прокуратур некоторых зарубежных стран (Италия, Франция, Германия и т.д.) по обеспечению законности;</w:t>
      </w:r>
    </w:p>
    <w:p w14:paraId="686B666D"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основные функции прокуратуры в разные этапы ее реформирования;</w:t>
      </w:r>
    </w:p>
    <w:p w14:paraId="7B455303"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влияние организационно-правового статуса и материального положения прокуратуры на уровень обеспечения законности;</w:t>
      </w:r>
    </w:p>
    <w:p w14:paraId="2D8E9E1D"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разработать модель совершенствования механизма обеспечения</w:t>
      </w:r>
      <w:r>
        <w:rPr>
          <w:rFonts w:ascii="Verdana" w:hAnsi="Verdana"/>
          <w:color w:val="000000"/>
          <w:sz w:val="18"/>
          <w:szCs w:val="18"/>
        </w:rPr>
        <w:br/>
        <w:t>законности в рамках системы органов прокуратуры с учетом историко-правового</w:t>
      </w:r>
      <w:r>
        <w:rPr>
          <w:rFonts w:ascii="Verdana" w:hAnsi="Verdana"/>
          <w:color w:val="000000"/>
          <w:sz w:val="18"/>
          <w:szCs w:val="18"/>
        </w:rPr>
        <w:br/>
        <w:t>опыта.</w:t>
      </w:r>
    </w:p>
    <w:p w14:paraId="53549A79"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выступают общественные отношения, связанные с обеспечением законности в условиях реформирования прокуратуры в 1990-е – начале 2000-х гг.</w:t>
      </w:r>
    </w:p>
    <w:p w14:paraId="6FB6E8EC"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различные научные взгляды на проблему законности и роли прокуратуры в ее обеспечении в период реформ российской государственности в целом и прокуратуры в частности, а также правовые основы этих реформ, международно-правовые акты и практика их применения.</w:t>
      </w:r>
    </w:p>
    <w:p w14:paraId="5712A530"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как общенаучные методы, такие как диалектический, структурно-функциональный анализ, синтез, индукция, дедукция, сравнение, исторический подход, восхождение от абстрактного к конкретному, так и частные методы: формально-юридический, сравнительно-правовой, которые имеют характер специальных и позволяют</w:t>
      </w:r>
    </w:p>
    <w:p w14:paraId="0157FB3B"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непосредственно проанализировать отдельные стороны деятельности прокуратуры в сфере обеспечения законности.</w:t>
      </w:r>
    </w:p>
    <w:p w14:paraId="274DC347"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методы исследования позволили глубже исследовать состояние законности постсоветского периода и реорганизацию органов прокуратуры, выступающих ее гарантом, во всестороннем развитии и взаимосвязи, что дало возможность рассмотреть вопросы преемственности в становлении и развитии законности и функционировании прокуратуры по ее обеспечению, а также выявить определенные закономерности.</w:t>
      </w:r>
    </w:p>
    <w:p w14:paraId="6D494126"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работы</w:t>
      </w:r>
      <w:r>
        <w:rPr>
          <w:rStyle w:val="apple-converted-space"/>
          <w:rFonts w:ascii="Verdana" w:hAnsi="Verdana"/>
          <w:color w:val="000000"/>
          <w:sz w:val="18"/>
          <w:szCs w:val="18"/>
        </w:rPr>
        <w:t> </w:t>
      </w:r>
      <w:r>
        <w:rPr>
          <w:rFonts w:ascii="Verdana" w:hAnsi="Verdana"/>
          <w:color w:val="000000"/>
          <w:sz w:val="18"/>
          <w:szCs w:val="18"/>
        </w:rPr>
        <w:t>заключается в разработке и обосновании целостного историко-правового представления о состоянии и проблемах обеспечения законности в переходный период Российской Федерации и реформирования прокуратуры (1990-е – начале 2000-х годов).</w:t>
      </w:r>
    </w:p>
    <w:p w14:paraId="2E5549A7"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выявлена взаимосвязь между развитием законности и усилением роли прокуратуры в государственном механизме её обеспечения в наиболее сложный, переходный период Российского государства и проведена параллель с аналогичным периодом становления Советского государства, что позволило раскрыть определенные закономерности в данном процессе.</w:t>
      </w:r>
    </w:p>
    <w:p w14:paraId="18F74AAF"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Новым является то, что в исследовании выявлено влияние переходных процессов в государстве и праве на состояние законности, показаны изменения ее сущности и содержания, и раскрыты особенности в деятельности прокуратуры по ее обеспечению.</w:t>
      </w:r>
    </w:p>
    <w:p w14:paraId="61F8EC32"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К новизне работы можно отнести и то, что на основе показа специфики формирования государственно-правовой системы в переходный период в целом и прокуратуры в частности автором обосновывается положение о том, что непродуманное применение западного опыта в сфере обеспечения законности в России привело в 1990-х гг. к уменьшению полномочий органов прокуратуры, что негативным образом сказалось на состоянии законности.</w:t>
      </w:r>
    </w:p>
    <w:p w14:paraId="258A2517"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впервые проводится исследование правового статуса прокуратуры в контексте обеспечения законности в стране в новых условиях переходного периода. На основе исторического опыта делается вывод о том, что в ходе</w:t>
      </w:r>
    </w:p>
    <w:p w14:paraId="3FBD9E8D"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дальнейшего развития российского общества и государства прокуратуре должны принадлежать важнейшая роль в обеспечении законности и особое место в государственном механизме, как это было закреплено в советском законодательстве.</w:t>
      </w:r>
    </w:p>
    <w:p w14:paraId="68784DBA"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автором дополнена новыми знаниями особенности формирования государственного механизма обеспечения законности в свете реформирования прокуратуры в 1990-е – начале 2000-х гг.</w:t>
      </w:r>
    </w:p>
    <w:p w14:paraId="6A4AD5D9"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Предложения, выносимы на защиту:</w:t>
      </w:r>
    </w:p>
    <w:p w14:paraId="53FADAA5" w14:textId="77777777" w:rsidR="008A1B30" w:rsidRDefault="008A1B30" w:rsidP="00191FE1">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исследовании выявлены общие и особенные черты понятия законности в советский период и в период 1990-х – начале 2000-х гг. Общим моментом в понимании законности можно считать то, что в различные периоды развития государства в ней усматривали правомерные действия всех без исключения субъектов правоотношений, при этом состояние законности определялось уровнем практического применения законодательных предписаний. Главной же отличительной чертой законности советского периода является то, что ее понимание основывалось на классовом принципе, который распространялся на все сферы государственных и общественных отношений в интересах социалистического государства. Понимание законности постсоветского периода основано на принципиально новом, бесклассовом, цивилизационном и гуманитарном подходе к определению данной правовой категории.</w:t>
      </w:r>
    </w:p>
    <w:p w14:paraId="59A2CC99" w14:textId="77777777" w:rsidR="008A1B30" w:rsidRDefault="008A1B30" w:rsidP="00191FE1">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Исходя из исторического предназначения прокуратуры, ее значения в государственном механизме обеспечения законности, а также особенности, вызванной реализацией в переходный период российского государства механизма разделения властей и развитием самого государства, можно говорить о значимой роли и особом месте прокуратуры в государственной системе, которые определяются самостоятельностью данного органа. Однако на сегодняшний момент правовой статус органов прокуратуры не позволяет закрепить данное положение. Это, в свою очередь, порождает дискуссии относительно места и роли прокуратуры в государственной системе, служит основанием для урезания</w:t>
      </w:r>
    </w:p>
    <w:p w14:paraId="558FEF8F"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функций прокуратуры, которые на протяжении длительного исторического периода являлись средством обеспечения законности.</w:t>
      </w:r>
    </w:p>
    <w:p w14:paraId="0DE622F5" w14:textId="77777777" w:rsidR="008A1B30" w:rsidRDefault="008A1B30" w:rsidP="00191FE1">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Кардинальные преобразования, произошедшие в государственно-правовой системе в начале 90-х гг. ХХ в., характеризовались принятием большого количества нормативных правовых актов, призванных заложить основу для формирования правового государства. Однако принятие большого количества нормативных правовых актов не способствовали укреплению состояния законности в стране. Более того, концептуальные положения судебно-правовой </w:t>
      </w:r>
      <w:r>
        <w:rPr>
          <w:rFonts w:ascii="Verdana" w:hAnsi="Verdana"/>
          <w:color w:val="000000"/>
          <w:sz w:val="18"/>
          <w:szCs w:val="18"/>
        </w:rPr>
        <w:lastRenderedPageBreak/>
        <w:t>реформы были направлены на сужение компетенции и уменьшение полномочий прокуратуры в сфере общего надзора. Однако, исторические аспекты развития общества и государства, а также реалии жизни переходного периода потребовали укрепления роли прокуратуры в механизме обеспечения законности путем усиления ее правозащитной функции. Данная тенденция стала проявляться со второй половины 1990-х гг., что в целом знаменовалось укреплением законности и правопорядка в стране.</w:t>
      </w:r>
    </w:p>
    <w:p w14:paraId="50D7DAF5" w14:textId="77777777" w:rsidR="008A1B30" w:rsidRDefault="008A1B30" w:rsidP="00191FE1">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Сложная криминогенная обстановка, складывающаяся в условиях переходного периода, потребовала всемерного укрепления законности, которая является необходимым условием развития правового государства. Исторические предпосылки указывали на то, что для этого необходимо создать сильный централизованный орган, способный в условиях переходного периода и дальнейшего развития российской государственности стать надежным гарантом законности. Как и прежде, таким органом должна была стать прокуратура, но для этого необходимо было, пересмотрев правовой статус, которым она обладала в советский период, сохранить определенную преемственность в организации и деятельности. Данная тенденция проявлялась в конце 1990-х гг., что характеризовалось усилением роли прокуратуры в государственном механизме обеспечения законности, что было вызвано набиравшим силу процессом стабилизации государственной системы и сменой государственного руководства.</w:t>
      </w:r>
    </w:p>
    <w:p w14:paraId="03F7CD90" w14:textId="77777777" w:rsidR="008A1B30" w:rsidRDefault="008A1B30" w:rsidP="00191FE1">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Начало 2000-х гг. можно определить противоречивой политикой по отношению к органам прокуратуры, которая, по мнению автора, обусловливается</w:t>
      </w:r>
    </w:p>
    <w:p w14:paraId="5495B7A5"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субъективным взглядом на роль и место данного органа в государственной системе. Этот период характеризовался ограничением полномочий прокурора в досудебном расследовании, что было связано с созданием Следственного комитета при прокуратуре РФ и вызвало, в свою очередь, пробельность в праве и возникновение коллизий на законодательном уровне. В дальнейшем, по мнению автора, несмотря на устранение коллизий, что было связано с выделением Следственного комитета из системы прокуратуры и возвращением последней части надзорных полномочий за следствием, так и не удалось решить всех проблем, вызванных данной реформой. Урезание функций прокуратуры, в свою очередь, вызвало ослабление деятельности прокуратуры по обеспечению законности, что не лучшим образом отражается на состоянии законности.</w:t>
      </w:r>
    </w:p>
    <w:p w14:paraId="0EB326D6" w14:textId="77777777" w:rsidR="008A1B30" w:rsidRDefault="008A1B30" w:rsidP="00191FE1">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Исследование законодательства и зарубежного опыта по обеспечению законности позволяет сделать вывод о том, что во многих странах мира наблюдается поступательное движение по расширению компетенции и полномочий прокуратуры в данной сфере.</w:t>
      </w:r>
    </w:p>
    <w:p w14:paraId="09E596D1" w14:textId="77777777" w:rsidR="008A1B30" w:rsidRDefault="008A1B30" w:rsidP="00191FE1">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Исследование организационных моментов органов прокуратуры в переходный период Российского государства свидетельствует о том, что огромное значение в ее деятельности по обеспечению законности имеют финансовая, материально-техническая и кадровая составляющие, которые в настоящее время оставляют желать лучшего. Предлагается значительно улучшить на законодательном уровне финансовое и материально-техническое обеспечение работников и органов прокуратуры. Особое внимание обратить на подготовку квалифицированных кадров, путем расширения сети курсов подготовки и переподготовки прокурорских работников.</w:t>
      </w:r>
    </w:p>
    <w:p w14:paraId="47D796CF" w14:textId="77777777" w:rsidR="008A1B30" w:rsidRDefault="008A1B30" w:rsidP="00191FE1">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Предложены рекомендации по внесению ряда поправок в Конституцию РФ, которые определили бы особый статус прокуратуры в государственной системе, устанавливающий её самостоятельность, выделили основную деятельность прокуратуры, закрепили полномочия, позволяющие Генеральному прокурору и прокурорам субъектов РФ выступать в качестве субъектов законодательной инициативы. Предлагается внести ряд поправок в</w:t>
      </w:r>
    </w:p>
    <w:p w14:paraId="34C15698"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Федеральный закон «О прокуратуре РФ», направленных на дополнение основных принципов деятельности органов прокуратуры, на ее системное деление и организацию, расширение полномочий в сфере конституционного судопроизводства, в сфере общего надзора, на возвращение ряда полномочий по борьбе с коррупцией.</w:t>
      </w:r>
    </w:p>
    <w:p w14:paraId="7823E56C"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w:t>
      </w:r>
      <w:r>
        <w:rPr>
          <w:rStyle w:val="apple-converted-space"/>
          <w:rFonts w:ascii="Verdana" w:hAnsi="Verdana"/>
          <w:color w:val="000000"/>
          <w:sz w:val="18"/>
          <w:szCs w:val="18"/>
        </w:rPr>
        <w:t> </w:t>
      </w:r>
      <w:r>
        <w:rPr>
          <w:rFonts w:ascii="Verdana" w:hAnsi="Verdana"/>
          <w:color w:val="000000"/>
          <w:sz w:val="18"/>
          <w:szCs w:val="18"/>
        </w:rPr>
        <w:t xml:space="preserve">исследования заключается в том, что сформулированные в работе положения и выводы дают возможность определить место и роль прокуратуры в государственном механизме обеспечения законности и могут быть учтены </w:t>
      </w:r>
      <w:r>
        <w:rPr>
          <w:rFonts w:ascii="Verdana" w:hAnsi="Verdana"/>
          <w:color w:val="000000"/>
          <w:sz w:val="18"/>
          <w:szCs w:val="18"/>
        </w:rPr>
        <w:lastRenderedPageBreak/>
        <w:t>законодателем в целях повышения эффективности ее деятельности в сфере правозащиты и надзорных функций. Также отдельные положения и выводы исследования могут быть использованы в дальнейшей научной разработке проблем обеспечения законности.</w:t>
      </w:r>
    </w:p>
    <w:p w14:paraId="14256922"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положения диссертационного исследования вносят определенный вклад в развитие учебного процесса, так как материал, содержащийся в работе, может быть использован в процессе преподавания таких дисциплин, как: «История отечественного государства и права», «Теория государства и права», «Конституционное право России», «Прокурорский надзор».</w:t>
      </w:r>
    </w:p>
    <w:p w14:paraId="7A3EEB6E"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составили труды таких ученых, как Н. Г. Александров, А. И. Алексеев, Н. Н. Арзамаскин, С. Г. Березовская, В. Г. Бессарабов, А. Д. Бойков, С. Г. Буянский, А. М. Васильева, Н. В. Витрук, Б. А. Золотухин, Л. А. Зубкевич, Ю. А. Каленов, Д. А. Керимов, М. В. Кожевников, А. Ф. Козлов, Н. В. Костенко, О. Е. Кутафин, А. М. Ларин, В. А. Лебедев, В. Г. Лебединский, А. Е. Лунев, Н. В. Мельников, И. Б. Михайловская, Т. Г. Морщакова, Г. А. Мурашин, Р. В. Назаров, В. И. Попов,</w:t>
      </w:r>
    </w:p>
    <w:p w14:paraId="5ADACFFF"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A. М. Рекунков, А. Л. Ривлин, В. И. Рохлин, В. А. Рыбаков, В. П. Рябцев,</w:t>
      </w:r>
    </w:p>
    <w:p w14:paraId="176A5F5A"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B. Н. Сарабьянов, К. Ф. Скворцов, В. М. Степанов, М. С. Строгович,</w:t>
      </w:r>
      <w:r>
        <w:rPr>
          <w:rFonts w:ascii="Verdana" w:hAnsi="Verdana"/>
          <w:color w:val="000000"/>
          <w:sz w:val="18"/>
          <w:szCs w:val="18"/>
        </w:rPr>
        <w:br/>
        <w:t>А. П. Стуканов, В. С. Тадевосян, Ю. Хаски, М. Д. Шаргородский, Б. С. Эбзеев и</w:t>
      </w:r>
      <w:r>
        <w:rPr>
          <w:rFonts w:ascii="Verdana" w:hAnsi="Verdana"/>
          <w:color w:val="000000"/>
          <w:sz w:val="18"/>
          <w:szCs w:val="18"/>
        </w:rPr>
        <w:br/>
        <w:t>других авторов.</w:t>
      </w:r>
    </w:p>
    <w:p w14:paraId="66D8C0E2"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достоверности и апробация результатов исследования.</w:t>
      </w:r>
    </w:p>
    <w:p w14:paraId="246C78FE"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 выводы диссертации были изложены в выступлениях на</w:t>
      </w:r>
    </w:p>
    <w:p w14:paraId="706A6869"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научно-практических международных и общероссийских конференциях, являлись предметом обсуждения на заседании кафедры истории государства и права Тольяттинского государственного университета, где получили одобрение. Основные результаты работы отражены в научных публикациях и монографии диссертанта.</w:t>
      </w:r>
    </w:p>
    <w:p w14:paraId="3D347091" w14:textId="77777777" w:rsidR="008A1B30" w:rsidRDefault="008A1B30" w:rsidP="008A1B3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обусловлена целью и задачами диссертационного исследования. В соответствии с ними диссертация состоит из введения, трех глав, включающих восемь параграфов, заключения и списка использованных источников.</w:t>
      </w:r>
    </w:p>
    <w:p w14:paraId="1FCF3E39" w14:textId="77777777" w:rsidR="008A1B30" w:rsidRDefault="008A1B30" w:rsidP="008A1B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Система органов прокуратуры в государственном механизме обеспечения законности в РФ в переходный период 19902000-х гг</w:t>
      </w:r>
    </w:p>
    <w:p w14:paraId="6C92D87C"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Характеристика собственно переходного периода дается во многих работах исследователей – юристов, политологов, философов, социологов и др. Так, профессор Н. Н. Арзамаскин в работе «Переходное государство и его формы» приходит к мнению, что переходный период характеризуется хаотичностью, нестабильностью происходящего. В данный период разрешаются противоречия, которые возникли в общественных и властных структурах, формируются органы управления государством, определяются методы руководства обществом и государством, которые </w:t>
      </w:r>
      <w:r>
        <w:rPr>
          <w:rFonts w:ascii="Verdana" w:hAnsi="Verdana"/>
          <w:color w:val="000000"/>
          <w:sz w:val="18"/>
          <w:szCs w:val="18"/>
        </w:rPr>
        <w:lastRenderedPageBreak/>
        <w:t>внедряются в жизнь с помощью законодательных актов . Такого же мнения в своем диссертационном исследовании «Проблемы переходного государства: Теоретический анализ» придерживается О. В. Прокофьева . Философ Л. А. Зубкевич в диссертационной работе «Переходные периоды как часть закономерного исторического процесса» характеризует переходный период как становление новой государственной системы . В. В. Сорокин в диссертационном исследовании «Государственность переходного периода: Теоретические вопросы» утверждает, что переходному периоду присуща некая своя логика, с помощью которой преобразовывается вся государственно-правовая система в целом . В. А. Рыбаков в труде «Преемственность в отечественном праве в переходный период: общетеоретические вопросы» определяет переходный период как явление, которое происходит между прошлым и будущим, и именно процесс развития законности предопределяет протяженность этого процесса .</w:t>
      </w:r>
    </w:p>
    <w:p w14:paraId="58880DB3"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работах исследователей различных отраслей наук можно усмотреть общие положения переходного периода, а именно, во всех трудах речь идет о преобразовании государственно-правовой системы в целом. Однако следует отметить, что мало внимания уделяется роли прокуратуры в обеспечении законности, от состояния которой, как представляется, в переходный период зависит продолжительность многих переходных процессов. На взгляд автора пробельность в изучении вопроса о мерах обеспечения законности в переходный период государственного развития оставляет множество вопросов, разрешение которых позволило бы ускорить установление законности и придать устойчивость государственно-правовой системе в целом.</w:t>
      </w:r>
    </w:p>
    <w:p w14:paraId="76826138"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данном контексте следует отметить исследование Н. В. Мельникова, который в своей работе «Прокурорская власть и личность» утверждает, что развитие и укрепление Российского государства возможно только в том случае, если его основа будет строиться на праве, выражающемся в верховенстве закона, в установлении демократических начал государственного режима. По его мнению, для достижения данной цели необходимо создать государственный механизм, позволяющий регулировать все сферы общественных отношений. Соответственно, важным элементом данного механизма, обеспечивающего установление законности, будет являться, в том числе, и прокуратура .</w:t>
      </w:r>
    </w:p>
    <w:p w14:paraId="02D88F58"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советский период проблеме законности и роли прокуратуры в ее обеспечении, начиная с переходного периода начала ХХ в., связанного с созданием социалистического государства и социалистической законности, было посвящено множество трудов отечественных и зарубежных исследователей: юристов, историков, политологов, социологов, политических и государственных деятелей. В связи с этим можно говорить о том, что данная проблема приобрела межотраслевой характер.</w:t>
      </w:r>
    </w:p>
    <w:p w14:paraId="48FFC8F5"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Из работ зарубежных ученых представляет интерес труд «Российская адвокатура и советское государство» западного политолога Ю. Хаски, который, исследуя советский период государственного развития, пришел к выводу, что в этот период право и основанная на нем законность выступали как инструменты классового правления, в соответствии с чем, по его мнению, на правовую систему налагались определенные ограничения, независимо от того, были ли они кажущимися или реальными . Аналогичную точку зрения выражает в своем двухтомном труде </w:t>
      </w:r>
      <w:r>
        <w:rPr>
          <w:rFonts w:ascii="Verdana" w:hAnsi="Verdana"/>
          <w:color w:val="000000"/>
          <w:sz w:val="18"/>
          <w:szCs w:val="18"/>
        </w:rPr>
        <w:lastRenderedPageBreak/>
        <w:t>«История Советского государства» другой западный исследователь Н. Верт. Он считает, что формула «революционная целесообразность равняется революционной законности» выражала признание режимом пролетарской диктатуры только тех законов, которые служат интересам революции. По его мнению, в переходный период становления советской власти революционная законность олицетворяла собой возведенную в закон волю партии большевиков в деле выработки методов вооруженной борьбы с контрреволюцией, что наложило свой отпечаток на все дальнейшее правовое строительство .</w:t>
      </w:r>
    </w:p>
    <w:p w14:paraId="17CD3C5F"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трудах советских государственных и партийных деятелей отмечается необходимость законодательного урегулирования сложных общественных отношений переходного периода, в связи с чем говорится о строгом соблюдении революционной законности, базирующейся не только на партийно-классовой, но и на правовой основе. Так, основоположник Советского государства В. И. Ленин в своей работе «Доклад о задачах власти советов» выступил с призывом к рабочему классу и крестьянам о необходимости соблюдать непреклонную дисциплину и о создании строжайшего революционного порядка, которые требовались для победы социализма .</w:t>
      </w:r>
    </w:p>
    <w:p w14:paraId="3791B911"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Раскрывая сущность законности в условиях Гражданской войны и радикального переустройства российского общества, В. И. Ленин в работе «Письмо к рабочим и крестьянам по поводу победы над Колчаком» говорил о том, что малейший беспорядок, малейшее нарушение законов советской власти ведут к усилению помещиков и капиталистов, к их победам. В этой связи он требовал от всех граждан и должностных лиц строго соблюдать и добросовестно исполнять законы советской власти .</w:t>
      </w:r>
    </w:p>
    <w:p w14:paraId="6C758FA0"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 И. Ленин в своих трудах особо подчеркивал необходимость строгого исполнения законодательных предписаний самими коммунистами. Он считал недопустимым использование ими каких-либо привилегий, связанных с принадлежностью к правящей партии. Так, в «Письме в политбюро ЦК РКП(Б)» он писал о недопустимости влияния правящей партии на судебные учреждения с целью смягчения ответственности для коммунистов и о необходимости принятия более жестких мер по отношению к коммунистам, чем к не коммунистам .</w:t>
      </w:r>
    </w:p>
    <w:p w14:paraId="7513CDC8" w14:textId="77777777" w:rsidR="008A1B30" w:rsidRDefault="008A1B30" w:rsidP="008A1B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зарубежного опыта обеспечения законности и формирования прокуратуры с учетом международно-правовых актов 19902000-х гг</w:t>
      </w:r>
    </w:p>
    <w:p w14:paraId="13CA57C9"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С принятием нового закона, призванного реформировать УПК, в 1992 г. полномочия органов прокуратуры были расширены в сфере досудебного расследования. Нормы нового УПК Франции предусматривали возможность начала следственных действий только после проверки органами прокуратуры законности выдвигаемых в отношении подозреваемого лица обвинений . Таким образом, анализ формирования органов прокуратуры в государственном механизме обеспечения законности во Франции указывает на то, что на протяжении длительного времени их формирования, полномочия прокуратуры постоянно расширялись. Как представляется, эта тенденция указывает на то, что именно прокуратура с помощью предоставленных ей полномочий способна эффективно бороться с преступными составляющими общественно-политической жизни и являться главным гарантом обеспечения законности в стране.</w:t>
      </w:r>
    </w:p>
    <w:p w14:paraId="549683AC"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Интересным представляется место и роль прокуратуры в обеспечении законности в Германии. Организационно она построена на началах подчиненности нижестоящих прокуроров вышестоящим. Прокуратура подразделяется на федеральную прокуратуру и прокуратуру земель, которые осуществляют свою деятельность под руководством министра юстиции ФРГ. В целях надежного обеспечения законности органы прокуратуры в Германии наделены полномочиями по возбуждению уголовного дела, исследованию обстоятельств дела в интересах обоих сторон (т.е. потерпевшего и обвиняемого), применению мер принуждения, решению о предъявлении государственного обвинения, отказу от уголовного преследования и прекращению уголовного дела . Можно говорить о том, что органы прокуратуры в Германии в ходе уголовного судопроизводства не рассматриваются в качестве обвинительного органа. Как представляется, основной целью в ходе уголовного судопроизводства является восторжествование истины, что, на взгляд автора, безусловно, является положительном моментом и в значительной степени служит делу укрепления законности. Также интересным является то, что в отличие от иных западных прокуратур прокуратура Германии является двухуровневой, поскольку в Германии действуют федеральные и земельные прокуратуры, которые обладают равными полномочиями, что расширяет грани их самостоятельности и конкретизирует работу по укреплению законности.</w:t>
      </w:r>
    </w:p>
    <w:p w14:paraId="2D464C88"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Рассматривая органы прокуратуры в США, которая именуется атторнейской службой, следует отметить, что формирование прокуратуры происходило на основе опыта деятельности английской прокуратуры. Примечательно, что правовой статус органов прокуратуры не регламентируется ни Конституцией США, ни каким-либо отдельным конституционным законодательным актом. Деятельность органов прокуратуры в основном регулируется судебными актами и общим правом. Прокуратура в США не является централизованным органом. Генеральный прокурор и прокуроры федеральных округов назначаются Президентом по представлению сената. Прокуроры штатов избираются. Прокуратура США не является самостоятельным органом, а входит в исполнительную ветвь власти. Основными функциями органов прокуратуры США являются уголовное преследование, консультация по правовым вопросам органов исполнительной власти, представление интересов в суде органов исполнительной власти, обеспечение исполнения законов, участие в законодательном и судебном нормотворчестве . На взгляд автора, построение органов прокуратуры в США является не совсем эффективным, что вызвано рядом обстоятельств. Во-первых, прокуратура является зависимой от органов исполнительной власти, что не может не влиять на деятельность органов прокуратуры. Во-вторых, отсутствие четкой централизации и соподчиненности лишает прокуратуру ряда преимуществ по борьбе с организованной преступностью. В-третьих, в функциональные обязанности прокуратуры не входит осуществление надзора за деятельностью органов исполнительной власти. В целом, все перечисленное не способствует укреплению законности и правопорядка в стране, поскольку в государственном механизме обеспечения законности прокуратура, как представляется, играет не главную роль. Особый интерес вызывает формирование органов прокуратуры в странах СНГ, поскольку эти страны тесно взаимосвязаны особенностями исторического развития государственно-правовой системы и теоретическими и практическими подходами к обеспечению законности и правопорядка. В связи с этим стоит отметить, что принятие новых конституций в странах СНГ способствовало изменению правового статуса органов прокуратуры в этих странах в соответствии с их видением строительства правового государства. В конституциях практически всех стран СНГ органам прокуратуры отводится </w:t>
      </w:r>
      <w:r>
        <w:rPr>
          <w:rFonts w:ascii="Verdana" w:hAnsi="Verdana"/>
          <w:color w:val="000000"/>
          <w:sz w:val="18"/>
          <w:szCs w:val="18"/>
        </w:rPr>
        <w:lastRenderedPageBreak/>
        <w:t>соответствующее место. Данное положение не относится только к Конституции Грузии, где в период конституционно-правовой реформы 2004 г. положение, закрепляющее правовой статус органов прокуратуры, было исключено. В некоторых странах СНГ органы прокуратуры помещены в главу, отведенную судебной системе, например, в республиках Азербайджан, Армения, Казахстан . В Конституции Российской Федерации прокуратура была помещена также в главу, которая регулирует деятельность судебной власти. Однако в ходе развития государственно-правовой системы Российского государства в конституцию были внесены соответствующие изменения Законом РФ о поправке к Конституции РФ от 05 февраля 2014 № 2-ФКЗ «О Верховном суде Российской Федерации и прокуратуре Российской Федерации» , где наименование Главы 7 изменилось и она стала именоваться «Судебная власть и прокуратура», что несомненно повысило статус и роль прокуратуры в государственном механизме обеспечения законности.</w:t>
      </w:r>
    </w:p>
    <w:p w14:paraId="7CF2B839"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 некоторых странах СНГ прокуратуре отведена отдельная глава или раздел конституции. Данное положение закреплено в Конституциях Белоруссии, Таджикистана, Узбекистана, Украины, Туркменистана. В одной из стран СНГ органы прокуратуры помещены в главу, определяющую положение исполнительной власти (Республика Кыргызстан) .</w:t>
      </w:r>
    </w:p>
    <w:p w14:paraId="0692531A" w14:textId="77777777" w:rsidR="008A1B30" w:rsidRDefault="008A1B30" w:rsidP="008A1B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Влияние положений Судебной реформы 1991 года и Конституции РФ 1993 года на формирование государственного механизма обеспечения законности и места в нем органов прокуратуры</w:t>
      </w:r>
    </w:p>
    <w:p w14:paraId="368AD19B"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основных новелл измененного ФЗ «О прокуратуре Российской Федерации» от 17 ноября 1995 г. позволяет констатировать, что впервые (ст. 1) закреплялось право прокуратуры на осуществление надзора за исполнением на территории страны законов от имени всего государства. Данное положение, как представляется, имеет огромное значение для характеристики юридической природы прокурорского надзора. Такой вывод следует из того, что фактическое определение полномочий и компетенции органов прокуратуры при осуществлении надзора, по существу, определяло статус прокуратуры по отношению к другим контролирующим государственным органам.</w:t>
      </w:r>
    </w:p>
    <w:p w14:paraId="0697F3E4"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не отметить также расширение полномочий Генеральной прокуратуры Российской Федерации в осуществлении законности в сфере международных отношений. Так, в соответствии со ст. 2-й закона Генеральная прокуратура получила право осуществлять прямые связи с соответствующими органами других государств и международными организациями.</w:t>
      </w:r>
    </w:p>
    <w:p w14:paraId="0E74175F"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Немаловажной новеллой федерального закона явилось то, что в ст. 4-й было закреплено положение о независимости органов прокуратуры при реализации своих полномочий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Закон ставил в зависимость деятельность прокуратуры только от действующего законодательства. Данное положение призвано было обеспечить законность и усиление эффективности прокурорского надзора. Законодательное закрепление принципа независимости органов прокуратуры обеспечило то, что все свои функциональные решения и действия каждый прокурор стал обязан осуществлять только на основе закона, не опираясь на мнения иных государственных органов и общественных объединений.</w:t>
      </w:r>
    </w:p>
    <w:p w14:paraId="16B14B11"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Весьма важным нововведением в сфере расширения правозащитной функции прокуратуры и поддержания законности стало закрепление в ст. 9-й ФЗ «О прокуратуре РФ» права прокурора вносить в законодательные органы и органы, обладающие правом законодательной инициативы всех уровней, предложения об изменении, дополнении и отмене или о принятии законов и иных нормативных правовых актов. Таким образом, устанавливалось взаимодействие органов прокуратуры и законодательных (представительных) органов в форме обращения к ним прокуроров с предложением.</w:t>
      </w:r>
    </w:p>
    <w:p w14:paraId="2A997D74"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данной нормой закона, Генеральной прокуратурой РФ был издан Приказ от 9 августа 1996 № 47 «Об участии органов и учреждений прокуратуры в правотворческой деятельности и систематизации законодательства в прокуратуре РФ» . Право прокурора вносить предложения в компетентные органы о принятии новых или дополнении, изменении или отмене ранее принятых нормативных актов не вызывает на практике споров и согласуется с общей концепцией деятельности прокурорской системы. Вместе с тем следует заметить, что механизм обращения прокуроров в законодательные органы до конца не был отработан, так как ни в ст. 9 Федерального закона, ни в ведомственном акте не были прописаны конкретный порядок и процедура внесения предложения, что в определенной степени вносит неясность в процедуру принятия прокурорских мер реагирования.</w:t>
      </w:r>
    </w:p>
    <w:p w14:paraId="5D6EA068"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обратить внимание на то, что в данной редакции закона огромное внимание уделялось надзору за соблюдением прав и свобод человека и гражданина, что подтверждается выделением данной сферы в самостоятельный раздел (глава 2 раздел 3). В нем достаточно четко определяются предмет ведения и основные полномочия прокурора, а также значительно расширяются его права. Следует сказать о том, что закрепление данного положения не явилось для прокуратуры чем-то новым, поскольку прокуроры и ранее работали в этом направлении, однако это имело большое значение в смысле официального признания прокуратуры в качестве правозащитного органа и, тем самым, способствовало укреплению законности. В связи с чем можно говорить не только о повышении правозащитной функции прокуратуры, но и об укреплении роли прокуратуры в государственном механизме.</w:t>
      </w:r>
    </w:p>
    <w:p w14:paraId="780CAABE"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новой и отличительной чертой данной надзорной функции являются особенности предмета надзора. Они в достаточной степени корреспондируются с предметами иных надзорных функций, указанными в Федеральном законе о прокуратуре, однако охватывают соблюдение только тех прав и свобод человека и гражданина, которые не относятся к предмету других отраслей прокурорского надзора .</w:t>
      </w:r>
    </w:p>
    <w:p w14:paraId="18FF299F"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представляется, не случайно в надзоре за соблюдением законности в данной сфере законодатель главную роль отвел прокуратуре. Многочисленные нарушения прав и свобод человека и гражданина, допускавшиеся в работе различных государственных органов, ухудшение работы судов (волокита) вследствие возросшего количества рассматриваемых дел, недоступность для многих граждан услуг адвокатов ввиду отсутствия средств и, следовательно, ослабление правовой защищенности граждан привели к тому, что потребовалось совершенствование и активизация прокурорского надзора за соблюдением прав и свобод человека и гражданина .</w:t>
      </w:r>
    </w:p>
    <w:p w14:paraId="0FEC7023"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связи с этим в ст. 26 Федерального закона о прокуратуре были определены полномочия органов прокуратуры в данной сфере. Так, данные полномочия определялись осуществлением проверки законности деятельности федеральных министерств и ведомств, представительных (законодательных) и исполнительных органов субъектов Российской Федерации, органов местного самоуправления, органов военного управления, органов контроля, их должностных лиц, а также органов управления и руководителей коммерческих и некоммерческих организаций. По сути, положения данной статьи закрепили за прокуратурой полномочия по надзору за соблюдением прав и свобод человека и гражданина за всеми субъектами правоотношений независимо от того, является ли субъект прокурорской проверки государственным органом или должностным лицом, независимо от форм собственности и статуса проверяемого субъекта. При поступлении соответствующего сигнала о совершенном правонарушении прокурор получил право предпринять установленные законом меры – провести проверку или совершить соответствующие надзорные действия – на территории любого органа или предприятия. При этом, осуществляя надзор за соблюдением прав и свобод человека и гражданина, органы прокуратуры не должны вмешиваться в оперативно-хозяйственную деятельность предприятий, что было закреплено в предмете надзора.</w:t>
      </w:r>
    </w:p>
    <w:p w14:paraId="7C96AB1B" w14:textId="77777777" w:rsidR="008A1B30" w:rsidRDefault="008A1B30" w:rsidP="008A1B3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Влияние материально-технического, финансового и кадрового обеспечения органов и учреждений прокуратуры на обеспечение законности</w:t>
      </w:r>
    </w:p>
    <w:p w14:paraId="3B2F1415"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 условиях переходного периода Российского государства в 1990-е гг. состояние законности, как известно, оставляло желать лучшего. Немаловажную роль в этом сыграли организационные моменты, влияющие на эффективность прокуратуры. В качестве таковых можно определить материально-техническое, финансовое и кадровое обеспечение органов и учреждений прокуратуры, поскольку именно от этих составляющих зависит результативность их деятельности в обеспечении законности.</w:t>
      </w:r>
    </w:p>
    <w:p w14:paraId="18224B6A"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сказать о том, что гарантии финансирования и материально-технического обеспечения прокуратуры были закреплены Законом «О прокуратуре Российской Федерации». Так, первоначальная редакция данного закона устанавливала предоставление финансирования и материально-технического обеспечения за счет республиканского бюджета. Одновременно накладывались обязательства на местное самоуправление по предоставлению органам прокуратуры помещений на праве аренды. Принятие Федерального закона от 17 ноября 1995 г. № 168-ФЗ несколько изменило положения, касавшиеся финансирования и материально-технического обеспечения органов и учреждений прокуратуры. В соответствии с введенными законодательными новеллами органы и учреждения прокуратуры подлежали финансированию и материально-техническому оснащению за счет федерального бюджета. Определялось, что распределителем федерального бюджета между органами и учреждениями прокуратуры является Генеральная прокуратура РФ. Также в законе содержалось указание о том, что финансирование строительства и капитального ремонта зданий, находящихся в ведении прокуратуры, могло быть осуществлено за счет средств местных бюджетов.</w:t>
      </w:r>
    </w:p>
    <w:p w14:paraId="76B3D68E"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Закрепление положения о финансировании отдельных моментов за счет средств местных бюджетов не лучшим образом отражалось на прокурорской деятельности по обеспечению законности. Данный вывод основан на том, что оказание финансовой помощи органам и учреждениям прокуратуры за счет средств местного бюджета ставило её в некую зависимость в финансовом плане от органов местного самоуправления и ограничивало свободу надзорной деятельности в отношении должностных лиц. Более того, недостаточное финансирование и материально-техническое оснащение органов и учреждений прокуратуры в 1990-е гг. создавало порочную практику среди работников прокуратуры по привлечению финансовых средств из предпринимательской среды. По мнению В. В. Стрельникова, с которым можно вполне согласиться, данные обстоятельства не могли положительно отражаться на деятельности прокуратуры по обеспечению законности .</w:t>
      </w:r>
    </w:p>
    <w:p w14:paraId="6C3AF680"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С целью исправления данного положения и искоренения финансирования материально-технического оснащения прокуратуры за счет средств негосударственных организаций Генеральной прокуратурой РФ было издано соответствующее распоряжение . В данном распоряжении подчеркивалась недопустимость самовольного привлечения финансовых ресурсов для нужд органов прокуратуры на местах и излагалось требование привлечения финансирования только на основании, предусмотренном законодательством. Кроме того, привлечение финансовых и материально-технических средств органами и учреждениями прокуратуры было поставлено под особое внимание управления делами Генеральной прокуратуры РФ.</w:t>
      </w:r>
    </w:p>
    <w:p w14:paraId="2D0F8283"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дальнейшем с целью улучшения финансового и материально-технического обеспечения органов и учреждений прокуратуры в ФЗ «О прокуратуре Российской Федерации» были внесены изменения Федеральным законом от 10 февраля 1999 г. № 31-ФЗ, закрепившие дополнительные гарантии финансирования прокуратуры. Так, в ст. 52 ФЗ «О прокуратуре РФ» был включен п. 4, согласно которому финансирование органов и учреждений прокуратуры могло осуществляться из средств внебюджетного Фонда развития прокуратуры Российской Федерации. Согласно положению о Фонде развития прокуратуры Российской Федерации, его средства могли быть направлены на укрепление материально-технической базы органов прокуратуры, финансовое и социальное обеспечение работников прокуратуры .</w:t>
      </w:r>
    </w:p>
    <w:p w14:paraId="470EB8BA"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Однако предпринимаемые законодателем меры, направленные на улучшение финансового и материально-технического состояния прокуратуры, не решили до конца проблему зависимости органов и учреждений прокуратуры от органов местного самоуправления, которые продолжали оказывать им финансовую поддержку из средств местных бюджетов. Данная проблема была окончательно решена только принятием Федерального закона от 22 августа 2004 г. № 122-ФЗ, поскольку исключила положения, позволяющие финансировать отдельные организационные моменты прокуратуры за счет средств местного бюджета. В целом можно говорить о том, что материально-техническое обеспечение органов и учреждений прокуратуры в 1990-е гг. имело ряд проблем, главной из которых являлось отсутствие необходимых ресурсов у Генеральной прокуратуры для своевременного обеспечения материально-техническими средствами всей системы органов и учреждений прокуратуры . В свою очередь, недостаточное материально-техническое обеспечение прокуратуры не могло не сказаться отрицательным образом на её деятельности и </w:t>
      </w:r>
      <w:r>
        <w:rPr>
          <w:rFonts w:ascii="Verdana" w:hAnsi="Verdana"/>
          <w:color w:val="000000"/>
          <w:sz w:val="18"/>
          <w:szCs w:val="18"/>
        </w:rPr>
        <w:lastRenderedPageBreak/>
        <w:t>результативности выполняемых ею задач, на что неоднократно указывалось прокурорскими работниками. Так, например, в журнале «Законность» было высказано мнение одного из них, заключающееся в констатации полного отсутствия централизованного обеспечения прокуратур материально-техническими средствами из-за недостаточного финансирования и, как следствие, также отсутствия концепции по внедрению материально-технических средств в нижестоящие прокуратуры, что негативно отражалось на качестве выполняемых прокурорскими работниками функций . Следует сказать о том, что несколько иначе решаются организационные моменты военной прокуратуры. Вопросы финансирования и обеспечения материально-техническими ресурсами урегулированы совместным приказом Генеральной прокуратуры РФ и Министерства внутренних дел РФ от 06 августа 1998 г. В соответствии с данным приказом финансовое и материально-техническое обеспечение военных прокуроров осуществляется по нормам соответствующим службам Главного командования внутренних войск МВД России через окружные управления .</w:t>
      </w:r>
    </w:p>
    <w:p w14:paraId="1AD188F2" w14:textId="77777777" w:rsidR="008A1B30" w:rsidRDefault="008A1B30" w:rsidP="008A1B30">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вопросы финансирования органов и учреждений прокуратуры, следует обратить внимание на материальное и социальное обеспечение работников прокуратуры. Финансирование таких выплат регулируется Законом «О прокуратуре РФ», приказами Генеральной прокуратуры РФ и постановлениями Правительства РФ. Например, вопросы денежного содержания прокурорских работников достаточно подробно изложены в Законе о прокуратуре РФ. Компенсационные выплаты прокурорским работникам, связанные с выполнением возложенных обязанностей, достаточно подробно регламентированы Приказом Генеральной прокуратуры РФ № 16 от 18 марта 1998 г. и Постановлением Правительства РФ № 729 от 02 октября 2002 г</w:t>
      </w:r>
    </w:p>
    <w:p w14:paraId="796DBC14" w14:textId="77777777" w:rsidR="008A1B30" w:rsidRPr="008A1B30" w:rsidRDefault="008A1B30" w:rsidP="008A1B30"/>
    <w:sectPr w:rsidR="008A1B30" w:rsidRPr="008A1B3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0BF1E" w14:textId="77777777" w:rsidR="00191FE1" w:rsidRDefault="00191FE1">
      <w:pPr>
        <w:spacing w:after="0" w:line="240" w:lineRule="auto"/>
      </w:pPr>
      <w:r>
        <w:separator/>
      </w:r>
    </w:p>
  </w:endnote>
  <w:endnote w:type="continuationSeparator" w:id="0">
    <w:p w14:paraId="1DA64E5D" w14:textId="77777777" w:rsidR="00191FE1" w:rsidRDefault="0019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837AD" w14:textId="77777777" w:rsidR="00191FE1" w:rsidRDefault="00191FE1">
      <w:pPr>
        <w:spacing w:after="0" w:line="240" w:lineRule="auto"/>
      </w:pPr>
      <w:r>
        <w:separator/>
      </w:r>
    </w:p>
  </w:footnote>
  <w:footnote w:type="continuationSeparator" w:id="0">
    <w:p w14:paraId="5C61105D" w14:textId="77777777" w:rsidR="00191FE1" w:rsidRDefault="00191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7E5179C"/>
    <w:multiLevelType w:val="multilevel"/>
    <w:tmpl w:val="C55018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BA5A07"/>
    <w:multiLevelType w:val="multilevel"/>
    <w:tmpl w:val="1172C7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89324FB"/>
    <w:multiLevelType w:val="multilevel"/>
    <w:tmpl w:val="F504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27"/>
  </w:num>
  <w:num w:numId="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1FE1"/>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31900</TotalTime>
  <Pages>15</Pages>
  <Words>6771</Words>
  <Characters>38596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6162</cp:revision>
  <cp:lastPrinted>2009-02-06T05:36:00Z</cp:lastPrinted>
  <dcterms:created xsi:type="dcterms:W3CDTF">2016-09-19T15:12:00Z</dcterms:created>
  <dcterms:modified xsi:type="dcterms:W3CDTF">2017-02-20T17:54:00Z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