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E49" w:rsidRPr="00500E49" w:rsidRDefault="00500E49" w:rsidP="00500E49">
      <w:pPr>
        <w:rPr>
          <w:rFonts w:ascii="Trebuchet MS" w:eastAsia="Times New Roman" w:hAnsi="Trebuchet MS" w:cs="Times New Roman"/>
          <w:color w:val="000000"/>
          <w:kern w:val="0"/>
          <w:sz w:val="18"/>
          <w:szCs w:val="18"/>
          <w:lang w:eastAsia="ru-RU"/>
        </w:rPr>
      </w:pPr>
      <w:bookmarkStart w:id="0" w:name="_GoBack"/>
      <w:r w:rsidRPr="00500E49">
        <w:rPr>
          <w:rFonts w:ascii="Trebuchet MS" w:eastAsia="Times New Roman" w:hAnsi="Trebuchet MS" w:cs="Times New Roman" w:hint="eastAsia"/>
          <w:color w:val="000000"/>
          <w:kern w:val="0"/>
          <w:sz w:val="18"/>
          <w:szCs w:val="18"/>
          <w:lang w:eastAsia="ru-RU"/>
        </w:rPr>
        <w:t>Соков</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Валерій</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Миколайович</w:t>
      </w:r>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старший</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викладач</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кафедри</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будівельної</w:t>
      </w:r>
      <w:proofErr w:type="spellEnd"/>
    </w:p>
    <w:p w:rsidR="00500E49" w:rsidRPr="00500E49" w:rsidRDefault="00500E49" w:rsidP="00500E49">
      <w:pPr>
        <w:rPr>
          <w:rFonts w:ascii="Trebuchet MS" w:eastAsia="Times New Roman" w:hAnsi="Trebuchet MS" w:cs="Times New Roman"/>
          <w:color w:val="000000"/>
          <w:kern w:val="0"/>
          <w:sz w:val="18"/>
          <w:szCs w:val="18"/>
          <w:lang w:eastAsia="ru-RU"/>
        </w:rPr>
      </w:pPr>
      <w:proofErr w:type="spellStart"/>
      <w:r w:rsidRPr="00500E49">
        <w:rPr>
          <w:rFonts w:ascii="Trebuchet MS" w:eastAsia="Times New Roman" w:hAnsi="Trebuchet MS" w:cs="Times New Roman" w:hint="eastAsia"/>
          <w:color w:val="000000"/>
          <w:kern w:val="0"/>
          <w:sz w:val="18"/>
          <w:szCs w:val="18"/>
          <w:lang w:eastAsia="ru-RU"/>
        </w:rPr>
        <w:t>механіки</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та</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конструкції</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корпусу</w:t>
      </w:r>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корабля</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Національного</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університету</w:t>
      </w:r>
      <w:proofErr w:type="spellEnd"/>
    </w:p>
    <w:p w:rsidR="00500E49" w:rsidRPr="00500E49" w:rsidRDefault="00500E49" w:rsidP="00500E49">
      <w:pPr>
        <w:rPr>
          <w:rFonts w:ascii="Trebuchet MS" w:eastAsia="Times New Roman" w:hAnsi="Trebuchet MS" w:cs="Times New Roman"/>
          <w:color w:val="000000"/>
          <w:kern w:val="0"/>
          <w:sz w:val="18"/>
          <w:szCs w:val="18"/>
          <w:lang w:eastAsia="ru-RU"/>
        </w:rPr>
      </w:pPr>
      <w:proofErr w:type="spellStart"/>
      <w:r w:rsidRPr="00500E49">
        <w:rPr>
          <w:rFonts w:ascii="Trebuchet MS" w:eastAsia="Times New Roman" w:hAnsi="Trebuchet MS" w:cs="Times New Roman" w:hint="eastAsia"/>
          <w:color w:val="000000"/>
          <w:kern w:val="0"/>
          <w:sz w:val="18"/>
          <w:szCs w:val="18"/>
          <w:lang w:eastAsia="ru-RU"/>
        </w:rPr>
        <w:t>кораблебудування</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імені</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адмірала</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Макарова</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Назва</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дисертації</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w:t>
      </w:r>
      <w:proofErr w:type="spellStart"/>
      <w:r w:rsidRPr="00500E49">
        <w:rPr>
          <w:rFonts w:ascii="Trebuchet MS" w:eastAsia="Times New Roman" w:hAnsi="Trebuchet MS" w:cs="Times New Roman" w:hint="eastAsia"/>
          <w:color w:val="000000"/>
          <w:kern w:val="0"/>
          <w:sz w:val="18"/>
          <w:szCs w:val="18"/>
          <w:lang w:eastAsia="ru-RU"/>
        </w:rPr>
        <w:t>Міцність</w:t>
      </w:r>
      <w:proofErr w:type="spellEnd"/>
    </w:p>
    <w:p w:rsidR="00500E49" w:rsidRPr="00500E49" w:rsidRDefault="00500E49" w:rsidP="00500E49">
      <w:pPr>
        <w:rPr>
          <w:rFonts w:ascii="Trebuchet MS" w:eastAsia="Times New Roman" w:hAnsi="Trebuchet MS" w:cs="Times New Roman"/>
          <w:color w:val="000000"/>
          <w:kern w:val="0"/>
          <w:sz w:val="18"/>
          <w:szCs w:val="18"/>
          <w:lang w:eastAsia="ru-RU"/>
        </w:rPr>
      </w:pPr>
      <w:proofErr w:type="spellStart"/>
      <w:r w:rsidRPr="00500E49">
        <w:rPr>
          <w:rFonts w:ascii="Trebuchet MS" w:eastAsia="Times New Roman" w:hAnsi="Trebuchet MS" w:cs="Times New Roman" w:hint="eastAsia"/>
          <w:color w:val="000000"/>
          <w:kern w:val="0"/>
          <w:sz w:val="18"/>
          <w:szCs w:val="18"/>
          <w:lang w:eastAsia="ru-RU"/>
        </w:rPr>
        <w:t>тонкостінної</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балки</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зі</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зламом</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кромок</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із</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врахуванням</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пружно</w:t>
      </w:r>
      <w:r w:rsidRPr="00500E49">
        <w:rPr>
          <w:rFonts w:ascii="Trebuchet MS" w:eastAsia="Times New Roman" w:hAnsi="Trebuchet MS" w:cs="Times New Roman"/>
          <w:color w:val="000000"/>
          <w:kern w:val="0"/>
          <w:sz w:val="18"/>
          <w:szCs w:val="18"/>
          <w:lang w:eastAsia="ru-RU"/>
        </w:rPr>
        <w:t>-</w:t>
      </w:r>
      <w:r w:rsidRPr="00500E49">
        <w:rPr>
          <w:rFonts w:ascii="Trebuchet MS" w:eastAsia="Times New Roman" w:hAnsi="Trebuchet MS" w:cs="Times New Roman" w:hint="eastAsia"/>
          <w:color w:val="000000"/>
          <w:kern w:val="0"/>
          <w:sz w:val="18"/>
          <w:szCs w:val="18"/>
          <w:lang w:eastAsia="ru-RU"/>
        </w:rPr>
        <w:t>пластичних</w:t>
      </w:r>
      <w:proofErr w:type="spellEnd"/>
    </w:p>
    <w:p w:rsidR="00500E49" w:rsidRPr="00500E49" w:rsidRDefault="00500E49" w:rsidP="00500E49">
      <w:pPr>
        <w:rPr>
          <w:rFonts w:ascii="Trebuchet MS" w:eastAsia="Times New Roman" w:hAnsi="Trebuchet MS" w:cs="Times New Roman"/>
          <w:color w:val="000000"/>
          <w:kern w:val="0"/>
          <w:sz w:val="18"/>
          <w:szCs w:val="18"/>
          <w:lang w:eastAsia="ru-RU"/>
        </w:rPr>
      </w:pPr>
      <w:proofErr w:type="spellStart"/>
      <w:r w:rsidRPr="00500E49">
        <w:rPr>
          <w:rFonts w:ascii="Trebuchet MS" w:eastAsia="Times New Roman" w:hAnsi="Trebuchet MS" w:cs="Times New Roman" w:hint="eastAsia"/>
          <w:color w:val="000000"/>
          <w:kern w:val="0"/>
          <w:sz w:val="18"/>
          <w:szCs w:val="18"/>
          <w:lang w:eastAsia="ru-RU"/>
        </w:rPr>
        <w:t>деформацій</w:t>
      </w:r>
      <w:proofErr w:type="spellEnd"/>
      <w:r w:rsidRPr="00500E49">
        <w:rPr>
          <w:rFonts w:ascii="Trebuchet MS" w:eastAsia="Times New Roman" w:hAnsi="Trebuchet MS" w:cs="Times New Roman" w:hint="eastAsia"/>
          <w:color w:val="000000"/>
          <w:kern w:val="0"/>
          <w:sz w:val="18"/>
          <w:szCs w:val="18"/>
          <w:lang w:eastAsia="ru-RU"/>
        </w:rPr>
        <w:t>»</w:t>
      </w:r>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Шифр</w:t>
      </w:r>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та</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назва</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спеціальності</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w:t>
      </w:r>
      <w:r w:rsidRPr="00500E49">
        <w:rPr>
          <w:rFonts w:ascii="Trebuchet MS" w:eastAsia="Times New Roman" w:hAnsi="Trebuchet MS" w:cs="Times New Roman"/>
          <w:color w:val="000000"/>
          <w:kern w:val="0"/>
          <w:sz w:val="18"/>
          <w:szCs w:val="18"/>
          <w:lang w:eastAsia="ru-RU"/>
        </w:rPr>
        <w:t xml:space="preserve"> 05.23.17 </w:t>
      </w:r>
      <w:r w:rsidRPr="00500E49">
        <w:rPr>
          <w:rFonts w:ascii="Trebuchet MS" w:eastAsia="Times New Roman" w:hAnsi="Trebuchet MS" w:cs="Times New Roman" w:hint="eastAsia"/>
          <w:color w:val="000000"/>
          <w:kern w:val="0"/>
          <w:sz w:val="18"/>
          <w:szCs w:val="18"/>
          <w:lang w:eastAsia="ru-RU"/>
        </w:rPr>
        <w:t>–</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будівельна</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механіка</w:t>
      </w:r>
      <w:proofErr w:type="spellEnd"/>
      <w:r w:rsidRPr="00500E49">
        <w:rPr>
          <w:rFonts w:ascii="Trebuchet MS" w:eastAsia="Times New Roman" w:hAnsi="Trebuchet MS" w:cs="Times New Roman"/>
          <w:color w:val="000000"/>
          <w:kern w:val="0"/>
          <w:sz w:val="18"/>
          <w:szCs w:val="18"/>
          <w:lang w:eastAsia="ru-RU"/>
        </w:rPr>
        <w:t>.</w:t>
      </w:r>
    </w:p>
    <w:p w:rsidR="00500E49" w:rsidRPr="00500E49" w:rsidRDefault="00500E49" w:rsidP="00500E49">
      <w:pPr>
        <w:rPr>
          <w:rFonts w:ascii="Trebuchet MS" w:eastAsia="Times New Roman" w:hAnsi="Trebuchet MS" w:cs="Times New Roman"/>
          <w:color w:val="000000"/>
          <w:kern w:val="0"/>
          <w:sz w:val="18"/>
          <w:szCs w:val="18"/>
          <w:lang w:eastAsia="ru-RU"/>
        </w:rPr>
      </w:pPr>
      <w:proofErr w:type="spellStart"/>
      <w:r w:rsidRPr="00500E49">
        <w:rPr>
          <w:rFonts w:ascii="Trebuchet MS" w:eastAsia="Times New Roman" w:hAnsi="Trebuchet MS" w:cs="Times New Roman" w:hint="eastAsia"/>
          <w:color w:val="000000"/>
          <w:kern w:val="0"/>
          <w:sz w:val="18"/>
          <w:szCs w:val="18"/>
          <w:lang w:eastAsia="ru-RU"/>
        </w:rPr>
        <w:t>Спецрада</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w:t>
      </w:r>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Д</w:t>
      </w:r>
      <w:r w:rsidRPr="00500E49">
        <w:rPr>
          <w:rFonts w:ascii="Trebuchet MS" w:eastAsia="Times New Roman" w:hAnsi="Trebuchet MS" w:cs="Times New Roman"/>
          <w:color w:val="000000"/>
          <w:kern w:val="0"/>
          <w:sz w:val="18"/>
          <w:szCs w:val="18"/>
          <w:lang w:eastAsia="ru-RU"/>
        </w:rPr>
        <w:t xml:space="preserve"> 26.056.04 </w:t>
      </w:r>
      <w:r w:rsidRPr="00500E49">
        <w:rPr>
          <w:rFonts w:ascii="Trebuchet MS" w:eastAsia="Times New Roman" w:hAnsi="Trebuchet MS" w:cs="Times New Roman" w:hint="eastAsia"/>
          <w:color w:val="000000"/>
          <w:kern w:val="0"/>
          <w:sz w:val="18"/>
          <w:szCs w:val="18"/>
          <w:lang w:eastAsia="ru-RU"/>
        </w:rPr>
        <w:t>в</w:t>
      </w:r>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Київському</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національному</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університеті</w:t>
      </w:r>
      <w:proofErr w:type="spellEnd"/>
      <w:r w:rsidRPr="00500E49">
        <w:rPr>
          <w:rFonts w:ascii="Trebuchet MS" w:eastAsia="Times New Roman" w:hAnsi="Trebuchet MS" w:cs="Times New Roman"/>
          <w:color w:val="000000"/>
          <w:kern w:val="0"/>
          <w:sz w:val="18"/>
          <w:szCs w:val="18"/>
          <w:lang w:eastAsia="ru-RU"/>
        </w:rPr>
        <w:t xml:space="preserve"> </w:t>
      </w:r>
      <w:proofErr w:type="spellStart"/>
      <w:r w:rsidRPr="00500E49">
        <w:rPr>
          <w:rFonts w:ascii="Trebuchet MS" w:eastAsia="Times New Roman" w:hAnsi="Trebuchet MS" w:cs="Times New Roman" w:hint="eastAsia"/>
          <w:color w:val="000000"/>
          <w:kern w:val="0"/>
          <w:sz w:val="18"/>
          <w:szCs w:val="18"/>
          <w:lang w:eastAsia="ru-RU"/>
        </w:rPr>
        <w:t>будівництва</w:t>
      </w:r>
      <w:proofErr w:type="spellEnd"/>
      <w:r w:rsidRPr="00500E49">
        <w:rPr>
          <w:rFonts w:ascii="Trebuchet MS" w:eastAsia="Times New Roman" w:hAnsi="Trebuchet MS" w:cs="Times New Roman"/>
          <w:color w:val="000000"/>
          <w:kern w:val="0"/>
          <w:sz w:val="18"/>
          <w:szCs w:val="18"/>
          <w:lang w:eastAsia="ru-RU"/>
        </w:rPr>
        <w:t xml:space="preserve"> </w:t>
      </w:r>
      <w:r w:rsidRPr="00500E49">
        <w:rPr>
          <w:rFonts w:ascii="Trebuchet MS" w:eastAsia="Times New Roman" w:hAnsi="Trebuchet MS" w:cs="Times New Roman" w:hint="eastAsia"/>
          <w:color w:val="000000"/>
          <w:kern w:val="0"/>
          <w:sz w:val="18"/>
          <w:szCs w:val="18"/>
          <w:lang w:eastAsia="ru-RU"/>
        </w:rPr>
        <w:t>і</w:t>
      </w:r>
    </w:p>
    <w:p w:rsidR="00985DAE" w:rsidRPr="00500E49" w:rsidRDefault="00500E49" w:rsidP="00500E49">
      <w:proofErr w:type="spellStart"/>
      <w:r w:rsidRPr="00500E49">
        <w:rPr>
          <w:rFonts w:ascii="Trebuchet MS" w:eastAsia="Times New Roman" w:hAnsi="Trebuchet MS" w:cs="Times New Roman" w:hint="eastAsia"/>
          <w:color w:val="000000"/>
          <w:kern w:val="0"/>
          <w:sz w:val="18"/>
          <w:szCs w:val="18"/>
          <w:lang w:eastAsia="ru-RU"/>
        </w:rPr>
        <w:t>архітектури</w:t>
      </w:r>
      <w:bookmarkEnd w:id="0"/>
      <w:proofErr w:type="spellEnd"/>
    </w:p>
    <w:sectPr w:rsidR="00985DAE" w:rsidRPr="00500E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87B" w:rsidRDefault="0000787B">
      <w:pPr>
        <w:spacing w:after="0" w:line="240" w:lineRule="auto"/>
      </w:pPr>
      <w:r>
        <w:separator/>
      </w:r>
    </w:p>
  </w:endnote>
  <w:endnote w:type="continuationSeparator" w:id="0">
    <w:p w:rsidR="0000787B" w:rsidRDefault="0000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87B" w:rsidRDefault="0000787B"/>
    <w:p w:rsidR="0000787B" w:rsidRDefault="0000787B"/>
    <w:p w:rsidR="0000787B" w:rsidRDefault="0000787B"/>
    <w:p w:rsidR="0000787B" w:rsidRDefault="0000787B"/>
    <w:p w:rsidR="0000787B" w:rsidRDefault="0000787B"/>
    <w:p w:rsidR="0000787B" w:rsidRDefault="0000787B"/>
    <w:p w:rsidR="0000787B" w:rsidRDefault="000078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87B" w:rsidRDefault="00007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0787B" w:rsidRDefault="000078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0787B" w:rsidRDefault="0000787B"/>
    <w:p w:rsidR="0000787B" w:rsidRDefault="0000787B"/>
    <w:p w:rsidR="0000787B" w:rsidRDefault="000078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87B" w:rsidRDefault="0000787B"/>
                          <w:p w:rsidR="0000787B" w:rsidRDefault="000078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0787B" w:rsidRDefault="0000787B"/>
                    <w:p w:rsidR="0000787B" w:rsidRDefault="000078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0787B" w:rsidRDefault="0000787B"/>
    <w:p w:rsidR="0000787B" w:rsidRDefault="0000787B">
      <w:pPr>
        <w:rPr>
          <w:sz w:val="2"/>
          <w:szCs w:val="2"/>
        </w:rPr>
      </w:pPr>
    </w:p>
    <w:p w:rsidR="0000787B" w:rsidRDefault="0000787B"/>
    <w:p w:rsidR="0000787B" w:rsidRDefault="0000787B">
      <w:pPr>
        <w:spacing w:after="0" w:line="240" w:lineRule="auto"/>
      </w:pPr>
    </w:p>
  </w:footnote>
  <w:footnote w:type="continuationSeparator" w:id="0">
    <w:p w:rsidR="0000787B" w:rsidRDefault="0000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7B"/>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B2AC9-0914-4EB8-A860-DCB73DC1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24924</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1765</cp:revision>
  <cp:lastPrinted>2009-02-06T05:36:00Z</cp:lastPrinted>
  <dcterms:created xsi:type="dcterms:W3CDTF">2023-09-07T12:38:00Z</dcterms:created>
  <dcterms:modified xsi:type="dcterms:W3CDTF">2023-12-07T09:06:00Z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